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8C" w:rsidRPr="00F71F41" w:rsidRDefault="00F3098C" w:rsidP="00F3098C">
      <w:pPr>
        <w:tabs>
          <w:tab w:val="left" w:pos="8268"/>
        </w:tabs>
        <w:jc w:val="center"/>
        <w:rPr>
          <w:shadow/>
          <w:snapToGrid w:val="0"/>
          <w:sz w:val="28"/>
          <w:szCs w:val="28"/>
        </w:rPr>
      </w:pPr>
      <w:r w:rsidRPr="00F71F41">
        <w:rPr>
          <w:b/>
          <w:noProof/>
        </w:rPr>
        <w:pict>
          <v:rect id="_x0000_s1027" style="position:absolute;left:0;text-align:left;margin-left:-45pt;margin-top:-36pt;width:522pt;height:774pt;z-index:251656192" wrapcoords="-32 -13 -32 21600 21632 21600 21632 -13 -32 -13" filled="f" strokeweight="1.5pt"/>
        </w:pict>
      </w:r>
      <w:r w:rsidRPr="00F71F41">
        <w:rPr>
          <w:shadow/>
          <w:snapToGrid w:val="0"/>
          <w:sz w:val="28"/>
          <w:szCs w:val="28"/>
        </w:rPr>
        <w:t>Общество с ограниченной ответственностью</w:t>
      </w:r>
    </w:p>
    <w:p w:rsidR="00F3098C" w:rsidRPr="00F71F41" w:rsidRDefault="00092F44" w:rsidP="00F3098C">
      <w:pPr>
        <w:pStyle w:val="a4"/>
        <w:jc w:val="center"/>
        <w:rPr>
          <w:b/>
        </w:rPr>
      </w:pPr>
      <w:r>
        <w:rPr>
          <w:b/>
          <w:noProof/>
        </w:rPr>
        <w:drawing>
          <wp:inline distT="0" distB="0" distL="0" distR="0">
            <wp:extent cx="2171700" cy="447675"/>
            <wp:effectExtent l="19050" t="0" r="0" b="0"/>
            <wp:docPr id="1" name="Рисунок 1" descr="логотип в АЛ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в АЛЛО"/>
                    <pic:cNvPicPr>
                      <a:picLocks noChangeAspect="1" noChangeArrowheads="1"/>
                    </pic:cNvPicPr>
                  </pic:nvPicPr>
                  <pic:blipFill>
                    <a:blip r:embed="rId7" cstate="print"/>
                    <a:srcRect t="8504" b="8504"/>
                    <a:stretch>
                      <a:fillRect/>
                    </a:stretch>
                  </pic:blipFill>
                  <pic:spPr bwMode="auto">
                    <a:xfrm>
                      <a:off x="0" y="0"/>
                      <a:ext cx="2171700" cy="447675"/>
                    </a:xfrm>
                    <a:prstGeom prst="rect">
                      <a:avLst/>
                    </a:prstGeom>
                    <a:noFill/>
                    <a:ln w="9525">
                      <a:noFill/>
                      <a:miter lim="800000"/>
                      <a:headEnd/>
                      <a:tailEnd/>
                    </a:ln>
                  </pic:spPr>
                </pic:pic>
              </a:graphicData>
            </a:graphic>
          </wp:inline>
        </w:drawing>
      </w:r>
    </w:p>
    <w:p w:rsidR="00F3098C" w:rsidRPr="00F71F41" w:rsidRDefault="00F3098C" w:rsidP="00F3098C">
      <w:pPr>
        <w:pStyle w:val="a4"/>
        <w:jc w:val="center"/>
        <w:rPr>
          <w:shadow/>
        </w:rPr>
      </w:pPr>
      <w:r w:rsidRPr="00F71F41">
        <w:rPr>
          <w:shadow/>
        </w:rPr>
        <w:t>Архитектурно-планировочная мастерская</w:t>
      </w:r>
    </w:p>
    <w:p w:rsidR="00F3098C" w:rsidRPr="00F71F41" w:rsidRDefault="00F3098C" w:rsidP="00F3098C">
      <w:pPr>
        <w:pStyle w:val="a4"/>
        <w:ind w:left="5760"/>
        <w:jc w:val="right"/>
        <w:rPr>
          <w:b/>
        </w:rPr>
      </w:pPr>
    </w:p>
    <w:p w:rsidR="00F3098C" w:rsidRPr="00F71F41" w:rsidRDefault="00F3098C" w:rsidP="00F3098C">
      <w:pPr>
        <w:pStyle w:val="a4"/>
        <w:ind w:left="5760"/>
        <w:jc w:val="right"/>
        <w:rPr>
          <w:b/>
        </w:rPr>
      </w:pPr>
    </w:p>
    <w:p w:rsidR="00F3098C" w:rsidRPr="00F71F41" w:rsidRDefault="00F3098C" w:rsidP="00F3098C">
      <w:pPr>
        <w:pStyle w:val="a4"/>
        <w:ind w:left="5400"/>
        <w:jc w:val="right"/>
        <w:rPr>
          <w:b/>
        </w:rPr>
      </w:pPr>
      <w:r w:rsidRPr="00F71F41">
        <w:rPr>
          <w:b/>
        </w:rPr>
        <w:t>Директор ООО «Мастер СВ»</w:t>
      </w:r>
    </w:p>
    <w:p w:rsidR="00F3098C" w:rsidRPr="00F71F41" w:rsidRDefault="00F3098C" w:rsidP="00F3098C">
      <w:pPr>
        <w:pStyle w:val="a4"/>
        <w:ind w:left="5400"/>
        <w:jc w:val="right"/>
        <w:rPr>
          <w:b/>
        </w:rPr>
      </w:pPr>
      <w:r w:rsidRPr="00F71F41">
        <w:rPr>
          <w:b/>
        </w:rPr>
        <w:t>____________/Баранова З.М./</w:t>
      </w:r>
    </w:p>
    <w:p w:rsidR="00F3098C" w:rsidRPr="00F71F41" w:rsidRDefault="00F3098C" w:rsidP="00F3098C">
      <w:pPr>
        <w:pStyle w:val="a4"/>
        <w:ind w:left="5760"/>
        <w:jc w:val="right"/>
        <w:rPr>
          <w:b/>
        </w:rPr>
      </w:pPr>
      <w:r w:rsidRPr="00F71F41">
        <w:rPr>
          <w:b/>
        </w:rPr>
        <w:t xml:space="preserve">«_____»______________ </w:t>
      </w:r>
      <w:smartTag w:uri="urn:schemas-microsoft-com:office:smarttags" w:element="metricconverter">
        <w:smartTagPr>
          <w:attr w:name="ProductID" w:val="2011 г"/>
        </w:smartTagPr>
        <w:r w:rsidRPr="00F71F41">
          <w:rPr>
            <w:b/>
          </w:rPr>
          <w:t>201</w:t>
        </w:r>
        <w:r w:rsidR="005D431E" w:rsidRPr="00F71F41">
          <w:rPr>
            <w:b/>
          </w:rPr>
          <w:t>1</w:t>
        </w:r>
        <w:r w:rsidRPr="00F71F41">
          <w:rPr>
            <w:b/>
          </w:rPr>
          <w:t xml:space="preserve"> г</w:t>
        </w:r>
      </w:smartTag>
      <w:r w:rsidRPr="00F71F41">
        <w:rPr>
          <w:b/>
        </w:rPr>
        <w:t>.</w:t>
      </w:r>
    </w:p>
    <w:p w:rsidR="00F3098C" w:rsidRPr="00F71F41" w:rsidRDefault="00F3098C" w:rsidP="00F3098C">
      <w:pPr>
        <w:jc w:val="center"/>
        <w:rPr>
          <w:rFonts w:ascii="Bookman Old Style" w:hAnsi="Bookman Old Style" w:cs="Bookman Old Style"/>
          <w:b/>
          <w:bCs/>
        </w:rPr>
      </w:pPr>
    </w:p>
    <w:p w:rsidR="00F3098C" w:rsidRPr="00F71F41" w:rsidRDefault="00F3098C" w:rsidP="00F3098C">
      <w:pPr>
        <w:jc w:val="center"/>
        <w:rPr>
          <w:rFonts w:ascii="Bookman Old Style" w:hAnsi="Bookman Old Style" w:cs="Bookman Old Style"/>
          <w:b/>
          <w:bCs/>
        </w:rPr>
      </w:pPr>
    </w:p>
    <w:p w:rsidR="00F3098C" w:rsidRPr="00F71F41" w:rsidRDefault="00F3098C" w:rsidP="00F3098C">
      <w:pPr>
        <w:ind w:left="-360"/>
        <w:rPr>
          <w:sz w:val="20"/>
          <w:szCs w:val="20"/>
        </w:rPr>
      </w:pPr>
      <w:r w:rsidRPr="00F71F41">
        <w:rPr>
          <w:sz w:val="20"/>
          <w:szCs w:val="20"/>
        </w:rPr>
        <w:t xml:space="preserve">Шифр. № </w:t>
      </w:r>
      <w:r w:rsidRPr="00F71F41">
        <w:rPr>
          <w:rFonts w:ascii="Verdana" w:hAnsi="Verdana"/>
          <w:b/>
          <w:i/>
          <w:sz w:val="20"/>
          <w:szCs w:val="20"/>
        </w:rPr>
        <w:t>0</w:t>
      </w:r>
      <w:r w:rsidR="005D431E" w:rsidRPr="00F71F41">
        <w:rPr>
          <w:rFonts w:ascii="Verdana" w:hAnsi="Verdana"/>
          <w:b/>
          <w:i/>
          <w:sz w:val="20"/>
          <w:szCs w:val="20"/>
        </w:rPr>
        <w:t xml:space="preserve">67-11 </w:t>
      </w:r>
      <w:r w:rsidRPr="00F71F41">
        <w:rPr>
          <w:rFonts w:ascii="Verdana" w:hAnsi="Verdana"/>
          <w:b/>
          <w:i/>
          <w:sz w:val="20"/>
          <w:szCs w:val="20"/>
        </w:rPr>
        <w:t xml:space="preserve"> ПЗ</w:t>
      </w:r>
    </w:p>
    <w:p w:rsidR="00F3098C" w:rsidRPr="00F71F41" w:rsidRDefault="00F3098C" w:rsidP="00F3098C">
      <w:pPr>
        <w:pStyle w:val="a4"/>
        <w:ind w:left="-360"/>
        <w:rPr>
          <w:sz w:val="20"/>
          <w:szCs w:val="20"/>
        </w:rPr>
      </w:pPr>
      <w:r w:rsidRPr="00F71F41">
        <w:rPr>
          <w:sz w:val="20"/>
          <w:szCs w:val="20"/>
        </w:rPr>
        <w:t>Экз. № _____________</w:t>
      </w:r>
    </w:p>
    <w:p w:rsidR="00F3098C" w:rsidRPr="00F71F41" w:rsidRDefault="00F3098C" w:rsidP="00F3098C"/>
    <w:p w:rsidR="00F3098C" w:rsidRPr="00F71F41" w:rsidRDefault="005D431E" w:rsidP="00F3098C">
      <w:pPr>
        <w:jc w:val="center"/>
        <w:rPr>
          <w:b/>
          <w:shadow/>
          <w:sz w:val="44"/>
          <w:szCs w:val="44"/>
        </w:rPr>
      </w:pPr>
      <w:r w:rsidRPr="00F71F41">
        <w:rPr>
          <w:b/>
          <w:shadow/>
          <w:sz w:val="44"/>
          <w:szCs w:val="44"/>
        </w:rPr>
        <w:t>Тужин</w:t>
      </w:r>
      <w:r w:rsidR="00F3098C" w:rsidRPr="00F71F41">
        <w:rPr>
          <w:b/>
          <w:shadow/>
          <w:sz w:val="44"/>
          <w:szCs w:val="44"/>
        </w:rPr>
        <w:t>ский муниципальный район</w:t>
      </w:r>
    </w:p>
    <w:p w:rsidR="00F3098C" w:rsidRPr="00F71F41" w:rsidRDefault="005D431E" w:rsidP="00F3098C">
      <w:pPr>
        <w:jc w:val="center"/>
      </w:pPr>
      <w:r w:rsidRPr="00F71F41">
        <w:rPr>
          <w:b/>
          <w:shadow/>
          <w:sz w:val="44"/>
          <w:szCs w:val="44"/>
        </w:rPr>
        <w:t>Киров</w:t>
      </w:r>
      <w:r w:rsidR="00FE4BC7" w:rsidRPr="00F71F41">
        <w:rPr>
          <w:b/>
          <w:shadow/>
          <w:sz w:val="44"/>
          <w:szCs w:val="44"/>
        </w:rPr>
        <w:t>ской области</w:t>
      </w:r>
    </w:p>
    <w:p w:rsidR="00F3098C" w:rsidRPr="00F71F41" w:rsidRDefault="00F3098C" w:rsidP="00F3098C">
      <w:pPr>
        <w:jc w:val="center"/>
        <w:rPr>
          <w:b/>
          <w:bCs/>
          <w:caps/>
          <w:shadow/>
          <w:sz w:val="60"/>
          <w:szCs w:val="60"/>
        </w:rPr>
      </w:pPr>
    </w:p>
    <w:p w:rsidR="00F3098C" w:rsidRPr="00F71F41" w:rsidRDefault="00F3098C" w:rsidP="00F3098C">
      <w:pPr>
        <w:jc w:val="center"/>
        <w:rPr>
          <w:b/>
          <w:bCs/>
          <w:caps/>
          <w:shadow/>
          <w:sz w:val="60"/>
          <w:szCs w:val="60"/>
        </w:rPr>
      </w:pPr>
    </w:p>
    <w:p w:rsidR="00F3098C" w:rsidRPr="00F71F41" w:rsidRDefault="00F3098C" w:rsidP="00F3098C">
      <w:pPr>
        <w:jc w:val="center"/>
        <w:rPr>
          <w:b/>
          <w:bCs/>
          <w:caps/>
          <w:shadow/>
          <w:sz w:val="60"/>
          <w:szCs w:val="60"/>
        </w:rPr>
      </w:pPr>
    </w:p>
    <w:p w:rsidR="00F3098C" w:rsidRPr="00F71F41" w:rsidRDefault="00F3098C" w:rsidP="00F3098C">
      <w:pPr>
        <w:jc w:val="center"/>
        <w:rPr>
          <w:b/>
          <w:bCs/>
          <w:caps/>
          <w:shadow/>
          <w:sz w:val="60"/>
          <w:szCs w:val="60"/>
        </w:rPr>
      </w:pPr>
      <w:r w:rsidRPr="00F71F41">
        <w:rPr>
          <w:b/>
          <w:bCs/>
          <w:caps/>
          <w:shadow/>
          <w:sz w:val="60"/>
          <w:szCs w:val="60"/>
        </w:rPr>
        <w:t xml:space="preserve">Схема территориального планирования </w:t>
      </w:r>
    </w:p>
    <w:p w:rsidR="00F3098C" w:rsidRPr="00F71F41" w:rsidRDefault="00F3098C" w:rsidP="00F3098C">
      <w:pPr>
        <w:jc w:val="center"/>
        <w:rPr>
          <w:b/>
          <w:bCs/>
          <w:shadow/>
        </w:rPr>
      </w:pPr>
    </w:p>
    <w:p w:rsidR="00497B7D" w:rsidRPr="00F71F41" w:rsidRDefault="00497B7D" w:rsidP="00497B7D">
      <w:pPr>
        <w:spacing w:line="360" w:lineRule="auto"/>
        <w:jc w:val="center"/>
        <w:rPr>
          <w:caps/>
          <w:shadow/>
          <w:sz w:val="36"/>
          <w:szCs w:val="36"/>
        </w:rPr>
      </w:pPr>
      <w:r w:rsidRPr="00F71F41">
        <w:rPr>
          <w:caps/>
          <w:shadow/>
          <w:sz w:val="36"/>
          <w:szCs w:val="36"/>
        </w:rPr>
        <w:t>ТОМ 3</w:t>
      </w:r>
    </w:p>
    <w:p w:rsidR="00497B7D" w:rsidRPr="00F71F41" w:rsidRDefault="00497B7D" w:rsidP="00497B7D">
      <w:pPr>
        <w:pStyle w:val="a4"/>
        <w:tabs>
          <w:tab w:val="right" w:pos="9923"/>
        </w:tabs>
        <w:ind w:left="-142" w:right="-142"/>
        <w:jc w:val="center"/>
        <w:rPr>
          <w:shadow/>
          <w:sz w:val="36"/>
          <w:szCs w:val="36"/>
        </w:rPr>
      </w:pPr>
      <w:r w:rsidRPr="00F71F41">
        <w:rPr>
          <w:shadow/>
          <w:sz w:val="36"/>
          <w:szCs w:val="36"/>
        </w:rPr>
        <w:t>ОБОСНОВЫВАЮЩИЕ МАТЕРИАЛЫ</w:t>
      </w:r>
    </w:p>
    <w:p w:rsidR="00F3098C" w:rsidRPr="00F71F41" w:rsidRDefault="00F3098C" w:rsidP="00F3098C">
      <w:pPr>
        <w:spacing w:line="360" w:lineRule="auto"/>
        <w:rPr>
          <w:b/>
          <w:sz w:val="28"/>
          <w:szCs w:val="28"/>
        </w:rPr>
      </w:pPr>
    </w:p>
    <w:p w:rsidR="00F3098C" w:rsidRPr="00F71F41" w:rsidRDefault="00F3098C" w:rsidP="00F3098C">
      <w:pPr>
        <w:spacing w:line="360" w:lineRule="auto"/>
        <w:rPr>
          <w:b/>
          <w:sz w:val="28"/>
          <w:szCs w:val="28"/>
        </w:rPr>
      </w:pPr>
    </w:p>
    <w:p w:rsidR="00497B7D" w:rsidRPr="00F71F41" w:rsidRDefault="00497B7D" w:rsidP="00F3098C">
      <w:pPr>
        <w:spacing w:line="360" w:lineRule="auto"/>
        <w:rPr>
          <w:b/>
          <w:sz w:val="28"/>
          <w:szCs w:val="28"/>
        </w:rPr>
      </w:pPr>
    </w:p>
    <w:p w:rsidR="00F3098C" w:rsidRPr="00F71F41" w:rsidRDefault="00F3098C" w:rsidP="00F3098C">
      <w:pPr>
        <w:spacing w:line="360" w:lineRule="auto"/>
        <w:rPr>
          <w:sz w:val="28"/>
          <w:szCs w:val="28"/>
        </w:rPr>
      </w:pPr>
      <w:r w:rsidRPr="00F71F41">
        <w:rPr>
          <w:b/>
          <w:sz w:val="28"/>
          <w:szCs w:val="28"/>
        </w:rPr>
        <w:t>Руководители проекта</w:t>
      </w:r>
      <w:r w:rsidRPr="00F71F41">
        <w:rPr>
          <w:sz w:val="28"/>
          <w:szCs w:val="28"/>
        </w:rPr>
        <w:t>:</w:t>
      </w:r>
    </w:p>
    <w:p w:rsidR="00F3098C" w:rsidRPr="00F71F41" w:rsidRDefault="00F3098C" w:rsidP="00F3098C">
      <w:pPr>
        <w:spacing w:line="360" w:lineRule="auto"/>
        <w:rPr>
          <w:b/>
        </w:rPr>
      </w:pPr>
      <w:r w:rsidRPr="00F71F41">
        <w:rPr>
          <w:b/>
        </w:rPr>
        <w:t xml:space="preserve">Исполнительный директор </w:t>
      </w:r>
      <w:r w:rsidRPr="00F71F41">
        <w:rPr>
          <w:b/>
        </w:rPr>
        <w:tab/>
      </w:r>
      <w:r w:rsidRPr="00F71F41">
        <w:rPr>
          <w:b/>
        </w:rPr>
        <w:tab/>
      </w:r>
      <w:r w:rsidRPr="00F71F41">
        <w:rPr>
          <w:b/>
        </w:rPr>
        <w:tab/>
      </w:r>
      <w:r w:rsidRPr="00F71F41">
        <w:rPr>
          <w:b/>
        </w:rPr>
        <w:tab/>
      </w:r>
      <w:r w:rsidRPr="00F71F41">
        <w:rPr>
          <w:b/>
        </w:rPr>
        <w:tab/>
      </w:r>
      <w:r w:rsidRPr="00F71F41">
        <w:rPr>
          <w:b/>
        </w:rPr>
        <w:tab/>
        <w:t>Баранов С.В.</w:t>
      </w:r>
    </w:p>
    <w:p w:rsidR="00F3098C" w:rsidRPr="00F71F41" w:rsidRDefault="00F3098C" w:rsidP="00F3098C">
      <w:pPr>
        <w:spacing w:line="360" w:lineRule="auto"/>
        <w:rPr>
          <w:b/>
        </w:rPr>
      </w:pPr>
      <w:r w:rsidRPr="00F71F41">
        <w:rPr>
          <w:b/>
        </w:rPr>
        <w:t>Главный инженер проекта</w:t>
      </w:r>
      <w:r w:rsidRPr="00F71F41">
        <w:rPr>
          <w:b/>
        </w:rPr>
        <w:tab/>
      </w:r>
      <w:r w:rsidRPr="00F71F41">
        <w:rPr>
          <w:b/>
        </w:rPr>
        <w:tab/>
      </w:r>
      <w:r w:rsidRPr="00F71F41">
        <w:rPr>
          <w:b/>
        </w:rPr>
        <w:tab/>
      </w:r>
      <w:r w:rsidRPr="00F71F41">
        <w:rPr>
          <w:b/>
        </w:rPr>
        <w:tab/>
      </w:r>
      <w:r w:rsidRPr="00F71F41">
        <w:rPr>
          <w:b/>
        </w:rPr>
        <w:tab/>
      </w:r>
      <w:r w:rsidRPr="00F71F41">
        <w:rPr>
          <w:b/>
        </w:rPr>
        <w:tab/>
        <w:t>Ширинкин А.И.</w:t>
      </w:r>
    </w:p>
    <w:p w:rsidR="00F3098C" w:rsidRPr="00F71F41" w:rsidRDefault="00F3098C" w:rsidP="00F3098C">
      <w:pPr>
        <w:pStyle w:val="TablNL"/>
        <w:tabs>
          <w:tab w:val="clear" w:pos="11907"/>
        </w:tabs>
        <w:ind w:firstLine="0"/>
        <w:rPr>
          <w:rFonts w:ascii="Times New Roman" w:hAnsi="Times New Roman"/>
          <w:b/>
        </w:rPr>
      </w:pPr>
      <w:r w:rsidRPr="00F71F41">
        <w:rPr>
          <w:rFonts w:ascii="Times New Roman" w:hAnsi="Times New Roman"/>
          <w:b/>
        </w:rPr>
        <w:t>Главный архитектор проекта</w:t>
      </w:r>
      <w:r w:rsidRPr="00F71F41">
        <w:rPr>
          <w:rFonts w:ascii="Times New Roman" w:hAnsi="Times New Roman"/>
          <w:b/>
        </w:rPr>
        <w:tab/>
      </w:r>
      <w:r w:rsidRPr="00F71F41">
        <w:rPr>
          <w:rFonts w:ascii="Times New Roman" w:hAnsi="Times New Roman"/>
          <w:b/>
        </w:rPr>
        <w:tab/>
      </w:r>
      <w:r w:rsidRPr="00F71F41">
        <w:rPr>
          <w:rFonts w:ascii="Times New Roman" w:hAnsi="Times New Roman"/>
          <w:b/>
        </w:rPr>
        <w:tab/>
      </w:r>
      <w:r w:rsidRPr="00F71F41">
        <w:rPr>
          <w:rFonts w:ascii="Times New Roman" w:hAnsi="Times New Roman"/>
          <w:b/>
        </w:rPr>
        <w:tab/>
      </w:r>
      <w:r w:rsidRPr="00F71F41">
        <w:rPr>
          <w:rFonts w:ascii="Times New Roman" w:hAnsi="Times New Roman"/>
          <w:b/>
        </w:rPr>
        <w:tab/>
      </w:r>
      <w:r w:rsidRPr="00F71F41">
        <w:rPr>
          <w:rFonts w:ascii="Times New Roman" w:hAnsi="Times New Roman"/>
          <w:b/>
        </w:rPr>
        <w:tab/>
        <w:t>Тюмин Н.В.</w:t>
      </w:r>
    </w:p>
    <w:p w:rsidR="00F3098C" w:rsidRPr="00F71F41" w:rsidRDefault="00F3098C" w:rsidP="00F3098C"/>
    <w:p w:rsidR="00F3098C" w:rsidRPr="00F71F41" w:rsidRDefault="00F3098C" w:rsidP="00F3098C"/>
    <w:p w:rsidR="00F3098C" w:rsidRPr="00F71F41" w:rsidRDefault="00F3098C" w:rsidP="00F3098C"/>
    <w:p w:rsidR="00F3098C" w:rsidRPr="00F71F41" w:rsidRDefault="00F3098C" w:rsidP="00F3098C">
      <w:pPr>
        <w:jc w:val="center"/>
        <w:rPr>
          <w:shadow/>
        </w:rPr>
      </w:pPr>
    </w:p>
    <w:p w:rsidR="00F3098C" w:rsidRPr="00F71F41" w:rsidRDefault="00F3098C" w:rsidP="00497B7D">
      <w:pPr>
        <w:jc w:val="center"/>
        <w:rPr>
          <w:rFonts w:ascii="Arial" w:hAnsi="Arial" w:cs="Arial"/>
          <w:b/>
          <w:bCs/>
          <w:shadow/>
        </w:rPr>
      </w:pPr>
      <w:r w:rsidRPr="00F71F41">
        <w:rPr>
          <w:shadow/>
        </w:rPr>
        <w:t>Пермь</w:t>
      </w:r>
      <w:r w:rsidR="00497B7D" w:rsidRPr="00F71F41">
        <w:rPr>
          <w:shadow/>
        </w:rPr>
        <w:t xml:space="preserve">, </w:t>
      </w:r>
      <w:r w:rsidRPr="00F71F41">
        <w:rPr>
          <w:shadow/>
        </w:rPr>
        <w:t>201</w:t>
      </w:r>
      <w:r w:rsidR="00497B7D" w:rsidRPr="00F71F41">
        <w:rPr>
          <w:shadow/>
        </w:rPr>
        <w:t>1</w:t>
      </w:r>
      <w:r w:rsidRPr="00F71F41">
        <w:br w:type="page"/>
      </w:r>
      <w:r w:rsidRPr="00F71F41">
        <w:rPr>
          <w:rFonts w:ascii="Arial" w:hAnsi="Arial" w:cs="Arial"/>
          <w:b/>
          <w:bCs/>
          <w:shadow/>
        </w:rPr>
        <w:lastRenderedPageBreak/>
        <w:t>СОСТАВ ПРОЕКТА</w:t>
      </w:r>
    </w:p>
    <w:p w:rsidR="00F3098C" w:rsidRPr="00F71F41" w:rsidRDefault="00F3098C" w:rsidP="00F3098C">
      <w:pPr>
        <w:widowControl w:val="0"/>
        <w:spacing w:line="238" w:lineRule="auto"/>
        <w:rPr>
          <w:rFonts w:ascii="Arial" w:hAnsi="Arial" w:cs="Arial"/>
          <w:b/>
          <w:bCs/>
          <w:shadow/>
          <w:u w:val="single"/>
        </w:rPr>
      </w:pPr>
      <w:r w:rsidRPr="00F71F41">
        <w:rPr>
          <w:rFonts w:ascii="Arial" w:hAnsi="Arial" w:cs="Arial"/>
          <w:b/>
          <w:bCs/>
          <w:shadow/>
          <w:u w:val="single"/>
        </w:rPr>
        <w:t>ТОМ 1:</w:t>
      </w:r>
    </w:p>
    <w:p w:rsidR="00F3098C" w:rsidRPr="00F71F41" w:rsidRDefault="00F3098C" w:rsidP="00F3098C">
      <w:pPr>
        <w:widowControl w:val="0"/>
        <w:spacing w:line="238" w:lineRule="auto"/>
        <w:rPr>
          <w:rFonts w:ascii="Arial" w:hAnsi="Arial" w:cs="Arial"/>
          <w:b/>
          <w:bCs/>
          <w:shadow/>
          <w:u w:val="single"/>
        </w:rPr>
      </w:pPr>
    </w:p>
    <w:p w:rsidR="00F3098C" w:rsidRPr="00F71F41" w:rsidRDefault="00F3098C" w:rsidP="00F3098C">
      <w:pPr>
        <w:widowControl w:val="0"/>
        <w:spacing w:line="238" w:lineRule="auto"/>
        <w:rPr>
          <w:rFonts w:ascii="Arial" w:hAnsi="Arial" w:cs="Arial"/>
          <w:caps/>
        </w:rPr>
      </w:pPr>
      <w:r w:rsidRPr="00F71F41">
        <w:rPr>
          <w:rFonts w:ascii="Arial" w:hAnsi="Arial" w:cs="Arial"/>
          <w:caps/>
        </w:rPr>
        <w:t>Положения о территориальном планировании</w:t>
      </w:r>
    </w:p>
    <w:p w:rsidR="00F3098C" w:rsidRPr="00F71F41" w:rsidRDefault="00F3098C" w:rsidP="00F3098C">
      <w:pPr>
        <w:widowControl w:val="0"/>
        <w:spacing w:line="238" w:lineRule="auto"/>
        <w:rPr>
          <w:rFonts w:ascii="Arial" w:hAnsi="Arial" w:cs="Arial"/>
          <w:caps/>
        </w:rPr>
      </w:pPr>
      <w:r w:rsidRPr="00F71F41">
        <w:rPr>
          <w:rFonts w:ascii="Arial" w:hAnsi="Arial" w:cs="Arial"/>
          <w:caps/>
        </w:rPr>
        <w:t>(</w:t>
      </w:r>
      <w:r w:rsidRPr="00F71F41">
        <w:rPr>
          <w:rFonts w:ascii="Arial" w:hAnsi="Arial" w:cs="Arial"/>
        </w:rPr>
        <w:t>Утверждаемая часть</w:t>
      </w:r>
      <w:r w:rsidRPr="00F71F41">
        <w:rPr>
          <w:rFonts w:ascii="Arial" w:hAnsi="Arial" w:cs="Arial"/>
          <w:caps/>
        </w:rPr>
        <w:t>).</w:t>
      </w:r>
    </w:p>
    <w:p w:rsidR="00F3098C" w:rsidRPr="00F71F41" w:rsidRDefault="00F3098C" w:rsidP="00F3098C">
      <w:pPr>
        <w:widowControl w:val="0"/>
        <w:spacing w:line="238" w:lineRule="auto"/>
        <w:rPr>
          <w:rFonts w:ascii="Arial" w:hAnsi="Arial" w:cs="Arial"/>
          <w:b/>
          <w:bCs/>
          <w:shadow/>
          <w:u w:val="single"/>
        </w:rPr>
      </w:pPr>
      <w:r w:rsidRPr="00F71F41">
        <w:rPr>
          <w:rFonts w:ascii="Arial" w:hAnsi="Arial" w:cs="Arial"/>
          <w:b/>
          <w:bCs/>
          <w:shadow/>
          <w:u w:val="single"/>
        </w:rPr>
        <w:t>ТОМ 2:</w:t>
      </w:r>
    </w:p>
    <w:p w:rsidR="00F3098C" w:rsidRPr="00F71F41" w:rsidRDefault="00F3098C" w:rsidP="00F3098C">
      <w:pPr>
        <w:widowControl w:val="0"/>
        <w:spacing w:line="238" w:lineRule="auto"/>
        <w:rPr>
          <w:rFonts w:ascii="Arial" w:hAnsi="Arial" w:cs="Arial"/>
          <w:b/>
          <w:bCs/>
          <w:shadow/>
          <w:u w:val="single"/>
        </w:rPr>
      </w:pPr>
    </w:p>
    <w:p w:rsidR="00F3098C" w:rsidRPr="00F71F41" w:rsidRDefault="00F3098C" w:rsidP="00F3098C">
      <w:pPr>
        <w:widowControl w:val="0"/>
        <w:spacing w:line="238" w:lineRule="auto"/>
        <w:rPr>
          <w:rFonts w:ascii="Arial" w:hAnsi="Arial" w:cs="Arial"/>
          <w:caps/>
        </w:rPr>
      </w:pPr>
      <w:r w:rsidRPr="00F71F41">
        <w:rPr>
          <w:rFonts w:ascii="Arial" w:hAnsi="Arial" w:cs="Arial"/>
          <w:caps/>
        </w:rPr>
        <w:t>Проектные графические материалы</w:t>
      </w:r>
    </w:p>
    <w:p w:rsidR="00F3098C" w:rsidRPr="00F71F41" w:rsidRDefault="00F3098C" w:rsidP="00F3098C">
      <w:pPr>
        <w:widowControl w:val="0"/>
        <w:spacing w:line="238" w:lineRule="auto"/>
        <w:rPr>
          <w:rFonts w:ascii="Arial" w:hAnsi="Arial" w:cs="Arial"/>
          <w:caps/>
        </w:rPr>
      </w:pPr>
    </w:p>
    <w:p w:rsidR="00096F28" w:rsidRPr="00F71F41" w:rsidRDefault="00096F28" w:rsidP="00096F28">
      <w:pPr>
        <w:numPr>
          <w:ilvl w:val="0"/>
          <w:numId w:val="52"/>
        </w:numPr>
        <w:suppressAutoHyphens/>
        <w:rPr>
          <w:rFonts w:ascii="Arial" w:hAnsi="Arial" w:cs="Arial"/>
        </w:rPr>
      </w:pPr>
      <w:r w:rsidRPr="00F71F41">
        <w:rPr>
          <w:rFonts w:ascii="Arial" w:hAnsi="Arial" w:cs="Arial"/>
        </w:rPr>
        <w:t>Основной чертеж, М 1:25 000.</w:t>
      </w:r>
    </w:p>
    <w:p w:rsidR="00096F28" w:rsidRPr="00F71F41" w:rsidRDefault="00096F28" w:rsidP="00096F28">
      <w:pPr>
        <w:numPr>
          <w:ilvl w:val="0"/>
          <w:numId w:val="52"/>
        </w:numPr>
        <w:suppressAutoHyphens/>
        <w:rPr>
          <w:rFonts w:ascii="Arial" w:hAnsi="Arial" w:cs="Arial"/>
        </w:rPr>
      </w:pPr>
      <w:r w:rsidRPr="00F71F41">
        <w:rPr>
          <w:rFonts w:ascii="Arial" w:hAnsi="Arial" w:cs="Arial"/>
        </w:rPr>
        <w:t>Карта административных границ, М 1:25 000.</w:t>
      </w:r>
    </w:p>
    <w:p w:rsidR="00096F28" w:rsidRPr="00F71F41" w:rsidRDefault="00096F28" w:rsidP="00096F28">
      <w:pPr>
        <w:numPr>
          <w:ilvl w:val="0"/>
          <w:numId w:val="52"/>
        </w:numPr>
        <w:suppressAutoHyphens/>
        <w:rPr>
          <w:rFonts w:ascii="Arial" w:hAnsi="Arial" w:cs="Arial"/>
        </w:rPr>
      </w:pPr>
      <w:r w:rsidRPr="00F71F41">
        <w:rPr>
          <w:rFonts w:ascii="Arial" w:hAnsi="Arial" w:cs="Arial"/>
        </w:rPr>
        <w:t>Карта современного использования территории, М 1:25 000.</w:t>
      </w:r>
    </w:p>
    <w:p w:rsidR="00096F28" w:rsidRPr="00F71F41" w:rsidRDefault="00096F28" w:rsidP="00096F28">
      <w:pPr>
        <w:numPr>
          <w:ilvl w:val="0"/>
          <w:numId w:val="52"/>
        </w:numPr>
        <w:suppressAutoHyphens/>
        <w:rPr>
          <w:rFonts w:ascii="Arial" w:hAnsi="Arial" w:cs="Arial"/>
        </w:rPr>
      </w:pPr>
      <w:r w:rsidRPr="00F71F41">
        <w:rPr>
          <w:rFonts w:ascii="Arial" w:hAnsi="Arial" w:cs="Arial"/>
        </w:rPr>
        <w:t>Карта ограничений использования территории, М 1:25 000.</w:t>
      </w:r>
    </w:p>
    <w:p w:rsidR="00096F28" w:rsidRPr="00F71F41" w:rsidRDefault="00096F28" w:rsidP="00096F28">
      <w:pPr>
        <w:numPr>
          <w:ilvl w:val="0"/>
          <w:numId w:val="52"/>
        </w:numPr>
        <w:suppressAutoHyphens/>
        <w:rPr>
          <w:rFonts w:ascii="Arial" w:hAnsi="Arial" w:cs="Arial"/>
        </w:rPr>
      </w:pPr>
      <w:r w:rsidRPr="00F71F41">
        <w:rPr>
          <w:rFonts w:ascii="Arial" w:hAnsi="Arial" w:cs="Arial"/>
        </w:rPr>
        <w:t>Карта развития функционально-планировочного каркаса, М 1:25 000.</w:t>
      </w:r>
    </w:p>
    <w:p w:rsidR="00096F28" w:rsidRPr="00F71F41" w:rsidRDefault="00096F28" w:rsidP="00096F28">
      <w:pPr>
        <w:numPr>
          <w:ilvl w:val="0"/>
          <w:numId w:val="52"/>
        </w:numPr>
        <w:suppressAutoHyphens/>
        <w:rPr>
          <w:rFonts w:ascii="Arial" w:hAnsi="Arial" w:cs="Arial"/>
        </w:rPr>
      </w:pPr>
      <w:r w:rsidRPr="00F71F41">
        <w:rPr>
          <w:rFonts w:ascii="Arial" w:hAnsi="Arial" w:cs="Arial"/>
        </w:rPr>
        <w:t>Карта расположения объектов культурного наследия, М 1:25 000.</w:t>
      </w:r>
    </w:p>
    <w:p w:rsidR="00096F28" w:rsidRPr="00F71F41" w:rsidRDefault="00096F28" w:rsidP="00096F28">
      <w:pPr>
        <w:numPr>
          <w:ilvl w:val="0"/>
          <w:numId w:val="52"/>
        </w:numPr>
        <w:suppressAutoHyphens/>
        <w:rPr>
          <w:rFonts w:ascii="Arial" w:hAnsi="Arial" w:cs="Arial"/>
        </w:rPr>
      </w:pPr>
      <w:r w:rsidRPr="00F71F41">
        <w:rPr>
          <w:rFonts w:ascii="Arial" w:hAnsi="Arial" w:cs="Arial"/>
        </w:rPr>
        <w:t>Карта границ территорий, подверженных риску возникновения чрезвычайных ситуаций, М 1:25 000.</w:t>
      </w:r>
    </w:p>
    <w:p w:rsidR="00096F28" w:rsidRPr="00F71F41" w:rsidRDefault="00096F28" w:rsidP="00096F28">
      <w:pPr>
        <w:numPr>
          <w:ilvl w:val="0"/>
          <w:numId w:val="52"/>
        </w:numPr>
        <w:suppressAutoHyphens/>
        <w:rPr>
          <w:rFonts w:ascii="Arial" w:hAnsi="Arial" w:cs="Arial"/>
        </w:rPr>
      </w:pPr>
      <w:r w:rsidRPr="00F71F41">
        <w:rPr>
          <w:rFonts w:ascii="Arial" w:hAnsi="Arial" w:cs="Arial"/>
        </w:rPr>
        <w:t xml:space="preserve">Карта планируемого размещения объектов капитального строительства, </w:t>
      </w:r>
    </w:p>
    <w:p w:rsidR="00F3098C" w:rsidRPr="00F71F41" w:rsidRDefault="00096F28" w:rsidP="00096F28">
      <w:pPr>
        <w:widowControl w:val="0"/>
        <w:spacing w:line="238" w:lineRule="auto"/>
        <w:rPr>
          <w:rFonts w:ascii="Arial" w:hAnsi="Arial" w:cs="Arial"/>
          <w:caps/>
        </w:rPr>
      </w:pPr>
      <w:r w:rsidRPr="00F71F41">
        <w:rPr>
          <w:rFonts w:ascii="Arial" w:hAnsi="Arial" w:cs="Arial"/>
        </w:rPr>
        <w:t>М 1:25 000.</w:t>
      </w:r>
    </w:p>
    <w:p w:rsidR="00F3098C" w:rsidRPr="00F71F41" w:rsidRDefault="00F3098C" w:rsidP="00F3098C">
      <w:pPr>
        <w:widowControl w:val="0"/>
        <w:spacing w:line="238" w:lineRule="auto"/>
        <w:rPr>
          <w:rFonts w:ascii="Arial" w:hAnsi="Arial" w:cs="Arial"/>
        </w:rPr>
      </w:pPr>
    </w:p>
    <w:p w:rsidR="00F3098C" w:rsidRPr="00F71F41" w:rsidRDefault="00F3098C" w:rsidP="00F3098C">
      <w:pPr>
        <w:widowControl w:val="0"/>
        <w:spacing w:line="238" w:lineRule="auto"/>
        <w:rPr>
          <w:rFonts w:ascii="Arial" w:hAnsi="Arial" w:cs="Arial"/>
          <w:b/>
          <w:bCs/>
          <w:shadow/>
          <w:u w:val="single"/>
        </w:rPr>
      </w:pPr>
      <w:r w:rsidRPr="00F71F41">
        <w:rPr>
          <w:rFonts w:ascii="Arial" w:hAnsi="Arial" w:cs="Arial"/>
          <w:b/>
          <w:bCs/>
          <w:shadow/>
          <w:u w:val="single"/>
        </w:rPr>
        <w:t>ТОМ 3:</w:t>
      </w:r>
    </w:p>
    <w:p w:rsidR="00F3098C" w:rsidRPr="00F71F41" w:rsidRDefault="00F3098C" w:rsidP="00F3098C">
      <w:pPr>
        <w:widowControl w:val="0"/>
        <w:spacing w:line="238" w:lineRule="auto"/>
        <w:rPr>
          <w:rFonts w:ascii="Arial" w:hAnsi="Arial" w:cs="Arial"/>
          <w:b/>
          <w:bCs/>
          <w:shadow/>
          <w:u w:val="single"/>
        </w:rPr>
      </w:pPr>
    </w:p>
    <w:p w:rsidR="00F3098C" w:rsidRPr="00F71F41" w:rsidRDefault="00F3098C" w:rsidP="00F3098C">
      <w:pPr>
        <w:widowControl w:val="0"/>
        <w:spacing w:line="238" w:lineRule="auto"/>
        <w:rPr>
          <w:rFonts w:ascii="Arial" w:hAnsi="Arial" w:cs="Arial"/>
          <w:caps/>
        </w:rPr>
      </w:pPr>
      <w:r w:rsidRPr="00F71F41">
        <w:rPr>
          <w:rFonts w:ascii="Arial" w:hAnsi="Arial" w:cs="Arial"/>
          <w:caps/>
        </w:rPr>
        <w:t>Обосновывающие материалы</w:t>
      </w:r>
    </w:p>
    <w:p w:rsidR="00F3098C" w:rsidRPr="00F71F41" w:rsidRDefault="00F3098C" w:rsidP="00F3098C">
      <w:pPr>
        <w:widowControl w:val="0"/>
        <w:numPr>
          <w:ilvl w:val="0"/>
          <w:numId w:val="2"/>
        </w:numPr>
        <w:tabs>
          <w:tab w:val="clear" w:pos="1137"/>
          <w:tab w:val="num" w:pos="1080"/>
        </w:tabs>
        <w:suppressAutoHyphens/>
        <w:spacing w:line="238" w:lineRule="auto"/>
        <w:ind w:left="0" w:firstLine="720"/>
        <w:rPr>
          <w:sz w:val="23"/>
          <w:szCs w:val="23"/>
        </w:rPr>
      </w:pPr>
      <w:r w:rsidRPr="00F71F41">
        <w:rPr>
          <w:rFonts w:ascii="Arial" w:hAnsi="Arial" w:cs="Arial"/>
        </w:rPr>
        <w:t>Материалы по обоснованию проекта Схемы территориального планирования  (Пояснительная записка).</w:t>
      </w:r>
    </w:p>
    <w:p w:rsidR="00F3098C" w:rsidRPr="00F71F41" w:rsidRDefault="00F3098C" w:rsidP="00F3098C"/>
    <w:p w:rsidR="00F3098C" w:rsidRPr="00F71F41" w:rsidRDefault="00F3098C" w:rsidP="00F3098C">
      <w:pPr>
        <w:widowControl w:val="0"/>
        <w:spacing w:line="238" w:lineRule="auto"/>
        <w:rPr>
          <w:rFonts w:ascii="Arial" w:hAnsi="Arial" w:cs="Arial"/>
          <w:b/>
          <w:bCs/>
          <w:shadow/>
          <w:u w:val="single"/>
        </w:rPr>
      </w:pPr>
      <w:r w:rsidRPr="00F71F41">
        <w:rPr>
          <w:rFonts w:ascii="Arial" w:hAnsi="Arial" w:cs="Arial"/>
          <w:b/>
          <w:bCs/>
          <w:shadow/>
          <w:u w:val="single"/>
        </w:rPr>
        <w:t>ТОМ 4:</w:t>
      </w:r>
    </w:p>
    <w:p w:rsidR="00F3098C" w:rsidRPr="00F71F41" w:rsidRDefault="00F3098C" w:rsidP="00F3098C">
      <w:pPr>
        <w:widowControl w:val="0"/>
        <w:spacing w:line="238" w:lineRule="auto"/>
        <w:rPr>
          <w:rFonts w:ascii="Arial" w:hAnsi="Arial" w:cs="Arial"/>
          <w:b/>
          <w:bCs/>
          <w:shadow/>
          <w:u w:val="single"/>
        </w:rPr>
      </w:pPr>
    </w:p>
    <w:p w:rsidR="00F3098C" w:rsidRPr="00F71F41" w:rsidRDefault="00B46287" w:rsidP="00DE4CE3">
      <w:pPr>
        <w:sectPr w:rsidR="00F3098C" w:rsidRPr="00F71F41">
          <w:footerReference w:type="even" r:id="rId8"/>
          <w:pgSz w:w="11906" w:h="16838"/>
          <w:pgMar w:top="1134" w:right="850" w:bottom="1134" w:left="1701" w:header="708" w:footer="708" w:gutter="0"/>
          <w:cols w:space="708"/>
          <w:docGrid w:linePitch="360"/>
        </w:sectPr>
      </w:pPr>
      <w:r w:rsidRPr="00F71F41">
        <w:rPr>
          <w:rFonts w:ascii="Arial" w:hAnsi="Arial" w:cs="Arial"/>
          <w:b/>
          <w:bCs/>
          <w:shadow/>
          <w:noProof/>
        </w:rPr>
        <w:pict>
          <v:shapetype id="_x0000_t202" coordsize="21600,21600" o:spt="202" path="m,l,21600r21600,l21600,xe">
            <v:stroke joinstyle="miter"/>
            <v:path gradientshapeok="t" o:connecttype="rect"/>
          </v:shapetype>
          <v:shape id="_x0000_s1086" type="#_x0000_t202" style="position:absolute;margin-left:5in;margin-top:337.8pt;width:126pt;height:36pt;z-index:251659264" stroked="f">
            <v:textbox style="mso-next-textbox:#_x0000_s1086">
              <w:txbxContent>
                <w:p w:rsidR="001B7691" w:rsidRPr="007D299D" w:rsidRDefault="001B7691" w:rsidP="00B46287">
                  <w:pPr>
                    <w:autoSpaceDE w:val="0"/>
                    <w:autoSpaceDN w:val="0"/>
                    <w:adjustRightInd w:val="0"/>
                    <w:jc w:val="center"/>
                    <w:rPr>
                      <w:rFonts w:ascii="Arial" w:hAnsi="Arial" w:cs="Arial"/>
                      <w:sz w:val="16"/>
                      <w:szCs w:val="16"/>
                    </w:rPr>
                  </w:pPr>
                  <w:r w:rsidRPr="007D299D">
                    <w:rPr>
                      <w:rFonts w:ascii="Arial" w:hAnsi="Arial" w:cs="Arial"/>
                      <w:sz w:val="16"/>
                      <w:szCs w:val="16"/>
                    </w:rPr>
                    <w:t>ООО "Мастер СВ"</w:t>
                  </w:r>
                </w:p>
                <w:p w:rsidR="001B7691" w:rsidRDefault="001B7691" w:rsidP="00B46287">
                  <w:pPr>
                    <w:autoSpaceDE w:val="0"/>
                    <w:autoSpaceDN w:val="0"/>
                    <w:adjustRightInd w:val="0"/>
                    <w:spacing w:line="216" w:lineRule="auto"/>
                    <w:jc w:val="center"/>
                    <w:rPr>
                      <w:rFonts w:ascii="Arial" w:hAnsi="Arial" w:cs="Arial"/>
                      <w:sz w:val="12"/>
                      <w:szCs w:val="12"/>
                    </w:rPr>
                  </w:pPr>
                  <w:r>
                    <w:rPr>
                      <w:rFonts w:ascii="Arial" w:hAnsi="Arial" w:cs="Arial"/>
                      <w:sz w:val="12"/>
                      <w:szCs w:val="12"/>
                    </w:rPr>
                    <w:t xml:space="preserve">Свидетельство № 2873 от 31.01.2011 </w:t>
                  </w:r>
                </w:p>
                <w:p w:rsidR="001B7691" w:rsidRDefault="001B7691" w:rsidP="00B46287">
                  <w:pPr>
                    <w:autoSpaceDE w:val="0"/>
                    <w:autoSpaceDN w:val="0"/>
                    <w:adjustRightInd w:val="0"/>
                    <w:spacing w:line="216" w:lineRule="auto"/>
                    <w:jc w:val="center"/>
                    <w:rPr>
                      <w:rFonts w:ascii="Arial" w:hAnsi="Arial" w:cs="Arial"/>
                      <w:sz w:val="12"/>
                      <w:szCs w:val="12"/>
                    </w:rPr>
                  </w:pPr>
                  <w:r>
                    <w:rPr>
                      <w:rFonts w:ascii="Arial" w:hAnsi="Arial" w:cs="Arial"/>
                      <w:sz w:val="12"/>
                      <w:szCs w:val="12"/>
                    </w:rPr>
                    <w:t xml:space="preserve">НП СРО «Объединение» </w:t>
                  </w:r>
                </w:p>
                <w:p w:rsidR="001B7691" w:rsidRPr="007D299D" w:rsidRDefault="001B7691" w:rsidP="00B46287">
                  <w:pPr>
                    <w:autoSpaceDE w:val="0"/>
                    <w:autoSpaceDN w:val="0"/>
                    <w:adjustRightInd w:val="0"/>
                    <w:spacing w:line="216" w:lineRule="auto"/>
                    <w:jc w:val="center"/>
                    <w:rPr>
                      <w:rFonts w:ascii="Arial" w:hAnsi="Arial" w:cs="Arial"/>
                      <w:sz w:val="12"/>
                      <w:szCs w:val="12"/>
                    </w:rPr>
                  </w:pPr>
                  <w:r>
                    <w:rPr>
                      <w:rFonts w:ascii="Arial" w:hAnsi="Arial" w:cs="Arial"/>
                      <w:sz w:val="12"/>
                      <w:szCs w:val="12"/>
                    </w:rPr>
                    <w:t>г. Санкт-Петербург</w:t>
                  </w:r>
                </w:p>
              </w:txbxContent>
            </v:textbox>
          </v:shape>
        </w:pict>
      </w:r>
      <w:r w:rsidR="005D431E" w:rsidRPr="00F71F41">
        <w:rPr>
          <w:rFonts w:ascii="Arial" w:hAnsi="Arial" w:cs="Arial"/>
          <w:bCs/>
          <w:noProof/>
        </w:rPr>
        <w:pict>
          <v:shape id="_x0000_s1081" type="#_x0000_t202" style="position:absolute;margin-left:342pt;margin-top:410.05pt;width:162pt;height:45pt;z-index:251658240" filled="f" stroked="f">
            <v:textbox style="mso-next-textbox:#_x0000_s1081">
              <w:txbxContent>
                <w:p w:rsidR="001B7691" w:rsidRDefault="001B7691" w:rsidP="005D431E">
                  <w:pPr>
                    <w:autoSpaceDE w:val="0"/>
                    <w:autoSpaceDN w:val="0"/>
                    <w:adjustRightInd w:val="0"/>
                    <w:jc w:val="center"/>
                    <w:rPr>
                      <w:rFonts w:ascii="Arial" w:hAnsi="Arial" w:cs="Arial"/>
                      <w:sz w:val="16"/>
                      <w:szCs w:val="16"/>
                    </w:rPr>
                  </w:pPr>
                  <w:r w:rsidRPr="007D299D">
                    <w:rPr>
                      <w:rFonts w:ascii="Arial" w:hAnsi="Arial" w:cs="Arial"/>
                      <w:sz w:val="16"/>
                      <w:szCs w:val="16"/>
                    </w:rPr>
                    <w:t>ООО "Мастер СВ"</w:t>
                  </w:r>
                </w:p>
                <w:p w:rsidR="001B7691" w:rsidRPr="007D299D" w:rsidRDefault="001B7691" w:rsidP="005D431E">
                  <w:pPr>
                    <w:autoSpaceDE w:val="0"/>
                    <w:autoSpaceDN w:val="0"/>
                    <w:adjustRightInd w:val="0"/>
                    <w:jc w:val="center"/>
                    <w:rPr>
                      <w:rFonts w:ascii="Arial" w:hAnsi="Arial" w:cs="Arial"/>
                      <w:sz w:val="16"/>
                      <w:szCs w:val="16"/>
                    </w:rPr>
                  </w:pPr>
                  <w:r>
                    <w:rPr>
                      <w:rFonts w:ascii="Arial" w:hAnsi="Arial" w:cs="Arial"/>
                      <w:sz w:val="16"/>
                      <w:szCs w:val="16"/>
                    </w:rPr>
                    <w:t>Свидетельство № 2873 от     31.01.2011 г.  СРО «Объединение»</w:t>
                  </w:r>
                </w:p>
              </w:txbxContent>
            </v:textbox>
          </v:shape>
        </w:pict>
      </w:r>
      <w:r w:rsidR="00F3098C" w:rsidRPr="00F71F41">
        <w:rPr>
          <w:rFonts w:ascii="Arial" w:hAnsi="Arial" w:cs="Arial"/>
          <w:bCs/>
        </w:rPr>
        <w:t>Инженерно-технические мероприятия гражданской обороны. Мероприятия по предупреждению чрезвычайных ситуаци</w:t>
      </w:r>
      <w:r w:rsidR="00F3098C" w:rsidRPr="00F71F41">
        <w:rPr>
          <w:noProof/>
        </w:rPr>
        <w:pict>
          <v:group id="_x0000_s1028" style="position:absolute;margin-left:56.7pt;margin-top:21.5pt;width:520.15pt;height:801.75pt;z-index:251657216;mso-position-horizontal-relative:page;mso-position-vertical-relative:page" coordorigin="1374,675" coordsize="10403,16035" o:allowincell="f">
            <v:rect id="_x0000_s1029" style="position:absolute;left:1374;top:13304;width:10403;height:3402" strokeweight="1.5pt">
              <v:textbox inset="0,1mm,0,0"/>
            </v:rect>
            <v:line id="_x0000_s1030" style="position:absolute" from="1374,15289" to="11777,15289" strokeweight="1.5pt"/>
            <v:line id="_x0000_s1031" style="position:absolute" from="1374,15572" to="5060,15572"/>
            <v:line id="_x0000_s1032" style="position:absolute" from="1374,15856" to="5060,15856"/>
            <v:line id="_x0000_s1033" style="position:absolute" from="1374,16138" to="5060,16138"/>
            <v:line id="_x0000_s1034" style="position:absolute" from="1374,16423" to="5060,16423"/>
            <v:line id="_x0000_s1035" style="position:absolute" from="9029,15289" to="9029,16706"/>
            <v:line id="_x0000_s1036" style="position:absolute" from="9879,15289" to="9879,15856"/>
            <v:line id="_x0000_s1037" style="position:absolute" from="10843,15289" to="10843,15856"/>
            <v:group id="_x0000_s1038" style="position:absolute;left:1374;top:675;width:10403;height:16035" coordorigin="1134,435" coordsize="10403,16035">
              <v:line id="_x0000_s1039" style="position:absolute" from="4820,13064" to="4820,16466"/>
              <v:line id="_x0000_s1040" style="position:absolute" from="2098,13064" to="2098,16466"/>
              <v:line id="_x0000_s1041" style="position:absolute" from="3402,13064" to="3402,16466"/>
              <v:line id="_x0000_s1042" style="position:absolute" from="4253,13064" to="4253,16466"/>
              <v:line id="_x0000_s1043" style="position:absolute" from="1134,13348" to="4820,13348"/>
              <v:line id="_x0000_s1044" style="position:absolute" from="1134,13631" to="4820,13631"/>
              <v:line id="_x0000_s1045" style="position:absolute" from="1134,13915" to="11537,13915"/>
              <v:line id="_x0000_s1046" style="position:absolute" from="1134,14482" to="4820,14482"/>
              <v:line id="_x0000_s1047" style="position:absolute" from="1134,14750" to="4820,14750"/>
              <v:line id="_x0000_s1048" style="position:absolute" from="1134,14198" to="4820,14198"/>
              <v:line id="_x0000_s1049" style="position:absolute" from="8789,15332" to="11537,15332"/>
              <v:line id="_x0000_s1050" style="position:absolute" from="8789,15616" to="11537,15616"/>
              <v:line id="_x0000_s1051" style="position:absolute" from="9072,15332" to="9072,15616"/>
              <v:line id="_x0000_s1052" style="position:absolute" from="9355,15332" to="9355,15616"/>
              <v:shape id="_x0000_s1053" type="#_x0000_t202" style="position:absolute;left:1134;top:16183;width:964;height:283" filled="f" stroked="f">
                <v:textbox style="mso-next-textbox:#_x0000_s1053" inset="0,1mm,0,0">
                  <w:txbxContent>
                    <w:p w:rsidR="001B7691" w:rsidRPr="001E0F0A" w:rsidRDefault="001B7691" w:rsidP="00F3098C">
                      <w:pPr>
                        <w:rPr>
                          <w:rFonts w:ascii="Arial" w:hAnsi="Arial" w:cs="Arial"/>
                          <w:sz w:val="18"/>
                        </w:rPr>
                      </w:pPr>
                      <w:r>
                        <w:rPr>
                          <w:sz w:val="18"/>
                        </w:rPr>
                        <w:t xml:space="preserve"> </w:t>
                      </w:r>
                      <w:r w:rsidRPr="001E0F0A">
                        <w:rPr>
                          <w:rFonts w:ascii="Arial" w:hAnsi="Arial" w:cs="Arial"/>
                          <w:sz w:val="18"/>
                        </w:rPr>
                        <w:t>Утвердил</w:t>
                      </w:r>
                    </w:p>
                  </w:txbxContent>
                </v:textbox>
              </v:shape>
              <v:shape id="_x0000_s1054" type="#_x0000_t202" style="position:absolute;left:1134;top:15898;width:964;height:283" filled="f" stroked="f">
                <v:textbox style="mso-next-textbox:#_x0000_s1054" inset="0,1mm,0,0">
                  <w:txbxContent>
                    <w:p w:rsidR="001B7691" w:rsidRPr="001E0F0A" w:rsidRDefault="001B7691" w:rsidP="00F3098C">
                      <w:pPr>
                        <w:rPr>
                          <w:rFonts w:ascii="Arial" w:hAnsi="Arial" w:cs="Arial"/>
                          <w:sz w:val="16"/>
                        </w:rPr>
                      </w:pPr>
                      <w:r>
                        <w:rPr>
                          <w:rFonts w:ascii="Arial" w:hAnsi="Arial" w:cs="Arial"/>
                          <w:sz w:val="16"/>
                        </w:rPr>
                        <w:t xml:space="preserve"> </w:t>
                      </w:r>
                      <w:r>
                        <w:rPr>
                          <w:rFonts w:ascii="Arial" w:hAnsi="Arial" w:cs="Arial"/>
                          <w:sz w:val="18"/>
                          <w:szCs w:val="18"/>
                        </w:rPr>
                        <w:t xml:space="preserve"> </w:t>
                      </w:r>
                      <w:r w:rsidRPr="001E0F0A">
                        <w:rPr>
                          <w:rFonts w:ascii="Arial" w:hAnsi="Arial" w:cs="Arial"/>
                          <w:sz w:val="18"/>
                          <w:szCs w:val="18"/>
                        </w:rPr>
                        <w:t>ГИП</w:t>
                      </w:r>
                    </w:p>
                  </w:txbxContent>
                </v:textbox>
              </v:shape>
              <v:shape id="_x0000_s1055" type="#_x0000_t202" style="position:absolute;left:1134;top:15332;width:964;height:283" filled="f" stroked="f">
                <v:textbox style="mso-next-textbox:#_x0000_s1055" inset="0,1mm,0,0">
                  <w:txbxContent>
                    <w:p w:rsidR="001B7691" w:rsidRPr="001E0F0A" w:rsidRDefault="001B7691" w:rsidP="00F3098C">
                      <w:pPr>
                        <w:rPr>
                          <w:rFonts w:ascii="Arial" w:hAnsi="Arial" w:cs="Arial"/>
                          <w:sz w:val="18"/>
                        </w:rPr>
                      </w:pPr>
                      <w:r>
                        <w:rPr>
                          <w:sz w:val="18"/>
                        </w:rPr>
                        <w:t xml:space="preserve">  </w:t>
                      </w:r>
                      <w:r w:rsidRPr="001E0F0A">
                        <w:rPr>
                          <w:rFonts w:ascii="Arial" w:hAnsi="Arial" w:cs="Arial"/>
                          <w:sz w:val="18"/>
                        </w:rPr>
                        <w:t>Пров.</w:t>
                      </w:r>
                    </w:p>
                  </w:txbxContent>
                </v:textbox>
              </v:shape>
              <v:shape id="_x0000_s1056" type="#_x0000_t202" style="position:absolute;left:1134;top:15049;width:964;height:283" filled="f" stroked="f">
                <v:textbox style="mso-next-textbox:#_x0000_s1056" inset="0,1mm,0,0">
                  <w:txbxContent>
                    <w:p w:rsidR="001B7691" w:rsidRPr="001E0F0A" w:rsidRDefault="001B7691" w:rsidP="00F3098C">
                      <w:pPr>
                        <w:rPr>
                          <w:rFonts w:ascii="Arial" w:hAnsi="Arial" w:cs="Arial"/>
                          <w:sz w:val="18"/>
                        </w:rPr>
                      </w:pPr>
                      <w:r>
                        <w:rPr>
                          <w:sz w:val="18"/>
                        </w:rPr>
                        <w:t xml:space="preserve">  </w:t>
                      </w:r>
                      <w:r w:rsidRPr="001E0F0A">
                        <w:rPr>
                          <w:rFonts w:ascii="Arial" w:hAnsi="Arial" w:cs="Arial"/>
                          <w:sz w:val="18"/>
                        </w:rPr>
                        <w:t>Разраб.</w:t>
                      </w:r>
                    </w:p>
                  </w:txbxContent>
                </v:textbox>
              </v:shape>
              <v:line id="_x0000_s1057" style="position:absolute;flip:y" from="1531,13064" to="1531,15049"/>
              <v:shape id="_x0000_s1058" type="#_x0000_t202" style="position:absolute;left:1134;top:14765;width:397;height:283" filled="f" stroked="f">
                <v:textbox style="mso-next-textbox:#_x0000_s1058" inset="0,1mm,0,0">
                  <w:txbxContent>
                    <w:p w:rsidR="001B7691" w:rsidRDefault="001B7691" w:rsidP="00F3098C">
                      <w:pPr>
                        <w:jc w:val="center"/>
                        <w:rPr>
                          <w:sz w:val="18"/>
                        </w:rPr>
                      </w:pPr>
                      <w:r w:rsidRPr="001E0F0A">
                        <w:rPr>
                          <w:rFonts w:ascii="Arial" w:hAnsi="Arial" w:cs="Arial"/>
                          <w:sz w:val="18"/>
                        </w:rPr>
                        <w:t>Изм</w:t>
                      </w:r>
                      <w:r>
                        <w:rPr>
                          <w:sz w:val="18"/>
                        </w:rPr>
                        <w:t>.</w:t>
                      </w:r>
                    </w:p>
                  </w:txbxContent>
                </v:textbox>
              </v:shape>
              <v:shape id="_x0000_s1059" type="#_x0000_t202" style="position:absolute;left:1531;top:14766;width:567;height:283" filled="f" stroked="f">
                <v:textbox style="mso-next-textbox:#_x0000_s1059" inset="0,1mm,0,0">
                  <w:txbxContent>
                    <w:p w:rsidR="001B7691" w:rsidRPr="001E0F0A" w:rsidRDefault="001B7691" w:rsidP="00F3098C">
                      <w:pPr>
                        <w:jc w:val="center"/>
                        <w:rPr>
                          <w:rFonts w:ascii="Arial" w:hAnsi="Arial" w:cs="Arial"/>
                          <w:sz w:val="18"/>
                        </w:rPr>
                      </w:pPr>
                      <w:r w:rsidRPr="001E0F0A">
                        <w:rPr>
                          <w:rFonts w:ascii="Arial" w:hAnsi="Arial" w:cs="Arial"/>
                          <w:sz w:val="18"/>
                        </w:rPr>
                        <w:t>Лист</w:t>
                      </w:r>
                    </w:p>
                  </w:txbxContent>
                </v:textbox>
              </v:shape>
              <v:shape id="_x0000_s1060" type="#_x0000_t202" style="position:absolute;left:2098;top:14766;width:1304;height:283" filled="f" stroked="f">
                <v:textbox style="mso-next-textbox:#_x0000_s1060" inset="0,1mm,0,0">
                  <w:txbxContent>
                    <w:p w:rsidR="001B7691" w:rsidRPr="001E0F0A" w:rsidRDefault="001B7691" w:rsidP="00F3098C">
                      <w:pPr>
                        <w:jc w:val="center"/>
                        <w:rPr>
                          <w:rFonts w:ascii="Arial" w:hAnsi="Arial" w:cs="Arial"/>
                          <w:sz w:val="16"/>
                        </w:rPr>
                      </w:pPr>
                      <w:r w:rsidRPr="001E0F0A">
                        <w:rPr>
                          <w:rFonts w:ascii="Arial" w:hAnsi="Arial" w:cs="Arial"/>
                          <w:sz w:val="18"/>
                        </w:rPr>
                        <w:t>№ докум</w:t>
                      </w:r>
                      <w:r w:rsidRPr="001E0F0A">
                        <w:rPr>
                          <w:rFonts w:ascii="Arial" w:hAnsi="Arial" w:cs="Arial"/>
                          <w:sz w:val="16"/>
                        </w:rPr>
                        <w:t>.</w:t>
                      </w:r>
                    </w:p>
                  </w:txbxContent>
                </v:textbox>
              </v:shape>
              <v:shape id="_x0000_s1061" type="#_x0000_t202" style="position:absolute;left:3402;top:14766;width:851;height:283" filled="f" stroked="f">
                <v:textbox style="mso-next-textbox:#_x0000_s1061" inset="0,1mm,0,0">
                  <w:txbxContent>
                    <w:p w:rsidR="001B7691" w:rsidRPr="001E0F0A" w:rsidRDefault="001B7691" w:rsidP="00F3098C">
                      <w:pPr>
                        <w:jc w:val="center"/>
                        <w:rPr>
                          <w:rFonts w:ascii="Arial" w:hAnsi="Arial" w:cs="Arial"/>
                          <w:sz w:val="18"/>
                        </w:rPr>
                      </w:pPr>
                      <w:r w:rsidRPr="001E0F0A">
                        <w:rPr>
                          <w:rFonts w:ascii="Arial" w:hAnsi="Arial" w:cs="Arial"/>
                          <w:sz w:val="18"/>
                        </w:rPr>
                        <w:t>Подпись</w:t>
                      </w:r>
                    </w:p>
                  </w:txbxContent>
                </v:textbox>
              </v:shape>
              <v:shape id="_x0000_s1062" type="#_x0000_t202" style="position:absolute;left:4253;top:14765;width:567;height:283" filled="f" stroked="f">
                <v:textbox style="mso-next-textbox:#_x0000_s1062" inset="0,1mm,0,0">
                  <w:txbxContent>
                    <w:p w:rsidR="001B7691" w:rsidRPr="001E0F0A" w:rsidRDefault="001B7691" w:rsidP="00F3098C">
                      <w:pPr>
                        <w:jc w:val="center"/>
                        <w:rPr>
                          <w:rFonts w:ascii="Arial" w:hAnsi="Arial" w:cs="Arial"/>
                          <w:sz w:val="18"/>
                        </w:rPr>
                      </w:pPr>
                      <w:r w:rsidRPr="001E0F0A">
                        <w:rPr>
                          <w:rFonts w:ascii="Arial" w:hAnsi="Arial" w:cs="Arial"/>
                          <w:sz w:val="18"/>
                        </w:rPr>
                        <w:t>Дата</w:t>
                      </w:r>
                    </w:p>
                  </w:txbxContent>
                </v:textbox>
              </v:shape>
              <v:shape id="_x0000_s1063" type="#_x0000_t202" style="position:absolute;left:8788;top:15049;width:851;height:283" filled="f" stroked="f">
                <v:textbox style="mso-next-textbox:#_x0000_s1063" inset="0,1mm,0,0">
                  <w:txbxContent>
                    <w:p w:rsidR="001B7691" w:rsidRPr="001E0F0A" w:rsidRDefault="001B7691" w:rsidP="00F3098C">
                      <w:pPr>
                        <w:jc w:val="center"/>
                        <w:rPr>
                          <w:rFonts w:ascii="Arial" w:hAnsi="Arial" w:cs="Arial"/>
                          <w:sz w:val="18"/>
                        </w:rPr>
                      </w:pPr>
                      <w:r w:rsidRPr="001E0F0A">
                        <w:rPr>
                          <w:rFonts w:ascii="Arial" w:hAnsi="Arial" w:cs="Arial"/>
                          <w:sz w:val="18"/>
                        </w:rPr>
                        <w:t>Лит.</w:t>
                      </w:r>
                    </w:p>
                  </w:txbxContent>
                </v:textbox>
              </v:shape>
              <v:shape id="_x0000_s1064" type="#_x0000_t202" style="position:absolute;left:9639;top:15049;width:964;height:283" filled="f" stroked="f">
                <v:textbox style="mso-next-textbox:#_x0000_s1064" inset="0,1mm,0,0">
                  <w:txbxContent>
                    <w:p w:rsidR="001B7691" w:rsidRPr="001E0F0A" w:rsidRDefault="001B7691" w:rsidP="00F3098C">
                      <w:pPr>
                        <w:jc w:val="center"/>
                        <w:rPr>
                          <w:rFonts w:ascii="Arial" w:hAnsi="Arial" w:cs="Arial"/>
                          <w:sz w:val="18"/>
                        </w:rPr>
                      </w:pPr>
                      <w:r w:rsidRPr="001E0F0A">
                        <w:rPr>
                          <w:rFonts w:ascii="Arial" w:hAnsi="Arial" w:cs="Arial"/>
                          <w:sz w:val="18"/>
                        </w:rPr>
                        <w:t>Лист</w:t>
                      </w:r>
                    </w:p>
                  </w:txbxContent>
                </v:textbox>
              </v:shape>
              <v:shape id="_x0000_s1065" type="#_x0000_t202" style="position:absolute;left:10603;top:15048;width:934;height:283" filled="f" stroked="f">
                <v:textbox style="mso-next-textbox:#_x0000_s1065" inset="0,1mm,0,0">
                  <w:txbxContent>
                    <w:p w:rsidR="001B7691" w:rsidRPr="001E0F0A" w:rsidRDefault="001B7691" w:rsidP="00F3098C">
                      <w:pPr>
                        <w:jc w:val="center"/>
                        <w:rPr>
                          <w:rFonts w:ascii="Arial" w:hAnsi="Arial" w:cs="Arial"/>
                          <w:sz w:val="18"/>
                        </w:rPr>
                      </w:pPr>
                      <w:r w:rsidRPr="001E0F0A">
                        <w:rPr>
                          <w:rFonts w:ascii="Arial" w:hAnsi="Arial" w:cs="Arial"/>
                          <w:sz w:val="18"/>
                        </w:rPr>
                        <w:t>Листов</w:t>
                      </w:r>
                    </w:p>
                  </w:txbxContent>
                </v:textbox>
              </v:shape>
              <v:rect id="_x0000_s1066" style="position:absolute;left:1134;top:435;width:10403;height:16035" filled="f" strokeweight="1.5pt"/>
              <v:shape id="_x0000_s1067" type="#_x0000_t202" style="position:absolute;left:2098;top:15331;width:1304;height:283" filled="f" stroked="f">
                <v:textbox style="mso-next-textbox:#_x0000_s1067" inset="0,1mm,0,0">
                  <w:txbxContent>
                    <w:p w:rsidR="001B7691" w:rsidRPr="001E0F0A" w:rsidRDefault="001B7691" w:rsidP="00F3098C">
                      <w:pPr>
                        <w:rPr>
                          <w:rFonts w:ascii="Arial" w:hAnsi="Arial" w:cs="Arial"/>
                          <w:sz w:val="18"/>
                        </w:rPr>
                      </w:pPr>
                      <w:r w:rsidRPr="001E0F0A">
                        <w:rPr>
                          <w:rFonts w:ascii="Arial" w:hAnsi="Arial" w:cs="Arial"/>
                          <w:sz w:val="18"/>
                        </w:rPr>
                        <w:t>Тюмин Н.В.</w:t>
                      </w:r>
                    </w:p>
                    <w:p w:rsidR="001B7691" w:rsidRPr="00253D05" w:rsidRDefault="001B7691" w:rsidP="00F3098C"/>
                  </w:txbxContent>
                </v:textbox>
              </v:shape>
              <v:shape id="_x0000_s1068" type="#_x0000_t202" style="position:absolute;left:2098;top:15898;width:1304;height:283" filled="f" stroked="f">
                <v:textbox style="mso-next-textbox:#_x0000_s1068" inset="0,1mm,0,0">
                  <w:txbxContent>
                    <w:p w:rsidR="001B7691" w:rsidRPr="001E0F0A" w:rsidRDefault="001B7691" w:rsidP="00F3098C">
                      <w:pPr>
                        <w:jc w:val="center"/>
                        <w:rPr>
                          <w:rFonts w:ascii="Arial" w:hAnsi="Arial" w:cs="Arial"/>
                          <w:sz w:val="16"/>
                        </w:rPr>
                      </w:pPr>
                      <w:r w:rsidRPr="001E0F0A">
                        <w:rPr>
                          <w:rFonts w:ascii="Arial" w:hAnsi="Arial" w:cs="Arial"/>
                          <w:sz w:val="18"/>
                          <w:szCs w:val="18"/>
                        </w:rPr>
                        <w:t>Ширинкин А.И</w:t>
                      </w:r>
                      <w:r w:rsidRPr="001E0F0A">
                        <w:rPr>
                          <w:rFonts w:ascii="Arial" w:hAnsi="Arial" w:cs="Arial"/>
                          <w:sz w:val="16"/>
                        </w:rPr>
                        <w:t>.</w:t>
                      </w:r>
                    </w:p>
                  </w:txbxContent>
                </v:textbox>
              </v:shape>
              <v:shape id="_x0000_s1069" type="#_x0000_t202" style="position:absolute;left:2098;top:16181;width:1304;height:283" filled="f" stroked="f">
                <v:textbox style="mso-next-textbox:#_x0000_s1069" inset="0,1mm,0,0">
                  <w:txbxContent>
                    <w:p w:rsidR="001B7691" w:rsidRPr="003B3AAC" w:rsidRDefault="001B7691" w:rsidP="00F3098C">
                      <w:pPr>
                        <w:rPr>
                          <w:rFonts w:ascii="Arial" w:hAnsi="Arial" w:cs="Arial"/>
                          <w:sz w:val="18"/>
                        </w:rPr>
                      </w:pPr>
                      <w:r w:rsidRPr="003B3AAC">
                        <w:rPr>
                          <w:rFonts w:ascii="Arial" w:hAnsi="Arial" w:cs="Arial"/>
                          <w:sz w:val="18"/>
                        </w:rPr>
                        <w:t>Баранов С.В.</w:t>
                      </w:r>
                    </w:p>
                  </w:txbxContent>
                </v:textbox>
              </v:shape>
              <v:shape id="_x0000_s1070" type="#_x0000_t202" style="position:absolute;left:2098;top:15049;width:1304;height:283" filled="f" stroked="f">
                <v:textbox style="mso-next-textbox:#_x0000_s1070" inset="0,1mm,0,0">
                  <w:txbxContent>
                    <w:p w:rsidR="001B7691" w:rsidRPr="001E0F0A" w:rsidRDefault="001B7691" w:rsidP="00F3098C">
                      <w:pPr>
                        <w:rPr>
                          <w:rFonts w:ascii="Arial" w:hAnsi="Arial" w:cs="Arial"/>
                          <w:w w:val="90"/>
                          <w:sz w:val="18"/>
                          <w:szCs w:val="18"/>
                        </w:rPr>
                      </w:pPr>
                      <w:r w:rsidRPr="001E0F0A">
                        <w:rPr>
                          <w:rFonts w:ascii="Arial" w:hAnsi="Arial" w:cs="Arial"/>
                          <w:w w:val="90"/>
                          <w:sz w:val="18"/>
                          <w:szCs w:val="18"/>
                        </w:rPr>
                        <w:t>Латынина Т.В</w:t>
                      </w:r>
                    </w:p>
                    <w:p w:rsidR="001B7691" w:rsidRPr="00481CBE" w:rsidRDefault="001B7691" w:rsidP="00F3098C"/>
                  </w:txbxContent>
                </v:textbox>
              </v:shape>
              <v:shape id="_x0000_s1071" type="#_x0000_t202" style="position:absolute;left:2098;top:15615;width:1304;height:283" filled="f" stroked="f">
                <v:textbox style="mso-next-textbox:#_x0000_s1071" inset="0,1mm,0,0">
                  <w:txbxContent>
                    <w:p w:rsidR="001B7691" w:rsidRPr="001E0F0A" w:rsidRDefault="001B7691" w:rsidP="00F3098C">
                      <w:pPr>
                        <w:rPr>
                          <w:rFonts w:ascii="Arial" w:hAnsi="Arial" w:cs="Arial"/>
                          <w:sz w:val="18"/>
                        </w:rPr>
                      </w:pPr>
                      <w:r w:rsidRPr="001E0F0A">
                        <w:rPr>
                          <w:rFonts w:ascii="Arial" w:hAnsi="Arial" w:cs="Arial"/>
                          <w:sz w:val="18"/>
                        </w:rPr>
                        <w:t>Тюмин Н.В.</w:t>
                      </w:r>
                    </w:p>
                    <w:p w:rsidR="001B7691" w:rsidRDefault="001B7691" w:rsidP="00F3098C"/>
                  </w:txbxContent>
                </v:textbox>
              </v:shape>
              <v:shape id="_x0000_s1072" type="#_x0000_t202" style="position:absolute;left:1134;top:15616;width:964;height:283" filled="f" stroked="f">
                <v:textbox style="mso-next-textbox:#_x0000_s1072" inset="0,1mm,0,0">
                  <w:txbxContent>
                    <w:p w:rsidR="001B7691" w:rsidRPr="001E0F0A" w:rsidRDefault="001B7691" w:rsidP="00F3098C">
                      <w:pPr>
                        <w:rPr>
                          <w:rFonts w:ascii="Arial" w:hAnsi="Arial" w:cs="Arial"/>
                          <w:sz w:val="18"/>
                          <w:szCs w:val="18"/>
                        </w:rPr>
                      </w:pPr>
                      <w:r>
                        <w:rPr>
                          <w:sz w:val="16"/>
                        </w:rPr>
                        <w:t xml:space="preserve"> </w:t>
                      </w:r>
                      <w:r w:rsidRPr="00203A09">
                        <w:rPr>
                          <w:sz w:val="18"/>
                          <w:szCs w:val="18"/>
                        </w:rPr>
                        <w:t xml:space="preserve"> </w:t>
                      </w:r>
                      <w:r w:rsidRPr="001E0F0A">
                        <w:rPr>
                          <w:rFonts w:ascii="Arial" w:hAnsi="Arial" w:cs="Arial"/>
                          <w:sz w:val="18"/>
                          <w:szCs w:val="18"/>
                        </w:rPr>
                        <w:t>ГАП</w:t>
                      </w:r>
                    </w:p>
                  </w:txbxContent>
                </v:textbox>
              </v:shape>
              <v:shape id="_x0000_s1073" type="#_x0000_t202" style="position:absolute;left:4820;top:15049;width:3968;height:1415" filled="f" stroked="f">
                <v:textbox style="mso-next-textbox:#_x0000_s1073" inset="0,1mm,0,0">
                  <w:txbxContent>
                    <w:p w:rsidR="001B7691" w:rsidRDefault="001B7691" w:rsidP="00F3098C">
                      <w:pPr>
                        <w:pStyle w:val="30"/>
                        <w:rPr>
                          <w:sz w:val="24"/>
                          <w:szCs w:val="24"/>
                        </w:rPr>
                      </w:pPr>
                    </w:p>
                    <w:p w:rsidR="001B7691" w:rsidRDefault="001B7691" w:rsidP="00F3098C">
                      <w:pPr>
                        <w:pStyle w:val="30"/>
                        <w:rPr>
                          <w:caps/>
                          <w:sz w:val="24"/>
                          <w:szCs w:val="24"/>
                        </w:rPr>
                      </w:pPr>
                    </w:p>
                    <w:p w:rsidR="001B7691" w:rsidRPr="001E0F0A" w:rsidRDefault="001B7691" w:rsidP="00F3098C">
                      <w:pPr>
                        <w:pStyle w:val="30"/>
                        <w:rPr>
                          <w:rFonts w:ascii="Arial" w:hAnsi="Arial" w:cs="Arial"/>
                          <w:caps/>
                          <w:sz w:val="24"/>
                          <w:szCs w:val="24"/>
                        </w:rPr>
                      </w:pPr>
                      <w:r w:rsidRPr="001E0F0A">
                        <w:rPr>
                          <w:rFonts w:ascii="Arial" w:hAnsi="Arial" w:cs="Arial"/>
                          <w:caps/>
                          <w:sz w:val="24"/>
                          <w:szCs w:val="24"/>
                        </w:rPr>
                        <w:t>Пояснительная записка</w:t>
                      </w:r>
                    </w:p>
                  </w:txbxContent>
                </v:textbox>
              </v:shape>
              <v:shape id="_x0000_s1074" type="#_x0000_t202" style="position:absolute;left:9639;top:15332;width:964;height:283" filled="f" stroked="f">
                <v:textbox style="mso-next-textbox:#_x0000_s1074" inset="0,1mm,0,0">
                  <w:txbxContent>
                    <w:p w:rsidR="001B7691" w:rsidRPr="001E0F0A" w:rsidRDefault="001B7691" w:rsidP="00F3098C">
                      <w:pPr>
                        <w:jc w:val="center"/>
                      </w:pPr>
                      <w:r w:rsidRPr="001E0F0A">
                        <w:t>2</w:t>
                      </w:r>
                    </w:p>
                  </w:txbxContent>
                </v:textbox>
              </v:shape>
              <v:shape id="_x0000_s1075" type="#_x0000_t202" style="position:absolute;left:10603;top:15333;width:934;height:283" filled="f" stroked="f">
                <v:textbox style="mso-next-textbox:#_x0000_s1075" inset="0,1mm,0,0">
                  <w:txbxContent>
                    <w:p w:rsidR="001B7691" w:rsidRPr="0096556B" w:rsidRDefault="00A71BD1" w:rsidP="00214BFF">
                      <w:pPr>
                        <w:jc w:val="center"/>
                      </w:pPr>
                      <w:r>
                        <w:t>113</w:t>
                      </w:r>
                    </w:p>
                  </w:txbxContent>
                </v:textbox>
              </v:shape>
              <v:shape id="_x0000_s1076" type="#_x0000_t202" style="position:absolute;left:4821;top:13915;width:6716;height:1131" filled="f" stroked="f">
                <v:textbox style="mso-next-textbox:#_x0000_s1076" inset="0,1mm,0,0">
                  <w:txbxContent>
                    <w:p w:rsidR="001B7691" w:rsidRDefault="001B7691" w:rsidP="00F3098C">
                      <w:pPr>
                        <w:widowControl w:val="0"/>
                        <w:jc w:val="center"/>
                      </w:pPr>
                    </w:p>
                    <w:p w:rsidR="001B7691" w:rsidRPr="006D31B5" w:rsidRDefault="001B7691" w:rsidP="00F3098C">
                      <w:pPr>
                        <w:widowControl w:val="0"/>
                        <w:jc w:val="center"/>
                        <w:rPr>
                          <w:rFonts w:ascii="Arial" w:hAnsi="Arial" w:cs="Arial"/>
                          <w:sz w:val="32"/>
                          <w:szCs w:val="32"/>
                        </w:rPr>
                      </w:pPr>
                      <w:r w:rsidRPr="006D31B5">
                        <w:rPr>
                          <w:rFonts w:ascii="Arial" w:hAnsi="Arial" w:cs="Arial"/>
                          <w:sz w:val="32"/>
                          <w:szCs w:val="32"/>
                        </w:rPr>
                        <w:t>0</w:t>
                      </w:r>
                      <w:r>
                        <w:rPr>
                          <w:rFonts w:ascii="Arial" w:hAnsi="Arial" w:cs="Arial"/>
                          <w:sz w:val="32"/>
                          <w:szCs w:val="32"/>
                        </w:rPr>
                        <w:t>67-11</w:t>
                      </w:r>
                      <w:r w:rsidRPr="006D31B5">
                        <w:rPr>
                          <w:rFonts w:ascii="Arial" w:hAnsi="Arial" w:cs="Arial"/>
                          <w:sz w:val="32"/>
                          <w:szCs w:val="32"/>
                        </w:rPr>
                        <w:t xml:space="preserve"> ПЗ</w:t>
                      </w:r>
                    </w:p>
                  </w:txbxContent>
                </v:textbox>
              </v:shape>
              <v:shape id="_x0000_s1077" type="#_x0000_t202" style="position:absolute;left:4820;top:13067;width:6716;height:848" filled="f" stroked="f">
                <v:textbox style="mso-next-textbox:#_x0000_s1077" inset="0,1mm,0,0">
                  <w:txbxContent>
                    <w:p w:rsidR="001B7691" w:rsidRPr="001E0F0A" w:rsidRDefault="001B7691" w:rsidP="00F3098C">
                      <w:pPr>
                        <w:pStyle w:val="20"/>
                        <w:jc w:val="center"/>
                        <w:rPr>
                          <w:rFonts w:ascii="Arial" w:hAnsi="Arial" w:cs="Arial"/>
                          <w:sz w:val="24"/>
                          <w:szCs w:val="24"/>
                        </w:rPr>
                      </w:pPr>
                      <w:r w:rsidRPr="001E0F0A">
                        <w:rPr>
                          <w:rFonts w:ascii="Arial" w:hAnsi="Arial" w:cs="Arial"/>
                          <w:sz w:val="24"/>
                          <w:szCs w:val="24"/>
                        </w:rPr>
                        <w:t>Отчет по муниципальному контракту</w:t>
                      </w:r>
                      <w:r>
                        <w:rPr>
                          <w:rFonts w:ascii="Arial" w:hAnsi="Arial" w:cs="Arial"/>
                          <w:sz w:val="24"/>
                          <w:szCs w:val="24"/>
                        </w:rPr>
                        <w:t xml:space="preserve"> № 1</w:t>
                      </w:r>
                    </w:p>
                    <w:p w:rsidR="001B7691" w:rsidRPr="001E0F0A" w:rsidRDefault="001B7691" w:rsidP="00F3098C">
                      <w:pPr>
                        <w:pStyle w:val="20"/>
                        <w:jc w:val="center"/>
                        <w:rPr>
                          <w:rFonts w:ascii="Arial" w:hAnsi="Arial" w:cs="Arial"/>
                          <w:sz w:val="24"/>
                          <w:szCs w:val="24"/>
                        </w:rPr>
                      </w:pPr>
                      <w:r w:rsidRPr="001E0F0A">
                        <w:rPr>
                          <w:rFonts w:ascii="Arial" w:hAnsi="Arial" w:cs="Arial"/>
                          <w:sz w:val="24"/>
                          <w:szCs w:val="24"/>
                        </w:rPr>
                        <w:t xml:space="preserve">от </w:t>
                      </w:r>
                      <w:r>
                        <w:rPr>
                          <w:rFonts w:ascii="Arial" w:hAnsi="Arial" w:cs="Arial"/>
                          <w:sz w:val="24"/>
                          <w:szCs w:val="24"/>
                        </w:rPr>
                        <w:t>29</w:t>
                      </w:r>
                      <w:r w:rsidRPr="001E0F0A">
                        <w:rPr>
                          <w:rFonts w:ascii="Arial" w:hAnsi="Arial" w:cs="Arial"/>
                          <w:sz w:val="24"/>
                          <w:szCs w:val="24"/>
                        </w:rPr>
                        <w:t>.</w:t>
                      </w:r>
                      <w:r>
                        <w:rPr>
                          <w:rFonts w:ascii="Arial" w:hAnsi="Arial" w:cs="Arial"/>
                          <w:sz w:val="24"/>
                          <w:szCs w:val="24"/>
                        </w:rPr>
                        <w:t>12</w:t>
                      </w:r>
                      <w:r w:rsidRPr="001E0F0A">
                        <w:rPr>
                          <w:rFonts w:ascii="Arial" w:hAnsi="Arial" w:cs="Arial"/>
                          <w:sz w:val="24"/>
                          <w:szCs w:val="24"/>
                        </w:rPr>
                        <w:t>.</w:t>
                      </w:r>
                      <w:r>
                        <w:rPr>
                          <w:rFonts w:ascii="Arial" w:hAnsi="Arial" w:cs="Arial"/>
                          <w:sz w:val="24"/>
                          <w:szCs w:val="24"/>
                        </w:rPr>
                        <w:t>2010</w:t>
                      </w:r>
                      <w:r w:rsidRPr="001E0F0A">
                        <w:rPr>
                          <w:rFonts w:ascii="Arial" w:hAnsi="Arial" w:cs="Arial"/>
                          <w:sz w:val="24"/>
                          <w:szCs w:val="24"/>
                        </w:rPr>
                        <w:t xml:space="preserve"> г.</w:t>
                      </w:r>
                    </w:p>
                  </w:txbxContent>
                </v:textbox>
              </v:shape>
            </v:group>
            <w10:wrap anchorx="page" anchory="page"/>
            <w10:anchorlock/>
          </v:group>
        </w:pict>
      </w:r>
      <w:r w:rsidR="0096556B" w:rsidRPr="00F71F41">
        <w:rPr>
          <w:rFonts w:ascii="Arial" w:hAnsi="Arial" w:cs="Arial"/>
          <w:bCs/>
        </w:rPr>
        <w:t>й</w:t>
      </w:r>
    </w:p>
    <w:p w:rsidR="00C047D7" w:rsidRPr="00F71F41" w:rsidRDefault="00C047D7" w:rsidP="00C047D7">
      <w:pPr>
        <w:spacing w:line="480" w:lineRule="auto"/>
        <w:jc w:val="center"/>
        <w:rPr>
          <w:rFonts w:ascii="Arial" w:hAnsi="Arial" w:cs="Arial"/>
          <w:b/>
          <w:sz w:val="36"/>
          <w:szCs w:val="36"/>
        </w:rPr>
      </w:pPr>
    </w:p>
    <w:p w:rsidR="00C047D7" w:rsidRPr="00F71F41" w:rsidRDefault="00C047D7" w:rsidP="00C047D7">
      <w:pPr>
        <w:spacing w:line="480" w:lineRule="auto"/>
        <w:jc w:val="center"/>
        <w:rPr>
          <w:rFonts w:ascii="Arial" w:hAnsi="Arial" w:cs="Arial"/>
          <w:b/>
          <w:sz w:val="36"/>
          <w:szCs w:val="36"/>
        </w:rPr>
      </w:pPr>
    </w:p>
    <w:p w:rsidR="00C047D7" w:rsidRPr="00F71F41" w:rsidRDefault="00C047D7" w:rsidP="00C047D7">
      <w:pPr>
        <w:spacing w:line="480" w:lineRule="auto"/>
        <w:jc w:val="center"/>
        <w:rPr>
          <w:rFonts w:ascii="Arial" w:hAnsi="Arial" w:cs="Arial"/>
          <w:b/>
          <w:sz w:val="36"/>
          <w:szCs w:val="36"/>
        </w:rPr>
      </w:pPr>
    </w:p>
    <w:p w:rsidR="00C047D7" w:rsidRPr="00F71F41" w:rsidRDefault="00C047D7" w:rsidP="00C047D7">
      <w:pPr>
        <w:spacing w:line="480" w:lineRule="auto"/>
        <w:jc w:val="center"/>
        <w:rPr>
          <w:rFonts w:ascii="Arial" w:hAnsi="Arial" w:cs="Arial"/>
          <w:b/>
          <w:sz w:val="36"/>
          <w:szCs w:val="36"/>
        </w:rPr>
      </w:pPr>
    </w:p>
    <w:p w:rsidR="00C047D7" w:rsidRPr="00F71F41" w:rsidRDefault="00C047D7" w:rsidP="00C047D7">
      <w:pPr>
        <w:spacing w:line="480" w:lineRule="auto"/>
        <w:jc w:val="center"/>
        <w:rPr>
          <w:rFonts w:ascii="Arial" w:hAnsi="Arial" w:cs="Arial"/>
          <w:b/>
          <w:sz w:val="36"/>
          <w:szCs w:val="36"/>
        </w:rPr>
      </w:pPr>
    </w:p>
    <w:p w:rsidR="00C047D7" w:rsidRPr="00F71F41" w:rsidRDefault="00C047D7" w:rsidP="00C047D7">
      <w:pPr>
        <w:spacing w:line="480" w:lineRule="auto"/>
        <w:jc w:val="center"/>
        <w:rPr>
          <w:rFonts w:ascii="Arial" w:hAnsi="Arial" w:cs="Arial"/>
          <w:b/>
          <w:sz w:val="36"/>
          <w:szCs w:val="36"/>
        </w:rPr>
      </w:pPr>
    </w:p>
    <w:p w:rsidR="00C047D7" w:rsidRPr="00F71F41" w:rsidRDefault="00C047D7" w:rsidP="00C047D7">
      <w:pPr>
        <w:spacing w:line="480" w:lineRule="auto"/>
        <w:jc w:val="center"/>
        <w:rPr>
          <w:rFonts w:ascii="Arial" w:hAnsi="Arial" w:cs="Arial"/>
          <w:b/>
          <w:sz w:val="36"/>
          <w:szCs w:val="36"/>
        </w:rPr>
      </w:pPr>
    </w:p>
    <w:p w:rsidR="00C047D7" w:rsidRPr="00F71F41" w:rsidRDefault="00C047D7" w:rsidP="00C047D7">
      <w:pPr>
        <w:spacing w:line="480" w:lineRule="auto"/>
        <w:jc w:val="center"/>
        <w:rPr>
          <w:rFonts w:ascii="Arial" w:hAnsi="Arial" w:cs="Arial"/>
          <w:b/>
          <w:sz w:val="36"/>
          <w:szCs w:val="36"/>
        </w:rPr>
      </w:pPr>
      <w:r w:rsidRPr="00F71F41">
        <w:rPr>
          <w:rFonts w:ascii="Arial" w:hAnsi="Arial" w:cs="Arial"/>
          <w:b/>
          <w:sz w:val="36"/>
          <w:szCs w:val="36"/>
        </w:rPr>
        <w:t>МАТЕРИАЛЫ ПО ОБОСНОВАНИЮ ПРОЕКТА</w:t>
      </w:r>
    </w:p>
    <w:p w:rsidR="00C047D7" w:rsidRPr="00F71F41" w:rsidRDefault="00C047D7" w:rsidP="00C047D7">
      <w:pPr>
        <w:spacing w:line="480" w:lineRule="auto"/>
        <w:jc w:val="center"/>
        <w:rPr>
          <w:rFonts w:ascii="Arial" w:hAnsi="Arial" w:cs="Arial"/>
          <w:b/>
          <w:sz w:val="36"/>
          <w:szCs w:val="36"/>
        </w:rPr>
      </w:pPr>
      <w:r w:rsidRPr="00F71F41">
        <w:rPr>
          <w:rFonts w:ascii="Arial" w:hAnsi="Arial" w:cs="Arial"/>
          <w:b/>
          <w:sz w:val="36"/>
          <w:szCs w:val="36"/>
        </w:rPr>
        <w:t>СХЕМЫ ТЕРРИТОРИАЛЬНОГО ПЛАНИРОВАНИЯ</w:t>
      </w:r>
    </w:p>
    <w:p w:rsidR="00C047D7" w:rsidRPr="00F71F41" w:rsidRDefault="005D431E" w:rsidP="00C047D7">
      <w:pPr>
        <w:spacing w:line="480" w:lineRule="auto"/>
        <w:jc w:val="center"/>
        <w:rPr>
          <w:rFonts w:ascii="Arial" w:hAnsi="Arial" w:cs="Arial"/>
          <w:b/>
          <w:sz w:val="36"/>
          <w:szCs w:val="36"/>
        </w:rPr>
      </w:pPr>
      <w:r w:rsidRPr="00F71F41">
        <w:rPr>
          <w:rFonts w:ascii="Arial" w:hAnsi="Arial" w:cs="Arial"/>
          <w:b/>
          <w:sz w:val="36"/>
          <w:szCs w:val="36"/>
        </w:rPr>
        <w:t>ТУЖИН</w:t>
      </w:r>
      <w:r w:rsidR="00C047D7" w:rsidRPr="00F71F41">
        <w:rPr>
          <w:rFonts w:ascii="Arial" w:hAnsi="Arial" w:cs="Arial"/>
          <w:b/>
          <w:sz w:val="36"/>
          <w:szCs w:val="36"/>
        </w:rPr>
        <w:t>СКОГО МУНИЦИПАЛЬНОГО РАЙОНА</w:t>
      </w:r>
    </w:p>
    <w:p w:rsidR="00C047D7" w:rsidRPr="00F71F41" w:rsidRDefault="005D431E" w:rsidP="00C047D7">
      <w:pPr>
        <w:spacing w:line="480" w:lineRule="auto"/>
        <w:jc w:val="center"/>
        <w:rPr>
          <w:rFonts w:ascii="Arial" w:hAnsi="Arial" w:cs="Arial"/>
          <w:b/>
          <w:sz w:val="36"/>
          <w:szCs w:val="36"/>
        </w:rPr>
      </w:pPr>
      <w:r w:rsidRPr="00F71F41">
        <w:rPr>
          <w:rFonts w:ascii="Arial" w:hAnsi="Arial" w:cs="Arial"/>
          <w:b/>
          <w:sz w:val="36"/>
          <w:szCs w:val="36"/>
        </w:rPr>
        <w:t>КИРОВ</w:t>
      </w:r>
      <w:r w:rsidR="00C047D7" w:rsidRPr="00F71F41">
        <w:rPr>
          <w:rFonts w:ascii="Arial" w:hAnsi="Arial" w:cs="Arial"/>
          <w:b/>
          <w:sz w:val="36"/>
          <w:szCs w:val="36"/>
        </w:rPr>
        <w:t>СКОЙ ОБЛАСТИ</w:t>
      </w:r>
    </w:p>
    <w:p w:rsidR="00C047D7" w:rsidRPr="00F71F41" w:rsidRDefault="00C047D7" w:rsidP="00C047D7">
      <w:pPr>
        <w:spacing w:line="480" w:lineRule="auto"/>
        <w:jc w:val="center"/>
        <w:rPr>
          <w:rFonts w:ascii="Arial" w:hAnsi="Arial" w:cs="Arial"/>
          <w:b/>
          <w:sz w:val="36"/>
          <w:szCs w:val="36"/>
        </w:rPr>
      </w:pPr>
    </w:p>
    <w:p w:rsidR="00C047D7" w:rsidRPr="00F71F41" w:rsidRDefault="00C047D7" w:rsidP="00C047D7">
      <w:pPr>
        <w:spacing w:line="480" w:lineRule="auto"/>
        <w:jc w:val="center"/>
        <w:rPr>
          <w:rFonts w:ascii="Arial" w:hAnsi="Arial" w:cs="Arial"/>
          <w:b/>
          <w:sz w:val="36"/>
          <w:szCs w:val="36"/>
        </w:rPr>
      </w:pPr>
      <w:r w:rsidRPr="00F71F41">
        <w:rPr>
          <w:rFonts w:ascii="Arial" w:hAnsi="Arial" w:cs="Arial"/>
          <w:b/>
          <w:sz w:val="36"/>
          <w:szCs w:val="36"/>
        </w:rPr>
        <w:t>ТОМ 3</w:t>
      </w:r>
    </w:p>
    <w:p w:rsidR="00F10BA9" w:rsidRPr="00F71F41" w:rsidRDefault="00F10BA9" w:rsidP="00F10BA9">
      <w:pPr>
        <w:jc w:val="center"/>
        <w:rPr>
          <w:rFonts w:ascii="Arial" w:hAnsi="Arial" w:cs="Arial"/>
          <w:b/>
        </w:rPr>
      </w:pPr>
      <w:r w:rsidRPr="00F71F41">
        <w:br w:type="page"/>
      </w:r>
      <w:r w:rsidRPr="00F71F41">
        <w:rPr>
          <w:rFonts w:ascii="Arial" w:hAnsi="Arial" w:cs="Arial"/>
          <w:b/>
        </w:rPr>
        <w:lastRenderedPageBreak/>
        <w:t xml:space="preserve">ОГЛАВЛЕНИЕ </w:t>
      </w:r>
    </w:p>
    <w:p w:rsidR="00F10BA9" w:rsidRPr="00F71F41" w:rsidRDefault="00F10BA9" w:rsidP="00F10BA9">
      <w:pPr>
        <w:jc w:val="center"/>
      </w:pPr>
    </w:p>
    <w:p w:rsidR="001B7691" w:rsidRPr="00F71F41" w:rsidRDefault="00541B4C">
      <w:pPr>
        <w:pStyle w:val="11"/>
        <w:rPr>
          <w:rFonts w:ascii="Times New Roman" w:hAnsi="Times New Roman" w:cs="Times New Roman"/>
          <w:b w:val="0"/>
          <w:bCs w:val="0"/>
        </w:rPr>
      </w:pPr>
      <w:r w:rsidRPr="00F71F41">
        <w:fldChar w:fldCharType="begin"/>
      </w:r>
      <w:r w:rsidRPr="00F71F41">
        <w:instrText xml:space="preserve"> TOC \o "1-3" \f \h \z \u </w:instrText>
      </w:r>
      <w:r w:rsidRPr="00F71F41">
        <w:fldChar w:fldCharType="separate"/>
      </w:r>
      <w:hyperlink w:anchor="_Toc303670412" w:history="1">
        <w:r w:rsidR="001B7691" w:rsidRPr="00F71F41">
          <w:rPr>
            <w:rStyle w:val="ab"/>
            <w:color w:val="auto"/>
          </w:rPr>
          <w:t>1. ВВЕДЕНИЕ.</w:t>
        </w:r>
        <w:r w:rsidR="001B7691" w:rsidRPr="00F71F41">
          <w:rPr>
            <w:webHidden/>
          </w:rPr>
          <w:tab/>
        </w:r>
        <w:r w:rsidR="001B7691" w:rsidRPr="00F71F41">
          <w:rPr>
            <w:webHidden/>
          </w:rPr>
          <w:fldChar w:fldCharType="begin"/>
        </w:r>
        <w:r w:rsidR="001B7691" w:rsidRPr="00F71F41">
          <w:rPr>
            <w:webHidden/>
          </w:rPr>
          <w:instrText xml:space="preserve"> PAGEREF _Toc303670412 \h </w:instrText>
        </w:r>
        <w:r w:rsidR="001B7691" w:rsidRPr="00F71F41">
          <w:rPr>
            <w:webHidden/>
          </w:rPr>
          <w:fldChar w:fldCharType="separate"/>
        </w:r>
        <w:r w:rsidR="00F71F41" w:rsidRPr="00F71F41">
          <w:rPr>
            <w:webHidden/>
          </w:rPr>
          <w:t>6</w:t>
        </w:r>
        <w:r w:rsidR="001B7691" w:rsidRPr="00F71F41">
          <w:rPr>
            <w:webHidden/>
          </w:rPr>
          <w:fldChar w:fldCharType="end"/>
        </w:r>
      </w:hyperlink>
    </w:p>
    <w:p w:rsidR="001B7691" w:rsidRPr="00F71F41" w:rsidRDefault="001B7691">
      <w:pPr>
        <w:pStyle w:val="11"/>
        <w:rPr>
          <w:rFonts w:ascii="Times New Roman" w:hAnsi="Times New Roman" w:cs="Times New Roman"/>
          <w:b w:val="0"/>
          <w:bCs w:val="0"/>
        </w:rPr>
      </w:pPr>
      <w:hyperlink w:anchor="_Toc303670413" w:history="1">
        <w:r w:rsidRPr="00F71F41">
          <w:rPr>
            <w:rStyle w:val="ab"/>
            <w:color w:val="auto"/>
          </w:rPr>
          <w:t>ЦЕЛЬ  И  ЗАДАЧИ  РАЗРАБОТКИ  СХЕМЫ  ТЕРРИТОРИАЛЬНОГО</w:t>
        </w:r>
        <w:r w:rsidRPr="00F71F41">
          <w:rPr>
            <w:webHidden/>
          </w:rPr>
          <w:tab/>
        </w:r>
        <w:r w:rsidRPr="00F71F41">
          <w:rPr>
            <w:webHidden/>
          </w:rPr>
          <w:fldChar w:fldCharType="begin"/>
        </w:r>
        <w:r w:rsidRPr="00F71F41">
          <w:rPr>
            <w:webHidden/>
          </w:rPr>
          <w:instrText xml:space="preserve"> PAGEREF _Toc303670413 \h </w:instrText>
        </w:r>
        <w:r w:rsidRPr="00F71F41">
          <w:rPr>
            <w:webHidden/>
          </w:rPr>
          <w:fldChar w:fldCharType="separate"/>
        </w:r>
        <w:r w:rsidR="00F71F41" w:rsidRPr="00F71F41">
          <w:rPr>
            <w:webHidden/>
          </w:rPr>
          <w:t>6</w:t>
        </w:r>
        <w:r w:rsidRPr="00F71F41">
          <w:rPr>
            <w:webHidden/>
          </w:rPr>
          <w:fldChar w:fldCharType="end"/>
        </w:r>
      </w:hyperlink>
    </w:p>
    <w:p w:rsidR="001B7691" w:rsidRPr="00F71F41" w:rsidRDefault="001B7691">
      <w:pPr>
        <w:pStyle w:val="11"/>
        <w:rPr>
          <w:rFonts w:ascii="Times New Roman" w:hAnsi="Times New Roman" w:cs="Times New Roman"/>
          <w:b w:val="0"/>
          <w:bCs w:val="0"/>
        </w:rPr>
      </w:pPr>
      <w:hyperlink w:anchor="_Toc303670414" w:history="1">
        <w:r w:rsidRPr="00F71F41">
          <w:rPr>
            <w:rStyle w:val="ab"/>
            <w:color w:val="auto"/>
          </w:rPr>
          <w:t>ПЛАНИРОВАНИЯ  МУНИЦИПАЛЬНОГО  ОБРАЗОВАНИЯ.</w:t>
        </w:r>
        <w:r w:rsidRPr="00F71F41">
          <w:rPr>
            <w:webHidden/>
          </w:rPr>
          <w:tab/>
        </w:r>
        <w:r w:rsidRPr="00F71F41">
          <w:rPr>
            <w:webHidden/>
          </w:rPr>
          <w:fldChar w:fldCharType="begin"/>
        </w:r>
        <w:r w:rsidRPr="00F71F41">
          <w:rPr>
            <w:webHidden/>
          </w:rPr>
          <w:instrText xml:space="preserve"> PAGEREF _Toc303670414 \h </w:instrText>
        </w:r>
        <w:r w:rsidRPr="00F71F41">
          <w:rPr>
            <w:webHidden/>
          </w:rPr>
          <w:fldChar w:fldCharType="separate"/>
        </w:r>
        <w:r w:rsidR="00F71F41" w:rsidRPr="00F71F41">
          <w:rPr>
            <w:webHidden/>
          </w:rPr>
          <w:t>6</w:t>
        </w:r>
        <w:r w:rsidRPr="00F71F41">
          <w:rPr>
            <w:webHidden/>
          </w:rPr>
          <w:fldChar w:fldCharType="end"/>
        </w:r>
      </w:hyperlink>
    </w:p>
    <w:p w:rsidR="001B7691" w:rsidRPr="00F71F41" w:rsidRDefault="001B7691">
      <w:pPr>
        <w:pStyle w:val="11"/>
        <w:rPr>
          <w:rFonts w:ascii="Times New Roman" w:hAnsi="Times New Roman" w:cs="Times New Roman"/>
          <w:b w:val="0"/>
          <w:bCs w:val="0"/>
        </w:rPr>
      </w:pPr>
      <w:hyperlink w:anchor="_Toc303670415" w:history="1">
        <w:r w:rsidRPr="00F71F41">
          <w:rPr>
            <w:rStyle w:val="ab"/>
            <w:color w:val="auto"/>
          </w:rPr>
          <w:t>2. ПРИРОДНЫЕ УСЛОВИЯ И РЕСУРСЫ.</w:t>
        </w:r>
        <w:r w:rsidRPr="00F71F41">
          <w:rPr>
            <w:webHidden/>
          </w:rPr>
          <w:tab/>
        </w:r>
        <w:r w:rsidRPr="00F71F41">
          <w:rPr>
            <w:webHidden/>
          </w:rPr>
          <w:fldChar w:fldCharType="begin"/>
        </w:r>
        <w:r w:rsidRPr="00F71F41">
          <w:rPr>
            <w:webHidden/>
          </w:rPr>
          <w:instrText xml:space="preserve"> PAGEREF _Toc303670415 \h </w:instrText>
        </w:r>
        <w:r w:rsidRPr="00F71F41">
          <w:rPr>
            <w:webHidden/>
          </w:rPr>
          <w:fldChar w:fldCharType="separate"/>
        </w:r>
        <w:r w:rsidR="00F71F41" w:rsidRPr="00F71F41">
          <w:rPr>
            <w:webHidden/>
          </w:rPr>
          <w:t>12</w:t>
        </w:r>
        <w:r w:rsidRPr="00F71F41">
          <w:rPr>
            <w:webHidden/>
          </w:rPr>
          <w:fldChar w:fldCharType="end"/>
        </w:r>
      </w:hyperlink>
    </w:p>
    <w:p w:rsidR="001B7691" w:rsidRPr="00F71F41" w:rsidRDefault="001B7691">
      <w:pPr>
        <w:pStyle w:val="22"/>
        <w:rPr>
          <w:rFonts w:ascii="Times New Roman" w:hAnsi="Times New Roman" w:cs="Times New Roman"/>
          <w:b w:val="0"/>
          <w:bCs w:val="0"/>
        </w:rPr>
      </w:pPr>
      <w:hyperlink w:anchor="_Toc303670416" w:history="1">
        <w:r w:rsidRPr="00F71F41">
          <w:rPr>
            <w:rStyle w:val="ab"/>
            <w:color w:val="auto"/>
          </w:rPr>
          <w:t>2.1 Климат.</w:t>
        </w:r>
        <w:r w:rsidRPr="00F71F41">
          <w:rPr>
            <w:webHidden/>
          </w:rPr>
          <w:tab/>
        </w:r>
        <w:r w:rsidRPr="00F71F41">
          <w:rPr>
            <w:webHidden/>
          </w:rPr>
          <w:fldChar w:fldCharType="begin"/>
        </w:r>
        <w:r w:rsidRPr="00F71F41">
          <w:rPr>
            <w:webHidden/>
          </w:rPr>
          <w:instrText xml:space="preserve"> PAGEREF _Toc303670416 \h </w:instrText>
        </w:r>
        <w:r w:rsidRPr="00F71F41">
          <w:rPr>
            <w:webHidden/>
          </w:rPr>
          <w:fldChar w:fldCharType="separate"/>
        </w:r>
        <w:r w:rsidR="00F71F41" w:rsidRPr="00F71F41">
          <w:rPr>
            <w:webHidden/>
          </w:rPr>
          <w:t>12</w:t>
        </w:r>
        <w:r w:rsidRPr="00F71F41">
          <w:rPr>
            <w:webHidden/>
          </w:rPr>
          <w:fldChar w:fldCharType="end"/>
        </w:r>
      </w:hyperlink>
    </w:p>
    <w:p w:rsidR="001B7691" w:rsidRPr="00F71F41" w:rsidRDefault="001B7691">
      <w:pPr>
        <w:pStyle w:val="22"/>
        <w:rPr>
          <w:rFonts w:ascii="Times New Roman" w:hAnsi="Times New Roman" w:cs="Times New Roman"/>
          <w:b w:val="0"/>
          <w:bCs w:val="0"/>
        </w:rPr>
      </w:pPr>
      <w:hyperlink w:anchor="_Toc303670417" w:history="1">
        <w:r w:rsidRPr="00F71F41">
          <w:rPr>
            <w:rStyle w:val="ab"/>
            <w:color w:val="auto"/>
          </w:rPr>
          <w:t>2.2 Рельеф и почвы.</w:t>
        </w:r>
        <w:r w:rsidRPr="00F71F41">
          <w:rPr>
            <w:webHidden/>
          </w:rPr>
          <w:tab/>
        </w:r>
        <w:r w:rsidRPr="00F71F41">
          <w:rPr>
            <w:webHidden/>
          </w:rPr>
          <w:fldChar w:fldCharType="begin"/>
        </w:r>
        <w:r w:rsidRPr="00F71F41">
          <w:rPr>
            <w:webHidden/>
          </w:rPr>
          <w:instrText xml:space="preserve"> PAGEREF _Toc303670417 \h </w:instrText>
        </w:r>
        <w:r w:rsidRPr="00F71F41">
          <w:rPr>
            <w:webHidden/>
          </w:rPr>
          <w:fldChar w:fldCharType="separate"/>
        </w:r>
        <w:r w:rsidR="00F71F41" w:rsidRPr="00F71F41">
          <w:rPr>
            <w:webHidden/>
          </w:rPr>
          <w:t>12</w:t>
        </w:r>
        <w:r w:rsidRPr="00F71F41">
          <w:rPr>
            <w:webHidden/>
          </w:rPr>
          <w:fldChar w:fldCharType="end"/>
        </w:r>
      </w:hyperlink>
    </w:p>
    <w:p w:rsidR="001B7691" w:rsidRPr="00F71F41" w:rsidRDefault="001B7691">
      <w:pPr>
        <w:pStyle w:val="22"/>
        <w:rPr>
          <w:rFonts w:ascii="Times New Roman" w:hAnsi="Times New Roman" w:cs="Times New Roman"/>
          <w:b w:val="0"/>
          <w:bCs w:val="0"/>
        </w:rPr>
      </w:pPr>
      <w:hyperlink w:anchor="_Toc303670418" w:history="1">
        <w:r w:rsidRPr="00F71F41">
          <w:rPr>
            <w:rStyle w:val="ab"/>
            <w:color w:val="auto"/>
          </w:rPr>
          <w:t>2.3 Обеспечение района природными ресурсами.</w:t>
        </w:r>
        <w:r w:rsidRPr="00F71F41">
          <w:rPr>
            <w:webHidden/>
          </w:rPr>
          <w:tab/>
        </w:r>
        <w:r w:rsidRPr="00F71F41">
          <w:rPr>
            <w:webHidden/>
          </w:rPr>
          <w:fldChar w:fldCharType="begin"/>
        </w:r>
        <w:r w:rsidRPr="00F71F41">
          <w:rPr>
            <w:webHidden/>
          </w:rPr>
          <w:instrText xml:space="preserve"> PAGEREF _Toc303670418 \h </w:instrText>
        </w:r>
        <w:r w:rsidRPr="00F71F41">
          <w:rPr>
            <w:webHidden/>
          </w:rPr>
          <w:fldChar w:fldCharType="separate"/>
        </w:r>
        <w:r w:rsidR="00F71F41" w:rsidRPr="00F71F41">
          <w:rPr>
            <w:webHidden/>
          </w:rPr>
          <w:t>13</w:t>
        </w:r>
        <w:r w:rsidRPr="00F71F41">
          <w:rPr>
            <w:webHidden/>
          </w:rPr>
          <w:fldChar w:fldCharType="end"/>
        </w:r>
      </w:hyperlink>
    </w:p>
    <w:p w:rsidR="001B7691" w:rsidRPr="00F71F41" w:rsidRDefault="001B7691">
      <w:pPr>
        <w:pStyle w:val="32"/>
        <w:rPr>
          <w:rFonts w:ascii="Times New Roman" w:hAnsi="Times New Roman" w:cs="Times New Roman"/>
          <w:b w:val="0"/>
        </w:rPr>
      </w:pPr>
      <w:hyperlink w:anchor="_Toc303670419" w:history="1">
        <w:r w:rsidRPr="00F71F41">
          <w:rPr>
            <w:rStyle w:val="ab"/>
            <w:color w:val="auto"/>
          </w:rPr>
          <w:t>2.3.1 Полезные ископаемые.</w:t>
        </w:r>
        <w:r w:rsidRPr="00F71F41">
          <w:rPr>
            <w:webHidden/>
          </w:rPr>
          <w:tab/>
        </w:r>
        <w:r w:rsidRPr="00F71F41">
          <w:rPr>
            <w:webHidden/>
          </w:rPr>
          <w:fldChar w:fldCharType="begin"/>
        </w:r>
        <w:r w:rsidRPr="00F71F41">
          <w:rPr>
            <w:webHidden/>
          </w:rPr>
          <w:instrText xml:space="preserve"> PAGEREF _Toc303670419 \h </w:instrText>
        </w:r>
        <w:r w:rsidRPr="00F71F41">
          <w:rPr>
            <w:webHidden/>
          </w:rPr>
          <w:fldChar w:fldCharType="separate"/>
        </w:r>
        <w:r w:rsidR="00F71F41" w:rsidRPr="00F71F41">
          <w:rPr>
            <w:webHidden/>
          </w:rPr>
          <w:t>13</w:t>
        </w:r>
        <w:r w:rsidRPr="00F71F41">
          <w:rPr>
            <w:webHidden/>
          </w:rPr>
          <w:fldChar w:fldCharType="end"/>
        </w:r>
      </w:hyperlink>
    </w:p>
    <w:p w:rsidR="001B7691" w:rsidRPr="00F71F41" w:rsidRDefault="001B7691">
      <w:pPr>
        <w:pStyle w:val="32"/>
        <w:rPr>
          <w:rFonts w:ascii="Times New Roman" w:hAnsi="Times New Roman" w:cs="Times New Roman"/>
          <w:b w:val="0"/>
        </w:rPr>
      </w:pPr>
      <w:hyperlink w:anchor="_Toc303670420" w:history="1">
        <w:r w:rsidRPr="00F71F41">
          <w:rPr>
            <w:rStyle w:val="ab"/>
            <w:color w:val="auto"/>
          </w:rPr>
          <w:t>2.3.2 Охотничье-промысловые ресурсы.</w:t>
        </w:r>
        <w:r w:rsidRPr="00F71F41">
          <w:rPr>
            <w:webHidden/>
          </w:rPr>
          <w:tab/>
        </w:r>
        <w:r w:rsidRPr="00F71F41">
          <w:rPr>
            <w:webHidden/>
          </w:rPr>
          <w:fldChar w:fldCharType="begin"/>
        </w:r>
        <w:r w:rsidRPr="00F71F41">
          <w:rPr>
            <w:webHidden/>
          </w:rPr>
          <w:instrText xml:space="preserve"> PAGEREF _Toc303670420 \h </w:instrText>
        </w:r>
        <w:r w:rsidRPr="00F71F41">
          <w:rPr>
            <w:webHidden/>
          </w:rPr>
          <w:fldChar w:fldCharType="separate"/>
        </w:r>
        <w:r w:rsidR="00F71F41" w:rsidRPr="00F71F41">
          <w:rPr>
            <w:webHidden/>
          </w:rPr>
          <w:t>16</w:t>
        </w:r>
        <w:r w:rsidRPr="00F71F41">
          <w:rPr>
            <w:webHidden/>
          </w:rPr>
          <w:fldChar w:fldCharType="end"/>
        </w:r>
      </w:hyperlink>
    </w:p>
    <w:p w:rsidR="001B7691" w:rsidRPr="00F71F41" w:rsidRDefault="001B7691">
      <w:pPr>
        <w:pStyle w:val="32"/>
        <w:rPr>
          <w:rFonts w:ascii="Times New Roman" w:hAnsi="Times New Roman" w:cs="Times New Roman"/>
          <w:b w:val="0"/>
        </w:rPr>
      </w:pPr>
      <w:hyperlink w:anchor="_Toc303670421" w:history="1">
        <w:r w:rsidRPr="00F71F41">
          <w:rPr>
            <w:rStyle w:val="ab"/>
            <w:color w:val="auto"/>
          </w:rPr>
          <w:t>2.3.3 Водные ресурсы.</w:t>
        </w:r>
        <w:r w:rsidRPr="00F71F41">
          <w:rPr>
            <w:webHidden/>
          </w:rPr>
          <w:tab/>
        </w:r>
        <w:r w:rsidRPr="00F71F41">
          <w:rPr>
            <w:webHidden/>
          </w:rPr>
          <w:fldChar w:fldCharType="begin"/>
        </w:r>
        <w:r w:rsidRPr="00F71F41">
          <w:rPr>
            <w:webHidden/>
          </w:rPr>
          <w:instrText xml:space="preserve"> PAGEREF _Toc303670421 \h </w:instrText>
        </w:r>
        <w:r w:rsidRPr="00F71F41">
          <w:rPr>
            <w:webHidden/>
          </w:rPr>
          <w:fldChar w:fldCharType="separate"/>
        </w:r>
        <w:r w:rsidR="00F71F41" w:rsidRPr="00F71F41">
          <w:rPr>
            <w:webHidden/>
          </w:rPr>
          <w:t>17</w:t>
        </w:r>
        <w:r w:rsidRPr="00F71F41">
          <w:rPr>
            <w:webHidden/>
          </w:rPr>
          <w:fldChar w:fldCharType="end"/>
        </w:r>
      </w:hyperlink>
    </w:p>
    <w:p w:rsidR="001B7691" w:rsidRPr="00F71F41" w:rsidRDefault="001B7691">
      <w:pPr>
        <w:pStyle w:val="32"/>
        <w:rPr>
          <w:rFonts w:ascii="Times New Roman" w:hAnsi="Times New Roman" w:cs="Times New Roman"/>
          <w:b w:val="0"/>
        </w:rPr>
      </w:pPr>
      <w:hyperlink w:anchor="_Toc303670422" w:history="1">
        <w:r w:rsidRPr="00F71F41">
          <w:rPr>
            <w:rStyle w:val="ab"/>
            <w:color w:val="auto"/>
          </w:rPr>
          <w:t>2.3.4 Земельные ресурсы.</w:t>
        </w:r>
        <w:r w:rsidRPr="00F71F41">
          <w:rPr>
            <w:webHidden/>
          </w:rPr>
          <w:tab/>
        </w:r>
        <w:r w:rsidRPr="00F71F41">
          <w:rPr>
            <w:webHidden/>
          </w:rPr>
          <w:fldChar w:fldCharType="begin"/>
        </w:r>
        <w:r w:rsidRPr="00F71F41">
          <w:rPr>
            <w:webHidden/>
          </w:rPr>
          <w:instrText xml:space="preserve"> PAGEREF _Toc303670422 \h </w:instrText>
        </w:r>
        <w:r w:rsidRPr="00F71F41">
          <w:rPr>
            <w:webHidden/>
          </w:rPr>
          <w:fldChar w:fldCharType="separate"/>
        </w:r>
        <w:r w:rsidR="00F71F41" w:rsidRPr="00F71F41">
          <w:rPr>
            <w:webHidden/>
          </w:rPr>
          <w:t>20</w:t>
        </w:r>
        <w:r w:rsidRPr="00F71F41">
          <w:rPr>
            <w:webHidden/>
          </w:rPr>
          <w:fldChar w:fldCharType="end"/>
        </w:r>
      </w:hyperlink>
    </w:p>
    <w:p w:rsidR="001B7691" w:rsidRPr="00F71F41" w:rsidRDefault="001B7691">
      <w:pPr>
        <w:pStyle w:val="32"/>
        <w:rPr>
          <w:rFonts w:ascii="Times New Roman" w:hAnsi="Times New Roman" w:cs="Times New Roman"/>
          <w:b w:val="0"/>
        </w:rPr>
      </w:pPr>
      <w:hyperlink w:anchor="_Toc303670423" w:history="1">
        <w:r w:rsidRPr="00F71F41">
          <w:rPr>
            <w:rStyle w:val="ab"/>
            <w:color w:val="auto"/>
          </w:rPr>
          <w:t>2.3.5 Лес</w:t>
        </w:r>
        <w:r w:rsidRPr="00F71F41">
          <w:rPr>
            <w:rStyle w:val="ab"/>
            <w:color w:val="auto"/>
          </w:rPr>
          <w:t>н</w:t>
        </w:r>
        <w:r w:rsidRPr="00F71F41">
          <w:rPr>
            <w:rStyle w:val="ab"/>
            <w:color w:val="auto"/>
          </w:rPr>
          <w:t>ые ресурсы.</w:t>
        </w:r>
        <w:r w:rsidRPr="00F71F41">
          <w:rPr>
            <w:webHidden/>
          </w:rPr>
          <w:tab/>
        </w:r>
        <w:r w:rsidRPr="00F71F41">
          <w:rPr>
            <w:webHidden/>
          </w:rPr>
          <w:fldChar w:fldCharType="begin"/>
        </w:r>
        <w:r w:rsidRPr="00F71F41">
          <w:rPr>
            <w:webHidden/>
          </w:rPr>
          <w:instrText xml:space="preserve"> PAGEREF _Toc303670423 \h </w:instrText>
        </w:r>
        <w:r w:rsidRPr="00F71F41">
          <w:rPr>
            <w:webHidden/>
          </w:rPr>
          <w:fldChar w:fldCharType="separate"/>
        </w:r>
        <w:r w:rsidR="00F71F41" w:rsidRPr="00F71F41">
          <w:rPr>
            <w:webHidden/>
          </w:rPr>
          <w:t>22</w:t>
        </w:r>
        <w:r w:rsidRPr="00F71F41">
          <w:rPr>
            <w:webHidden/>
          </w:rPr>
          <w:fldChar w:fldCharType="end"/>
        </w:r>
      </w:hyperlink>
    </w:p>
    <w:p w:rsidR="001B7691" w:rsidRPr="00F71F41" w:rsidRDefault="001B7691">
      <w:pPr>
        <w:pStyle w:val="11"/>
        <w:rPr>
          <w:rFonts w:ascii="Times New Roman" w:hAnsi="Times New Roman" w:cs="Times New Roman"/>
          <w:b w:val="0"/>
          <w:bCs w:val="0"/>
        </w:rPr>
      </w:pPr>
      <w:hyperlink w:anchor="_Toc303670424" w:history="1">
        <w:r w:rsidRPr="00F71F41">
          <w:rPr>
            <w:rStyle w:val="ab"/>
            <w:color w:val="auto"/>
          </w:rPr>
          <w:t>3. ГРАДОСТРОИТЕЛЬНЫЙ АНАЛИЗ СОВРЕМЕННОГО ИСПОЛЬЗОВАНИЯ ТЕРРИТОРИИ И НАПРАВЛЕНИЙ КОМПЛЕКСНОГО РАЗВИТИЯ ТУЖИНСКОГО МУНИЦИПАЛЬНОГО РАЙОНА.</w:t>
        </w:r>
        <w:r w:rsidRPr="00F71F41">
          <w:rPr>
            <w:webHidden/>
          </w:rPr>
          <w:tab/>
        </w:r>
        <w:r w:rsidRPr="00F71F41">
          <w:rPr>
            <w:webHidden/>
          </w:rPr>
          <w:fldChar w:fldCharType="begin"/>
        </w:r>
        <w:r w:rsidRPr="00F71F41">
          <w:rPr>
            <w:webHidden/>
          </w:rPr>
          <w:instrText xml:space="preserve"> PAGEREF _Toc303670424 \h </w:instrText>
        </w:r>
        <w:r w:rsidRPr="00F71F41">
          <w:rPr>
            <w:webHidden/>
          </w:rPr>
          <w:fldChar w:fldCharType="separate"/>
        </w:r>
        <w:r w:rsidR="00F71F41" w:rsidRPr="00F71F41">
          <w:rPr>
            <w:webHidden/>
          </w:rPr>
          <w:t>23</w:t>
        </w:r>
        <w:r w:rsidRPr="00F71F41">
          <w:rPr>
            <w:webHidden/>
          </w:rPr>
          <w:fldChar w:fldCharType="end"/>
        </w:r>
      </w:hyperlink>
    </w:p>
    <w:p w:rsidR="001B7691" w:rsidRPr="00F71F41" w:rsidRDefault="001B7691">
      <w:pPr>
        <w:pStyle w:val="22"/>
        <w:rPr>
          <w:rFonts w:ascii="Times New Roman" w:hAnsi="Times New Roman" w:cs="Times New Roman"/>
          <w:b w:val="0"/>
          <w:bCs w:val="0"/>
        </w:rPr>
      </w:pPr>
      <w:hyperlink w:anchor="_Toc303670425" w:history="1">
        <w:r w:rsidRPr="00F71F41">
          <w:rPr>
            <w:rStyle w:val="ab"/>
            <w:color w:val="auto"/>
          </w:rPr>
          <w:t>3.1 Географическое положение района.</w:t>
        </w:r>
        <w:r w:rsidRPr="00F71F41">
          <w:rPr>
            <w:webHidden/>
          </w:rPr>
          <w:tab/>
        </w:r>
        <w:r w:rsidRPr="00F71F41">
          <w:rPr>
            <w:webHidden/>
          </w:rPr>
          <w:fldChar w:fldCharType="begin"/>
        </w:r>
        <w:r w:rsidRPr="00F71F41">
          <w:rPr>
            <w:webHidden/>
          </w:rPr>
          <w:instrText xml:space="preserve"> PAGEREF _Toc303670425 \h </w:instrText>
        </w:r>
        <w:r w:rsidRPr="00F71F41">
          <w:rPr>
            <w:webHidden/>
          </w:rPr>
          <w:fldChar w:fldCharType="separate"/>
        </w:r>
        <w:r w:rsidR="00F71F41" w:rsidRPr="00F71F41">
          <w:rPr>
            <w:webHidden/>
          </w:rPr>
          <w:t>23</w:t>
        </w:r>
        <w:r w:rsidRPr="00F71F41">
          <w:rPr>
            <w:webHidden/>
          </w:rPr>
          <w:fldChar w:fldCharType="end"/>
        </w:r>
      </w:hyperlink>
    </w:p>
    <w:p w:rsidR="001B7691" w:rsidRPr="00F71F41" w:rsidRDefault="001B7691">
      <w:pPr>
        <w:pStyle w:val="22"/>
        <w:rPr>
          <w:rFonts w:ascii="Times New Roman" w:hAnsi="Times New Roman" w:cs="Times New Roman"/>
          <w:b w:val="0"/>
          <w:bCs w:val="0"/>
        </w:rPr>
      </w:pPr>
      <w:hyperlink w:anchor="_Toc303670426" w:history="1">
        <w:r w:rsidRPr="00F71F41">
          <w:rPr>
            <w:rStyle w:val="ab"/>
            <w:color w:val="auto"/>
          </w:rPr>
          <w:t>3.2 Демографическая ситуация и трудовые ресурсы.</w:t>
        </w:r>
        <w:r w:rsidRPr="00F71F41">
          <w:rPr>
            <w:webHidden/>
          </w:rPr>
          <w:tab/>
        </w:r>
        <w:r w:rsidRPr="00F71F41">
          <w:rPr>
            <w:webHidden/>
          </w:rPr>
          <w:fldChar w:fldCharType="begin"/>
        </w:r>
        <w:r w:rsidRPr="00F71F41">
          <w:rPr>
            <w:webHidden/>
          </w:rPr>
          <w:instrText xml:space="preserve"> PAGEREF _Toc303670426 \h </w:instrText>
        </w:r>
        <w:r w:rsidRPr="00F71F41">
          <w:rPr>
            <w:webHidden/>
          </w:rPr>
          <w:fldChar w:fldCharType="separate"/>
        </w:r>
        <w:r w:rsidR="00F71F41" w:rsidRPr="00F71F41">
          <w:rPr>
            <w:webHidden/>
          </w:rPr>
          <w:t>23</w:t>
        </w:r>
        <w:r w:rsidRPr="00F71F41">
          <w:rPr>
            <w:webHidden/>
          </w:rPr>
          <w:fldChar w:fldCharType="end"/>
        </w:r>
      </w:hyperlink>
    </w:p>
    <w:p w:rsidR="001B7691" w:rsidRPr="00F71F41" w:rsidRDefault="001B7691">
      <w:pPr>
        <w:pStyle w:val="22"/>
        <w:rPr>
          <w:rFonts w:ascii="Times New Roman" w:hAnsi="Times New Roman" w:cs="Times New Roman"/>
          <w:b w:val="0"/>
          <w:bCs w:val="0"/>
        </w:rPr>
      </w:pPr>
      <w:hyperlink w:anchor="_Toc303670427" w:history="1">
        <w:r w:rsidRPr="00F71F41">
          <w:rPr>
            <w:rStyle w:val="ab"/>
            <w:color w:val="auto"/>
          </w:rPr>
          <w:t>3.3 Жилищный фонд.</w:t>
        </w:r>
        <w:r w:rsidRPr="00F71F41">
          <w:rPr>
            <w:webHidden/>
          </w:rPr>
          <w:tab/>
        </w:r>
        <w:r w:rsidRPr="00F71F41">
          <w:rPr>
            <w:webHidden/>
          </w:rPr>
          <w:fldChar w:fldCharType="begin"/>
        </w:r>
        <w:r w:rsidRPr="00F71F41">
          <w:rPr>
            <w:webHidden/>
          </w:rPr>
          <w:instrText xml:space="preserve"> PAGEREF _Toc303670427 \h </w:instrText>
        </w:r>
        <w:r w:rsidRPr="00F71F41">
          <w:rPr>
            <w:webHidden/>
          </w:rPr>
          <w:fldChar w:fldCharType="separate"/>
        </w:r>
        <w:r w:rsidR="00F71F41" w:rsidRPr="00F71F41">
          <w:rPr>
            <w:webHidden/>
          </w:rPr>
          <w:t>28</w:t>
        </w:r>
        <w:r w:rsidRPr="00F71F41">
          <w:rPr>
            <w:webHidden/>
          </w:rPr>
          <w:fldChar w:fldCharType="end"/>
        </w:r>
      </w:hyperlink>
    </w:p>
    <w:p w:rsidR="001B7691" w:rsidRPr="00F71F41" w:rsidRDefault="001B7691">
      <w:pPr>
        <w:pStyle w:val="22"/>
        <w:rPr>
          <w:rFonts w:ascii="Times New Roman" w:hAnsi="Times New Roman" w:cs="Times New Roman"/>
          <w:b w:val="0"/>
          <w:bCs w:val="0"/>
        </w:rPr>
      </w:pPr>
      <w:hyperlink w:anchor="_Toc303670428" w:history="1">
        <w:r w:rsidRPr="00F71F41">
          <w:rPr>
            <w:rStyle w:val="ab"/>
            <w:color w:val="auto"/>
          </w:rPr>
          <w:t>3.4 Система культурно-бытового обслуживания.</w:t>
        </w:r>
        <w:r w:rsidRPr="00F71F41">
          <w:rPr>
            <w:webHidden/>
          </w:rPr>
          <w:tab/>
        </w:r>
        <w:r w:rsidRPr="00F71F41">
          <w:rPr>
            <w:webHidden/>
          </w:rPr>
          <w:fldChar w:fldCharType="begin"/>
        </w:r>
        <w:r w:rsidRPr="00F71F41">
          <w:rPr>
            <w:webHidden/>
          </w:rPr>
          <w:instrText xml:space="preserve"> PAGEREF _Toc303670428 \h </w:instrText>
        </w:r>
        <w:r w:rsidRPr="00F71F41">
          <w:rPr>
            <w:webHidden/>
          </w:rPr>
          <w:fldChar w:fldCharType="separate"/>
        </w:r>
        <w:r w:rsidR="00F71F41" w:rsidRPr="00F71F41">
          <w:rPr>
            <w:webHidden/>
          </w:rPr>
          <w:t>29</w:t>
        </w:r>
        <w:r w:rsidRPr="00F71F41">
          <w:rPr>
            <w:webHidden/>
          </w:rPr>
          <w:fldChar w:fldCharType="end"/>
        </w:r>
      </w:hyperlink>
    </w:p>
    <w:p w:rsidR="001B7691" w:rsidRPr="00F71F41" w:rsidRDefault="001B7691">
      <w:pPr>
        <w:pStyle w:val="32"/>
        <w:rPr>
          <w:rFonts w:ascii="Times New Roman" w:hAnsi="Times New Roman" w:cs="Times New Roman"/>
          <w:b w:val="0"/>
        </w:rPr>
      </w:pPr>
      <w:hyperlink w:anchor="_Toc303670429" w:history="1">
        <w:r w:rsidRPr="00F71F41">
          <w:rPr>
            <w:rStyle w:val="ab"/>
            <w:color w:val="auto"/>
          </w:rPr>
          <w:t>3.4.1 Образование.</w:t>
        </w:r>
        <w:r w:rsidRPr="00F71F41">
          <w:rPr>
            <w:webHidden/>
          </w:rPr>
          <w:tab/>
        </w:r>
        <w:r w:rsidRPr="00F71F41">
          <w:rPr>
            <w:webHidden/>
          </w:rPr>
          <w:fldChar w:fldCharType="begin"/>
        </w:r>
        <w:r w:rsidRPr="00F71F41">
          <w:rPr>
            <w:webHidden/>
          </w:rPr>
          <w:instrText xml:space="preserve"> PAGEREF _Toc303670429 \h </w:instrText>
        </w:r>
        <w:r w:rsidRPr="00F71F41">
          <w:rPr>
            <w:webHidden/>
          </w:rPr>
          <w:fldChar w:fldCharType="separate"/>
        </w:r>
        <w:r w:rsidR="00F71F41" w:rsidRPr="00F71F41">
          <w:rPr>
            <w:webHidden/>
          </w:rPr>
          <w:t>29</w:t>
        </w:r>
        <w:r w:rsidRPr="00F71F41">
          <w:rPr>
            <w:webHidden/>
          </w:rPr>
          <w:fldChar w:fldCharType="end"/>
        </w:r>
      </w:hyperlink>
    </w:p>
    <w:p w:rsidR="001B7691" w:rsidRPr="00F71F41" w:rsidRDefault="001B7691">
      <w:pPr>
        <w:pStyle w:val="32"/>
        <w:rPr>
          <w:rFonts w:ascii="Times New Roman" w:hAnsi="Times New Roman" w:cs="Times New Roman"/>
          <w:b w:val="0"/>
        </w:rPr>
      </w:pPr>
      <w:hyperlink w:anchor="_Toc303670430" w:history="1">
        <w:r w:rsidRPr="00F71F41">
          <w:rPr>
            <w:rStyle w:val="ab"/>
            <w:color w:val="auto"/>
          </w:rPr>
          <w:t>3.4.2 Здравоохранение.</w:t>
        </w:r>
        <w:r w:rsidRPr="00F71F41">
          <w:rPr>
            <w:webHidden/>
          </w:rPr>
          <w:tab/>
        </w:r>
        <w:r w:rsidRPr="00F71F41">
          <w:rPr>
            <w:webHidden/>
          </w:rPr>
          <w:fldChar w:fldCharType="begin"/>
        </w:r>
        <w:r w:rsidRPr="00F71F41">
          <w:rPr>
            <w:webHidden/>
          </w:rPr>
          <w:instrText xml:space="preserve"> PAGEREF _Toc303670430 \h </w:instrText>
        </w:r>
        <w:r w:rsidRPr="00F71F41">
          <w:rPr>
            <w:webHidden/>
          </w:rPr>
          <w:fldChar w:fldCharType="separate"/>
        </w:r>
        <w:r w:rsidR="00F71F41" w:rsidRPr="00F71F41">
          <w:rPr>
            <w:webHidden/>
          </w:rPr>
          <w:t>31</w:t>
        </w:r>
        <w:r w:rsidRPr="00F71F41">
          <w:rPr>
            <w:webHidden/>
          </w:rPr>
          <w:fldChar w:fldCharType="end"/>
        </w:r>
      </w:hyperlink>
    </w:p>
    <w:p w:rsidR="001B7691" w:rsidRPr="00F71F41" w:rsidRDefault="001B7691">
      <w:pPr>
        <w:pStyle w:val="32"/>
        <w:rPr>
          <w:rFonts w:ascii="Times New Roman" w:hAnsi="Times New Roman" w:cs="Times New Roman"/>
          <w:b w:val="0"/>
        </w:rPr>
      </w:pPr>
      <w:hyperlink w:anchor="_Toc303670431" w:history="1">
        <w:r w:rsidRPr="00F71F41">
          <w:rPr>
            <w:rStyle w:val="ab"/>
            <w:color w:val="auto"/>
          </w:rPr>
          <w:t>3.4.4 Физическая культура и спорт.</w:t>
        </w:r>
        <w:r w:rsidRPr="00F71F41">
          <w:rPr>
            <w:webHidden/>
          </w:rPr>
          <w:tab/>
        </w:r>
        <w:r w:rsidRPr="00F71F41">
          <w:rPr>
            <w:webHidden/>
          </w:rPr>
          <w:fldChar w:fldCharType="begin"/>
        </w:r>
        <w:r w:rsidRPr="00F71F41">
          <w:rPr>
            <w:webHidden/>
          </w:rPr>
          <w:instrText xml:space="preserve"> PAGEREF _Toc303670431 \h </w:instrText>
        </w:r>
        <w:r w:rsidRPr="00F71F41">
          <w:rPr>
            <w:webHidden/>
          </w:rPr>
          <w:fldChar w:fldCharType="separate"/>
        </w:r>
        <w:r w:rsidR="00F71F41" w:rsidRPr="00F71F41">
          <w:rPr>
            <w:webHidden/>
          </w:rPr>
          <w:t>34</w:t>
        </w:r>
        <w:r w:rsidRPr="00F71F41">
          <w:rPr>
            <w:webHidden/>
          </w:rPr>
          <w:fldChar w:fldCharType="end"/>
        </w:r>
      </w:hyperlink>
    </w:p>
    <w:p w:rsidR="001B7691" w:rsidRPr="00F71F41" w:rsidRDefault="001B7691">
      <w:pPr>
        <w:pStyle w:val="32"/>
        <w:rPr>
          <w:rFonts w:ascii="Times New Roman" w:hAnsi="Times New Roman" w:cs="Times New Roman"/>
          <w:b w:val="0"/>
        </w:rPr>
      </w:pPr>
      <w:hyperlink w:anchor="_Toc303670432" w:history="1">
        <w:r w:rsidRPr="00F71F41">
          <w:rPr>
            <w:rStyle w:val="ab"/>
            <w:color w:val="auto"/>
          </w:rPr>
          <w:t>3.4.5 Молодежная политика.</w:t>
        </w:r>
        <w:r w:rsidRPr="00F71F41">
          <w:rPr>
            <w:webHidden/>
          </w:rPr>
          <w:tab/>
        </w:r>
        <w:r w:rsidRPr="00F71F41">
          <w:rPr>
            <w:webHidden/>
          </w:rPr>
          <w:fldChar w:fldCharType="begin"/>
        </w:r>
        <w:r w:rsidRPr="00F71F41">
          <w:rPr>
            <w:webHidden/>
          </w:rPr>
          <w:instrText xml:space="preserve"> PAGEREF _Toc303670432 \h </w:instrText>
        </w:r>
        <w:r w:rsidRPr="00F71F41">
          <w:rPr>
            <w:webHidden/>
          </w:rPr>
          <w:fldChar w:fldCharType="separate"/>
        </w:r>
        <w:r w:rsidR="00F71F41" w:rsidRPr="00F71F41">
          <w:rPr>
            <w:webHidden/>
          </w:rPr>
          <w:t>35</w:t>
        </w:r>
        <w:r w:rsidRPr="00F71F41">
          <w:rPr>
            <w:webHidden/>
          </w:rPr>
          <w:fldChar w:fldCharType="end"/>
        </w:r>
      </w:hyperlink>
    </w:p>
    <w:p w:rsidR="001B7691" w:rsidRPr="00F71F41" w:rsidRDefault="001B7691">
      <w:pPr>
        <w:pStyle w:val="22"/>
        <w:rPr>
          <w:rFonts w:ascii="Times New Roman" w:hAnsi="Times New Roman" w:cs="Times New Roman"/>
          <w:b w:val="0"/>
          <w:bCs w:val="0"/>
        </w:rPr>
      </w:pPr>
      <w:hyperlink w:anchor="_Toc303670433" w:history="1">
        <w:r w:rsidRPr="00F71F41">
          <w:rPr>
            <w:rStyle w:val="ab"/>
            <w:color w:val="auto"/>
          </w:rPr>
          <w:t>3.5 Транспортная инфраструктура.</w:t>
        </w:r>
        <w:r w:rsidRPr="00F71F41">
          <w:rPr>
            <w:webHidden/>
          </w:rPr>
          <w:tab/>
        </w:r>
        <w:r w:rsidRPr="00F71F41">
          <w:rPr>
            <w:webHidden/>
          </w:rPr>
          <w:fldChar w:fldCharType="begin"/>
        </w:r>
        <w:r w:rsidRPr="00F71F41">
          <w:rPr>
            <w:webHidden/>
          </w:rPr>
          <w:instrText xml:space="preserve"> PAGEREF _Toc303670433 \h </w:instrText>
        </w:r>
        <w:r w:rsidRPr="00F71F41">
          <w:rPr>
            <w:webHidden/>
          </w:rPr>
          <w:fldChar w:fldCharType="separate"/>
        </w:r>
        <w:r w:rsidR="00F71F41" w:rsidRPr="00F71F41">
          <w:rPr>
            <w:webHidden/>
          </w:rPr>
          <w:t>36</w:t>
        </w:r>
        <w:r w:rsidRPr="00F71F41">
          <w:rPr>
            <w:webHidden/>
          </w:rPr>
          <w:fldChar w:fldCharType="end"/>
        </w:r>
      </w:hyperlink>
    </w:p>
    <w:p w:rsidR="001B7691" w:rsidRPr="00F71F41" w:rsidRDefault="001B7691">
      <w:pPr>
        <w:pStyle w:val="22"/>
        <w:rPr>
          <w:rFonts w:ascii="Times New Roman" w:hAnsi="Times New Roman" w:cs="Times New Roman"/>
          <w:b w:val="0"/>
          <w:bCs w:val="0"/>
        </w:rPr>
      </w:pPr>
      <w:hyperlink w:anchor="_Toc303670434" w:history="1">
        <w:r w:rsidRPr="00F71F41">
          <w:rPr>
            <w:rStyle w:val="ab"/>
            <w:color w:val="auto"/>
          </w:rPr>
          <w:t>3.6 Ограничения использования территорий.</w:t>
        </w:r>
        <w:r w:rsidRPr="00F71F41">
          <w:rPr>
            <w:webHidden/>
          </w:rPr>
          <w:tab/>
        </w:r>
        <w:r w:rsidRPr="00F71F41">
          <w:rPr>
            <w:webHidden/>
          </w:rPr>
          <w:fldChar w:fldCharType="begin"/>
        </w:r>
        <w:r w:rsidRPr="00F71F41">
          <w:rPr>
            <w:webHidden/>
          </w:rPr>
          <w:instrText xml:space="preserve"> PAGEREF _Toc303670434 \h </w:instrText>
        </w:r>
        <w:r w:rsidRPr="00F71F41">
          <w:rPr>
            <w:webHidden/>
          </w:rPr>
          <w:fldChar w:fldCharType="separate"/>
        </w:r>
        <w:r w:rsidR="00F71F41" w:rsidRPr="00F71F41">
          <w:rPr>
            <w:webHidden/>
          </w:rPr>
          <w:t>42</w:t>
        </w:r>
        <w:r w:rsidRPr="00F71F41">
          <w:rPr>
            <w:webHidden/>
          </w:rPr>
          <w:fldChar w:fldCharType="end"/>
        </w:r>
      </w:hyperlink>
    </w:p>
    <w:p w:rsidR="001B7691" w:rsidRPr="00F71F41" w:rsidRDefault="001B7691">
      <w:pPr>
        <w:pStyle w:val="22"/>
        <w:rPr>
          <w:rFonts w:ascii="Times New Roman" w:hAnsi="Times New Roman" w:cs="Times New Roman"/>
          <w:b w:val="0"/>
          <w:bCs w:val="0"/>
        </w:rPr>
      </w:pPr>
      <w:hyperlink w:anchor="_Toc303670435" w:history="1">
        <w:r w:rsidRPr="00F71F41">
          <w:rPr>
            <w:rStyle w:val="ab"/>
            <w:color w:val="auto"/>
          </w:rPr>
          <w:t>3.7 Сельское хозяйство и промышленность.</w:t>
        </w:r>
        <w:r w:rsidRPr="00F71F41">
          <w:rPr>
            <w:webHidden/>
          </w:rPr>
          <w:tab/>
        </w:r>
        <w:r w:rsidRPr="00F71F41">
          <w:rPr>
            <w:webHidden/>
          </w:rPr>
          <w:fldChar w:fldCharType="begin"/>
        </w:r>
        <w:r w:rsidRPr="00F71F41">
          <w:rPr>
            <w:webHidden/>
          </w:rPr>
          <w:instrText xml:space="preserve"> PAGEREF _Toc303670435 \h </w:instrText>
        </w:r>
        <w:r w:rsidRPr="00F71F41">
          <w:rPr>
            <w:webHidden/>
          </w:rPr>
          <w:fldChar w:fldCharType="separate"/>
        </w:r>
        <w:r w:rsidR="00F71F41" w:rsidRPr="00F71F41">
          <w:rPr>
            <w:webHidden/>
          </w:rPr>
          <w:t>46</w:t>
        </w:r>
        <w:r w:rsidRPr="00F71F41">
          <w:rPr>
            <w:webHidden/>
          </w:rPr>
          <w:fldChar w:fldCharType="end"/>
        </w:r>
      </w:hyperlink>
    </w:p>
    <w:p w:rsidR="001B7691" w:rsidRPr="00F71F41" w:rsidRDefault="001B7691">
      <w:pPr>
        <w:pStyle w:val="32"/>
        <w:rPr>
          <w:rFonts w:ascii="Times New Roman" w:hAnsi="Times New Roman" w:cs="Times New Roman"/>
          <w:b w:val="0"/>
        </w:rPr>
      </w:pPr>
      <w:hyperlink w:anchor="_Toc303670436" w:history="1">
        <w:r w:rsidRPr="00F71F41">
          <w:rPr>
            <w:rStyle w:val="ab"/>
            <w:color w:val="auto"/>
          </w:rPr>
          <w:t>3.7.1 Сельское хозяйство.</w:t>
        </w:r>
        <w:r w:rsidRPr="00F71F41">
          <w:rPr>
            <w:webHidden/>
          </w:rPr>
          <w:tab/>
        </w:r>
        <w:r w:rsidRPr="00F71F41">
          <w:rPr>
            <w:webHidden/>
          </w:rPr>
          <w:fldChar w:fldCharType="begin"/>
        </w:r>
        <w:r w:rsidRPr="00F71F41">
          <w:rPr>
            <w:webHidden/>
          </w:rPr>
          <w:instrText xml:space="preserve"> PAGEREF _Toc303670436 \h </w:instrText>
        </w:r>
        <w:r w:rsidRPr="00F71F41">
          <w:rPr>
            <w:webHidden/>
          </w:rPr>
          <w:fldChar w:fldCharType="separate"/>
        </w:r>
        <w:r w:rsidR="00F71F41" w:rsidRPr="00F71F41">
          <w:rPr>
            <w:webHidden/>
          </w:rPr>
          <w:t>46</w:t>
        </w:r>
        <w:r w:rsidRPr="00F71F41">
          <w:rPr>
            <w:webHidden/>
          </w:rPr>
          <w:fldChar w:fldCharType="end"/>
        </w:r>
      </w:hyperlink>
    </w:p>
    <w:p w:rsidR="001B7691" w:rsidRPr="00F71F41" w:rsidRDefault="001B7691">
      <w:pPr>
        <w:pStyle w:val="32"/>
        <w:rPr>
          <w:rFonts w:ascii="Times New Roman" w:hAnsi="Times New Roman" w:cs="Times New Roman"/>
          <w:b w:val="0"/>
        </w:rPr>
      </w:pPr>
      <w:hyperlink w:anchor="_Toc303670437" w:history="1">
        <w:r w:rsidRPr="00F71F41">
          <w:rPr>
            <w:rStyle w:val="ab"/>
            <w:bCs/>
            <w:color w:val="auto"/>
          </w:rPr>
          <w:t>3.7.2 Промышленность.</w:t>
        </w:r>
        <w:r w:rsidRPr="00F71F41">
          <w:rPr>
            <w:webHidden/>
          </w:rPr>
          <w:tab/>
        </w:r>
        <w:r w:rsidRPr="00F71F41">
          <w:rPr>
            <w:webHidden/>
          </w:rPr>
          <w:fldChar w:fldCharType="begin"/>
        </w:r>
        <w:r w:rsidRPr="00F71F41">
          <w:rPr>
            <w:webHidden/>
          </w:rPr>
          <w:instrText xml:space="preserve"> PAGEREF _Toc303670437 \h </w:instrText>
        </w:r>
        <w:r w:rsidRPr="00F71F41">
          <w:rPr>
            <w:webHidden/>
          </w:rPr>
          <w:fldChar w:fldCharType="separate"/>
        </w:r>
        <w:r w:rsidR="00F71F41" w:rsidRPr="00F71F41">
          <w:rPr>
            <w:webHidden/>
          </w:rPr>
          <w:t>50</w:t>
        </w:r>
        <w:r w:rsidRPr="00F71F41">
          <w:rPr>
            <w:webHidden/>
          </w:rPr>
          <w:fldChar w:fldCharType="end"/>
        </w:r>
      </w:hyperlink>
    </w:p>
    <w:p w:rsidR="001B7691" w:rsidRPr="00F71F41" w:rsidRDefault="001B7691">
      <w:pPr>
        <w:pStyle w:val="22"/>
        <w:rPr>
          <w:rFonts w:ascii="Times New Roman" w:hAnsi="Times New Roman" w:cs="Times New Roman"/>
          <w:b w:val="0"/>
          <w:bCs w:val="0"/>
        </w:rPr>
      </w:pPr>
      <w:hyperlink w:anchor="_Toc303670438" w:history="1">
        <w:r w:rsidRPr="00F71F41">
          <w:rPr>
            <w:rStyle w:val="ab"/>
            <w:color w:val="auto"/>
          </w:rPr>
          <w:t>3.8 Инженерная инфраструктура.</w:t>
        </w:r>
        <w:r w:rsidRPr="00F71F41">
          <w:rPr>
            <w:webHidden/>
          </w:rPr>
          <w:tab/>
        </w:r>
        <w:r w:rsidRPr="00F71F41">
          <w:rPr>
            <w:webHidden/>
          </w:rPr>
          <w:fldChar w:fldCharType="begin"/>
        </w:r>
        <w:r w:rsidRPr="00F71F41">
          <w:rPr>
            <w:webHidden/>
          </w:rPr>
          <w:instrText xml:space="preserve"> PAGEREF _Toc303670438 \h </w:instrText>
        </w:r>
        <w:r w:rsidRPr="00F71F41">
          <w:rPr>
            <w:webHidden/>
          </w:rPr>
          <w:fldChar w:fldCharType="separate"/>
        </w:r>
        <w:r w:rsidR="00F71F41" w:rsidRPr="00F71F41">
          <w:rPr>
            <w:webHidden/>
          </w:rPr>
          <w:t>52</w:t>
        </w:r>
        <w:r w:rsidRPr="00F71F41">
          <w:rPr>
            <w:webHidden/>
          </w:rPr>
          <w:fldChar w:fldCharType="end"/>
        </w:r>
      </w:hyperlink>
    </w:p>
    <w:p w:rsidR="001B7691" w:rsidRPr="00F71F41" w:rsidRDefault="001B7691">
      <w:pPr>
        <w:pStyle w:val="11"/>
        <w:rPr>
          <w:rFonts w:ascii="Times New Roman" w:hAnsi="Times New Roman" w:cs="Times New Roman"/>
          <w:b w:val="0"/>
          <w:bCs w:val="0"/>
        </w:rPr>
      </w:pPr>
      <w:hyperlink w:anchor="_Toc303670439" w:history="1">
        <w:r w:rsidRPr="00F71F41">
          <w:rPr>
            <w:rStyle w:val="ab"/>
            <w:color w:val="auto"/>
          </w:rPr>
          <w:t>4.ОБОСНОВАНИЕ ПРОЕКТНЫХ РЕШЕНИЙ ГРАДОСТРОИТЕЛЬНОГО РАЗВИТИЯ ТУЖИНСКОГО МУНИЦИПАЛЬНОГО РАЙОНА.</w:t>
        </w:r>
        <w:r w:rsidRPr="00F71F41">
          <w:rPr>
            <w:webHidden/>
          </w:rPr>
          <w:tab/>
        </w:r>
        <w:r w:rsidRPr="00F71F41">
          <w:rPr>
            <w:webHidden/>
          </w:rPr>
          <w:fldChar w:fldCharType="begin"/>
        </w:r>
        <w:r w:rsidRPr="00F71F41">
          <w:rPr>
            <w:webHidden/>
          </w:rPr>
          <w:instrText xml:space="preserve"> PAGEREF _Toc303670439 \h </w:instrText>
        </w:r>
        <w:r w:rsidRPr="00F71F41">
          <w:rPr>
            <w:webHidden/>
          </w:rPr>
          <w:fldChar w:fldCharType="separate"/>
        </w:r>
        <w:r w:rsidR="00F71F41" w:rsidRPr="00F71F41">
          <w:rPr>
            <w:webHidden/>
          </w:rPr>
          <w:t>63</w:t>
        </w:r>
        <w:r w:rsidRPr="00F71F41">
          <w:rPr>
            <w:webHidden/>
          </w:rPr>
          <w:fldChar w:fldCharType="end"/>
        </w:r>
      </w:hyperlink>
    </w:p>
    <w:p w:rsidR="001B7691" w:rsidRPr="00F71F41" w:rsidRDefault="001B7691">
      <w:pPr>
        <w:pStyle w:val="22"/>
        <w:rPr>
          <w:rFonts w:ascii="Times New Roman" w:hAnsi="Times New Roman" w:cs="Times New Roman"/>
          <w:b w:val="0"/>
          <w:bCs w:val="0"/>
        </w:rPr>
      </w:pPr>
      <w:hyperlink w:anchor="_Toc303670440" w:history="1">
        <w:r w:rsidRPr="00F71F41">
          <w:rPr>
            <w:rStyle w:val="ab"/>
            <w:color w:val="auto"/>
          </w:rPr>
          <w:t>4.1 Анализ социально-экономического развития территории.</w:t>
        </w:r>
        <w:r w:rsidRPr="00F71F41">
          <w:rPr>
            <w:webHidden/>
          </w:rPr>
          <w:tab/>
        </w:r>
        <w:r w:rsidRPr="00F71F41">
          <w:rPr>
            <w:webHidden/>
          </w:rPr>
          <w:fldChar w:fldCharType="begin"/>
        </w:r>
        <w:r w:rsidRPr="00F71F41">
          <w:rPr>
            <w:webHidden/>
          </w:rPr>
          <w:instrText xml:space="preserve"> PAGEREF _Toc303670440 \h </w:instrText>
        </w:r>
        <w:r w:rsidRPr="00F71F41">
          <w:rPr>
            <w:webHidden/>
          </w:rPr>
          <w:fldChar w:fldCharType="separate"/>
        </w:r>
        <w:r w:rsidR="00F71F41" w:rsidRPr="00F71F41">
          <w:rPr>
            <w:webHidden/>
          </w:rPr>
          <w:t>63</w:t>
        </w:r>
        <w:r w:rsidRPr="00F71F41">
          <w:rPr>
            <w:webHidden/>
          </w:rPr>
          <w:fldChar w:fldCharType="end"/>
        </w:r>
      </w:hyperlink>
    </w:p>
    <w:p w:rsidR="001B7691" w:rsidRPr="00F71F41" w:rsidRDefault="001B7691">
      <w:pPr>
        <w:pStyle w:val="32"/>
        <w:rPr>
          <w:rFonts w:ascii="Times New Roman" w:hAnsi="Times New Roman" w:cs="Times New Roman"/>
          <w:b w:val="0"/>
        </w:rPr>
      </w:pPr>
      <w:hyperlink w:anchor="_Toc303670441" w:history="1">
        <w:r w:rsidRPr="00F71F41">
          <w:rPr>
            <w:rStyle w:val="ab"/>
            <w:color w:val="auto"/>
          </w:rPr>
          <w:t>4.1.1 Основные положения.</w:t>
        </w:r>
        <w:r w:rsidRPr="00F71F41">
          <w:rPr>
            <w:webHidden/>
          </w:rPr>
          <w:tab/>
        </w:r>
        <w:r w:rsidRPr="00F71F41">
          <w:rPr>
            <w:webHidden/>
          </w:rPr>
          <w:fldChar w:fldCharType="begin"/>
        </w:r>
        <w:r w:rsidRPr="00F71F41">
          <w:rPr>
            <w:webHidden/>
          </w:rPr>
          <w:instrText xml:space="preserve"> PAGEREF _Toc303670441 \h </w:instrText>
        </w:r>
        <w:r w:rsidRPr="00F71F41">
          <w:rPr>
            <w:webHidden/>
          </w:rPr>
          <w:fldChar w:fldCharType="separate"/>
        </w:r>
        <w:r w:rsidR="00F71F41" w:rsidRPr="00F71F41">
          <w:rPr>
            <w:webHidden/>
          </w:rPr>
          <w:t>63</w:t>
        </w:r>
        <w:r w:rsidRPr="00F71F41">
          <w:rPr>
            <w:webHidden/>
          </w:rPr>
          <w:fldChar w:fldCharType="end"/>
        </w:r>
      </w:hyperlink>
    </w:p>
    <w:p w:rsidR="001B7691" w:rsidRPr="00F71F41" w:rsidRDefault="001B7691">
      <w:pPr>
        <w:pStyle w:val="32"/>
        <w:rPr>
          <w:rFonts w:ascii="Times New Roman" w:hAnsi="Times New Roman" w:cs="Times New Roman"/>
          <w:b w:val="0"/>
        </w:rPr>
      </w:pPr>
      <w:hyperlink w:anchor="_Toc303670442" w:history="1">
        <w:r w:rsidRPr="00F71F41">
          <w:rPr>
            <w:rStyle w:val="ab"/>
            <w:color w:val="auto"/>
          </w:rPr>
          <w:t>4.1.2 Административно-территориальное устройство Тужинского муниципального района.</w:t>
        </w:r>
        <w:r w:rsidRPr="00F71F41">
          <w:rPr>
            <w:webHidden/>
          </w:rPr>
          <w:tab/>
        </w:r>
        <w:r w:rsidRPr="00F71F41">
          <w:rPr>
            <w:webHidden/>
          </w:rPr>
          <w:fldChar w:fldCharType="begin"/>
        </w:r>
        <w:r w:rsidRPr="00F71F41">
          <w:rPr>
            <w:webHidden/>
          </w:rPr>
          <w:instrText xml:space="preserve"> PAGEREF _Toc303670442 \h </w:instrText>
        </w:r>
        <w:r w:rsidRPr="00F71F41">
          <w:rPr>
            <w:webHidden/>
          </w:rPr>
          <w:fldChar w:fldCharType="separate"/>
        </w:r>
        <w:r w:rsidR="00F71F41" w:rsidRPr="00F71F41">
          <w:rPr>
            <w:webHidden/>
          </w:rPr>
          <w:t>64</w:t>
        </w:r>
        <w:r w:rsidRPr="00F71F41">
          <w:rPr>
            <w:webHidden/>
          </w:rPr>
          <w:fldChar w:fldCharType="end"/>
        </w:r>
      </w:hyperlink>
    </w:p>
    <w:p w:rsidR="001B7691" w:rsidRPr="00F71F41" w:rsidRDefault="001B7691">
      <w:pPr>
        <w:pStyle w:val="32"/>
        <w:rPr>
          <w:rFonts w:ascii="Times New Roman" w:hAnsi="Times New Roman" w:cs="Times New Roman"/>
          <w:b w:val="0"/>
        </w:rPr>
      </w:pPr>
      <w:hyperlink w:anchor="_Toc303670443" w:history="1">
        <w:r w:rsidRPr="00F71F41">
          <w:rPr>
            <w:rStyle w:val="ab"/>
            <w:color w:val="auto"/>
          </w:rPr>
          <w:t>4.1.3 Анализ социально-экономического развития территории.</w:t>
        </w:r>
        <w:r w:rsidRPr="00F71F41">
          <w:rPr>
            <w:webHidden/>
          </w:rPr>
          <w:tab/>
        </w:r>
        <w:r w:rsidRPr="00F71F41">
          <w:rPr>
            <w:webHidden/>
          </w:rPr>
          <w:fldChar w:fldCharType="begin"/>
        </w:r>
        <w:r w:rsidRPr="00F71F41">
          <w:rPr>
            <w:webHidden/>
          </w:rPr>
          <w:instrText xml:space="preserve"> PAGEREF _Toc303670443 \h </w:instrText>
        </w:r>
        <w:r w:rsidRPr="00F71F41">
          <w:rPr>
            <w:webHidden/>
          </w:rPr>
          <w:fldChar w:fldCharType="separate"/>
        </w:r>
        <w:r w:rsidR="00F71F41" w:rsidRPr="00F71F41">
          <w:rPr>
            <w:webHidden/>
          </w:rPr>
          <w:t>65</w:t>
        </w:r>
        <w:r w:rsidRPr="00F71F41">
          <w:rPr>
            <w:webHidden/>
          </w:rPr>
          <w:fldChar w:fldCharType="end"/>
        </w:r>
      </w:hyperlink>
    </w:p>
    <w:p w:rsidR="001B7691" w:rsidRPr="00F71F41" w:rsidRDefault="001B7691">
      <w:pPr>
        <w:pStyle w:val="32"/>
        <w:rPr>
          <w:rFonts w:ascii="Times New Roman" w:hAnsi="Times New Roman" w:cs="Times New Roman"/>
          <w:b w:val="0"/>
        </w:rPr>
      </w:pPr>
      <w:hyperlink w:anchor="_Toc303670444" w:history="1">
        <w:r w:rsidRPr="00F71F41">
          <w:rPr>
            <w:rStyle w:val="ab"/>
            <w:color w:val="auto"/>
          </w:rPr>
          <w:t>4.1.4 Трансформация  системы  расселения  Тужинского  муниципального района.</w:t>
        </w:r>
        <w:r w:rsidRPr="00F71F41">
          <w:rPr>
            <w:webHidden/>
          </w:rPr>
          <w:tab/>
        </w:r>
        <w:r w:rsidRPr="00F71F41">
          <w:rPr>
            <w:webHidden/>
          </w:rPr>
          <w:fldChar w:fldCharType="begin"/>
        </w:r>
        <w:r w:rsidRPr="00F71F41">
          <w:rPr>
            <w:webHidden/>
          </w:rPr>
          <w:instrText xml:space="preserve"> PAGEREF _Toc303670444 \h </w:instrText>
        </w:r>
        <w:r w:rsidRPr="00F71F41">
          <w:rPr>
            <w:webHidden/>
          </w:rPr>
          <w:fldChar w:fldCharType="separate"/>
        </w:r>
        <w:r w:rsidR="00F71F41" w:rsidRPr="00F71F41">
          <w:rPr>
            <w:webHidden/>
          </w:rPr>
          <w:t>68</w:t>
        </w:r>
        <w:r w:rsidRPr="00F71F41">
          <w:rPr>
            <w:webHidden/>
          </w:rPr>
          <w:fldChar w:fldCharType="end"/>
        </w:r>
      </w:hyperlink>
    </w:p>
    <w:p w:rsidR="001B7691" w:rsidRPr="00F71F41" w:rsidRDefault="001B7691">
      <w:pPr>
        <w:pStyle w:val="32"/>
        <w:rPr>
          <w:rFonts w:ascii="Times New Roman" w:hAnsi="Times New Roman" w:cs="Times New Roman"/>
          <w:b w:val="0"/>
        </w:rPr>
      </w:pPr>
      <w:hyperlink w:anchor="_Toc303670445" w:history="1">
        <w:r w:rsidRPr="00F71F41">
          <w:rPr>
            <w:rStyle w:val="ab"/>
            <w:color w:val="auto"/>
          </w:rPr>
          <w:t>4.1.5 Планируемые мероприятия по развитию системы расселения на перспективу.</w:t>
        </w:r>
        <w:r w:rsidRPr="00F71F41">
          <w:rPr>
            <w:webHidden/>
          </w:rPr>
          <w:tab/>
        </w:r>
        <w:r w:rsidRPr="00F71F41">
          <w:rPr>
            <w:webHidden/>
          </w:rPr>
          <w:fldChar w:fldCharType="begin"/>
        </w:r>
        <w:r w:rsidRPr="00F71F41">
          <w:rPr>
            <w:webHidden/>
          </w:rPr>
          <w:instrText xml:space="preserve"> PAGEREF _Toc303670445 \h </w:instrText>
        </w:r>
        <w:r w:rsidRPr="00F71F41">
          <w:rPr>
            <w:webHidden/>
          </w:rPr>
          <w:fldChar w:fldCharType="separate"/>
        </w:r>
        <w:r w:rsidR="00F71F41" w:rsidRPr="00F71F41">
          <w:rPr>
            <w:webHidden/>
          </w:rPr>
          <w:t>74</w:t>
        </w:r>
        <w:r w:rsidRPr="00F71F41">
          <w:rPr>
            <w:webHidden/>
          </w:rPr>
          <w:fldChar w:fldCharType="end"/>
        </w:r>
      </w:hyperlink>
    </w:p>
    <w:p w:rsidR="001B7691" w:rsidRPr="00F71F41" w:rsidRDefault="001B7691">
      <w:pPr>
        <w:pStyle w:val="22"/>
        <w:rPr>
          <w:rFonts w:ascii="Times New Roman" w:hAnsi="Times New Roman" w:cs="Times New Roman"/>
          <w:b w:val="0"/>
          <w:bCs w:val="0"/>
        </w:rPr>
      </w:pPr>
      <w:hyperlink w:anchor="_Toc303670446" w:history="1">
        <w:r w:rsidRPr="00F71F41">
          <w:rPr>
            <w:rStyle w:val="ab"/>
            <w:color w:val="auto"/>
          </w:rPr>
          <w:t>4.2 Развитие жилищного строительства.</w:t>
        </w:r>
        <w:r w:rsidRPr="00F71F41">
          <w:rPr>
            <w:webHidden/>
          </w:rPr>
          <w:tab/>
        </w:r>
        <w:r w:rsidRPr="00F71F41">
          <w:rPr>
            <w:webHidden/>
          </w:rPr>
          <w:fldChar w:fldCharType="begin"/>
        </w:r>
        <w:r w:rsidRPr="00F71F41">
          <w:rPr>
            <w:webHidden/>
          </w:rPr>
          <w:instrText xml:space="preserve"> PAGEREF _Toc303670446 \h </w:instrText>
        </w:r>
        <w:r w:rsidRPr="00F71F41">
          <w:rPr>
            <w:webHidden/>
          </w:rPr>
          <w:fldChar w:fldCharType="separate"/>
        </w:r>
        <w:r w:rsidR="00F71F41" w:rsidRPr="00F71F41">
          <w:rPr>
            <w:webHidden/>
          </w:rPr>
          <w:t>77</w:t>
        </w:r>
        <w:r w:rsidRPr="00F71F41">
          <w:rPr>
            <w:webHidden/>
          </w:rPr>
          <w:fldChar w:fldCharType="end"/>
        </w:r>
      </w:hyperlink>
    </w:p>
    <w:p w:rsidR="001B7691" w:rsidRPr="00F71F41" w:rsidRDefault="001B7691">
      <w:pPr>
        <w:pStyle w:val="22"/>
        <w:rPr>
          <w:rFonts w:ascii="Times New Roman" w:hAnsi="Times New Roman" w:cs="Times New Roman"/>
          <w:b w:val="0"/>
          <w:bCs w:val="0"/>
        </w:rPr>
      </w:pPr>
      <w:hyperlink w:anchor="_Toc303670447" w:history="1">
        <w:r w:rsidRPr="00F71F41">
          <w:rPr>
            <w:rStyle w:val="ab"/>
            <w:color w:val="auto"/>
          </w:rPr>
          <w:t>4.3 Развитие социальной инфраструктуры.</w:t>
        </w:r>
        <w:r w:rsidRPr="00F71F41">
          <w:rPr>
            <w:webHidden/>
          </w:rPr>
          <w:tab/>
        </w:r>
        <w:r w:rsidRPr="00F71F41">
          <w:rPr>
            <w:webHidden/>
          </w:rPr>
          <w:fldChar w:fldCharType="begin"/>
        </w:r>
        <w:r w:rsidRPr="00F71F41">
          <w:rPr>
            <w:webHidden/>
          </w:rPr>
          <w:instrText xml:space="preserve"> PAGEREF _Toc303670447 \h </w:instrText>
        </w:r>
        <w:r w:rsidRPr="00F71F41">
          <w:rPr>
            <w:webHidden/>
          </w:rPr>
          <w:fldChar w:fldCharType="separate"/>
        </w:r>
        <w:r w:rsidR="00F71F41" w:rsidRPr="00F71F41">
          <w:rPr>
            <w:webHidden/>
          </w:rPr>
          <w:t>79</w:t>
        </w:r>
        <w:r w:rsidRPr="00F71F41">
          <w:rPr>
            <w:webHidden/>
          </w:rPr>
          <w:fldChar w:fldCharType="end"/>
        </w:r>
      </w:hyperlink>
    </w:p>
    <w:p w:rsidR="001B7691" w:rsidRPr="00F71F41" w:rsidRDefault="001B7691">
      <w:pPr>
        <w:pStyle w:val="22"/>
        <w:rPr>
          <w:rFonts w:ascii="Times New Roman" w:hAnsi="Times New Roman" w:cs="Times New Roman"/>
          <w:b w:val="0"/>
          <w:bCs w:val="0"/>
        </w:rPr>
      </w:pPr>
      <w:hyperlink w:anchor="_Toc303670448" w:history="1">
        <w:r w:rsidRPr="00F71F41">
          <w:rPr>
            <w:rStyle w:val="ab"/>
            <w:color w:val="auto"/>
          </w:rPr>
          <w:t>4.4 Развитие транспортной инфраструктуры.</w:t>
        </w:r>
        <w:r w:rsidRPr="00F71F41">
          <w:rPr>
            <w:webHidden/>
          </w:rPr>
          <w:tab/>
        </w:r>
        <w:r w:rsidRPr="00F71F41">
          <w:rPr>
            <w:webHidden/>
          </w:rPr>
          <w:fldChar w:fldCharType="begin"/>
        </w:r>
        <w:r w:rsidRPr="00F71F41">
          <w:rPr>
            <w:webHidden/>
          </w:rPr>
          <w:instrText xml:space="preserve"> PAGEREF _Toc303670448 \h </w:instrText>
        </w:r>
        <w:r w:rsidRPr="00F71F41">
          <w:rPr>
            <w:webHidden/>
          </w:rPr>
          <w:fldChar w:fldCharType="separate"/>
        </w:r>
        <w:r w:rsidR="00F71F41" w:rsidRPr="00F71F41">
          <w:rPr>
            <w:webHidden/>
          </w:rPr>
          <w:t>85</w:t>
        </w:r>
        <w:r w:rsidRPr="00F71F41">
          <w:rPr>
            <w:webHidden/>
          </w:rPr>
          <w:fldChar w:fldCharType="end"/>
        </w:r>
      </w:hyperlink>
    </w:p>
    <w:p w:rsidR="001B7691" w:rsidRPr="00F71F41" w:rsidRDefault="001B7691">
      <w:pPr>
        <w:pStyle w:val="22"/>
        <w:rPr>
          <w:rFonts w:ascii="Times New Roman" w:hAnsi="Times New Roman" w:cs="Times New Roman"/>
          <w:b w:val="0"/>
          <w:bCs w:val="0"/>
        </w:rPr>
      </w:pPr>
      <w:hyperlink w:anchor="_Toc303670449" w:history="1">
        <w:r w:rsidRPr="00F71F41">
          <w:rPr>
            <w:rStyle w:val="ab"/>
            <w:color w:val="auto"/>
          </w:rPr>
          <w:t>4.5 Развитие сельскохозяйственного и промышленного производства.</w:t>
        </w:r>
        <w:r w:rsidRPr="00F71F41">
          <w:rPr>
            <w:webHidden/>
          </w:rPr>
          <w:tab/>
        </w:r>
        <w:r w:rsidRPr="00F71F41">
          <w:rPr>
            <w:webHidden/>
          </w:rPr>
          <w:fldChar w:fldCharType="begin"/>
        </w:r>
        <w:r w:rsidRPr="00F71F41">
          <w:rPr>
            <w:webHidden/>
          </w:rPr>
          <w:instrText xml:space="preserve"> PAGEREF _Toc303670449 \h </w:instrText>
        </w:r>
        <w:r w:rsidRPr="00F71F41">
          <w:rPr>
            <w:webHidden/>
          </w:rPr>
          <w:fldChar w:fldCharType="separate"/>
        </w:r>
        <w:r w:rsidR="00F71F41" w:rsidRPr="00F71F41">
          <w:rPr>
            <w:webHidden/>
          </w:rPr>
          <w:t>87</w:t>
        </w:r>
        <w:r w:rsidRPr="00F71F41">
          <w:rPr>
            <w:webHidden/>
          </w:rPr>
          <w:fldChar w:fldCharType="end"/>
        </w:r>
      </w:hyperlink>
    </w:p>
    <w:p w:rsidR="001B7691" w:rsidRPr="00F71F41" w:rsidRDefault="001B7691">
      <w:pPr>
        <w:pStyle w:val="22"/>
        <w:rPr>
          <w:rFonts w:ascii="Times New Roman" w:hAnsi="Times New Roman" w:cs="Times New Roman"/>
          <w:b w:val="0"/>
          <w:bCs w:val="0"/>
        </w:rPr>
      </w:pPr>
      <w:hyperlink w:anchor="_Toc303670450" w:history="1">
        <w:r w:rsidRPr="00F71F41">
          <w:rPr>
            <w:rStyle w:val="ab"/>
            <w:color w:val="auto"/>
          </w:rPr>
          <w:t>4.6 Развитие инженерной инфраструктуры.</w:t>
        </w:r>
        <w:r w:rsidRPr="00F71F41">
          <w:rPr>
            <w:webHidden/>
          </w:rPr>
          <w:tab/>
        </w:r>
        <w:r w:rsidRPr="00F71F41">
          <w:rPr>
            <w:webHidden/>
          </w:rPr>
          <w:fldChar w:fldCharType="begin"/>
        </w:r>
        <w:r w:rsidRPr="00F71F41">
          <w:rPr>
            <w:webHidden/>
          </w:rPr>
          <w:instrText xml:space="preserve"> PAGEREF _Toc303670450 \h </w:instrText>
        </w:r>
        <w:r w:rsidRPr="00F71F41">
          <w:rPr>
            <w:webHidden/>
          </w:rPr>
          <w:fldChar w:fldCharType="separate"/>
        </w:r>
        <w:r w:rsidR="00F71F41" w:rsidRPr="00F71F41">
          <w:rPr>
            <w:webHidden/>
          </w:rPr>
          <w:t>89</w:t>
        </w:r>
        <w:r w:rsidRPr="00F71F41">
          <w:rPr>
            <w:webHidden/>
          </w:rPr>
          <w:fldChar w:fldCharType="end"/>
        </w:r>
      </w:hyperlink>
    </w:p>
    <w:p w:rsidR="001B7691" w:rsidRPr="00F71F41" w:rsidRDefault="001B7691">
      <w:pPr>
        <w:pStyle w:val="22"/>
        <w:rPr>
          <w:rFonts w:ascii="Times New Roman" w:hAnsi="Times New Roman" w:cs="Times New Roman"/>
          <w:b w:val="0"/>
          <w:bCs w:val="0"/>
        </w:rPr>
      </w:pPr>
      <w:hyperlink w:anchor="_Toc303670451" w:history="1">
        <w:r w:rsidRPr="00F71F41">
          <w:rPr>
            <w:rStyle w:val="ab"/>
            <w:color w:val="auto"/>
          </w:rPr>
          <w:t>4.7 Объекты культурного наследия.</w:t>
        </w:r>
        <w:r w:rsidRPr="00F71F41">
          <w:rPr>
            <w:webHidden/>
          </w:rPr>
          <w:tab/>
        </w:r>
        <w:r w:rsidRPr="00F71F41">
          <w:rPr>
            <w:webHidden/>
          </w:rPr>
          <w:fldChar w:fldCharType="begin"/>
        </w:r>
        <w:r w:rsidRPr="00F71F41">
          <w:rPr>
            <w:webHidden/>
          </w:rPr>
          <w:instrText xml:space="preserve"> PAGEREF _Toc303670451 \h </w:instrText>
        </w:r>
        <w:r w:rsidRPr="00F71F41">
          <w:rPr>
            <w:webHidden/>
          </w:rPr>
          <w:fldChar w:fldCharType="separate"/>
        </w:r>
        <w:r w:rsidR="00F71F41" w:rsidRPr="00F71F41">
          <w:rPr>
            <w:webHidden/>
          </w:rPr>
          <w:t>93</w:t>
        </w:r>
        <w:r w:rsidRPr="00F71F41">
          <w:rPr>
            <w:webHidden/>
          </w:rPr>
          <w:fldChar w:fldCharType="end"/>
        </w:r>
      </w:hyperlink>
    </w:p>
    <w:p w:rsidR="001B7691" w:rsidRPr="00F71F41" w:rsidRDefault="001B7691">
      <w:pPr>
        <w:pStyle w:val="22"/>
        <w:rPr>
          <w:rFonts w:ascii="Times New Roman" w:hAnsi="Times New Roman" w:cs="Times New Roman"/>
          <w:b w:val="0"/>
          <w:bCs w:val="0"/>
        </w:rPr>
      </w:pPr>
      <w:hyperlink w:anchor="_Toc303670452" w:history="1">
        <w:r w:rsidRPr="00F71F41">
          <w:rPr>
            <w:rStyle w:val="ab"/>
            <w:color w:val="auto"/>
          </w:rPr>
          <w:t>4.9 Санитарная очистка территории.</w:t>
        </w:r>
        <w:r w:rsidRPr="00F71F41">
          <w:rPr>
            <w:webHidden/>
          </w:rPr>
          <w:tab/>
        </w:r>
        <w:r w:rsidRPr="00F71F41">
          <w:rPr>
            <w:webHidden/>
          </w:rPr>
          <w:fldChar w:fldCharType="begin"/>
        </w:r>
        <w:r w:rsidRPr="00F71F41">
          <w:rPr>
            <w:webHidden/>
          </w:rPr>
          <w:instrText xml:space="preserve"> PAGEREF _Toc303670452 \h </w:instrText>
        </w:r>
        <w:r w:rsidRPr="00F71F41">
          <w:rPr>
            <w:webHidden/>
          </w:rPr>
          <w:fldChar w:fldCharType="separate"/>
        </w:r>
        <w:r w:rsidR="00F71F41" w:rsidRPr="00F71F41">
          <w:rPr>
            <w:webHidden/>
          </w:rPr>
          <w:t>98</w:t>
        </w:r>
        <w:r w:rsidRPr="00F71F41">
          <w:rPr>
            <w:webHidden/>
          </w:rPr>
          <w:fldChar w:fldCharType="end"/>
        </w:r>
      </w:hyperlink>
    </w:p>
    <w:p w:rsidR="001B7691" w:rsidRPr="00F71F41" w:rsidRDefault="001B7691">
      <w:pPr>
        <w:pStyle w:val="22"/>
        <w:rPr>
          <w:rFonts w:ascii="Times New Roman" w:hAnsi="Times New Roman" w:cs="Times New Roman"/>
          <w:b w:val="0"/>
          <w:bCs w:val="0"/>
        </w:rPr>
      </w:pPr>
      <w:hyperlink w:anchor="_Toc303670453" w:history="1">
        <w:r w:rsidRPr="00F71F41">
          <w:rPr>
            <w:rStyle w:val="ab"/>
            <w:color w:val="auto"/>
          </w:rPr>
          <w:t>4.10 Особо охраняемые природные территории регионального значения.</w:t>
        </w:r>
        <w:r w:rsidRPr="00F71F41">
          <w:rPr>
            <w:webHidden/>
          </w:rPr>
          <w:tab/>
        </w:r>
        <w:r w:rsidRPr="00F71F41">
          <w:rPr>
            <w:webHidden/>
          </w:rPr>
          <w:fldChar w:fldCharType="begin"/>
        </w:r>
        <w:r w:rsidRPr="00F71F41">
          <w:rPr>
            <w:webHidden/>
          </w:rPr>
          <w:instrText xml:space="preserve"> PAGEREF _Toc303670453 \h </w:instrText>
        </w:r>
        <w:r w:rsidRPr="00F71F41">
          <w:rPr>
            <w:webHidden/>
          </w:rPr>
          <w:fldChar w:fldCharType="separate"/>
        </w:r>
        <w:r w:rsidR="00F71F41" w:rsidRPr="00F71F41">
          <w:rPr>
            <w:webHidden/>
          </w:rPr>
          <w:t>102</w:t>
        </w:r>
        <w:r w:rsidRPr="00F71F41">
          <w:rPr>
            <w:webHidden/>
          </w:rPr>
          <w:fldChar w:fldCharType="end"/>
        </w:r>
      </w:hyperlink>
    </w:p>
    <w:p w:rsidR="00C31E94" w:rsidRPr="00F71F41" w:rsidRDefault="00C31E94">
      <w:pPr>
        <w:pStyle w:val="11"/>
        <w:rPr>
          <w:rStyle w:val="ab"/>
          <w:color w:val="auto"/>
        </w:rPr>
      </w:pPr>
    </w:p>
    <w:p w:rsidR="001B7691" w:rsidRPr="00F71F41" w:rsidRDefault="001B7691">
      <w:pPr>
        <w:pStyle w:val="11"/>
        <w:rPr>
          <w:rFonts w:ascii="Times New Roman" w:hAnsi="Times New Roman" w:cs="Times New Roman"/>
          <w:b w:val="0"/>
          <w:bCs w:val="0"/>
        </w:rPr>
      </w:pPr>
      <w:hyperlink w:anchor="_Toc303670454" w:history="1">
        <w:r w:rsidRPr="00F71F41">
          <w:rPr>
            <w:rStyle w:val="ab"/>
            <w:color w:val="auto"/>
          </w:rPr>
          <w:t>5. ОХРАНА ОКРУЖАЮЩЕЙ СРЕДЫ.</w:t>
        </w:r>
        <w:r w:rsidRPr="00F71F41">
          <w:rPr>
            <w:webHidden/>
          </w:rPr>
          <w:tab/>
        </w:r>
        <w:r w:rsidRPr="00F71F41">
          <w:rPr>
            <w:webHidden/>
          </w:rPr>
          <w:fldChar w:fldCharType="begin"/>
        </w:r>
        <w:r w:rsidRPr="00F71F41">
          <w:rPr>
            <w:webHidden/>
          </w:rPr>
          <w:instrText xml:space="preserve"> PAGEREF _Toc303670454 \h </w:instrText>
        </w:r>
        <w:r w:rsidRPr="00F71F41">
          <w:rPr>
            <w:webHidden/>
          </w:rPr>
          <w:fldChar w:fldCharType="separate"/>
        </w:r>
        <w:r w:rsidR="00F71F41" w:rsidRPr="00F71F41">
          <w:rPr>
            <w:webHidden/>
          </w:rPr>
          <w:t>106</w:t>
        </w:r>
        <w:r w:rsidRPr="00F71F41">
          <w:rPr>
            <w:webHidden/>
          </w:rPr>
          <w:fldChar w:fldCharType="end"/>
        </w:r>
      </w:hyperlink>
    </w:p>
    <w:p w:rsidR="001B7691" w:rsidRPr="00F71F41" w:rsidRDefault="001B7691">
      <w:pPr>
        <w:pStyle w:val="22"/>
        <w:rPr>
          <w:rFonts w:ascii="Times New Roman" w:hAnsi="Times New Roman" w:cs="Times New Roman"/>
          <w:b w:val="0"/>
          <w:bCs w:val="0"/>
        </w:rPr>
      </w:pPr>
      <w:hyperlink w:anchor="_Toc303670455" w:history="1">
        <w:r w:rsidRPr="00F71F41">
          <w:rPr>
            <w:rStyle w:val="ab"/>
            <w:color w:val="auto"/>
          </w:rPr>
          <w:t>5.1 Мероприятия по охране водного бассейна.</w:t>
        </w:r>
        <w:r w:rsidRPr="00F71F41">
          <w:rPr>
            <w:webHidden/>
          </w:rPr>
          <w:tab/>
        </w:r>
        <w:r w:rsidRPr="00F71F41">
          <w:rPr>
            <w:webHidden/>
          </w:rPr>
          <w:fldChar w:fldCharType="begin"/>
        </w:r>
        <w:r w:rsidRPr="00F71F41">
          <w:rPr>
            <w:webHidden/>
          </w:rPr>
          <w:instrText xml:space="preserve"> PAGEREF _Toc303670455 \h </w:instrText>
        </w:r>
        <w:r w:rsidRPr="00F71F41">
          <w:rPr>
            <w:webHidden/>
          </w:rPr>
          <w:fldChar w:fldCharType="separate"/>
        </w:r>
        <w:r w:rsidR="00F71F41" w:rsidRPr="00F71F41">
          <w:rPr>
            <w:webHidden/>
          </w:rPr>
          <w:t>106</w:t>
        </w:r>
        <w:r w:rsidRPr="00F71F41">
          <w:rPr>
            <w:webHidden/>
          </w:rPr>
          <w:fldChar w:fldCharType="end"/>
        </w:r>
      </w:hyperlink>
    </w:p>
    <w:p w:rsidR="001B7691" w:rsidRPr="00F71F41" w:rsidRDefault="001B7691">
      <w:pPr>
        <w:pStyle w:val="22"/>
        <w:rPr>
          <w:rFonts w:ascii="Times New Roman" w:hAnsi="Times New Roman" w:cs="Times New Roman"/>
          <w:b w:val="0"/>
          <w:bCs w:val="0"/>
        </w:rPr>
      </w:pPr>
      <w:hyperlink w:anchor="_Toc303670456" w:history="1">
        <w:r w:rsidRPr="00F71F41">
          <w:rPr>
            <w:rStyle w:val="ab"/>
            <w:color w:val="auto"/>
          </w:rPr>
          <w:t>5.2 Охрана атмосферного воздуха.</w:t>
        </w:r>
        <w:r w:rsidRPr="00F71F41">
          <w:rPr>
            <w:webHidden/>
          </w:rPr>
          <w:tab/>
        </w:r>
        <w:r w:rsidRPr="00F71F41">
          <w:rPr>
            <w:webHidden/>
          </w:rPr>
          <w:fldChar w:fldCharType="begin"/>
        </w:r>
        <w:r w:rsidRPr="00F71F41">
          <w:rPr>
            <w:webHidden/>
          </w:rPr>
          <w:instrText xml:space="preserve"> PAGEREF _Toc303670456 \h </w:instrText>
        </w:r>
        <w:r w:rsidRPr="00F71F41">
          <w:rPr>
            <w:webHidden/>
          </w:rPr>
          <w:fldChar w:fldCharType="separate"/>
        </w:r>
        <w:r w:rsidR="00F71F41" w:rsidRPr="00F71F41">
          <w:rPr>
            <w:webHidden/>
          </w:rPr>
          <w:t>108</w:t>
        </w:r>
        <w:r w:rsidRPr="00F71F41">
          <w:rPr>
            <w:webHidden/>
          </w:rPr>
          <w:fldChar w:fldCharType="end"/>
        </w:r>
      </w:hyperlink>
    </w:p>
    <w:p w:rsidR="001B7691" w:rsidRPr="00F71F41" w:rsidRDefault="001B7691">
      <w:pPr>
        <w:pStyle w:val="22"/>
        <w:tabs>
          <w:tab w:val="left" w:pos="1440"/>
        </w:tabs>
        <w:rPr>
          <w:rFonts w:ascii="Times New Roman" w:hAnsi="Times New Roman" w:cs="Times New Roman"/>
          <w:b w:val="0"/>
          <w:bCs w:val="0"/>
        </w:rPr>
      </w:pPr>
      <w:hyperlink w:anchor="_Toc303670457" w:history="1">
        <w:r w:rsidRPr="00F71F41">
          <w:rPr>
            <w:rStyle w:val="ab"/>
            <w:color w:val="auto"/>
          </w:rPr>
          <w:t>5.3</w:t>
        </w:r>
        <w:r w:rsidRPr="00F71F41">
          <w:rPr>
            <w:rFonts w:ascii="Times New Roman" w:hAnsi="Times New Roman" w:cs="Times New Roman"/>
            <w:b w:val="0"/>
            <w:bCs w:val="0"/>
          </w:rPr>
          <w:tab/>
        </w:r>
        <w:r w:rsidRPr="00F71F41">
          <w:rPr>
            <w:rStyle w:val="ab"/>
            <w:color w:val="auto"/>
          </w:rPr>
          <w:t>Охрана почв.</w:t>
        </w:r>
        <w:r w:rsidRPr="00F71F41">
          <w:rPr>
            <w:webHidden/>
          </w:rPr>
          <w:tab/>
        </w:r>
        <w:r w:rsidRPr="00F71F41">
          <w:rPr>
            <w:webHidden/>
          </w:rPr>
          <w:fldChar w:fldCharType="begin"/>
        </w:r>
        <w:r w:rsidRPr="00F71F41">
          <w:rPr>
            <w:webHidden/>
          </w:rPr>
          <w:instrText xml:space="preserve"> PAGEREF _Toc303670457 \h </w:instrText>
        </w:r>
        <w:r w:rsidRPr="00F71F41">
          <w:rPr>
            <w:webHidden/>
          </w:rPr>
          <w:fldChar w:fldCharType="separate"/>
        </w:r>
        <w:r w:rsidR="00F71F41" w:rsidRPr="00F71F41">
          <w:rPr>
            <w:webHidden/>
          </w:rPr>
          <w:t>109</w:t>
        </w:r>
        <w:r w:rsidRPr="00F71F41">
          <w:rPr>
            <w:webHidden/>
          </w:rPr>
          <w:fldChar w:fldCharType="end"/>
        </w:r>
      </w:hyperlink>
    </w:p>
    <w:p w:rsidR="00C31E94" w:rsidRPr="00F71F41" w:rsidRDefault="00C31E94">
      <w:pPr>
        <w:pStyle w:val="11"/>
        <w:rPr>
          <w:rStyle w:val="ab"/>
          <w:color w:val="auto"/>
        </w:rPr>
      </w:pPr>
    </w:p>
    <w:p w:rsidR="001B7691" w:rsidRPr="00F71F41" w:rsidRDefault="001B7691">
      <w:pPr>
        <w:pStyle w:val="11"/>
        <w:rPr>
          <w:rFonts w:ascii="Times New Roman" w:hAnsi="Times New Roman" w:cs="Times New Roman"/>
          <w:b w:val="0"/>
          <w:bCs w:val="0"/>
        </w:rPr>
      </w:pPr>
      <w:hyperlink w:anchor="_Toc303670458" w:history="1">
        <w:r w:rsidRPr="00F71F41">
          <w:rPr>
            <w:rStyle w:val="ab"/>
            <w:color w:val="auto"/>
          </w:rPr>
          <w:t>6. ПРИЛОЖЕНИЯ.</w:t>
        </w:r>
        <w:r w:rsidRPr="00F71F41">
          <w:rPr>
            <w:webHidden/>
          </w:rPr>
          <w:tab/>
        </w:r>
        <w:r w:rsidRPr="00F71F41">
          <w:rPr>
            <w:webHidden/>
          </w:rPr>
          <w:fldChar w:fldCharType="begin"/>
        </w:r>
        <w:r w:rsidRPr="00F71F41">
          <w:rPr>
            <w:webHidden/>
          </w:rPr>
          <w:instrText xml:space="preserve"> PAGEREF _Toc303670458 \h </w:instrText>
        </w:r>
        <w:r w:rsidRPr="00F71F41">
          <w:rPr>
            <w:webHidden/>
          </w:rPr>
          <w:fldChar w:fldCharType="separate"/>
        </w:r>
        <w:r w:rsidR="00F71F41" w:rsidRPr="00F71F41">
          <w:rPr>
            <w:webHidden/>
          </w:rPr>
          <w:t>111</w:t>
        </w:r>
        <w:r w:rsidRPr="00F71F41">
          <w:rPr>
            <w:webHidden/>
          </w:rPr>
          <w:fldChar w:fldCharType="end"/>
        </w:r>
      </w:hyperlink>
    </w:p>
    <w:p w:rsidR="001B7691" w:rsidRPr="00F71F41" w:rsidRDefault="001B7691">
      <w:pPr>
        <w:pStyle w:val="22"/>
        <w:rPr>
          <w:rFonts w:ascii="Times New Roman" w:hAnsi="Times New Roman" w:cs="Times New Roman"/>
          <w:b w:val="0"/>
          <w:bCs w:val="0"/>
        </w:rPr>
      </w:pPr>
      <w:hyperlink w:anchor="_Toc303670459" w:history="1">
        <w:r w:rsidRPr="00F71F41">
          <w:rPr>
            <w:rStyle w:val="ab"/>
            <w:color w:val="auto"/>
          </w:rPr>
          <w:t>6.1 Перечень реализуемых и планируемых к реализации федеральных и целевых программ, действующих на территории Кировской области.</w:t>
        </w:r>
        <w:r w:rsidRPr="00F71F41">
          <w:rPr>
            <w:webHidden/>
          </w:rPr>
          <w:tab/>
        </w:r>
        <w:r w:rsidRPr="00F71F41">
          <w:rPr>
            <w:webHidden/>
          </w:rPr>
          <w:fldChar w:fldCharType="begin"/>
        </w:r>
        <w:r w:rsidRPr="00F71F41">
          <w:rPr>
            <w:webHidden/>
          </w:rPr>
          <w:instrText xml:space="preserve"> PAGEREF _Toc303670459 \h </w:instrText>
        </w:r>
        <w:r w:rsidRPr="00F71F41">
          <w:rPr>
            <w:webHidden/>
          </w:rPr>
          <w:fldChar w:fldCharType="separate"/>
        </w:r>
        <w:r w:rsidR="00F71F41" w:rsidRPr="00F71F41">
          <w:rPr>
            <w:webHidden/>
          </w:rPr>
          <w:t>111</w:t>
        </w:r>
        <w:r w:rsidRPr="00F71F41">
          <w:rPr>
            <w:webHidden/>
          </w:rPr>
          <w:fldChar w:fldCharType="end"/>
        </w:r>
      </w:hyperlink>
    </w:p>
    <w:p w:rsidR="001B7691" w:rsidRPr="00F71F41" w:rsidRDefault="001B7691">
      <w:pPr>
        <w:pStyle w:val="22"/>
        <w:rPr>
          <w:rFonts w:ascii="Times New Roman" w:hAnsi="Times New Roman" w:cs="Times New Roman"/>
          <w:b w:val="0"/>
          <w:bCs w:val="0"/>
        </w:rPr>
      </w:pPr>
      <w:hyperlink w:anchor="_Toc303670460" w:history="1">
        <w:r w:rsidRPr="00F71F41">
          <w:rPr>
            <w:rStyle w:val="ab"/>
            <w:color w:val="auto"/>
          </w:rPr>
          <w:t>6.2 Перечень реализуемых и планируемых к реализации целевых программ Тужинского муниципального района.</w:t>
        </w:r>
        <w:r w:rsidRPr="00F71F41">
          <w:rPr>
            <w:webHidden/>
          </w:rPr>
          <w:tab/>
        </w:r>
        <w:r w:rsidRPr="00F71F41">
          <w:rPr>
            <w:webHidden/>
          </w:rPr>
          <w:fldChar w:fldCharType="begin"/>
        </w:r>
        <w:r w:rsidRPr="00F71F41">
          <w:rPr>
            <w:webHidden/>
          </w:rPr>
          <w:instrText xml:space="preserve"> PAGEREF _Toc303670460 \h </w:instrText>
        </w:r>
        <w:r w:rsidRPr="00F71F41">
          <w:rPr>
            <w:webHidden/>
          </w:rPr>
          <w:fldChar w:fldCharType="separate"/>
        </w:r>
        <w:r w:rsidR="00F71F41" w:rsidRPr="00F71F41">
          <w:rPr>
            <w:webHidden/>
          </w:rPr>
          <w:t>113</w:t>
        </w:r>
        <w:r w:rsidRPr="00F71F41">
          <w:rPr>
            <w:webHidden/>
          </w:rPr>
          <w:fldChar w:fldCharType="end"/>
        </w:r>
      </w:hyperlink>
    </w:p>
    <w:p w:rsidR="00C047D7" w:rsidRPr="00F71F41" w:rsidRDefault="00541B4C" w:rsidP="00D7071D">
      <w:pPr>
        <w:jc w:val="both"/>
        <w:outlineLvl w:val="0"/>
      </w:pPr>
      <w:r w:rsidRPr="00F71F41">
        <w:fldChar w:fldCharType="end"/>
      </w:r>
      <w:r w:rsidR="00C047D7" w:rsidRPr="00F71F41">
        <w:br w:type="page"/>
      </w:r>
      <w:bookmarkStart w:id="0" w:name="_Toc265749707"/>
      <w:bookmarkStart w:id="1" w:name="_Toc303670412"/>
      <w:r w:rsidR="00D7071D" w:rsidRPr="00F71F41">
        <w:rPr>
          <w:rFonts w:ascii="Arial" w:hAnsi="Arial" w:cs="Arial"/>
          <w:b/>
        </w:rPr>
        <w:lastRenderedPageBreak/>
        <w:t xml:space="preserve">1. </w:t>
      </w:r>
      <w:r w:rsidR="00C047D7" w:rsidRPr="00F71F41">
        <w:rPr>
          <w:rFonts w:ascii="Arial" w:hAnsi="Arial" w:cs="Arial"/>
          <w:b/>
        </w:rPr>
        <w:t>ВВЕДЕНИЕ.</w:t>
      </w:r>
      <w:bookmarkEnd w:id="0"/>
      <w:bookmarkEnd w:id="1"/>
    </w:p>
    <w:p w:rsidR="00C047D7" w:rsidRPr="00F71F41" w:rsidRDefault="00C047D7" w:rsidP="00C047D7">
      <w:pPr>
        <w:jc w:val="both"/>
        <w:outlineLvl w:val="0"/>
        <w:rPr>
          <w:rFonts w:ascii="Arial" w:hAnsi="Arial" w:cs="Arial"/>
          <w:b/>
        </w:rPr>
      </w:pPr>
      <w:bookmarkStart w:id="2" w:name="_Toc263865174"/>
      <w:bookmarkStart w:id="3" w:name="_Toc236196457"/>
      <w:bookmarkStart w:id="4" w:name="_Toc241308960"/>
      <w:bookmarkStart w:id="5" w:name="_Toc247943463"/>
      <w:bookmarkStart w:id="6" w:name="_Toc265749708"/>
      <w:bookmarkStart w:id="7" w:name="_Toc303670413"/>
      <w:r w:rsidRPr="00F71F41">
        <w:rPr>
          <w:rFonts w:ascii="Arial" w:hAnsi="Arial" w:cs="Arial"/>
          <w:b/>
        </w:rPr>
        <w:t>ЦЕЛЬ  И  ЗАДАЧИ  РАЗРАБОТКИ  СХЕМЫ  ТЕРРИТОРИАЛЬНОГО</w:t>
      </w:r>
      <w:bookmarkEnd w:id="3"/>
      <w:bookmarkEnd w:id="4"/>
      <w:bookmarkEnd w:id="5"/>
      <w:bookmarkEnd w:id="6"/>
      <w:bookmarkEnd w:id="7"/>
      <w:r w:rsidRPr="00F71F41">
        <w:rPr>
          <w:rFonts w:ascii="Arial" w:hAnsi="Arial" w:cs="Arial"/>
          <w:b/>
        </w:rPr>
        <w:t xml:space="preserve">  </w:t>
      </w:r>
    </w:p>
    <w:p w:rsidR="00C047D7" w:rsidRPr="00F71F41" w:rsidRDefault="00C047D7" w:rsidP="00C047D7">
      <w:pPr>
        <w:jc w:val="both"/>
        <w:outlineLvl w:val="0"/>
        <w:rPr>
          <w:rFonts w:ascii="Arial" w:hAnsi="Arial" w:cs="Arial"/>
          <w:b/>
        </w:rPr>
      </w:pPr>
      <w:bookmarkStart w:id="8" w:name="_Toc236196458"/>
      <w:bookmarkStart w:id="9" w:name="_Toc241308961"/>
      <w:bookmarkStart w:id="10" w:name="_Toc247943464"/>
      <w:bookmarkStart w:id="11" w:name="_Toc265749709"/>
      <w:bookmarkStart w:id="12" w:name="_Toc303670414"/>
      <w:r w:rsidRPr="00F71F41">
        <w:rPr>
          <w:rFonts w:ascii="Arial" w:hAnsi="Arial" w:cs="Arial"/>
          <w:b/>
        </w:rPr>
        <w:t>ПЛАНИРОВАНИЯ  МУНИЦИПАЛЬНОГО  ОБРАЗОВАНИЯ.</w:t>
      </w:r>
      <w:bookmarkEnd w:id="8"/>
      <w:bookmarkEnd w:id="9"/>
      <w:bookmarkEnd w:id="10"/>
      <w:bookmarkEnd w:id="11"/>
      <w:bookmarkEnd w:id="12"/>
    </w:p>
    <w:p w:rsidR="00497B7D" w:rsidRPr="00F71F41" w:rsidRDefault="00497B7D" w:rsidP="00497B7D">
      <w:pPr>
        <w:ind w:firstLine="720"/>
        <w:jc w:val="both"/>
        <w:rPr>
          <w:rFonts w:ascii="Arial" w:hAnsi="Arial" w:cs="Arial"/>
        </w:rPr>
      </w:pPr>
      <w:bookmarkStart w:id="13" w:name="_Toc265749710"/>
    </w:p>
    <w:p w:rsidR="00497B7D" w:rsidRPr="00F71F41" w:rsidRDefault="00497B7D" w:rsidP="00497B7D">
      <w:pPr>
        <w:ind w:firstLine="540"/>
        <w:jc w:val="both"/>
        <w:rPr>
          <w:rFonts w:ascii="Arial" w:hAnsi="Arial" w:cs="Arial"/>
        </w:rPr>
      </w:pPr>
      <w:r w:rsidRPr="00F71F41">
        <w:rPr>
          <w:rFonts w:ascii="Arial" w:hAnsi="Arial" w:cs="Arial"/>
        </w:rPr>
        <w:t>Разработка Схемы территориального планирования Тужинского муниципального района Кировской области осуществлялась в соответствии с муниципальным контрактом № 1 от 29.12.2010 г. на выполнение проектных работ между администрацией Тужинского муниципального района и ООО «Архитектурно-планировочная мастерская «Мастер СВ»».</w:t>
      </w:r>
    </w:p>
    <w:p w:rsidR="00497B7D" w:rsidRPr="00F71F41" w:rsidRDefault="00497B7D" w:rsidP="00497B7D">
      <w:pPr>
        <w:ind w:firstLine="540"/>
        <w:jc w:val="both"/>
        <w:rPr>
          <w:rFonts w:ascii="Arial" w:hAnsi="Arial" w:cs="Arial"/>
        </w:rPr>
      </w:pPr>
    </w:p>
    <w:p w:rsidR="00497B7D" w:rsidRPr="00F71F41" w:rsidRDefault="00497B7D" w:rsidP="00497B7D">
      <w:pPr>
        <w:ind w:firstLine="540"/>
        <w:jc w:val="both"/>
        <w:rPr>
          <w:rFonts w:ascii="Arial" w:hAnsi="Arial" w:cs="Arial"/>
        </w:rPr>
      </w:pPr>
      <w:r w:rsidRPr="00F71F41">
        <w:rPr>
          <w:rFonts w:ascii="Arial" w:hAnsi="Arial" w:cs="Arial"/>
        </w:rPr>
        <w:t>Состав, содержание и назначение схемы территориального планирования определяется Градостроительным кодексом Российской Федерации и Федеральным законом № 131 «Об общих принципах организации местного самоуправления в Российской Федерации».</w:t>
      </w:r>
    </w:p>
    <w:p w:rsidR="00497B7D" w:rsidRPr="00F71F41" w:rsidRDefault="00497B7D" w:rsidP="00497B7D">
      <w:pPr>
        <w:ind w:firstLine="540"/>
        <w:jc w:val="both"/>
        <w:rPr>
          <w:rFonts w:ascii="Arial" w:hAnsi="Arial" w:cs="Arial"/>
        </w:rPr>
      </w:pPr>
      <w:r w:rsidRPr="00F71F41">
        <w:rPr>
          <w:rFonts w:ascii="Arial" w:hAnsi="Arial" w:cs="Arial"/>
          <w:bCs/>
        </w:rPr>
        <w:t>Основные положения схемы территориального планирования отражают комплекс мероприятий, обеспечивающий долгосрочное устойчивое социально-экономическое развитие муниципального района на 20-25 лет.</w:t>
      </w:r>
      <w:r w:rsidRPr="00F71F41">
        <w:rPr>
          <w:rFonts w:ascii="Arial" w:hAnsi="Arial" w:cs="Arial"/>
        </w:rPr>
        <w:t xml:space="preserve"> </w:t>
      </w:r>
    </w:p>
    <w:p w:rsidR="00497B7D" w:rsidRPr="00F71F41" w:rsidRDefault="00497B7D" w:rsidP="00497B7D">
      <w:pPr>
        <w:ind w:firstLine="540"/>
        <w:jc w:val="both"/>
        <w:rPr>
          <w:rFonts w:ascii="Arial" w:hAnsi="Arial" w:cs="Arial"/>
          <w:b/>
        </w:rPr>
      </w:pPr>
    </w:p>
    <w:p w:rsidR="00497B7D" w:rsidRPr="00F71F41" w:rsidRDefault="00497B7D" w:rsidP="00497B7D">
      <w:pPr>
        <w:ind w:firstLine="540"/>
        <w:jc w:val="both"/>
        <w:rPr>
          <w:rFonts w:ascii="Arial" w:hAnsi="Arial" w:cs="Arial"/>
        </w:rPr>
      </w:pPr>
      <w:r w:rsidRPr="00F71F41">
        <w:rPr>
          <w:rFonts w:ascii="Arial" w:hAnsi="Arial" w:cs="Arial"/>
          <w:b/>
        </w:rPr>
        <w:t>Цель работы</w:t>
      </w:r>
      <w:r w:rsidRPr="00F71F41">
        <w:rPr>
          <w:rFonts w:ascii="Arial" w:hAnsi="Arial" w:cs="Arial"/>
        </w:rPr>
        <w:t xml:space="preserve"> - разработка основополагающего документа территориального планирования Тужинского муниципального района Кировской области в соответствии с действующим  законодательством РФ.</w:t>
      </w:r>
    </w:p>
    <w:p w:rsidR="00497B7D" w:rsidRPr="00F71F41" w:rsidRDefault="00497B7D" w:rsidP="00497B7D">
      <w:pPr>
        <w:ind w:firstLine="540"/>
        <w:jc w:val="both"/>
        <w:rPr>
          <w:rFonts w:ascii="Arial" w:hAnsi="Arial" w:cs="Arial"/>
        </w:rPr>
      </w:pPr>
      <w:r w:rsidRPr="00F71F41">
        <w:rPr>
          <w:rFonts w:ascii="Arial" w:hAnsi="Arial" w:cs="Arial"/>
        </w:rPr>
        <w:t>Схема территориального планирования муниципального района является основой для дальнейшей разработки (детализации) документов территориального планирования сельских поселений и населенных пунктов, входящих в состав Тужинского муниципального района.</w:t>
      </w:r>
    </w:p>
    <w:p w:rsidR="00497B7D" w:rsidRPr="00F71F41" w:rsidRDefault="00497B7D" w:rsidP="00497B7D">
      <w:pPr>
        <w:ind w:firstLine="540"/>
        <w:jc w:val="both"/>
        <w:rPr>
          <w:rFonts w:ascii="Arial" w:hAnsi="Arial" w:cs="Arial"/>
        </w:rPr>
      </w:pPr>
    </w:p>
    <w:p w:rsidR="00497B7D" w:rsidRPr="00F71F41" w:rsidRDefault="00497B7D" w:rsidP="00497B7D">
      <w:pPr>
        <w:pStyle w:val="a9"/>
        <w:shd w:val="clear" w:color="auto" w:fill="FFFFFF"/>
        <w:spacing w:before="0" w:beforeAutospacing="0" w:after="0" w:afterAutospacing="0"/>
        <w:ind w:right="11" w:firstLine="540"/>
        <w:jc w:val="both"/>
        <w:rPr>
          <w:rFonts w:ascii="Arial" w:hAnsi="Arial" w:cs="Arial"/>
          <w:shd w:val="clear" w:color="auto" w:fill="FFFFFF"/>
        </w:rPr>
      </w:pPr>
      <w:r w:rsidRPr="00F71F41">
        <w:rPr>
          <w:rFonts w:ascii="Arial" w:hAnsi="Arial" w:cs="Arial"/>
          <w:shd w:val="clear" w:color="auto" w:fill="FFFFFF"/>
        </w:rPr>
        <w:t>В соответствии с Градостроительным кодексом РФ, территориальное планирование направлено на определение в документах территориального планирования назначения территорий исходя из совокупности - социальных,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 (глава 3, статья 9).</w:t>
      </w:r>
    </w:p>
    <w:p w:rsidR="00497B7D" w:rsidRPr="00F71F41" w:rsidRDefault="00497B7D" w:rsidP="00497B7D">
      <w:pPr>
        <w:pStyle w:val="af"/>
        <w:spacing w:after="0"/>
        <w:ind w:firstLine="540"/>
        <w:jc w:val="both"/>
        <w:rPr>
          <w:rFonts w:ascii="Arial" w:hAnsi="Arial" w:cs="Arial"/>
        </w:rPr>
      </w:pPr>
      <w:r w:rsidRPr="00F71F41">
        <w:rPr>
          <w:rFonts w:ascii="Arial" w:hAnsi="Arial" w:cs="Arial"/>
        </w:rPr>
        <w:t>Схема территориального планирования является обязательным документом для органов государственной власти, органов местного самоуправления при принятии и реализации ими решений в части использования территориальных ресурсов, а также, может являться основанием для изменения границ муниципальных образований в установленном порядке.</w:t>
      </w:r>
    </w:p>
    <w:p w:rsidR="00497B7D" w:rsidRPr="00F71F41" w:rsidRDefault="00497B7D" w:rsidP="00497B7D">
      <w:pPr>
        <w:pStyle w:val="af"/>
        <w:spacing w:after="0"/>
        <w:ind w:firstLine="540"/>
        <w:jc w:val="both"/>
        <w:rPr>
          <w:rFonts w:ascii="Arial" w:hAnsi="Arial" w:cs="Arial"/>
        </w:rPr>
      </w:pPr>
      <w:r w:rsidRPr="00F71F41">
        <w:rPr>
          <w:rFonts w:ascii="Arial" w:hAnsi="Arial" w:cs="Arial"/>
        </w:rPr>
        <w:t>В основу разработки проекта схемы положен методологический принцип рассмотрения территории муниципального района как сложной территориальной геоэкосистемы, включающей пять подсистем: природно-ресурсную, социально - демографическую, эколого - природопользовательскую, производственно - экономическую и инженерно-инфраструктурную.</w:t>
      </w:r>
    </w:p>
    <w:p w:rsidR="00497B7D" w:rsidRPr="00F71F41" w:rsidRDefault="00497B7D" w:rsidP="00497B7D">
      <w:pPr>
        <w:ind w:firstLine="540"/>
        <w:jc w:val="both"/>
        <w:rPr>
          <w:rFonts w:ascii="Arial" w:hAnsi="Arial" w:cs="Arial"/>
        </w:rPr>
      </w:pPr>
    </w:p>
    <w:p w:rsidR="00497B7D" w:rsidRPr="00F71F41" w:rsidRDefault="00497B7D" w:rsidP="00497B7D">
      <w:pPr>
        <w:spacing w:after="120"/>
        <w:ind w:firstLine="540"/>
        <w:jc w:val="both"/>
        <w:rPr>
          <w:rFonts w:ascii="Arial" w:hAnsi="Arial" w:cs="Arial"/>
        </w:rPr>
      </w:pPr>
      <w:r w:rsidRPr="00F71F41">
        <w:rPr>
          <w:rFonts w:ascii="Arial" w:hAnsi="Arial" w:cs="Arial"/>
          <w:b/>
        </w:rPr>
        <w:t>Задача разработки схемы</w:t>
      </w:r>
      <w:r w:rsidRPr="00F71F41">
        <w:rPr>
          <w:rFonts w:ascii="Arial" w:hAnsi="Arial" w:cs="Arial"/>
        </w:rPr>
        <w:t xml:space="preserve"> территориального планирования заключается в определении основных направлений и параметров пространственного развития, совершенствования территориальной организации Тужинского муниципального района. </w:t>
      </w:r>
    </w:p>
    <w:p w:rsidR="00497B7D" w:rsidRPr="00F71F41" w:rsidRDefault="00497B7D" w:rsidP="00497B7D">
      <w:pPr>
        <w:spacing w:after="120"/>
        <w:ind w:firstLine="540"/>
        <w:jc w:val="both"/>
        <w:rPr>
          <w:rFonts w:ascii="Arial" w:hAnsi="Arial" w:cs="Arial"/>
        </w:rPr>
      </w:pPr>
      <w:r w:rsidRPr="00F71F41">
        <w:rPr>
          <w:rFonts w:ascii="Arial" w:hAnsi="Arial" w:cs="Arial"/>
        </w:rPr>
        <w:t xml:space="preserve">Реализация данных мероприятий направлена на создание благоприятной среды проживания населения, достигаемое путем развития социальной, </w:t>
      </w:r>
      <w:r w:rsidRPr="00F71F41">
        <w:rPr>
          <w:rFonts w:ascii="Arial" w:hAnsi="Arial" w:cs="Arial"/>
        </w:rPr>
        <w:lastRenderedPageBreak/>
        <w:t>транспортной, производственной, инженерной инфраструктуры  района, а также сбалансированного  использования  (освоения) ресурсной  базы  района.</w:t>
      </w:r>
    </w:p>
    <w:p w:rsidR="00497B7D" w:rsidRPr="00F71F41" w:rsidRDefault="00497B7D" w:rsidP="00497B7D">
      <w:pPr>
        <w:spacing w:after="120"/>
        <w:ind w:firstLine="540"/>
        <w:jc w:val="both"/>
        <w:rPr>
          <w:rFonts w:ascii="Arial" w:hAnsi="Arial" w:cs="Arial"/>
        </w:rPr>
      </w:pPr>
      <w:r w:rsidRPr="00F71F41">
        <w:rPr>
          <w:rFonts w:ascii="Arial" w:hAnsi="Arial" w:cs="Arial"/>
        </w:rPr>
        <w:t>Общей социально-экономической и градостроительной, стратегической целью схемы территор</w:t>
      </w:r>
      <w:r w:rsidRPr="00F71F41">
        <w:rPr>
          <w:rFonts w:ascii="Arial" w:hAnsi="Arial" w:cs="Arial"/>
        </w:rPr>
        <w:t>и</w:t>
      </w:r>
      <w:r w:rsidRPr="00F71F41">
        <w:rPr>
          <w:rFonts w:ascii="Arial" w:hAnsi="Arial" w:cs="Arial"/>
        </w:rPr>
        <w:t>ального планирования Тужинского муниципального района является формирование конкурентосп</w:t>
      </w:r>
      <w:r w:rsidRPr="00F71F41">
        <w:rPr>
          <w:rFonts w:ascii="Arial" w:hAnsi="Arial" w:cs="Arial"/>
        </w:rPr>
        <w:t>о</w:t>
      </w:r>
      <w:r w:rsidRPr="00F71F41">
        <w:rPr>
          <w:rFonts w:ascii="Arial" w:hAnsi="Arial" w:cs="Arial"/>
        </w:rPr>
        <w:t>собной и инвестиционно привлекательной территории района, достижение достаточного уровня ее социально-экономического развития.</w:t>
      </w:r>
    </w:p>
    <w:p w:rsidR="00497B7D" w:rsidRPr="00F71F41" w:rsidRDefault="00497B7D" w:rsidP="00497B7D">
      <w:pPr>
        <w:spacing w:after="120"/>
        <w:ind w:firstLine="540"/>
        <w:jc w:val="both"/>
        <w:rPr>
          <w:rFonts w:ascii="Arial" w:hAnsi="Arial" w:cs="Arial"/>
        </w:rPr>
      </w:pPr>
      <w:r w:rsidRPr="00F71F41">
        <w:rPr>
          <w:rFonts w:ascii="Arial" w:hAnsi="Arial" w:cs="Arial"/>
        </w:rPr>
        <w:t>Определение перспективных «точек роста» и формирование (реконструкция) транспортных коридоров на территории района не должно создавать территориальных диспропорций, касающихся качества жизни людей района, проживающих в различных сельских поселениях.</w:t>
      </w:r>
    </w:p>
    <w:p w:rsidR="00497B7D" w:rsidRPr="00F71F41" w:rsidRDefault="00497B7D" w:rsidP="00497B7D">
      <w:pPr>
        <w:spacing w:after="120"/>
        <w:ind w:firstLine="540"/>
        <w:jc w:val="both"/>
        <w:rPr>
          <w:rFonts w:ascii="Arial" w:hAnsi="Arial" w:cs="Arial"/>
        </w:rPr>
      </w:pPr>
      <w:r w:rsidRPr="00F71F41">
        <w:rPr>
          <w:rFonts w:ascii="Arial" w:hAnsi="Arial" w:cs="Arial"/>
        </w:rPr>
        <w:t>Цель устойчивого развития территориальной сист</w:t>
      </w:r>
      <w:r w:rsidRPr="00F71F41">
        <w:rPr>
          <w:rFonts w:ascii="Arial" w:hAnsi="Arial" w:cs="Arial"/>
        </w:rPr>
        <w:t>е</w:t>
      </w:r>
      <w:r w:rsidRPr="00F71F41">
        <w:rPr>
          <w:rFonts w:ascii="Arial" w:hAnsi="Arial" w:cs="Arial"/>
        </w:rPr>
        <w:t>мы Тужинского муниципального района - оптимизация пространственной орган</w:t>
      </w:r>
      <w:r w:rsidRPr="00F71F41">
        <w:rPr>
          <w:rFonts w:ascii="Arial" w:hAnsi="Arial" w:cs="Arial"/>
        </w:rPr>
        <w:t>и</w:t>
      </w:r>
      <w:r w:rsidRPr="00F71F41">
        <w:rPr>
          <w:rFonts w:ascii="Arial" w:hAnsi="Arial" w:cs="Arial"/>
        </w:rPr>
        <w:t>зации хозяйствующих субъектов, системы расселения, рынка труда, структуры и качественного состояния трудовых ресурсов, сохранение и приумножение всех ресурсов, в том числе уникальной  исторической среды, для будущих пок</w:t>
      </w:r>
      <w:r w:rsidRPr="00F71F41">
        <w:rPr>
          <w:rFonts w:ascii="Arial" w:hAnsi="Arial" w:cs="Arial"/>
        </w:rPr>
        <w:t>о</w:t>
      </w:r>
      <w:r w:rsidRPr="00F71F41">
        <w:rPr>
          <w:rFonts w:ascii="Arial" w:hAnsi="Arial" w:cs="Arial"/>
        </w:rPr>
        <w:t>лений.</w:t>
      </w:r>
    </w:p>
    <w:p w:rsidR="00497B7D" w:rsidRPr="00F71F41" w:rsidRDefault="00497B7D" w:rsidP="00497B7D">
      <w:pPr>
        <w:spacing w:after="120"/>
        <w:ind w:firstLine="540"/>
        <w:jc w:val="both"/>
        <w:rPr>
          <w:rFonts w:ascii="Arial" w:hAnsi="Arial" w:cs="Arial"/>
        </w:rPr>
      </w:pPr>
      <w:r w:rsidRPr="00F71F41">
        <w:rPr>
          <w:rFonts w:ascii="Arial" w:hAnsi="Arial" w:cs="Arial"/>
        </w:rPr>
        <w:t>Важной стратегической задачей схемы территориального планирования является восстановление утраченного потенциала района, с целью восстановл</w:t>
      </w:r>
      <w:r w:rsidRPr="00F71F41">
        <w:rPr>
          <w:rFonts w:ascii="Arial" w:hAnsi="Arial" w:cs="Arial"/>
        </w:rPr>
        <w:t>е</w:t>
      </w:r>
      <w:r w:rsidRPr="00F71F41">
        <w:rPr>
          <w:rFonts w:ascii="Arial" w:hAnsi="Arial" w:cs="Arial"/>
        </w:rPr>
        <w:t>ния потерянных за годы реформ позиций.</w:t>
      </w:r>
    </w:p>
    <w:p w:rsidR="00497B7D" w:rsidRPr="00F71F41" w:rsidRDefault="00497B7D" w:rsidP="00497B7D">
      <w:pPr>
        <w:spacing w:after="120"/>
        <w:ind w:firstLine="540"/>
        <w:jc w:val="both"/>
        <w:rPr>
          <w:rFonts w:ascii="Arial" w:hAnsi="Arial" w:cs="Arial"/>
        </w:rPr>
      </w:pPr>
      <w:r w:rsidRPr="00F71F41">
        <w:rPr>
          <w:rFonts w:ascii="Arial" w:hAnsi="Arial" w:cs="Arial"/>
        </w:rPr>
        <w:t>Стратегия развития Тужинского муниципального района  направлена на</w:t>
      </w:r>
      <w:r w:rsidRPr="00F71F41">
        <w:rPr>
          <w:rFonts w:ascii="Arial" w:hAnsi="Arial" w:cs="Arial"/>
          <w:bCs/>
        </w:rPr>
        <w:t xml:space="preserve"> стабилизацию ситуации и стимулированию последующего роста</w:t>
      </w:r>
      <w:r w:rsidRPr="00F71F41">
        <w:rPr>
          <w:rFonts w:ascii="Arial" w:hAnsi="Arial" w:cs="Arial"/>
        </w:rPr>
        <w:t>, что соответствует поста</w:t>
      </w:r>
      <w:r w:rsidRPr="00F71F41">
        <w:rPr>
          <w:rFonts w:ascii="Arial" w:hAnsi="Arial" w:cs="Arial"/>
        </w:rPr>
        <w:t>в</w:t>
      </w:r>
      <w:r w:rsidRPr="00F71F41">
        <w:rPr>
          <w:rFonts w:ascii="Arial" w:hAnsi="Arial" w:cs="Arial"/>
        </w:rPr>
        <w:t>ленной в схеме главной экономической идее проекта – достижение высокого уровня социально-экономического развития района, соответствующего потенциальным возможностям террит</w:t>
      </w:r>
      <w:r w:rsidRPr="00F71F41">
        <w:rPr>
          <w:rFonts w:ascii="Arial" w:hAnsi="Arial" w:cs="Arial"/>
        </w:rPr>
        <w:t>о</w:t>
      </w:r>
      <w:r w:rsidRPr="00F71F41">
        <w:rPr>
          <w:rFonts w:ascii="Arial" w:hAnsi="Arial" w:cs="Arial"/>
        </w:rPr>
        <w:t>рии.</w:t>
      </w:r>
    </w:p>
    <w:p w:rsidR="00497B7D" w:rsidRPr="00F71F41" w:rsidRDefault="00497B7D" w:rsidP="00497B7D">
      <w:pPr>
        <w:spacing w:after="120"/>
        <w:ind w:firstLine="540"/>
        <w:jc w:val="both"/>
        <w:rPr>
          <w:rFonts w:ascii="Arial" w:hAnsi="Arial" w:cs="Arial"/>
        </w:rPr>
      </w:pPr>
      <w:r w:rsidRPr="00F71F41">
        <w:rPr>
          <w:rFonts w:ascii="Arial" w:hAnsi="Arial" w:cs="Arial"/>
          <w:bCs/>
        </w:rPr>
        <w:t>Рост экономического потенциала</w:t>
      </w:r>
      <w:r w:rsidRPr="00F71F41">
        <w:rPr>
          <w:rFonts w:ascii="Arial" w:hAnsi="Arial" w:cs="Arial"/>
        </w:rPr>
        <w:t xml:space="preserve"> должен осуществляться как за счет во</w:t>
      </w:r>
      <w:r w:rsidRPr="00F71F41">
        <w:rPr>
          <w:rFonts w:ascii="Arial" w:hAnsi="Arial" w:cs="Arial"/>
        </w:rPr>
        <w:t>с</w:t>
      </w:r>
      <w:r w:rsidRPr="00F71F41">
        <w:rPr>
          <w:rFonts w:ascii="Arial" w:hAnsi="Arial" w:cs="Arial"/>
        </w:rPr>
        <w:t>становления утраченного потенциала, так и за счет его дальнейшего  развития,  при макс</w:t>
      </w:r>
      <w:r w:rsidRPr="00F71F41">
        <w:rPr>
          <w:rFonts w:ascii="Arial" w:hAnsi="Arial" w:cs="Arial"/>
        </w:rPr>
        <w:t>и</w:t>
      </w:r>
      <w:r w:rsidRPr="00F71F41">
        <w:rPr>
          <w:rFonts w:ascii="Arial" w:hAnsi="Arial" w:cs="Arial"/>
        </w:rPr>
        <w:t>мальном использовании конкурентных преимуществ территории, в целях  пов</w:t>
      </w:r>
      <w:r w:rsidRPr="00F71F41">
        <w:rPr>
          <w:rFonts w:ascii="Arial" w:hAnsi="Arial" w:cs="Arial"/>
        </w:rPr>
        <w:t>ы</w:t>
      </w:r>
      <w:r w:rsidRPr="00F71F41">
        <w:rPr>
          <w:rFonts w:ascii="Arial" w:hAnsi="Arial" w:cs="Arial"/>
        </w:rPr>
        <w:t>шения промышленного,  рекреационного и инфраструктурного о</w:t>
      </w:r>
      <w:r w:rsidRPr="00F71F41">
        <w:rPr>
          <w:rFonts w:ascii="Arial" w:hAnsi="Arial" w:cs="Arial"/>
        </w:rPr>
        <w:t>с</w:t>
      </w:r>
      <w:r w:rsidRPr="00F71F41">
        <w:rPr>
          <w:rFonts w:ascii="Arial" w:hAnsi="Arial" w:cs="Arial"/>
        </w:rPr>
        <w:t xml:space="preserve">воения территории. </w:t>
      </w:r>
    </w:p>
    <w:p w:rsidR="00497B7D" w:rsidRPr="00F71F41" w:rsidRDefault="00497B7D" w:rsidP="00497B7D">
      <w:pPr>
        <w:ind w:firstLine="540"/>
        <w:jc w:val="both"/>
        <w:rPr>
          <w:rFonts w:ascii="Arial" w:hAnsi="Arial" w:cs="Arial"/>
        </w:rPr>
      </w:pPr>
      <w:r w:rsidRPr="00F71F41">
        <w:rPr>
          <w:rFonts w:ascii="Arial" w:hAnsi="Arial" w:cs="Arial"/>
          <w:b/>
        </w:rPr>
        <w:t>Состав задач</w:t>
      </w:r>
      <w:r w:rsidRPr="00F71F41">
        <w:rPr>
          <w:rFonts w:ascii="Arial" w:hAnsi="Arial" w:cs="Arial"/>
        </w:rPr>
        <w:t>, решаемых  при разработке  Схемы территориального планирования  муниципального образования «Тужинский  муниципальный район»:</w:t>
      </w:r>
    </w:p>
    <w:p w:rsidR="00497B7D" w:rsidRPr="00F71F41" w:rsidRDefault="00497B7D" w:rsidP="00497B7D">
      <w:pPr>
        <w:jc w:val="both"/>
        <w:rPr>
          <w:rFonts w:ascii="Arial" w:hAnsi="Arial" w:cs="Arial"/>
        </w:rPr>
      </w:pPr>
    </w:p>
    <w:p w:rsidR="00497B7D" w:rsidRPr="00F71F41" w:rsidRDefault="00497B7D" w:rsidP="00497B7D">
      <w:pPr>
        <w:jc w:val="both"/>
        <w:rPr>
          <w:rFonts w:ascii="Arial" w:hAnsi="Arial" w:cs="Arial"/>
        </w:rPr>
      </w:pPr>
      <w:r w:rsidRPr="00F71F41">
        <w:rPr>
          <w:rFonts w:ascii="Arial" w:hAnsi="Arial" w:cs="Arial"/>
          <w:b/>
        </w:rPr>
        <w:t>Блок задач по оценке существующего состояния района</w:t>
      </w:r>
      <w:r w:rsidRPr="00F71F41">
        <w:rPr>
          <w:rFonts w:ascii="Arial" w:hAnsi="Arial" w:cs="Arial"/>
        </w:rPr>
        <w:t>.</w:t>
      </w:r>
    </w:p>
    <w:p w:rsidR="00497B7D" w:rsidRPr="00F71F41" w:rsidRDefault="00497B7D" w:rsidP="00497B7D">
      <w:pPr>
        <w:jc w:val="both"/>
        <w:rPr>
          <w:rFonts w:ascii="Arial" w:hAnsi="Arial" w:cs="Arial"/>
        </w:rPr>
      </w:pPr>
    </w:p>
    <w:p w:rsidR="00497B7D" w:rsidRPr="00F71F41" w:rsidRDefault="00497B7D" w:rsidP="00497B7D">
      <w:pPr>
        <w:numPr>
          <w:ilvl w:val="0"/>
          <w:numId w:val="9"/>
        </w:numPr>
        <w:jc w:val="both"/>
        <w:rPr>
          <w:rFonts w:ascii="Arial" w:hAnsi="Arial" w:cs="Arial"/>
        </w:rPr>
      </w:pPr>
      <w:r w:rsidRPr="00F71F41">
        <w:rPr>
          <w:rFonts w:ascii="Arial" w:hAnsi="Arial" w:cs="Arial"/>
        </w:rPr>
        <w:t xml:space="preserve">Анализ экономико-географического положения и роли Тужинского муниципального района в системе Кировской области и Приволжского округа в целом; </w:t>
      </w:r>
    </w:p>
    <w:p w:rsidR="00497B7D" w:rsidRPr="00F71F41" w:rsidRDefault="00497B7D" w:rsidP="00497B7D">
      <w:pPr>
        <w:numPr>
          <w:ilvl w:val="0"/>
          <w:numId w:val="9"/>
        </w:numPr>
        <w:jc w:val="both"/>
        <w:rPr>
          <w:rFonts w:ascii="Arial" w:hAnsi="Arial" w:cs="Arial"/>
        </w:rPr>
      </w:pPr>
      <w:r w:rsidRPr="00F71F41">
        <w:rPr>
          <w:rFonts w:ascii="Arial" w:hAnsi="Arial" w:cs="Arial"/>
        </w:rPr>
        <w:t>Общий анализ существующей социально-экономической ситуации, сложившейся в муниципальном образовании и перспектив (тенденций) ее развития;</w:t>
      </w:r>
    </w:p>
    <w:p w:rsidR="00497B7D" w:rsidRPr="00F71F41" w:rsidRDefault="00497B7D" w:rsidP="00497B7D">
      <w:pPr>
        <w:pStyle w:val="S"/>
        <w:numPr>
          <w:ilvl w:val="0"/>
          <w:numId w:val="9"/>
        </w:numPr>
        <w:spacing w:line="240" w:lineRule="auto"/>
        <w:rPr>
          <w:rFonts w:ascii="Arial" w:hAnsi="Arial" w:cs="Arial"/>
          <w:spacing w:val="-2"/>
        </w:rPr>
      </w:pPr>
      <w:r w:rsidRPr="00F71F41">
        <w:rPr>
          <w:rFonts w:ascii="Arial" w:hAnsi="Arial" w:cs="Arial"/>
          <w:spacing w:val="-2"/>
        </w:rPr>
        <w:t>Оценка природно-ресурсного потенциала муниципального района;</w:t>
      </w:r>
    </w:p>
    <w:p w:rsidR="00497B7D" w:rsidRPr="00F71F41" w:rsidRDefault="00497B7D" w:rsidP="00497B7D">
      <w:pPr>
        <w:pStyle w:val="S"/>
        <w:numPr>
          <w:ilvl w:val="0"/>
          <w:numId w:val="9"/>
        </w:numPr>
        <w:spacing w:line="240" w:lineRule="auto"/>
        <w:rPr>
          <w:rFonts w:ascii="Arial" w:hAnsi="Arial" w:cs="Arial"/>
          <w:spacing w:val="-2"/>
        </w:rPr>
      </w:pPr>
      <w:r w:rsidRPr="00F71F41">
        <w:rPr>
          <w:rFonts w:ascii="Arial" w:hAnsi="Arial" w:cs="Arial"/>
          <w:spacing w:val="-2"/>
        </w:rPr>
        <w:t>Оценка социально-демографической ситуации, тенденции ее развития;</w:t>
      </w:r>
    </w:p>
    <w:p w:rsidR="00497B7D" w:rsidRPr="00F71F41" w:rsidRDefault="00497B7D" w:rsidP="00497B7D">
      <w:pPr>
        <w:pStyle w:val="S"/>
        <w:numPr>
          <w:ilvl w:val="0"/>
          <w:numId w:val="9"/>
        </w:numPr>
        <w:spacing w:line="240" w:lineRule="auto"/>
        <w:rPr>
          <w:rFonts w:ascii="Arial" w:hAnsi="Arial" w:cs="Arial"/>
          <w:spacing w:val="-2"/>
        </w:rPr>
      </w:pPr>
      <w:r w:rsidRPr="00F71F41">
        <w:rPr>
          <w:rFonts w:ascii="Arial" w:hAnsi="Arial" w:cs="Arial"/>
          <w:spacing w:val="-2"/>
        </w:rPr>
        <w:t>Анализ состояния  транспортной сети  на территории района;</w:t>
      </w:r>
    </w:p>
    <w:p w:rsidR="00497B7D" w:rsidRPr="00F71F41" w:rsidRDefault="00497B7D" w:rsidP="00497B7D">
      <w:pPr>
        <w:pStyle w:val="S"/>
        <w:numPr>
          <w:ilvl w:val="0"/>
          <w:numId w:val="9"/>
        </w:numPr>
        <w:spacing w:line="240" w:lineRule="auto"/>
        <w:rPr>
          <w:rFonts w:ascii="Arial" w:hAnsi="Arial" w:cs="Arial"/>
          <w:spacing w:val="-2"/>
        </w:rPr>
      </w:pPr>
      <w:r w:rsidRPr="00F71F41">
        <w:rPr>
          <w:rFonts w:ascii="Arial" w:hAnsi="Arial" w:cs="Arial"/>
          <w:spacing w:val="-2"/>
        </w:rPr>
        <w:t>Оценка существующей внешней инженерной инфраструктуры района;</w:t>
      </w:r>
    </w:p>
    <w:p w:rsidR="00497B7D" w:rsidRPr="00F71F41" w:rsidRDefault="00497B7D" w:rsidP="00497B7D">
      <w:pPr>
        <w:pStyle w:val="S"/>
        <w:numPr>
          <w:ilvl w:val="0"/>
          <w:numId w:val="9"/>
        </w:numPr>
        <w:spacing w:line="240" w:lineRule="auto"/>
        <w:rPr>
          <w:rFonts w:ascii="Arial" w:hAnsi="Arial" w:cs="Arial"/>
          <w:spacing w:val="-2"/>
        </w:rPr>
      </w:pPr>
      <w:r w:rsidRPr="00F71F41">
        <w:rPr>
          <w:rFonts w:ascii="Arial" w:hAnsi="Arial" w:cs="Arial"/>
          <w:spacing w:val="-2"/>
        </w:rPr>
        <w:t>Анализ состояния инфраструктуры  населенных пунктов;</w:t>
      </w:r>
    </w:p>
    <w:p w:rsidR="00497B7D" w:rsidRPr="00F71F41" w:rsidRDefault="00497B7D" w:rsidP="00497B7D">
      <w:pPr>
        <w:pStyle w:val="S"/>
        <w:numPr>
          <w:ilvl w:val="0"/>
          <w:numId w:val="9"/>
        </w:numPr>
        <w:spacing w:line="240" w:lineRule="auto"/>
        <w:rPr>
          <w:rFonts w:ascii="Arial" w:hAnsi="Arial" w:cs="Arial"/>
          <w:spacing w:val="-2"/>
        </w:rPr>
      </w:pPr>
      <w:r w:rsidRPr="00F71F41">
        <w:rPr>
          <w:rFonts w:ascii="Arial" w:hAnsi="Arial" w:cs="Arial"/>
          <w:spacing w:val="-2"/>
        </w:rPr>
        <w:t>Анализ сложившейся системы  расселения;</w:t>
      </w:r>
    </w:p>
    <w:p w:rsidR="00497B7D" w:rsidRPr="00F71F41" w:rsidRDefault="00497B7D" w:rsidP="00497B7D">
      <w:pPr>
        <w:pStyle w:val="S"/>
        <w:numPr>
          <w:ilvl w:val="0"/>
          <w:numId w:val="9"/>
        </w:numPr>
        <w:spacing w:line="240" w:lineRule="auto"/>
        <w:rPr>
          <w:rFonts w:ascii="Arial" w:hAnsi="Arial" w:cs="Arial"/>
          <w:spacing w:val="-2"/>
        </w:rPr>
      </w:pPr>
      <w:r w:rsidRPr="00F71F41">
        <w:rPr>
          <w:rFonts w:ascii="Arial" w:hAnsi="Arial" w:cs="Arial"/>
          <w:spacing w:val="-2"/>
        </w:rPr>
        <w:t>Анализ существующего опорно-планировочного каркаса  территории района;</w:t>
      </w:r>
    </w:p>
    <w:p w:rsidR="00497B7D" w:rsidRPr="00F71F41" w:rsidRDefault="00497B7D" w:rsidP="00497B7D">
      <w:pPr>
        <w:pStyle w:val="S"/>
        <w:numPr>
          <w:ilvl w:val="0"/>
          <w:numId w:val="9"/>
        </w:numPr>
        <w:spacing w:line="240" w:lineRule="auto"/>
        <w:rPr>
          <w:rFonts w:ascii="Arial" w:hAnsi="Arial" w:cs="Arial"/>
          <w:spacing w:val="-2"/>
        </w:rPr>
      </w:pPr>
      <w:r w:rsidRPr="00F71F41">
        <w:rPr>
          <w:rFonts w:ascii="Arial" w:hAnsi="Arial" w:cs="Arial"/>
        </w:rPr>
        <w:t>В</w:t>
      </w:r>
      <w:r w:rsidRPr="00F71F41">
        <w:rPr>
          <w:rFonts w:ascii="Arial" w:hAnsi="Arial" w:cs="Arial"/>
          <w:spacing w:val="-2"/>
        </w:rPr>
        <w:t>ыя</w:t>
      </w:r>
      <w:r w:rsidRPr="00F71F41">
        <w:rPr>
          <w:rFonts w:ascii="Arial" w:hAnsi="Arial" w:cs="Arial"/>
          <w:spacing w:val="-2"/>
        </w:rPr>
        <w:t>в</w:t>
      </w:r>
      <w:r w:rsidRPr="00F71F41">
        <w:rPr>
          <w:rFonts w:ascii="Arial" w:hAnsi="Arial" w:cs="Arial"/>
          <w:spacing w:val="-2"/>
        </w:rPr>
        <w:t xml:space="preserve">ление проблем пространственной организации территории Тужинского </w:t>
      </w:r>
      <w:r w:rsidRPr="00F71F41">
        <w:rPr>
          <w:rFonts w:ascii="Arial" w:hAnsi="Arial" w:cs="Arial"/>
        </w:rPr>
        <w:t>муниципального</w:t>
      </w:r>
      <w:r w:rsidRPr="00F71F41">
        <w:rPr>
          <w:rFonts w:ascii="Arial" w:hAnsi="Arial" w:cs="Arial"/>
          <w:spacing w:val="-2"/>
        </w:rPr>
        <w:t xml:space="preserve"> района на основе анализа параметров муниципальной </w:t>
      </w:r>
      <w:r w:rsidRPr="00F71F41">
        <w:rPr>
          <w:rFonts w:ascii="Arial" w:hAnsi="Arial" w:cs="Arial"/>
          <w:spacing w:val="-2"/>
        </w:rPr>
        <w:lastRenderedPageBreak/>
        <w:t>среды, существующих ресурсов жизнеобеспечения, а также принятых градостроительных р</w:t>
      </w:r>
      <w:r w:rsidRPr="00F71F41">
        <w:rPr>
          <w:rFonts w:ascii="Arial" w:hAnsi="Arial" w:cs="Arial"/>
          <w:spacing w:val="-2"/>
        </w:rPr>
        <w:t>е</w:t>
      </w:r>
      <w:r w:rsidRPr="00F71F41">
        <w:rPr>
          <w:rFonts w:ascii="Arial" w:hAnsi="Arial" w:cs="Arial"/>
          <w:spacing w:val="-2"/>
        </w:rPr>
        <w:t>шений;</w:t>
      </w:r>
    </w:p>
    <w:p w:rsidR="00497B7D" w:rsidRPr="00F71F41" w:rsidRDefault="00497B7D" w:rsidP="00497B7D">
      <w:pPr>
        <w:pStyle w:val="S"/>
        <w:numPr>
          <w:ilvl w:val="0"/>
          <w:numId w:val="9"/>
        </w:numPr>
        <w:spacing w:line="240" w:lineRule="auto"/>
        <w:rPr>
          <w:rFonts w:ascii="Arial" w:hAnsi="Arial" w:cs="Arial"/>
          <w:spacing w:val="-2"/>
        </w:rPr>
      </w:pPr>
      <w:r w:rsidRPr="00F71F41">
        <w:rPr>
          <w:rFonts w:ascii="Arial" w:hAnsi="Arial" w:cs="Arial"/>
          <w:spacing w:val="-2"/>
        </w:rPr>
        <w:t>Оценка ландшафтного, рекреационно-туристического потенциала района;</w:t>
      </w:r>
    </w:p>
    <w:p w:rsidR="00497B7D" w:rsidRPr="00F71F41" w:rsidRDefault="00497B7D" w:rsidP="00497B7D">
      <w:pPr>
        <w:pStyle w:val="S"/>
        <w:numPr>
          <w:ilvl w:val="0"/>
          <w:numId w:val="9"/>
        </w:numPr>
        <w:spacing w:line="240" w:lineRule="auto"/>
        <w:rPr>
          <w:rFonts w:ascii="Arial" w:hAnsi="Arial" w:cs="Arial"/>
          <w:spacing w:val="-2"/>
        </w:rPr>
      </w:pPr>
      <w:r w:rsidRPr="00F71F41">
        <w:rPr>
          <w:rFonts w:ascii="Arial" w:hAnsi="Arial" w:cs="Arial"/>
          <w:spacing w:val="-2"/>
        </w:rPr>
        <w:t>Оценка экологического состояния территории района.</w:t>
      </w:r>
    </w:p>
    <w:p w:rsidR="00497B7D" w:rsidRPr="00F71F41" w:rsidRDefault="00497B7D" w:rsidP="00497B7D">
      <w:pPr>
        <w:pStyle w:val="S"/>
        <w:numPr>
          <w:ilvl w:val="0"/>
          <w:numId w:val="0"/>
        </w:numPr>
        <w:spacing w:line="240" w:lineRule="auto"/>
        <w:ind w:left="360"/>
        <w:rPr>
          <w:rFonts w:ascii="Arial" w:hAnsi="Arial" w:cs="Arial"/>
        </w:rPr>
      </w:pPr>
    </w:p>
    <w:p w:rsidR="00497B7D" w:rsidRPr="00F71F41" w:rsidRDefault="00497B7D" w:rsidP="00497B7D">
      <w:pPr>
        <w:ind w:left="360"/>
        <w:jc w:val="both"/>
        <w:rPr>
          <w:rFonts w:ascii="Arial" w:hAnsi="Arial" w:cs="Arial"/>
        </w:rPr>
      </w:pPr>
    </w:p>
    <w:p w:rsidR="00497B7D" w:rsidRPr="00F71F41" w:rsidRDefault="00497B7D" w:rsidP="00497B7D">
      <w:pPr>
        <w:jc w:val="both"/>
        <w:rPr>
          <w:rFonts w:ascii="Arial" w:hAnsi="Arial" w:cs="Arial"/>
          <w:b/>
        </w:rPr>
      </w:pPr>
      <w:r w:rsidRPr="00F71F41">
        <w:rPr>
          <w:rFonts w:ascii="Arial" w:hAnsi="Arial" w:cs="Arial"/>
          <w:b/>
        </w:rPr>
        <w:t>Блок задач (мероприятий) по перспективному территориальному планированию.</w:t>
      </w:r>
    </w:p>
    <w:p w:rsidR="00497B7D" w:rsidRPr="00F71F41" w:rsidRDefault="00497B7D" w:rsidP="00497B7D">
      <w:pPr>
        <w:jc w:val="both"/>
        <w:rPr>
          <w:rFonts w:ascii="Arial" w:hAnsi="Arial" w:cs="Arial"/>
          <w:b/>
        </w:rPr>
      </w:pPr>
    </w:p>
    <w:p w:rsidR="00497B7D" w:rsidRPr="00F71F41" w:rsidRDefault="00497B7D" w:rsidP="00497B7D">
      <w:pPr>
        <w:ind w:firstLine="720"/>
        <w:jc w:val="both"/>
        <w:rPr>
          <w:rFonts w:ascii="Arial" w:hAnsi="Arial" w:cs="Arial"/>
          <w:b/>
        </w:rPr>
      </w:pPr>
      <w:r w:rsidRPr="00F71F41">
        <w:rPr>
          <w:rFonts w:ascii="Arial" w:hAnsi="Arial" w:cs="Arial"/>
        </w:rPr>
        <w:t xml:space="preserve">Оптимизация планировочной структуры и функционального зонирования территории с установлением зон различного целевого назначения и ограничений на их использование. Определение основных направлений рационального размещения лесопромышленной, сельскохозяйственной и иных отраслей; </w:t>
      </w:r>
    </w:p>
    <w:p w:rsidR="00497B7D" w:rsidRPr="00F71F41" w:rsidRDefault="00497B7D" w:rsidP="00497B7D">
      <w:pPr>
        <w:jc w:val="both"/>
        <w:rPr>
          <w:rFonts w:ascii="Arial" w:hAnsi="Arial" w:cs="Arial"/>
        </w:rPr>
      </w:pPr>
    </w:p>
    <w:p w:rsidR="00497B7D" w:rsidRPr="00F71F41" w:rsidRDefault="00497B7D" w:rsidP="00497B7D">
      <w:pPr>
        <w:ind w:firstLine="720"/>
        <w:jc w:val="both"/>
        <w:rPr>
          <w:rFonts w:ascii="Arial" w:hAnsi="Arial" w:cs="Arial"/>
          <w:b/>
        </w:rPr>
      </w:pPr>
      <w:r w:rsidRPr="00F71F41">
        <w:rPr>
          <w:rFonts w:ascii="Arial" w:hAnsi="Arial" w:cs="Arial"/>
        </w:rPr>
        <w:t>Оптимизация системы расселения на территории района, формирование сбалансированной межпоселенческой системы центров обслуживания, образования и здравоохранения;</w:t>
      </w:r>
    </w:p>
    <w:p w:rsidR="00497B7D" w:rsidRPr="00F71F41" w:rsidRDefault="00497B7D" w:rsidP="00497B7D">
      <w:pPr>
        <w:shd w:val="clear" w:color="auto" w:fill="FFFFFF"/>
        <w:ind w:firstLine="709"/>
        <w:jc w:val="both"/>
        <w:rPr>
          <w:rFonts w:ascii="Arial" w:hAnsi="Arial" w:cs="Arial"/>
        </w:rPr>
      </w:pPr>
    </w:p>
    <w:p w:rsidR="00497B7D" w:rsidRPr="00F71F41" w:rsidRDefault="00497B7D" w:rsidP="00497B7D">
      <w:pPr>
        <w:shd w:val="clear" w:color="auto" w:fill="FFFFFF"/>
        <w:ind w:firstLine="709"/>
        <w:jc w:val="both"/>
        <w:rPr>
          <w:rFonts w:ascii="Arial" w:hAnsi="Arial" w:cs="Arial"/>
        </w:rPr>
      </w:pPr>
      <w:r w:rsidRPr="00F71F41">
        <w:rPr>
          <w:rFonts w:ascii="Arial" w:hAnsi="Arial" w:cs="Arial"/>
        </w:rPr>
        <w:t>Определение вариантов размещения и параметров объектов капитального строительства районного значения (жилищного строительства, производственных объектов и объектов социального обслуживания, автодорог, объектов инженерной инфраструктуры), планируемых в результате анализа развития территории муниципального района, как комплексного объекта со своими уникальными территориальными возможностями;</w:t>
      </w:r>
    </w:p>
    <w:p w:rsidR="00497B7D" w:rsidRPr="00F71F41" w:rsidRDefault="00497B7D" w:rsidP="00497B7D">
      <w:pPr>
        <w:shd w:val="clear" w:color="auto" w:fill="FFFFFF"/>
        <w:ind w:firstLine="709"/>
        <w:jc w:val="both"/>
        <w:rPr>
          <w:rFonts w:ascii="Arial" w:hAnsi="Arial" w:cs="Arial"/>
        </w:rPr>
      </w:pPr>
      <w:r w:rsidRPr="00F71F41">
        <w:rPr>
          <w:rFonts w:ascii="Arial" w:hAnsi="Arial" w:cs="Arial"/>
        </w:rPr>
        <w:t xml:space="preserve">Одной из важнейших задач данной работы является подготовка предложений по формированию эффективной транспортной сети Тужинского муниципального района, поскольку  недостаточное наличие межрегиональных, региональных и местных транспортных коридоров создает значительные сложности в развитии и востребованности Тужинского муниципального района. </w:t>
      </w:r>
    </w:p>
    <w:p w:rsidR="00497B7D" w:rsidRPr="00F71F41" w:rsidRDefault="00497B7D" w:rsidP="00497B7D">
      <w:pPr>
        <w:shd w:val="clear" w:color="auto" w:fill="FFFFFF"/>
        <w:ind w:firstLine="709"/>
        <w:jc w:val="both"/>
        <w:rPr>
          <w:rFonts w:ascii="Arial" w:hAnsi="Arial" w:cs="Arial"/>
        </w:rPr>
      </w:pPr>
      <w:r w:rsidRPr="00F71F41">
        <w:rPr>
          <w:rFonts w:ascii="Arial" w:hAnsi="Arial" w:cs="Arial"/>
        </w:rPr>
        <w:t>Расширение сферы приложения труда, как в количественном, так и в качественном отношении – т.е. не только увеличение количества рабочих мест, но и разнообразие выбора;</w:t>
      </w:r>
    </w:p>
    <w:p w:rsidR="00497B7D" w:rsidRPr="00F71F41" w:rsidRDefault="00497B7D" w:rsidP="00497B7D">
      <w:pPr>
        <w:shd w:val="clear" w:color="auto" w:fill="FFFFFF"/>
        <w:ind w:firstLine="709"/>
        <w:jc w:val="both"/>
        <w:rPr>
          <w:rFonts w:ascii="Arial" w:hAnsi="Arial" w:cs="Arial"/>
        </w:rPr>
      </w:pPr>
      <w:r w:rsidRPr="00F71F41">
        <w:rPr>
          <w:rFonts w:ascii="Arial" w:hAnsi="Arial" w:cs="Arial"/>
        </w:rPr>
        <w:t>Развитие малого предпринимательства и создание новых рабочих мест, как в процессе формирования общественной инфраструктуры, так и качественном текущем содержании и обслуживании объектов, в том числе инфраструктуры отдыха и туризма;</w:t>
      </w:r>
    </w:p>
    <w:p w:rsidR="00497B7D" w:rsidRPr="00F71F41" w:rsidRDefault="00497B7D" w:rsidP="00497B7D">
      <w:pPr>
        <w:shd w:val="clear" w:color="auto" w:fill="FFFFFF"/>
        <w:ind w:firstLine="709"/>
        <w:jc w:val="both"/>
        <w:rPr>
          <w:rFonts w:ascii="Arial" w:hAnsi="Arial" w:cs="Arial"/>
        </w:rPr>
      </w:pPr>
    </w:p>
    <w:p w:rsidR="00497B7D" w:rsidRPr="00F71F41" w:rsidRDefault="00497B7D" w:rsidP="00497B7D">
      <w:pPr>
        <w:shd w:val="clear" w:color="auto" w:fill="FFFFFF"/>
        <w:ind w:firstLine="709"/>
        <w:jc w:val="both"/>
        <w:rPr>
          <w:rFonts w:ascii="Arial" w:hAnsi="Arial" w:cs="Arial"/>
        </w:rPr>
      </w:pPr>
      <w:r w:rsidRPr="00F71F41">
        <w:rPr>
          <w:rFonts w:ascii="Arial" w:hAnsi="Arial" w:cs="Arial"/>
        </w:rPr>
        <w:t>Реализация мероприятий по развитию социальной инфраструктуры Тужинского муниципального района.</w:t>
      </w:r>
    </w:p>
    <w:p w:rsidR="00497B7D" w:rsidRPr="00F71F41" w:rsidRDefault="00497B7D" w:rsidP="00497B7D">
      <w:pPr>
        <w:shd w:val="clear" w:color="auto" w:fill="FFFFFF"/>
        <w:ind w:firstLine="709"/>
        <w:jc w:val="both"/>
        <w:rPr>
          <w:rFonts w:ascii="Arial" w:hAnsi="Arial" w:cs="Arial"/>
        </w:rPr>
      </w:pPr>
      <w:r w:rsidRPr="00F71F41">
        <w:rPr>
          <w:rFonts w:ascii="Arial" w:hAnsi="Arial" w:cs="Arial"/>
        </w:rPr>
        <w:t>Определение мероприятий с целью обеспечения населения качественной и доступной медицинской помощью, эффективной работы всех структур здравоохранения.</w:t>
      </w:r>
    </w:p>
    <w:p w:rsidR="00497B7D" w:rsidRPr="00F71F41" w:rsidRDefault="00497B7D" w:rsidP="00497B7D">
      <w:pPr>
        <w:shd w:val="clear" w:color="auto" w:fill="FFFFFF"/>
        <w:ind w:firstLine="709"/>
        <w:jc w:val="both"/>
        <w:rPr>
          <w:rFonts w:ascii="Arial" w:hAnsi="Arial" w:cs="Arial"/>
        </w:rPr>
      </w:pPr>
      <w:r w:rsidRPr="00F71F41">
        <w:rPr>
          <w:rFonts w:ascii="Arial" w:hAnsi="Arial" w:cs="Arial"/>
        </w:rPr>
        <w:t>Обеспечение доступности начального общего, основного общего, среднего (полного) общего образования по основным общеобразовательным программам, дополнительного образования и общедоступного бесплатного дошкольного образования на территории муниципального района, а также обеспечение отдыха детей в каникулярное время;</w:t>
      </w:r>
    </w:p>
    <w:p w:rsidR="00497B7D" w:rsidRPr="00F71F41" w:rsidRDefault="00497B7D" w:rsidP="00497B7D">
      <w:pPr>
        <w:shd w:val="clear" w:color="auto" w:fill="FFFFFF"/>
        <w:ind w:firstLine="709"/>
        <w:jc w:val="both"/>
        <w:rPr>
          <w:rFonts w:ascii="Arial" w:hAnsi="Arial" w:cs="Arial"/>
        </w:rPr>
      </w:pPr>
      <w:r w:rsidRPr="00F71F41">
        <w:rPr>
          <w:rFonts w:ascii="Arial" w:hAnsi="Arial" w:cs="Arial"/>
        </w:rPr>
        <w:t>Создание условий для сохранения окружающей природной среды и объектов культурного наследия (памятников истории и культуры);</w:t>
      </w:r>
    </w:p>
    <w:p w:rsidR="00497B7D" w:rsidRPr="00F71F41" w:rsidRDefault="00497B7D" w:rsidP="00497B7D">
      <w:pPr>
        <w:shd w:val="clear" w:color="auto" w:fill="FFFFFF"/>
        <w:ind w:firstLine="709"/>
        <w:jc w:val="both"/>
        <w:rPr>
          <w:rFonts w:ascii="Arial" w:hAnsi="Arial" w:cs="Arial"/>
        </w:rPr>
      </w:pPr>
      <w:r w:rsidRPr="00F71F41">
        <w:rPr>
          <w:rFonts w:ascii="Arial" w:hAnsi="Arial" w:cs="Arial"/>
        </w:rPr>
        <w:t>Стабилизация экологической ситуации, восстановление и сохранение природных ландшафтов;</w:t>
      </w:r>
    </w:p>
    <w:p w:rsidR="00497B7D" w:rsidRPr="00F71F41" w:rsidRDefault="00497B7D" w:rsidP="00497B7D">
      <w:pPr>
        <w:shd w:val="clear" w:color="auto" w:fill="FFFFFF"/>
        <w:ind w:firstLine="709"/>
        <w:jc w:val="both"/>
        <w:rPr>
          <w:rFonts w:ascii="Arial" w:hAnsi="Arial" w:cs="Arial"/>
        </w:rPr>
      </w:pPr>
      <w:r w:rsidRPr="00F71F41">
        <w:rPr>
          <w:rFonts w:ascii="Arial" w:hAnsi="Arial" w:cs="Arial"/>
        </w:rPr>
        <w:lastRenderedPageBreak/>
        <w:t>Обеспечение мероприятий по предупреждению и ликвидации последствий чрезвычайных ситуаций на территории муниципального района, утилизации и переработке бытовых и промышленных отходов.</w:t>
      </w:r>
    </w:p>
    <w:p w:rsidR="00497B7D" w:rsidRPr="00F71F41" w:rsidRDefault="00497B7D" w:rsidP="00497B7D">
      <w:pPr>
        <w:jc w:val="both"/>
        <w:rPr>
          <w:rFonts w:ascii="Arial" w:hAnsi="Arial" w:cs="Arial"/>
          <w:b/>
        </w:rPr>
      </w:pPr>
    </w:p>
    <w:p w:rsidR="00497B7D" w:rsidRPr="00F71F41" w:rsidRDefault="00497B7D" w:rsidP="00497B7D">
      <w:pPr>
        <w:jc w:val="both"/>
        <w:rPr>
          <w:rFonts w:ascii="Arial" w:hAnsi="Arial" w:cs="Arial"/>
          <w:b/>
        </w:rPr>
      </w:pPr>
      <w:r w:rsidRPr="00F71F41">
        <w:rPr>
          <w:rFonts w:ascii="Arial" w:hAnsi="Arial" w:cs="Arial"/>
          <w:b/>
        </w:rPr>
        <w:t>Планируемые результаты разработки и реализации Схемы территориального планирования Тужинского муниципального района.</w:t>
      </w:r>
    </w:p>
    <w:p w:rsidR="00497B7D" w:rsidRPr="00F71F41" w:rsidRDefault="00497B7D" w:rsidP="00497B7D">
      <w:pPr>
        <w:ind w:firstLine="720"/>
        <w:jc w:val="both"/>
        <w:rPr>
          <w:rFonts w:ascii="Arial" w:hAnsi="Arial" w:cs="Arial"/>
          <w:b/>
        </w:rPr>
      </w:pPr>
    </w:p>
    <w:p w:rsidR="00497B7D" w:rsidRPr="00F71F41" w:rsidRDefault="00497B7D" w:rsidP="00497B7D">
      <w:pPr>
        <w:ind w:firstLine="720"/>
        <w:jc w:val="both"/>
        <w:rPr>
          <w:rFonts w:ascii="Arial" w:hAnsi="Arial" w:cs="Arial"/>
        </w:rPr>
      </w:pPr>
      <w:r w:rsidRPr="00F71F41">
        <w:rPr>
          <w:rFonts w:ascii="Arial" w:hAnsi="Arial" w:cs="Arial"/>
        </w:rPr>
        <w:t>Определение приоритетов, очередности (последовательности) решения задач развития территории Тужинского муниципального района;</w:t>
      </w:r>
    </w:p>
    <w:p w:rsidR="00497B7D" w:rsidRPr="00F71F41" w:rsidRDefault="00497B7D" w:rsidP="00497B7D">
      <w:pPr>
        <w:ind w:firstLine="720"/>
        <w:jc w:val="both"/>
        <w:rPr>
          <w:rFonts w:ascii="Arial" w:hAnsi="Arial" w:cs="Arial"/>
        </w:rPr>
      </w:pPr>
    </w:p>
    <w:p w:rsidR="00497B7D" w:rsidRPr="00F71F41" w:rsidRDefault="00497B7D" w:rsidP="00497B7D">
      <w:pPr>
        <w:ind w:firstLine="720"/>
        <w:jc w:val="both"/>
        <w:rPr>
          <w:rFonts w:ascii="Arial" w:hAnsi="Arial" w:cs="Arial"/>
        </w:rPr>
      </w:pPr>
      <w:r w:rsidRPr="00F71F41">
        <w:rPr>
          <w:rFonts w:ascii="Arial" w:hAnsi="Arial" w:cs="Arial"/>
        </w:rPr>
        <w:t>Обеспечение условий для разделения полномочий и обязанностей между различными уровнями публичной власти (федеральной, региональной, местной) в области территориального планирования на территории Тужинского муниципального района;</w:t>
      </w:r>
    </w:p>
    <w:p w:rsidR="00497B7D" w:rsidRPr="00F71F41" w:rsidRDefault="00497B7D" w:rsidP="00497B7D">
      <w:pPr>
        <w:ind w:firstLine="720"/>
        <w:jc w:val="both"/>
        <w:rPr>
          <w:rFonts w:ascii="Arial" w:hAnsi="Arial" w:cs="Arial"/>
          <w:b/>
        </w:rPr>
      </w:pPr>
      <w:r w:rsidRPr="00F71F41">
        <w:rPr>
          <w:rFonts w:ascii="Arial" w:hAnsi="Arial" w:cs="Arial"/>
        </w:rPr>
        <w:t>Обеспечение реализации полномочий органов местного самоуправления;</w:t>
      </w:r>
    </w:p>
    <w:p w:rsidR="00497B7D" w:rsidRPr="00F71F41" w:rsidRDefault="00497B7D" w:rsidP="00497B7D">
      <w:pPr>
        <w:ind w:firstLine="720"/>
        <w:jc w:val="both"/>
        <w:rPr>
          <w:rFonts w:ascii="Arial" w:hAnsi="Arial" w:cs="Arial"/>
        </w:rPr>
      </w:pPr>
      <w:r w:rsidRPr="00F71F41">
        <w:rPr>
          <w:rFonts w:ascii="Arial" w:hAnsi="Arial" w:cs="Arial"/>
        </w:rPr>
        <w:t>Подготовка оснований по изменению административного устройства муниципального района в целях оптимизации системы местного самоуправления, налогообложения и бюджетов, с учетом планируемых изменений планировочной организации территории района, полномочий и обязанностей разных уровней государственной власти и местного самоуправления;</w:t>
      </w:r>
    </w:p>
    <w:p w:rsidR="00497B7D" w:rsidRPr="00F71F41" w:rsidRDefault="00497B7D" w:rsidP="00497B7D">
      <w:pPr>
        <w:ind w:firstLine="720"/>
        <w:jc w:val="both"/>
        <w:rPr>
          <w:rFonts w:ascii="Arial" w:hAnsi="Arial" w:cs="Arial"/>
        </w:rPr>
      </w:pPr>
      <w:r w:rsidRPr="00F71F41">
        <w:rPr>
          <w:rFonts w:ascii="Arial" w:hAnsi="Arial" w:cs="Arial"/>
        </w:rPr>
        <w:t>Подготовка оснований для принятия решений и инициирования процессов об изменении границ земель и территорий (при необходимости);</w:t>
      </w:r>
    </w:p>
    <w:p w:rsidR="00497B7D" w:rsidRPr="00F71F41" w:rsidRDefault="00497B7D" w:rsidP="00497B7D">
      <w:pPr>
        <w:ind w:firstLine="720"/>
        <w:jc w:val="both"/>
        <w:rPr>
          <w:rFonts w:ascii="Arial" w:hAnsi="Arial" w:cs="Arial"/>
          <w:b/>
        </w:rPr>
      </w:pPr>
      <w:r w:rsidRPr="00F71F41">
        <w:rPr>
          <w:rFonts w:ascii="Arial" w:hAnsi="Arial" w:cs="Arial"/>
        </w:rPr>
        <w:t>Подготовка оснований для принятия решений о резервировании и/или изъятии земельных участков для государственных и муниципальных (районных) нужд.</w:t>
      </w:r>
    </w:p>
    <w:p w:rsidR="00497B7D" w:rsidRPr="00F71F41" w:rsidRDefault="00497B7D" w:rsidP="00497B7D">
      <w:pPr>
        <w:pStyle w:val="ConsPlusNormal"/>
        <w:widowControl/>
        <w:jc w:val="both"/>
        <w:rPr>
          <w:sz w:val="24"/>
          <w:szCs w:val="24"/>
        </w:rPr>
      </w:pPr>
      <w:r w:rsidRPr="00F71F41">
        <w:rPr>
          <w:sz w:val="24"/>
          <w:szCs w:val="24"/>
        </w:rPr>
        <w:t>Обеспечение прав и законных интересов физических и юридических лиц в области градостроительства, а именно правообладателей земельных участков и объектов капитального строительства;</w:t>
      </w:r>
    </w:p>
    <w:p w:rsidR="00497B7D" w:rsidRPr="00F71F41" w:rsidRDefault="00497B7D" w:rsidP="00497B7D">
      <w:pPr>
        <w:pStyle w:val="ConsPlusNormal"/>
        <w:widowControl/>
        <w:jc w:val="both"/>
        <w:rPr>
          <w:sz w:val="24"/>
          <w:szCs w:val="24"/>
        </w:rPr>
      </w:pPr>
    </w:p>
    <w:p w:rsidR="00497B7D" w:rsidRPr="00F71F41" w:rsidRDefault="00497B7D" w:rsidP="00497B7D">
      <w:pPr>
        <w:pStyle w:val="ConsPlusNormal"/>
        <w:widowControl/>
        <w:jc w:val="both"/>
        <w:rPr>
          <w:sz w:val="24"/>
          <w:szCs w:val="24"/>
        </w:rPr>
      </w:pPr>
      <w:r w:rsidRPr="00F71F41">
        <w:rPr>
          <w:sz w:val="24"/>
          <w:szCs w:val="24"/>
        </w:rPr>
        <w:t>Создание условий для повышения инвестиционной привлекательности района. Выработка предложений по формированию инвестиционных зон активного экономического развития производственного и общественно-делового назначения и  определение первоочередных мероприятий по размещению объектов капитального строительства местного значения;</w:t>
      </w:r>
    </w:p>
    <w:p w:rsidR="00497B7D" w:rsidRPr="00F71F41" w:rsidRDefault="00497B7D" w:rsidP="00497B7D">
      <w:pPr>
        <w:pStyle w:val="ConsPlusNormal"/>
        <w:widowControl/>
        <w:jc w:val="both"/>
        <w:rPr>
          <w:sz w:val="24"/>
          <w:szCs w:val="24"/>
        </w:rPr>
      </w:pPr>
      <w:r w:rsidRPr="00F71F41">
        <w:rPr>
          <w:sz w:val="24"/>
          <w:szCs w:val="24"/>
        </w:rPr>
        <w:t>Создание информационных ресурсов обеспечения градостроительной деятельности.</w:t>
      </w:r>
    </w:p>
    <w:p w:rsidR="00497B7D" w:rsidRPr="00F71F41" w:rsidRDefault="00497B7D" w:rsidP="00497B7D">
      <w:pPr>
        <w:ind w:firstLine="720"/>
        <w:jc w:val="both"/>
        <w:rPr>
          <w:rFonts w:ascii="Arial" w:hAnsi="Arial" w:cs="Arial"/>
        </w:rPr>
      </w:pPr>
    </w:p>
    <w:p w:rsidR="00497B7D" w:rsidRPr="00F71F41" w:rsidRDefault="00497B7D" w:rsidP="00497B7D">
      <w:pPr>
        <w:ind w:firstLine="720"/>
        <w:jc w:val="both"/>
        <w:rPr>
          <w:rFonts w:ascii="Arial" w:hAnsi="Arial" w:cs="Arial"/>
          <w:b/>
        </w:rPr>
      </w:pPr>
      <w:r w:rsidRPr="00F71F41">
        <w:rPr>
          <w:rFonts w:ascii="Arial" w:hAnsi="Arial" w:cs="Arial"/>
          <w:b/>
        </w:rPr>
        <w:t>Мероприятия по разработке Схемы территориального планирования Тужинского муниципального района осуществляются в несколько этапов:</w:t>
      </w:r>
    </w:p>
    <w:p w:rsidR="00497B7D" w:rsidRPr="00F71F41" w:rsidRDefault="00497B7D" w:rsidP="00497B7D">
      <w:pPr>
        <w:ind w:firstLine="720"/>
        <w:jc w:val="both"/>
        <w:rPr>
          <w:rFonts w:ascii="Arial" w:hAnsi="Arial" w:cs="Arial"/>
        </w:rPr>
      </w:pPr>
    </w:p>
    <w:p w:rsidR="00497B7D" w:rsidRPr="00F71F41" w:rsidRDefault="00497B7D" w:rsidP="00497B7D">
      <w:pPr>
        <w:rPr>
          <w:rFonts w:ascii="Arial" w:hAnsi="Arial" w:cs="Arial"/>
        </w:rPr>
      </w:pPr>
      <w:r w:rsidRPr="00F71F41">
        <w:rPr>
          <w:rFonts w:ascii="Arial" w:hAnsi="Arial" w:cs="Arial"/>
        </w:rPr>
        <w:t xml:space="preserve">1. Сбор, систематизация и первичный  анализ исходной информации; </w:t>
      </w:r>
    </w:p>
    <w:p w:rsidR="00497B7D" w:rsidRPr="00F71F41" w:rsidRDefault="00497B7D" w:rsidP="00497B7D">
      <w:pPr>
        <w:rPr>
          <w:rFonts w:ascii="Arial" w:hAnsi="Arial" w:cs="Arial"/>
        </w:rPr>
      </w:pPr>
      <w:r w:rsidRPr="00F71F41">
        <w:rPr>
          <w:rFonts w:ascii="Arial" w:hAnsi="Arial" w:cs="Arial"/>
        </w:rPr>
        <w:t xml:space="preserve">2. Комплексная оценка  территориальной системы района, анализ существующего  </w:t>
      </w:r>
    </w:p>
    <w:p w:rsidR="00497B7D" w:rsidRPr="00F71F41" w:rsidRDefault="00497B7D" w:rsidP="00497B7D">
      <w:pPr>
        <w:ind w:left="180"/>
        <w:rPr>
          <w:rFonts w:ascii="Arial" w:hAnsi="Arial" w:cs="Arial"/>
        </w:rPr>
      </w:pPr>
      <w:r w:rsidRPr="00F71F41">
        <w:rPr>
          <w:rFonts w:ascii="Arial" w:hAnsi="Arial" w:cs="Arial"/>
        </w:rPr>
        <w:t xml:space="preserve"> положения района в разрезе отраслевых блоков;</w:t>
      </w:r>
    </w:p>
    <w:p w:rsidR="00497B7D" w:rsidRPr="00F71F41" w:rsidRDefault="00497B7D" w:rsidP="00497B7D">
      <w:pPr>
        <w:rPr>
          <w:rFonts w:ascii="Arial" w:hAnsi="Arial" w:cs="Arial"/>
        </w:rPr>
      </w:pPr>
      <w:r w:rsidRPr="00F71F41">
        <w:rPr>
          <w:rFonts w:ascii="Arial" w:hAnsi="Arial" w:cs="Arial"/>
        </w:rPr>
        <w:t>3. Разработка предложений по перспективному развитию района;</w:t>
      </w:r>
    </w:p>
    <w:p w:rsidR="00497B7D" w:rsidRPr="00F71F41" w:rsidRDefault="00497B7D" w:rsidP="00497B7D">
      <w:pPr>
        <w:rPr>
          <w:rFonts w:ascii="Arial" w:hAnsi="Arial" w:cs="Arial"/>
        </w:rPr>
      </w:pPr>
      <w:r w:rsidRPr="00F71F41">
        <w:rPr>
          <w:rFonts w:ascii="Arial" w:hAnsi="Arial" w:cs="Arial"/>
        </w:rPr>
        <w:t>4. Обоснование вариантов решения задач территориального планирования;</w:t>
      </w:r>
    </w:p>
    <w:p w:rsidR="00497B7D" w:rsidRPr="00F71F41" w:rsidRDefault="00497B7D" w:rsidP="00497B7D">
      <w:pPr>
        <w:rPr>
          <w:rFonts w:ascii="Arial" w:hAnsi="Arial" w:cs="Arial"/>
        </w:rPr>
      </w:pPr>
      <w:r w:rsidRPr="00F71F41">
        <w:rPr>
          <w:rFonts w:ascii="Arial" w:hAnsi="Arial" w:cs="Arial"/>
        </w:rPr>
        <w:t xml:space="preserve">5. Рассмотрение материалов проекта заказчиком работ и заинтересованными </w:t>
      </w:r>
    </w:p>
    <w:p w:rsidR="00497B7D" w:rsidRPr="00F71F41" w:rsidRDefault="00497B7D" w:rsidP="00497B7D">
      <w:pPr>
        <w:rPr>
          <w:rFonts w:ascii="Arial" w:hAnsi="Arial" w:cs="Arial"/>
        </w:rPr>
      </w:pPr>
      <w:r w:rsidRPr="00F71F41">
        <w:rPr>
          <w:rFonts w:ascii="Arial" w:hAnsi="Arial" w:cs="Arial"/>
        </w:rPr>
        <w:t xml:space="preserve">    сторонами; </w:t>
      </w:r>
    </w:p>
    <w:p w:rsidR="00497B7D" w:rsidRPr="00F71F41" w:rsidRDefault="00497B7D" w:rsidP="00497B7D">
      <w:pPr>
        <w:rPr>
          <w:rFonts w:ascii="Arial" w:hAnsi="Arial" w:cs="Arial"/>
        </w:rPr>
      </w:pPr>
      <w:r w:rsidRPr="00F71F41">
        <w:rPr>
          <w:rFonts w:ascii="Arial" w:hAnsi="Arial" w:cs="Arial"/>
        </w:rPr>
        <w:t xml:space="preserve">6. Корректировка  проекта в соответствии с заявленными  предложениями и </w:t>
      </w:r>
    </w:p>
    <w:p w:rsidR="00497B7D" w:rsidRPr="00F71F41" w:rsidRDefault="00497B7D" w:rsidP="00497B7D">
      <w:pPr>
        <w:rPr>
          <w:rFonts w:ascii="Arial" w:hAnsi="Arial" w:cs="Arial"/>
        </w:rPr>
      </w:pPr>
      <w:r w:rsidRPr="00F71F41">
        <w:rPr>
          <w:rFonts w:ascii="Arial" w:hAnsi="Arial" w:cs="Arial"/>
        </w:rPr>
        <w:t xml:space="preserve">    замечаниями;</w:t>
      </w:r>
    </w:p>
    <w:p w:rsidR="00497B7D" w:rsidRPr="00F71F41" w:rsidRDefault="00497B7D" w:rsidP="00497B7D">
      <w:pPr>
        <w:rPr>
          <w:rFonts w:ascii="Arial" w:hAnsi="Arial" w:cs="Arial"/>
        </w:rPr>
      </w:pPr>
      <w:r w:rsidRPr="00F71F41">
        <w:rPr>
          <w:rFonts w:ascii="Arial" w:hAnsi="Arial" w:cs="Arial"/>
        </w:rPr>
        <w:t xml:space="preserve">7. Согласование и утверждение проекта Схемы территориального планирования </w:t>
      </w:r>
    </w:p>
    <w:p w:rsidR="00497B7D" w:rsidRPr="00F71F41" w:rsidRDefault="00497B7D" w:rsidP="00497B7D">
      <w:pPr>
        <w:rPr>
          <w:rFonts w:ascii="Arial" w:hAnsi="Arial" w:cs="Arial"/>
        </w:rPr>
      </w:pPr>
      <w:r w:rsidRPr="00F71F41">
        <w:rPr>
          <w:rFonts w:ascii="Arial" w:hAnsi="Arial" w:cs="Arial"/>
        </w:rPr>
        <w:t xml:space="preserve">    Района.</w:t>
      </w:r>
    </w:p>
    <w:p w:rsidR="00497B7D" w:rsidRPr="00F71F41" w:rsidRDefault="00497B7D" w:rsidP="00497B7D">
      <w:pPr>
        <w:jc w:val="both"/>
        <w:rPr>
          <w:rFonts w:ascii="Arial" w:hAnsi="Arial" w:cs="Arial"/>
          <w:b/>
        </w:rPr>
      </w:pPr>
    </w:p>
    <w:p w:rsidR="00497B7D" w:rsidRPr="00F71F41" w:rsidRDefault="00497B7D" w:rsidP="00497B7D">
      <w:pPr>
        <w:ind w:firstLine="720"/>
        <w:jc w:val="both"/>
        <w:rPr>
          <w:rFonts w:ascii="Arial" w:hAnsi="Arial" w:cs="Arial"/>
        </w:rPr>
      </w:pPr>
      <w:r w:rsidRPr="00F71F41">
        <w:rPr>
          <w:rFonts w:ascii="Arial" w:hAnsi="Arial" w:cs="Arial"/>
          <w:b/>
        </w:rPr>
        <w:lastRenderedPageBreak/>
        <w:t>Главные положения планировочной концепции</w:t>
      </w:r>
      <w:r w:rsidRPr="00F71F41">
        <w:rPr>
          <w:rFonts w:ascii="Arial" w:hAnsi="Arial" w:cs="Arial"/>
        </w:rPr>
        <w:t xml:space="preserve"> развития района должны вкл</w:t>
      </w:r>
      <w:r w:rsidRPr="00F71F41">
        <w:rPr>
          <w:rFonts w:ascii="Arial" w:hAnsi="Arial" w:cs="Arial"/>
        </w:rPr>
        <w:t>ю</w:t>
      </w:r>
      <w:r w:rsidRPr="00F71F41">
        <w:rPr>
          <w:rFonts w:ascii="Arial" w:hAnsi="Arial" w:cs="Arial"/>
        </w:rPr>
        <w:t>чать в себя следующие аспекты:</w:t>
      </w:r>
    </w:p>
    <w:p w:rsidR="00497B7D" w:rsidRPr="00F71F41" w:rsidRDefault="00497B7D" w:rsidP="00637357">
      <w:pPr>
        <w:numPr>
          <w:ilvl w:val="0"/>
          <w:numId w:val="10"/>
        </w:numPr>
        <w:ind w:left="0" w:firstLine="1134"/>
        <w:jc w:val="both"/>
        <w:rPr>
          <w:rFonts w:ascii="Arial" w:hAnsi="Arial" w:cs="Arial"/>
        </w:rPr>
      </w:pPr>
      <w:r w:rsidRPr="00F71F41">
        <w:rPr>
          <w:rFonts w:ascii="Arial" w:hAnsi="Arial" w:cs="Arial"/>
        </w:rPr>
        <w:t>оптимизация существующих и формирование новых планировочных осей, узловых «точек роста», что должно обеспечить поддержку опорного каркаса территории;</w:t>
      </w:r>
    </w:p>
    <w:p w:rsidR="00497B7D" w:rsidRPr="00F71F41" w:rsidRDefault="00497B7D" w:rsidP="00637357">
      <w:pPr>
        <w:numPr>
          <w:ilvl w:val="0"/>
          <w:numId w:val="10"/>
        </w:numPr>
        <w:ind w:left="0" w:firstLine="1134"/>
        <w:jc w:val="both"/>
        <w:rPr>
          <w:rFonts w:ascii="Arial" w:hAnsi="Arial" w:cs="Arial"/>
        </w:rPr>
      </w:pPr>
      <w:r w:rsidRPr="00F71F41">
        <w:rPr>
          <w:rFonts w:ascii="Arial" w:hAnsi="Arial" w:cs="Arial"/>
        </w:rPr>
        <w:t>четкое и понятное функциональное зон</w:t>
      </w:r>
      <w:r w:rsidRPr="00F71F41">
        <w:rPr>
          <w:rFonts w:ascii="Arial" w:hAnsi="Arial" w:cs="Arial"/>
        </w:rPr>
        <w:t>и</w:t>
      </w:r>
      <w:r w:rsidRPr="00F71F41">
        <w:rPr>
          <w:rFonts w:ascii="Arial" w:hAnsi="Arial" w:cs="Arial"/>
        </w:rPr>
        <w:t>рование территории, позволяющее обоснованно привлекать к освоению новые территориальные ресурсы по мере их востребования различными отраслями экономики, социальной сферы, интересами  муниципального образования.</w:t>
      </w:r>
    </w:p>
    <w:p w:rsidR="00497B7D" w:rsidRPr="00F71F41" w:rsidRDefault="00497B7D" w:rsidP="00497B7D">
      <w:pPr>
        <w:ind w:firstLine="720"/>
        <w:jc w:val="both"/>
        <w:rPr>
          <w:rFonts w:ascii="Arial" w:hAnsi="Arial" w:cs="Arial"/>
        </w:rPr>
      </w:pPr>
    </w:p>
    <w:p w:rsidR="00497B7D" w:rsidRPr="00F71F41" w:rsidRDefault="00497B7D" w:rsidP="00497B7D">
      <w:pPr>
        <w:pStyle w:val="af"/>
        <w:spacing w:after="0"/>
        <w:ind w:firstLine="720"/>
        <w:jc w:val="both"/>
        <w:rPr>
          <w:rFonts w:ascii="Arial" w:hAnsi="Arial" w:cs="Arial"/>
        </w:rPr>
      </w:pPr>
      <w:r w:rsidRPr="00F71F41">
        <w:rPr>
          <w:rFonts w:ascii="Arial" w:hAnsi="Arial" w:cs="Arial"/>
        </w:rPr>
        <w:t>Показатели развития территориальной системы, приведенные в проекте, по ряду позиций являются самостоятельной разработкой авторского коллектива, обобщают прогнозы, предложения и намерения органов региональной власти Кировской области, территориальных управлений государственных органов власти по Кировской области, предложения руководителей различных структурных подразделений администрации Тужинского муниципального района.</w:t>
      </w:r>
    </w:p>
    <w:p w:rsidR="00497B7D" w:rsidRPr="00F71F41" w:rsidRDefault="00497B7D" w:rsidP="00497B7D">
      <w:pPr>
        <w:ind w:firstLine="720"/>
        <w:jc w:val="both"/>
        <w:rPr>
          <w:rFonts w:ascii="Arial" w:hAnsi="Arial" w:cs="Arial"/>
          <w:position w:val="-6"/>
        </w:rPr>
      </w:pPr>
      <w:r w:rsidRPr="00F71F41">
        <w:rPr>
          <w:rFonts w:ascii="Arial" w:hAnsi="Arial" w:cs="Arial"/>
          <w:position w:val="-6"/>
        </w:rPr>
        <w:t>Схема территориального планирования Тужинского муниципального района Кировской области подготовлена в соответствии с требованиями и нормами следующих документов:</w:t>
      </w:r>
    </w:p>
    <w:p w:rsidR="00497B7D" w:rsidRPr="00F71F41" w:rsidRDefault="00497B7D" w:rsidP="00637357">
      <w:pPr>
        <w:numPr>
          <w:ilvl w:val="0"/>
          <w:numId w:val="11"/>
        </w:numPr>
        <w:suppressAutoHyphens/>
        <w:ind w:left="0" w:firstLine="726"/>
        <w:jc w:val="both"/>
        <w:rPr>
          <w:rFonts w:ascii="Arial" w:hAnsi="Arial" w:cs="Arial"/>
          <w:position w:val="-6"/>
        </w:rPr>
      </w:pPr>
      <w:r w:rsidRPr="00F71F41">
        <w:rPr>
          <w:rFonts w:ascii="Arial" w:hAnsi="Arial" w:cs="Arial"/>
          <w:position w:val="-6"/>
        </w:rPr>
        <w:t>Градостроительный кодекс РФ;</w:t>
      </w:r>
    </w:p>
    <w:p w:rsidR="00497B7D" w:rsidRPr="00F71F41" w:rsidRDefault="00497B7D" w:rsidP="00637357">
      <w:pPr>
        <w:numPr>
          <w:ilvl w:val="0"/>
          <w:numId w:val="11"/>
        </w:numPr>
        <w:suppressAutoHyphens/>
        <w:ind w:left="0" w:firstLine="726"/>
        <w:jc w:val="both"/>
        <w:rPr>
          <w:rFonts w:ascii="Arial" w:hAnsi="Arial" w:cs="Arial"/>
          <w:position w:val="-6"/>
        </w:rPr>
      </w:pPr>
      <w:r w:rsidRPr="00F71F41">
        <w:rPr>
          <w:rFonts w:ascii="Arial" w:hAnsi="Arial" w:cs="Arial"/>
          <w:position w:val="-6"/>
        </w:rPr>
        <w:t xml:space="preserve">Земельный кодекс РФ; </w:t>
      </w:r>
    </w:p>
    <w:p w:rsidR="00497B7D" w:rsidRPr="00F71F41" w:rsidRDefault="00497B7D" w:rsidP="00637357">
      <w:pPr>
        <w:numPr>
          <w:ilvl w:val="0"/>
          <w:numId w:val="11"/>
        </w:numPr>
        <w:suppressAutoHyphens/>
        <w:ind w:left="0" w:firstLine="726"/>
        <w:jc w:val="both"/>
        <w:rPr>
          <w:rFonts w:ascii="Arial" w:hAnsi="Arial" w:cs="Arial"/>
          <w:position w:val="-6"/>
        </w:rPr>
      </w:pPr>
      <w:r w:rsidRPr="00F71F41">
        <w:rPr>
          <w:rFonts w:ascii="Arial" w:hAnsi="Arial" w:cs="Arial"/>
          <w:position w:val="-6"/>
        </w:rPr>
        <w:t>Лесной кодекс РФ;</w:t>
      </w:r>
    </w:p>
    <w:p w:rsidR="00497B7D" w:rsidRPr="00F71F41" w:rsidRDefault="00497B7D" w:rsidP="00637357">
      <w:pPr>
        <w:numPr>
          <w:ilvl w:val="0"/>
          <w:numId w:val="11"/>
        </w:numPr>
        <w:suppressAutoHyphens/>
        <w:ind w:left="0" w:firstLine="726"/>
        <w:jc w:val="both"/>
        <w:rPr>
          <w:rFonts w:ascii="Arial" w:hAnsi="Arial" w:cs="Arial"/>
          <w:position w:val="-6"/>
        </w:rPr>
      </w:pPr>
      <w:r w:rsidRPr="00F71F41">
        <w:rPr>
          <w:rFonts w:ascii="Arial" w:hAnsi="Arial" w:cs="Arial"/>
          <w:position w:val="-6"/>
        </w:rPr>
        <w:t>Водный кодекс РФ;</w:t>
      </w:r>
    </w:p>
    <w:p w:rsidR="00497B7D" w:rsidRPr="00F71F41" w:rsidRDefault="00497B7D" w:rsidP="00637357">
      <w:pPr>
        <w:numPr>
          <w:ilvl w:val="0"/>
          <w:numId w:val="11"/>
        </w:numPr>
        <w:suppressAutoHyphens/>
        <w:ind w:left="0" w:firstLine="726"/>
        <w:jc w:val="both"/>
        <w:rPr>
          <w:rFonts w:ascii="Arial" w:hAnsi="Arial" w:cs="Arial"/>
          <w:position w:val="-6"/>
        </w:rPr>
      </w:pPr>
      <w:r w:rsidRPr="00F71F41">
        <w:rPr>
          <w:rFonts w:ascii="Arial" w:hAnsi="Arial" w:cs="Arial"/>
          <w:position w:val="-6"/>
        </w:rPr>
        <w:t>Федеральный закон «Об общих принципах организации местного</w:t>
      </w:r>
      <w:r w:rsidR="005D431E" w:rsidRPr="00F71F41">
        <w:rPr>
          <w:rFonts w:ascii="Arial" w:hAnsi="Arial" w:cs="Arial"/>
          <w:position w:val="-6"/>
        </w:rPr>
        <w:t xml:space="preserve"> </w:t>
      </w:r>
      <w:r w:rsidRPr="00F71F41">
        <w:rPr>
          <w:rFonts w:ascii="Arial" w:hAnsi="Arial" w:cs="Arial"/>
          <w:position w:val="-6"/>
        </w:rPr>
        <w:t>самоуправления в Российской Федерации»;</w:t>
      </w:r>
    </w:p>
    <w:p w:rsidR="00497B7D" w:rsidRPr="00F71F41" w:rsidRDefault="00497B7D" w:rsidP="00637357">
      <w:pPr>
        <w:numPr>
          <w:ilvl w:val="0"/>
          <w:numId w:val="11"/>
        </w:numPr>
        <w:suppressAutoHyphens/>
        <w:ind w:left="0" w:firstLine="726"/>
        <w:jc w:val="both"/>
        <w:rPr>
          <w:rFonts w:ascii="Arial" w:hAnsi="Arial" w:cs="Arial"/>
          <w:position w:val="-6"/>
        </w:rPr>
      </w:pPr>
      <w:r w:rsidRPr="00F71F41">
        <w:rPr>
          <w:rFonts w:ascii="Arial" w:hAnsi="Arial" w:cs="Arial"/>
          <w:position w:val="-6"/>
        </w:rPr>
        <w:t>Законы и иные нормативно-правовые акты Кировской области;</w:t>
      </w:r>
    </w:p>
    <w:p w:rsidR="00497B7D" w:rsidRPr="00F71F41" w:rsidRDefault="00497B7D" w:rsidP="00637357">
      <w:pPr>
        <w:numPr>
          <w:ilvl w:val="0"/>
          <w:numId w:val="11"/>
        </w:numPr>
        <w:suppressAutoHyphens/>
        <w:ind w:left="0" w:firstLine="726"/>
        <w:jc w:val="both"/>
        <w:rPr>
          <w:rFonts w:ascii="Arial" w:hAnsi="Arial" w:cs="Arial"/>
          <w:position w:val="-6"/>
        </w:rPr>
      </w:pPr>
      <w:r w:rsidRPr="00F71F41">
        <w:rPr>
          <w:rFonts w:ascii="Arial" w:hAnsi="Arial" w:cs="Arial"/>
          <w:position w:val="-6"/>
        </w:rPr>
        <w:t xml:space="preserve">Стратегия социально-экономического развития Кировской области на период до </w:t>
      </w:r>
      <w:smartTag w:uri="urn:schemas-microsoft-com:office:smarttags" w:element="metricconverter">
        <w:smartTagPr>
          <w:attr w:name="ProductID" w:val="2020 г"/>
        </w:smartTagPr>
        <w:r w:rsidRPr="00F71F41">
          <w:rPr>
            <w:rFonts w:ascii="Arial" w:hAnsi="Arial" w:cs="Arial"/>
            <w:position w:val="-6"/>
          </w:rPr>
          <w:t>2020 г</w:t>
        </w:r>
      </w:smartTag>
      <w:r w:rsidRPr="00F71F41">
        <w:rPr>
          <w:rFonts w:ascii="Arial" w:hAnsi="Arial" w:cs="Arial"/>
          <w:position w:val="-6"/>
        </w:rPr>
        <w:t xml:space="preserve">., принятая постановлением Правительства Кировской области от 12.08.2008 г. № 142/319 (в редакции постановления Правительства области от 06.12.2009 г. № 33/432); </w:t>
      </w:r>
    </w:p>
    <w:p w:rsidR="00497B7D" w:rsidRPr="00F71F41" w:rsidRDefault="00497B7D" w:rsidP="00637357">
      <w:pPr>
        <w:numPr>
          <w:ilvl w:val="0"/>
          <w:numId w:val="11"/>
        </w:numPr>
        <w:suppressAutoHyphens/>
        <w:ind w:left="0" w:firstLine="726"/>
        <w:jc w:val="both"/>
        <w:rPr>
          <w:rFonts w:ascii="Arial" w:hAnsi="Arial" w:cs="Arial"/>
        </w:rPr>
      </w:pPr>
      <w:r w:rsidRPr="00F71F41">
        <w:rPr>
          <w:rFonts w:ascii="Arial" w:hAnsi="Arial" w:cs="Arial"/>
          <w:position w:val="-6"/>
        </w:rPr>
        <w:t xml:space="preserve">Положения «Схемы территориального планирования Кировской области», </w:t>
      </w:r>
      <w:r w:rsidRPr="00F71F41">
        <w:rPr>
          <w:rFonts w:ascii="Arial" w:hAnsi="Arial" w:cs="Arial"/>
        </w:rPr>
        <w:t>разработанной Научно-исследовательским проектным институтом Урбанистики, г. Санкт – Петербург;</w:t>
      </w:r>
    </w:p>
    <w:p w:rsidR="00497B7D" w:rsidRPr="00F71F41" w:rsidRDefault="00497B7D" w:rsidP="00637357">
      <w:pPr>
        <w:numPr>
          <w:ilvl w:val="0"/>
          <w:numId w:val="11"/>
        </w:numPr>
        <w:suppressAutoHyphens/>
        <w:ind w:left="0" w:firstLine="726"/>
        <w:jc w:val="both"/>
        <w:rPr>
          <w:rFonts w:ascii="Arial" w:hAnsi="Arial" w:cs="Arial"/>
        </w:rPr>
      </w:pPr>
      <w:r w:rsidRPr="00F71F41">
        <w:rPr>
          <w:rFonts w:ascii="Arial" w:hAnsi="Arial" w:cs="Arial"/>
        </w:rPr>
        <w:t>Комплексная программа «Социально–экономического развития Тужинского муниципального района Кировской области на 2007-</w:t>
      </w:r>
      <w:smartTag w:uri="urn:schemas-microsoft-com:office:smarttags" w:element="metricconverter">
        <w:smartTagPr>
          <w:attr w:name="ProductID" w:val="2011 г"/>
        </w:smartTagPr>
        <w:r w:rsidRPr="00F71F41">
          <w:rPr>
            <w:rFonts w:ascii="Arial" w:hAnsi="Arial" w:cs="Arial"/>
          </w:rPr>
          <w:t>2011 г</w:t>
        </w:r>
      </w:smartTag>
      <w:r w:rsidRPr="00F71F41">
        <w:rPr>
          <w:rFonts w:ascii="Arial" w:hAnsi="Arial" w:cs="Arial"/>
        </w:rPr>
        <w:t>.г.»;</w:t>
      </w:r>
    </w:p>
    <w:p w:rsidR="00497B7D" w:rsidRPr="00F71F41" w:rsidRDefault="00497B7D" w:rsidP="00637357">
      <w:pPr>
        <w:numPr>
          <w:ilvl w:val="0"/>
          <w:numId w:val="11"/>
        </w:numPr>
        <w:suppressAutoHyphens/>
        <w:ind w:left="0" w:firstLine="726"/>
        <w:jc w:val="both"/>
        <w:rPr>
          <w:rFonts w:ascii="Arial" w:hAnsi="Arial" w:cs="Arial"/>
        </w:rPr>
      </w:pPr>
      <w:r w:rsidRPr="00F71F41">
        <w:rPr>
          <w:rFonts w:ascii="Arial" w:hAnsi="Arial" w:cs="Arial"/>
        </w:rPr>
        <w:t xml:space="preserve">Федеральные и областные целевые программы, действующие на территории Кировской области. </w:t>
      </w:r>
    </w:p>
    <w:p w:rsidR="00497B7D" w:rsidRPr="00F71F41" w:rsidRDefault="00497B7D" w:rsidP="00497B7D">
      <w:pPr>
        <w:ind w:firstLine="720"/>
        <w:jc w:val="both"/>
        <w:rPr>
          <w:rFonts w:ascii="Arial" w:hAnsi="Arial" w:cs="Arial"/>
        </w:rPr>
      </w:pPr>
      <w:r w:rsidRPr="00F71F41">
        <w:rPr>
          <w:rFonts w:ascii="Arial" w:hAnsi="Arial" w:cs="Arial"/>
        </w:rPr>
        <w:t>Исходная информация, необходимая для разработки проекта предоставлялась  подразделениями  региональной  и муниципальной власти, отделом статистики Тужинского МО, территориальным  отделом Роснедвижимости по Тужинскому муниципальному району Кировской области, иными органами управления, предприятиями, научно-исследовательскими организациями.</w:t>
      </w:r>
    </w:p>
    <w:p w:rsidR="00497B7D" w:rsidRPr="00F71F41" w:rsidRDefault="00497B7D" w:rsidP="00497B7D">
      <w:pPr>
        <w:ind w:firstLine="720"/>
        <w:jc w:val="both"/>
        <w:rPr>
          <w:rFonts w:ascii="Arial" w:hAnsi="Arial" w:cs="Arial"/>
        </w:rPr>
      </w:pPr>
      <w:r w:rsidRPr="00F71F41">
        <w:rPr>
          <w:rFonts w:ascii="Arial" w:hAnsi="Arial" w:cs="Arial"/>
        </w:rPr>
        <w:t>В работе также были использованы:</w:t>
      </w:r>
    </w:p>
    <w:p w:rsidR="00497B7D" w:rsidRPr="00F71F41" w:rsidRDefault="00497B7D" w:rsidP="00497B7D">
      <w:pPr>
        <w:jc w:val="both"/>
        <w:rPr>
          <w:rFonts w:ascii="Arial" w:hAnsi="Arial" w:cs="Arial"/>
          <w:position w:val="-6"/>
        </w:rPr>
      </w:pPr>
    </w:p>
    <w:p w:rsidR="00497B7D" w:rsidRPr="00F71F41" w:rsidRDefault="00497B7D" w:rsidP="00497B7D">
      <w:pPr>
        <w:ind w:firstLine="720"/>
        <w:jc w:val="both"/>
        <w:rPr>
          <w:rFonts w:ascii="Arial" w:hAnsi="Arial" w:cs="Arial"/>
        </w:rPr>
      </w:pPr>
      <w:r w:rsidRPr="00F71F41">
        <w:rPr>
          <w:rFonts w:ascii="Arial" w:hAnsi="Arial" w:cs="Arial"/>
        </w:rPr>
        <w:t xml:space="preserve">- СНиП 2.07.01-89* Градостроительство, планировка и застройка городских </w:t>
      </w:r>
    </w:p>
    <w:p w:rsidR="00497B7D" w:rsidRPr="00F71F41" w:rsidRDefault="00497B7D" w:rsidP="00497B7D">
      <w:pPr>
        <w:ind w:firstLine="720"/>
        <w:jc w:val="both"/>
        <w:rPr>
          <w:rFonts w:ascii="Arial" w:hAnsi="Arial" w:cs="Arial"/>
        </w:rPr>
      </w:pPr>
      <w:r w:rsidRPr="00F71F41">
        <w:rPr>
          <w:rFonts w:ascii="Arial" w:hAnsi="Arial" w:cs="Arial"/>
        </w:rPr>
        <w:t xml:space="preserve">  и сельских поселений;</w:t>
      </w:r>
    </w:p>
    <w:p w:rsidR="00497B7D" w:rsidRPr="00F71F41" w:rsidRDefault="00497B7D" w:rsidP="00497B7D">
      <w:pPr>
        <w:ind w:firstLine="720"/>
        <w:jc w:val="both"/>
        <w:rPr>
          <w:rFonts w:ascii="Arial" w:hAnsi="Arial" w:cs="Arial"/>
        </w:rPr>
      </w:pPr>
      <w:r w:rsidRPr="00F71F41">
        <w:rPr>
          <w:rFonts w:ascii="Arial" w:hAnsi="Arial" w:cs="Arial"/>
        </w:rPr>
        <w:t xml:space="preserve">- СНиП 11-04-2003 «Инструкция о порядке разработки, согласования, </w:t>
      </w:r>
    </w:p>
    <w:p w:rsidR="00497B7D" w:rsidRPr="00F71F41" w:rsidRDefault="00497B7D" w:rsidP="00497B7D">
      <w:pPr>
        <w:ind w:firstLine="720"/>
        <w:jc w:val="both"/>
        <w:rPr>
          <w:rFonts w:ascii="Arial" w:hAnsi="Arial" w:cs="Arial"/>
        </w:rPr>
      </w:pPr>
      <w:r w:rsidRPr="00F71F41">
        <w:rPr>
          <w:rFonts w:ascii="Arial" w:hAnsi="Arial" w:cs="Arial"/>
        </w:rPr>
        <w:t xml:space="preserve">  экспертизы и утверждения градостроительной документации»;</w:t>
      </w:r>
    </w:p>
    <w:p w:rsidR="00497B7D" w:rsidRPr="00F71F41" w:rsidRDefault="00497B7D" w:rsidP="00497B7D">
      <w:pPr>
        <w:ind w:firstLine="720"/>
        <w:jc w:val="both"/>
        <w:rPr>
          <w:rFonts w:ascii="Arial" w:hAnsi="Arial" w:cs="Arial"/>
        </w:rPr>
      </w:pPr>
      <w:r w:rsidRPr="00F71F41">
        <w:rPr>
          <w:rFonts w:ascii="Arial" w:hAnsi="Arial" w:cs="Arial"/>
        </w:rPr>
        <w:t xml:space="preserve">- СНиП 11-02-96 «Инженерно-экологические изыскания для строительства. </w:t>
      </w:r>
    </w:p>
    <w:p w:rsidR="00497B7D" w:rsidRPr="00F71F41" w:rsidRDefault="00497B7D" w:rsidP="00497B7D">
      <w:pPr>
        <w:ind w:firstLine="720"/>
        <w:jc w:val="both"/>
        <w:rPr>
          <w:rFonts w:ascii="Arial" w:hAnsi="Arial" w:cs="Arial"/>
        </w:rPr>
      </w:pPr>
      <w:r w:rsidRPr="00F71F41">
        <w:rPr>
          <w:rFonts w:ascii="Arial" w:hAnsi="Arial" w:cs="Arial"/>
        </w:rPr>
        <w:lastRenderedPageBreak/>
        <w:t xml:space="preserve">  Основные положения». М., Минстрой России, </w:t>
      </w:r>
      <w:smartTag w:uri="urn:schemas-microsoft-com:office:smarttags" w:element="metricconverter">
        <w:smartTagPr>
          <w:attr w:name="ProductID" w:val="1997 г"/>
        </w:smartTagPr>
        <w:r w:rsidRPr="00F71F41">
          <w:rPr>
            <w:rFonts w:ascii="Arial" w:hAnsi="Arial" w:cs="Arial"/>
          </w:rPr>
          <w:t>1997 г</w:t>
        </w:r>
      </w:smartTag>
      <w:r w:rsidRPr="00F71F41">
        <w:rPr>
          <w:rFonts w:ascii="Arial" w:hAnsi="Arial" w:cs="Arial"/>
        </w:rPr>
        <w:t>.;</w:t>
      </w:r>
    </w:p>
    <w:p w:rsidR="00497B7D" w:rsidRPr="00F71F41" w:rsidRDefault="00497B7D" w:rsidP="00497B7D">
      <w:pPr>
        <w:ind w:firstLine="720"/>
        <w:jc w:val="both"/>
        <w:rPr>
          <w:rFonts w:ascii="Arial" w:hAnsi="Arial" w:cs="Arial"/>
        </w:rPr>
      </w:pPr>
      <w:r w:rsidRPr="00F71F41">
        <w:rPr>
          <w:rFonts w:ascii="Arial" w:hAnsi="Arial" w:cs="Arial"/>
        </w:rPr>
        <w:t xml:space="preserve">- СанПиН 2.2.1/2.1.1.1200-03 «Санитарно-защитные зоны и санитарная </w:t>
      </w:r>
    </w:p>
    <w:p w:rsidR="00497B7D" w:rsidRPr="00F71F41" w:rsidRDefault="00497B7D" w:rsidP="00497B7D">
      <w:pPr>
        <w:ind w:firstLine="720"/>
        <w:jc w:val="both"/>
        <w:rPr>
          <w:rFonts w:ascii="Arial" w:hAnsi="Arial" w:cs="Arial"/>
        </w:rPr>
      </w:pPr>
      <w:r w:rsidRPr="00F71F41">
        <w:rPr>
          <w:rFonts w:ascii="Arial" w:hAnsi="Arial" w:cs="Arial"/>
        </w:rPr>
        <w:t>классификация предприятий, сооружений и иных объектов»;</w:t>
      </w:r>
    </w:p>
    <w:p w:rsidR="00497B7D" w:rsidRPr="00F71F41" w:rsidRDefault="00497B7D" w:rsidP="00497B7D">
      <w:pPr>
        <w:ind w:firstLine="720"/>
        <w:jc w:val="both"/>
        <w:rPr>
          <w:rFonts w:ascii="Arial" w:hAnsi="Arial" w:cs="Arial"/>
        </w:rPr>
      </w:pPr>
      <w:r w:rsidRPr="00F71F41">
        <w:rPr>
          <w:rFonts w:ascii="Arial" w:hAnsi="Arial" w:cs="Arial"/>
        </w:rPr>
        <w:t xml:space="preserve">- СНиП 2.04.01-85* «Внутренний водопровод и канализация зданий» </w:t>
      </w:r>
    </w:p>
    <w:p w:rsidR="00497B7D" w:rsidRPr="00F71F41" w:rsidRDefault="00497B7D" w:rsidP="00497B7D">
      <w:pPr>
        <w:ind w:firstLine="720"/>
        <w:jc w:val="both"/>
        <w:rPr>
          <w:rFonts w:ascii="Arial" w:hAnsi="Arial" w:cs="Arial"/>
        </w:rPr>
      </w:pPr>
      <w:r w:rsidRPr="00F71F41">
        <w:rPr>
          <w:rFonts w:ascii="Arial" w:hAnsi="Arial" w:cs="Arial"/>
        </w:rPr>
        <w:t xml:space="preserve">  приложение 3;</w:t>
      </w:r>
    </w:p>
    <w:p w:rsidR="00497B7D" w:rsidRPr="00F71F41" w:rsidRDefault="00497B7D" w:rsidP="00497B7D">
      <w:pPr>
        <w:ind w:firstLine="720"/>
        <w:jc w:val="both"/>
        <w:rPr>
          <w:rFonts w:ascii="Arial" w:hAnsi="Arial" w:cs="Arial"/>
        </w:rPr>
      </w:pPr>
      <w:r w:rsidRPr="00F71F41">
        <w:rPr>
          <w:rFonts w:ascii="Arial" w:hAnsi="Arial" w:cs="Arial"/>
        </w:rPr>
        <w:t>- СНиП 2.04.02-84  «Водоснабжение. Наружные сети и сооружения»;</w:t>
      </w:r>
    </w:p>
    <w:p w:rsidR="00497B7D" w:rsidRPr="00F71F41" w:rsidRDefault="00497B7D" w:rsidP="00497B7D">
      <w:pPr>
        <w:ind w:firstLine="720"/>
        <w:jc w:val="both"/>
        <w:rPr>
          <w:rFonts w:ascii="Arial" w:hAnsi="Arial" w:cs="Arial"/>
        </w:rPr>
      </w:pPr>
      <w:r w:rsidRPr="00F71F41">
        <w:rPr>
          <w:rFonts w:ascii="Arial" w:hAnsi="Arial" w:cs="Arial"/>
        </w:rPr>
        <w:t>- СНиП 2.04.03-85 «Канализация. Наружные сети и сооружения»;</w:t>
      </w:r>
    </w:p>
    <w:p w:rsidR="00497B7D" w:rsidRPr="00F71F41" w:rsidRDefault="00497B7D" w:rsidP="00497B7D">
      <w:pPr>
        <w:ind w:firstLine="720"/>
        <w:jc w:val="both"/>
        <w:rPr>
          <w:rFonts w:ascii="Arial" w:hAnsi="Arial" w:cs="Arial"/>
        </w:rPr>
      </w:pPr>
      <w:r w:rsidRPr="00F71F41">
        <w:rPr>
          <w:rFonts w:ascii="Arial" w:hAnsi="Arial" w:cs="Arial"/>
        </w:rPr>
        <w:t xml:space="preserve">- СНиП 2.04.07-86* Методики расчета потребности тепловой энергии на </w:t>
      </w:r>
    </w:p>
    <w:p w:rsidR="00497B7D" w:rsidRPr="00F71F41" w:rsidRDefault="00497B7D" w:rsidP="00497B7D">
      <w:pPr>
        <w:ind w:firstLine="720"/>
        <w:jc w:val="both"/>
        <w:rPr>
          <w:rFonts w:ascii="Arial" w:hAnsi="Arial" w:cs="Arial"/>
        </w:rPr>
      </w:pPr>
      <w:r w:rsidRPr="00F71F41">
        <w:rPr>
          <w:rFonts w:ascii="Arial" w:hAnsi="Arial" w:cs="Arial"/>
        </w:rPr>
        <w:t xml:space="preserve">  отопление, вентиляцию и водоснабжение жилых и общественных зданий и </w:t>
      </w:r>
    </w:p>
    <w:p w:rsidR="00497B7D" w:rsidRPr="00F71F41" w:rsidRDefault="00497B7D" w:rsidP="00497B7D">
      <w:pPr>
        <w:ind w:firstLine="720"/>
        <w:jc w:val="both"/>
        <w:rPr>
          <w:rFonts w:ascii="Arial" w:hAnsi="Arial" w:cs="Arial"/>
        </w:rPr>
      </w:pPr>
      <w:r w:rsidRPr="00F71F41">
        <w:rPr>
          <w:rFonts w:ascii="Arial" w:hAnsi="Arial" w:cs="Arial"/>
        </w:rPr>
        <w:t xml:space="preserve">  сооружений.</w:t>
      </w:r>
    </w:p>
    <w:p w:rsidR="00497B7D" w:rsidRPr="00F71F41" w:rsidRDefault="00497B7D" w:rsidP="00497B7D">
      <w:pPr>
        <w:ind w:firstLine="720"/>
        <w:jc w:val="both"/>
        <w:rPr>
          <w:rFonts w:ascii="Arial" w:hAnsi="Arial" w:cs="Arial"/>
        </w:rPr>
      </w:pPr>
      <w:r w:rsidRPr="00F71F41">
        <w:rPr>
          <w:rFonts w:ascii="Arial" w:hAnsi="Arial" w:cs="Arial"/>
        </w:rPr>
        <w:t>Проектная документация разработана проектной организацией ООО «Мастер СВ».</w:t>
      </w:r>
    </w:p>
    <w:p w:rsidR="00497B7D" w:rsidRPr="00F71F41" w:rsidRDefault="00497B7D" w:rsidP="00637357">
      <w:pPr>
        <w:numPr>
          <w:ilvl w:val="0"/>
          <w:numId w:val="7"/>
        </w:numPr>
        <w:tabs>
          <w:tab w:val="clear" w:pos="2149"/>
          <w:tab w:val="num" w:pos="360"/>
        </w:tabs>
        <w:ind w:left="0" w:firstLine="720"/>
        <w:jc w:val="both"/>
        <w:rPr>
          <w:rFonts w:ascii="Arial" w:hAnsi="Arial" w:cs="Arial"/>
        </w:rPr>
      </w:pPr>
      <w:r w:rsidRPr="00F71F41">
        <w:rPr>
          <w:rFonts w:ascii="Arial" w:hAnsi="Arial" w:cs="Arial"/>
        </w:rPr>
        <w:t xml:space="preserve">СВИДЕТЕЛЬСТВО №2873 от 31.01.2011 г. </w:t>
      </w:r>
      <w:r w:rsidR="005D431E" w:rsidRPr="00F71F41">
        <w:rPr>
          <w:rFonts w:ascii="Arial" w:hAnsi="Arial" w:cs="Arial"/>
        </w:rPr>
        <w:t xml:space="preserve">НП </w:t>
      </w:r>
      <w:r w:rsidRPr="00F71F41">
        <w:rPr>
          <w:rFonts w:ascii="Arial" w:hAnsi="Arial" w:cs="Arial"/>
        </w:rPr>
        <w:t>СРО «Объединение» г. Санкт-Петербург;</w:t>
      </w:r>
    </w:p>
    <w:p w:rsidR="00497B7D" w:rsidRPr="00F71F41" w:rsidRDefault="00497B7D" w:rsidP="00637357">
      <w:pPr>
        <w:numPr>
          <w:ilvl w:val="0"/>
          <w:numId w:val="7"/>
        </w:numPr>
        <w:tabs>
          <w:tab w:val="clear" w:pos="2149"/>
          <w:tab w:val="num" w:pos="360"/>
        </w:tabs>
        <w:ind w:left="0" w:firstLine="720"/>
        <w:jc w:val="both"/>
        <w:rPr>
          <w:rFonts w:ascii="Arial" w:hAnsi="Arial" w:cs="Arial"/>
        </w:rPr>
      </w:pPr>
      <w:r w:rsidRPr="00F71F41">
        <w:rPr>
          <w:rFonts w:ascii="Arial" w:hAnsi="Arial" w:cs="Arial"/>
        </w:rPr>
        <w:t xml:space="preserve">ЛИЦЕНЗИЯ № ГС-4-59-02-26-0-5903074267-009577-1 от 21.04.2008 г. на осуществление ПРОЕКТИРОВАНИЕ ЗДАНИЙ И СООРУЖЕНИЙ </w:t>
      </w:r>
      <w:r w:rsidRPr="00F71F41">
        <w:rPr>
          <w:rFonts w:ascii="Arial" w:hAnsi="Arial" w:cs="Arial"/>
          <w:lang w:val="en-US"/>
        </w:rPr>
        <w:t>I</w:t>
      </w:r>
      <w:r w:rsidRPr="00F71F41">
        <w:rPr>
          <w:rFonts w:ascii="Arial" w:hAnsi="Arial" w:cs="Arial"/>
        </w:rPr>
        <w:t xml:space="preserve"> и </w:t>
      </w:r>
      <w:r w:rsidRPr="00F71F41">
        <w:rPr>
          <w:rFonts w:ascii="Arial" w:hAnsi="Arial" w:cs="Arial"/>
          <w:lang w:val="en-US"/>
        </w:rPr>
        <w:t>II</w:t>
      </w:r>
      <w:r w:rsidRPr="00F71F41">
        <w:rPr>
          <w:rFonts w:ascii="Arial" w:hAnsi="Arial" w:cs="Arial"/>
        </w:rPr>
        <w:t xml:space="preserve"> УРОВНЕЙ ОТВЕТСТВЕННОСТИ В СООТВЕТСТВИИ И ГОСУДАРСТВЕННЫМ СТАНДАРТОМ;</w:t>
      </w:r>
    </w:p>
    <w:p w:rsidR="00497B7D" w:rsidRPr="00F71F41" w:rsidRDefault="00497B7D" w:rsidP="00637357">
      <w:pPr>
        <w:numPr>
          <w:ilvl w:val="0"/>
          <w:numId w:val="7"/>
        </w:numPr>
        <w:tabs>
          <w:tab w:val="clear" w:pos="2149"/>
          <w:tab w:val="num" w:pos="360"/>
        </w:tabs>
        <w:ind w:left="0" w:firstLine="720"/>
        <w:jc w:val="both"/>
        <w:rPr>
          <w:rFonts w:ascii="Arial" w:hAnsi="Arial" w:cs="Arial"/>
        </w:rPr>
      </w:pPr>
      <w:r w:rsidRPr="00F71F41">
        <w:rPr>
          <w:rFonts w:ascii="Arial" w:hAnsi="Arial" w:cs="Arial"/>
        </w:rPr>
        <w:t xml:space="preserve">ЛИЦЕНЗИЯ № УРГ-02183Г ОТ 10.09.2007 г. на осуществление ГЕОДЕЗИЧЕСКОЙ ДЕЯТЕЛЬНОСТИ; </w:t>
      </w:r>
    </w:p>
    <w:p w:rsidR="00497B7D" w:rsidRPr="00F71F41" w:rsidRDefault="00497B7D" w:rsidP="00637357">
      <w:pPr>
        <w:numPr>
          <w:ilvl w:val="0"/>
          <w:numId w:val="7"/>
        </w:numPr>
        <w:tabs>
          <w:tab w:val="clear" w:pos="2149"/>
          <w:tab w:val="num" w:pos="360"/>
        </w:tabs>
        <w:ind w:left="0" w:firstLine="720"/>
        <w:jc w:val="both"/>
        <w:rPr>
          <w:rFonts w:ascii="Arial" w:hAnsi="Arial" w:cs="Arial"/>
        </w:rPr>
      </w:pPr>
      <w:r w:rsidRPr="00F71F41">
        <w:rPr>
          <w:rFonts w:ascii="Arial" w:hAnsi="Arial" w:cs="Arial"/>
        </w:rPr>
        <w:t>ЛИЦЕНЗИЯ № УРГ-02184К ОТ 10.09.2007 г. на осуществление КАРТОГРАФИЧЕСКОЙ ДЕЯТЕЛЬНОСТИ.</w:t>
      </w:r>
    </w:p>
    <w:p w:rsidR="00497B7D" w:rsidRPr="00F71F41" w:rsidRDefault="00497B7D" w:rsidP="00637357">
      <w:pPr>
        <w:numPr>
          <w:ilvl w:val="0"/>
          <w:numId w:val="7"/>
        </w:numPr>
        <w:tabs>
          <w:tab w:val="clear" w:pos="2149"/>
          <w:tab w:val="num" w:pos="360"/>
        </w:tabs>
        <w:ind w:left="0" w:firstLine="720"/>
        <w:jc w:val="both"/>
        <w:rPr>
          <w:rFonts w:ascii="Arial" w:hAnsi="Arial" w:cs="Arial"/>
        </w:rPr>
      </w:pPr>
      <w:r w:rsidRPr="00F71F41">
        <w:rPr>
          <w:rFonts w:ascii="Arial" w:hAnsi="Arial" w:cs="Arial"/>
        </w:rPr>
        <w:t xml:space="preserve">ЛИЦЕНЗИЯ ФСБ № </w:t>
      </w:r>
      <w:r w:rsidR="008562BD" w:rsidRPr="00F71F41">
        <w:rPr>
          <w:rFonts w:ascii="Arial" w:hAnsi="Arial" w:cs="Arial"/>
        </w:rPr>
        <w:t>1035</w:t>
      </w:r>
      <w:r w:rsidRPr="00F71F41">
        <w:rPr>
          <w:rFonts w:ascii="Arial" w:hAnsi="Arial" w:cs="Arial"/>
        </w:rPr>
        <w:t xml:space="preserve"> от </w:t>
      </w:r>
      <w:r w:rsidR="008562BD" w:rsidRPr="00F71F41">
        <w:rPr>
          <w:rFonts w:ascii="Arial" w:hAnsi="Arial" w:cs="Arial"/>
        </w:rPr>
        <w:t>03</w:t>
      </w:r>
      <w:r w:rsidRPr="00F71F41">
        <w:rPr>
          <w:rFonts w:ascii="Arial" w:hAnsi="Arial" w:cs="Arial"/>
        </w:rPr>
        <w:t>.</w:t>
      </w:r>
      <w:r w:rsidR="008562BD" w:rsidRPr="00F71F41">
        <w:rPr>
          <w:rFonts w:ascii="Arial" w:hAnsi="Arial" w:cs="Arial"/>
        </w:rPr>
        <w:t>12</w:t>
      </w:r>
      <w:r w:rsidRPr="00F71F41">
        <w:rPr>
          <w:rFonts w:ascii="Arial" w:hAnsi="Arial" w:cs="Arial"/>
        </w:rPr>
        <w:t>.2009</w:t>
      </w:r>
      <w:r w:rsidR="008562BD" w:rsidRPr="00F71F41">
        <w:rPr>
          <w:rFonts w:ascii="Arial" w:hAnsi="Arial" w:cs="Arial"/>
        </w:rPr>
        <w:t xml:space="preserve"> г.</w:t>
      </w:r>
      <w:r w:rsidRPr="00F71F41">
        <w:rPr>
          <w:rFonts w:ascii="Arial" w:hAnsi="Arial" w:cs="Arial"/>
        </w:rPr>
        <w:t xml:space="preserve"> на осуществление работ, связанных с использованием сведений, составляющих государственную тайну.</w:t>
      </w:r>
    </w:p>
    <w:p w:rsidR="00497B7D" w:rsidRPr="00F71F41" w:rsidRDefault="00497B7D" w:rsidP="00497B7D">
      <w:pPr>
        <w:jc w:val="center"/>
        <w:rPr>
          <w:rFonts w:ascii="Arial" w:hAnsi="Arial" w:cs="Arial"/>
          <w:b/>
        </w:rPr>
      </w:pPr>
    </w:p>
    <w:p w:rsidR="00497B7D" w:rsidRPr="00F71F41" w:rsidRDefault="00497B7D" w:rsidP="00497B7D">
      <w:pPr>
        <w:ind w:firstLine="720"/>
        <w:jc w:val="center"/>
        <w:rPr>
          <w:rFonts w:ascii="Arial" w:hAnsi="Arial" w:cs="Arial"/>
          <w:b/>
        </w:rPr>
      </w:pPr>
      <w:r w:rsidRPr="00F71F41">
        <w:rPr>
          <w:rFonts w:ascii="Arial" w:hAnsi="Arial" w:cs="Arial"/>
          <w:b/>
        </w:rPr>
        <w:t xml:space="preserve">ПЕРЕЧЕНЬ ОТВЕТСТВЕННЫХ  ИСПОЛНИТЕЛЕЙ </w:t>
      </w:r>
    </w:p>
    <w:p w:rsidR="00497B7D" w:rsidRPr="00F71F41" w:rsidRDefault="00497B7D" w:rsidP="00497B7D">
      <w:pPr>
        <w:ind w:firstLine="720"/>
        <w:jc w:val="center"/>
        <w:rPr>
          <w:rFonts w:ascii="Arial" w:hAnsi="Arial" w:cs="Arial"/>
          <w:b/>
        </w:rPr>
      </w:pPr>
      <w:r w:rsidRPr="00F71F41">
        <w:rPr>
          <w:rFonts w:ascii="Arial" w:hAnsi="Arial" w:cs="Arial"/>
          <w:b/>
        </w:rPr>
        <w:t>(АВТОРСКИЙ  КОЛЛЕКТИВ)</w:t>
      </w:r>
    </w:p>
    <w:p w:rsidR="00497B7D" w:rsidRPr="00F71F41" w:rsidRDefault="00497B7D" w:rsidP="00497B7D">
      <w:pPr>
        <w:ind w:firstLine="720"/>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97B7D" w:rsidRPr="00F71F41">
        <w:tc>
          <w:tcPr>
            <w:tcW w:w="4785" w:type="dxa"/>
          </w:tcPr>
          <w:p w:rsidR="00497B7D" w:rsidRPr="00F71F41" w:rsidRDefault="00497B7D" w:rsidP="00D55281">
            <w:pPr>
              <w:rPr>
                <w:rFonts w:ascii="Arial" w:hAnsi="Arial" w:cs="Arial"/>
              </w:rPr>
            </w:pPr>
            <w:r w:rsidRPr="00F71F41">
              <w:rPr>
                <w:rFonts w:ascii="Arial" w:hAnsi="Arial" w:cs="Arial"/>
              </w:rPr>
              <w:t>Директор ООО «Мастер СВ»</w:t>
            </w:r>
          </w:p>
        </w:tc>
        <w:tc>
          <w:tcPr>
            <w:tcW w:w="4786" w:type="dxa"/>
          </w:tcPr>
          <w:p w:rsidR="00497B7D" w:rsidRPr="00F71F41" w:rsidRDefault="00497B7D" w:rsidP="00D55281">
            <w:pPr>
              <w:ind w:firstLine="720"/>
              <w:jc w:val="both"/>
              <w:rPr>
                <w:rFonts w:ascii="Arial" w:hAnsi="Arial" w:cs="Arial"/>
              </w:rPr>
            </w:pPr>
            <w:r w:rsidRPr="00F71F41">
              <w:rPr>
                <w:rFonts w:ascii="Arial" w:hAnsi="Arial" w:cs="Arial"/>
              </w:rPr>
              <w:t>З.М.Баранова</w:t>
            </w:r>
          </w:p>
        </w:tc>
      </w:tr>
      <w:tr w:rsidR="00497B7D" w:rsidRPr="00F71F41">
        <w:tc>
          <w:tcPr>
            <w:tcW w:w="4785" w:type="dxa"/>
          </w:tcPr>
          <w:p w:rsidR="00497B7D" w:rsidRPr="00F71F41" w:rsidRDefault="00497B7D" w:rsidP="00D55281">
            <w:pPr>
              <w:rPr>
                <w:rFonts w:ascii="Arial" w:hAnsi="Arial" w:cs="Arial"/>
              </w:rPr>
            </w:pPr>
            <w:r w:rsidRPr="00F71F41">
              <w:rPr>
                <w:rFonts w:ascii="Arial" w:hAnsi="Arial" w:cs="Arial"/>
              </w:rPr>
              <w:t>Исполнительный директор</w:t>
            </w:r>
          </w:p>
        </w:tc>
        <w:tc>
          <w:tcPr>
            <w:tcW w:w="4786" w:type="dxa"/>
          </w:tcPr>
          <w:p w:rsidR="00497B7D" w:rsidRPr="00F71F41" w:rsidRDefault="00497B7D" w:rsidP="00D55281">
            <w:pPr>
              <w:ind w:firstLine="720"/>
              <w:jc w:val="both"/>
              <w:rPr>
                <w:rFonts w:ascii="Arial" w:hAnsi="Arial" w:cs="Arial"/>
              </w:rPr>
            </w:pPr>
            <w:r w:rsidRPr="00F71F41">
              <w:rPr>
                <w:rFonts w:ascii="Arial" w:hAnsi="Arial" w:cs="Arial"/>
              </w:rPr>
              <w:t>С.В.Баранов</w:t>
            </w:r>
          </w:p>
        </w:tc>
      </w:tr>
      <w:tr w:rsidR="00497B7D" w:rsidRPr="00F71F41">
        <w:tc>
          <w:tcPr>
            <w:tcW w:w="4785" w:type="dxa"/>
          </w:tcPr>
          <w:p w:rsidR="00497B7D" w:rsidRPr="00F71F41" w:rsidRDefault="00497B7D" w:rsidP="00D55281">
            <w:pPr>
              <w:rPr>
                <w:rFonts w:ascii="Arial" w:hAnsi="Arial" w:cs="Arial"/>
              </w:rPr>
            </w:pPr>
            <w:r w:rsidRPr="00F71F41">
              <w:rPr>
                <w:rFonts w:ascii="Arial" w:hAnsi="Arial" w:cs="Arial"/>
              </w:rPr>
              <w:t>Главный инженер проекта</w:t>
            </w:r>
          </w:p>
        </w:tc>
        <w:tc>
          <w:tcPr>
            <w:tcW w:w="4786" w:type="dxa"/>
          </w:tcPr>
          <w:p w:rsidR="00497B7D" w:rsidRPr="00F71F41" w:rsidRDefault="00497B7D" w:rsidP="00D55281">
            <w:pPr>
              <w:ind w:firstLine="720"/>
              <w:jc w:val="both"/>
              <w:rPr>
                <w:rFonts w:ascii="Arial" w:hAnsi="Arial" w:cs="Arial"/>
              </w:rPr>
            </w:pPr>
            <w:r w:rsidRPr="00F71F41">
              <w:rPr>
                <w:rFonts w:ascii="Arial" w:hAnsi="Arial" w:cs="Arial"/>
              </w:rPr>
              <w:t>А.И.Ширинкин</w:t>
            </w:r>
          </w:p>
        </w:tc>
      </w:tr>
      <w:tr w:rsidR="00497B7D" w:rsidRPr="00F71F41">
        <w:trPr>
          <w:trHeight w:val="119"/>
        </w:trPr>
        <w:tc>
          <w:tcPr>
            <w:tcW w:w="4785" w:type="dxa"/>
          </w:tcPr>
          <w:p w:rsidR="00497B7D" w:rsidRPr="00F71F41" w:rsidRDefault="00497B7D" w:rsidP="00D55281">
            <w:pPr>
              <w:rPr>
                <w:rFonts w:ascii="Arial" w:hAnsi="Arial" w:cs="Arial"/>
              </w:rPr>
            </w:pPr>
            <w:r w:rsidRPr="00F71F41">
              <w:rPr>
                <w:rFonts w:ascii="Arial" w:hAnsi="Arial" w:cs="Arial"/>
              </w:rPr>
              <w:t>Главный архитектор проекта</w:t>
            </w:r>
          </w:p>
        </w:tc>
        <w:tc>
          <w:tcPr>
            <w:tcW w:w="4786" w:type="dxa"/>
          </w:tcPr>
          <w:p w:rsidR="00497B7D" w:rsidRPr="00F71F41" w:rsidRDefault="00497B7D" w:rsidP="00D55281">
            <w:pPr>
              <w:ind w:firstLine="720"/>
              <w:jc w:val="both"/>
              <w:rPr>
                <w:rFonts w:ascii="Arial" w:hAnsi="Arial" w:cs="Arial"/>
              </w:rPr>
            </w:pPr>
            <w:r w:rsidRPr="00F71F41">
              <w:rPr>
                <w:rFonts w:ascii="Arial" w:hAnsi="Arial" w:cs="Arial"/>
              </w:rPr>
              <w:t>Н.В.Тюмин</w:t>
            </w:r>
          </w:p>
        </w:tc>
      </w:tr>
      <w:tr w:rsidR="00497B7D" w:rsidRPr="00F71F41">
        <w:trPr>
          <w:trHeight w:val="559"/>
        </w:trPr>
        <w:tc>
          <w:tcPr>
            <w:tcW w:w="4785" w:type="dxa"/>
          </w:tcPr>
          <w:p w:rsidR="00497B7D" w:rsidRPr="00F71F41" w:rsidRDefault="00497B7D" w:rsidP="00D55281">
            <w:pPr>
              <w:rPr>
                <w:rFonts w:ascii="Arial" w:hAnsi="Arial" w:cs="Arial"/>
              </w:rPr>
            </w:pPr>
            <w:r w:rsidRPr="00F71F41">
              <w:rPr>
                <w:rFonts w:ascii="Arial" w:hAnsi="Arial" w:cs="Arial"/>
              </w:rPr>
              <w:t>Главный специалист по геоинформационным технологиям</w:t>
            </w:r>
          </w:p>
        </w:tc>
        <w:tc>
          <w:tcPr>
            <w:tcW w:w="4786" w:type="dxa"/>
          </w:tcPr>
          <w:p w:rsidR="00497B7D" w:rsidRPr="00F71F41" w:rsidRDefault="00497B7D" w:rsidP="00D55281">
            <w:pPr>
              <w:ind w:firstLine="720"/>
              <w:jc w:val="both"/>
              <w:rPr>
                <w:rFonts w:ascii="Arial" w:hAnsi="Arial" w:cs="Arial"/>
              </w:rPr>
            </w:pPr>
            <w:r w:rsidRPr="00F71F41">
              <w:rPr>
                <w:rFonts w:ascii="Arial" w:hAnsi="Arial" w:cs="Arial"/>
              </w:rPr>
              <w:t>С.С.Вавилов</w:t>
            </w:r>
          </w:p>
        </w:tc>
      </w:tr>
      <w:tr w:rsidR="00497B7D" w:rsidRPr="00F71F41">
        <w:trPr>
          <w:trHeight w:val="330"/>
        </w:trPr>
        <w:tc>
          <w:tcPr>
            <w:tcW w:w="4785" w:type="dxa"/>
          </w:tcPr>
          <w:p w:rsidR="00497B7D" w:rsidRPr="00F71F41" w:rsidRDefault="00497B7D" w:rsidP="00D55281">
            <w:pPr>
              <w:rPr>
                <w:rFonts w:ascii="Arial" w:hAnsi="Arial" w:cs="Arial"/>
              </w:rPr>
            </w:pPr>
            <w:r w:rsidRPr="00F71F41">
              <w:rPr>
                <w:rFonts w:ascii="Arial" w:hAnsi="Arial" w:cs="Arial"/>
              </w:rPr>
              <w:t>Главный специалист проекта</w:t>
            </w:r>
          </w:p>
        </w:tc>
        <w:tc>
          <w:tcPr>
            <w:tcW w:w="4786" w:type="dxa"/>
          </w:tcPr>
          <w:p w:rsidR="00497B7D" w:rsidRPr="00F71F41" w:rsidRDefault="00497B7D" w:rsidP="00D55281">
            <w:pPr>
              <w:ind w:firstLine="720"/>
              <w:jc w:val="both"/>
              <w:rPr>
                <w:rFonts w:ascii="Arial" w:hAnsi="Arial" w:cs="Arial"/>
              </w:rPr>
            </w:pPr>
            <w:r w:rsidRPr="00F71F41">
              <w:rPr>
                <w:rFonts w:ascii="Arial" w:hAnsi="Arial" w:cs="Arial"/>
              </w:rPr>
              <w:t>Т.В.Латынина</w:t>
            </w:r>
          </w:p>
        </w:tc>
      </w:tr>
      <w:tr w:rsidR="00497B7D" w:rsidRPr="00F71F41">
        <w:trPr>
          <w:trHeight w:val="480"/>
        </w:trPr>
        <w:tc>
          <w:tcPr>
            <w:tcW w:w="4785" w:type="dxa"/>
          </w:tcPr>
          <w:p w:rsidR="00497B7D" w:rsidRPr="00F71F41" w:rsidRDefault="00497B7D" w:rsidP="00D55281">
            <w:pPr>
              <w:rPr>
                <w:rFonts w:ascii="Arial" w:hAnsi="Arial" w:cs="Arial"/>
              </w:rPr>
            </w:pPr>
            <w:r w:rsidRPr="00F71F41">
              <w:rPr>
                <w:rFonts w:ascii="Arial" w:hAnsi="Arial" w:cs="Arial"/>
              </w:rPr>
              <w:t>Ведущий специалист по сбору и систематизации исходной информации</w:t>
            </w:r>
          </w:p>
        </w:tc>
        <w:tc>
          <w:tcPr>
            <w:tcW w:w="4786" w:type="dxa"/>
          </w:tcPr>
          <w:p w:rsidR="00497B7D" w:rsidRPr="00F71F41" w:rsidRDefault="00497B7D" w:rsidP="00D55281">
            <w:pPr>
              <w:ind w:firstLine="720"/>
              <w:jc w:val="both"/>
              <w:rPr>
                <w:rFonts w:ascii="Arial" w:hAnsi="Arial" w:cs="Arial"/>
              </w:rPr>
            </w:pPr>
            <w:r w:rsidRPr="00F71F41">
              <w:rPr>
                <w:rFonts w:ascii="Arial" w:hAnsi="Arial" w:cs="Arial"/>
              </w:rPr>
              <w:t>К.В.Малютин</w:t>
            </w:r>
          </w:p>
          <w:p w:rsidR="00497B7D" w:rsidRPr="00F71F41" w:rsidRDefault="00497B7D" w:rsidP="00D55281">
            <w:pPr>
              <w:ind w:firstLine="720"/>
              <w:jc w:val="both"/>
              <w:rPr>
                <w:rFonts w:ascii="Arial" w:hAnsi="Arial" w:cs="Arial"/>
              </w:rPr>
            </w:pPr>
          </w:p>
        </w:tc>
      </w:tr>
      <w:tr w:rsidR="00497B7D" w:rsidRPr="00F71F41">
        <w:tc>
          <w:tcPr>
            <w:tcW w:w="4785" w:type="dxa"/>
          </w:tcPr>
          <w:p w:rsidR="00497B7D" w:rsidRPr="00F71F41" w:rsidRDefault="00497B7D" w:rsidP="00D55281">
            <w:pPr>
              <w:rPr>
                <w:rFonts w:ascii="Arial" w:hAnsi="Arial" w:cs="Arial"/>
              </w:rPr>
            </w:pPr>
            <w:r w:rsidRPr="00F71F41">
              <w:rPr>
                <w:rFonts w:ascii="Arial" w:hAnsi="Arial" w:cs="Arial"/>
              </w:rPr>
              <w:t xml:space="preserve">Архитектурно-планировочные решения </w:t>
            </w:r>
          </w:p>
        </w:tc>
        <w:tc>
          <w:tcPr>
            <w:tcW w:w="4786" w:type="dxa"/>
          </w:tcPr>
          <w:p w:rsidR="00497B7D" w:rsidRPr="00F71F41" w:rsidRDefault="00497B7D" w:rsidP="00D55281">
            <w:pPr>
              <w:ind w:firstLine="720"/>
              <w:jc w:val="both"/>
              <w:rPr>
                <w:rFonts w:ascii="Arial" w:hAnsi="Arial" w:cs="Arial"/>
              </w:rPr>
            </w:pPr>
            <w:r w:rsidRPr="00F71F41">
              <w:rPr>
                <w:rFonts w:ascii="Arial" w:hAnsi="Arial" w:cs="Arial"/>
              </w:rPr>
              <w:t>О.Д.Фоменко</w:t>
            </w:r>
          </w:p>
        </w:tc>
      </w:tr>
      <w:tr w:rsidR="00497B7D" w:rsidRPr="00F71F41">
        <w:tc>
          <w:tcPr>
            <w:tcW w:w="4785" w:type="dxa"/>
          </w:tcPr>
          <w:p w:rsidR="00497B7D" w:rsidRPr="00F71F41" w:rsidRDefault="00497B7D" w:rsidP="00D55281">
            <w:pPr>
              <w:rPr>
                <w:rFonts w:ascii="Arial" w:hAnsi="Arial" w:cs="Arial"/>
              </w:rPr>
            </w:pPr>
            <w:r w:rsidRPr="00F71F41">
              <w:rPr>
                <w:rFonts w:ascii="Arial" w:hAnsi="Arial" w:cs="Arial"/>
              </w:rPr>
              <w:t>Дороги, транспорт</w:t>
            </w:r>
          </w:p>
        </w:tc>
        <w:tc>
          <w:tcPr>
            <w:tcW w:w="4786" w:type="dxa"/>
          </w:tcPr>
          <w:p w:rsidR="00497B7D" w:rsidRPr="00F71F41" w:rsidRDefault="00497B7D" w:rsidP="00D55281">
            <w:pPr>
              <w:ind w:firstLine="720"/>
              <w:jc w:val="both"/>
              <w:rPr>
                <w:rFonts w:ascii="Arial" w:hAnsi="Arial" w:cs="Arial"/>
              </w:rPr>
            </w:pPr>
            <w:r w:rsidRPr="00F71F41">
              <w:rPr>
                <w:rFonts w:ascii="Arial" w:hAnsi="Arial" w:cs="Arial"/>
              </w:rPr>
              <w:t>А.А.Емельянов</w:t>
            </w:r>
          </w:p>
        </w:tc>
      </w:tr>
      <w:tr w:rsidR="00497B7D" w:rsidRPr="00F71F41">
        <w:tc>
          <w:tcPr>
            <w:tcW w:w="4785" w:type="dxa"/>
          </w:tcPr>
          <w:p w:rsidR="00497B7D" w:rsidRPr="00F71F41" w:rsidRDefault="00497B7D" w:rsidP="00D55281">
            <w:pPr>
              <w:rPr>
                <w:rFonts w:ascii="Arial" w:hAnsi="Arial" w:cs="Arial"/>
              </w:rPr>
            </w:pPr>
            <w:r w:rsidRPr="00F71F41">
              <w:rPr>
                <w:rFonts w:ascii="Arial" w:hAnsi="Arial" w:cs="Arial"/>
              </w:rPr>
              <w:t>Природно-геологическая характеристика</w:t>
            </w:r>
          </w:p>
        </w:tc>
        <w:tc>
          <w:tcPr>
            <w:tcW w:w="4786" w:type="dxa"/>
            <w:vAlign w:val="center"/>
          </w:tcPr>
          <w:p w:rsidR="00497B7D" w:rsidRPr="00F71F41" w:rsidRDefault="00497B7D" w:rsidP="00D55281">
            <w:pPr>
              <w:ind w:firstLine="720"/>
              <w:rPr>
                <w:rFonts w:ascii="Arial" w:hAnsi="Arial" w:cs="Arial"/>
              </w:rPr>
            </w:pPr>
            <w:r w:rsidRPr="00F71F41">
              <w:rPr>
                <w:rFonts w:ascii="Arial" w:hAnsi="Arial" w:cs="Arial"/>
              </w:rPr>
              <w:t>А.В.Коноплев</w:t>
            </w:r>
          </w:p>
        </w:tc>
      </w:tr>
      <w:tr w:rsidR="00497B7D" w:rsidRPr="00F71F41">
        <w:tc>
          <w:tcPr>
            <w:tcW w:w="4785" w:type="dxa"/>
          </w:tcPr>
          <w:p w:rsidR="00497B7D" w:rsidRPr="00F71F41" w:rsidRDefault="00497B7D" w:rsidP="00D55281">
            <w:pPr>
              <w:rPr>
                <w:rFonts w:ascii="Arial" w:hAnsi="Arial" w:cs="Arial"/>
              </w:rPr>
            </w:pPr>
            <w:r w:rsidRPr="00F71F41">
              <w:rPr>
                <w:rFonts w:ascii="Arial" w:hAnsi="Arial" w:cs="Arial"/>
              </w:rPr>
              <w:t>Экологические проблемы и пути их решения, основные природоохранные мероприятия</w:t>
            </w:r>
          </w:p>
        </w:tc>
        <w:tc>
          <w:tcPr>
            <w:tcW w:w="4786" w:type="dxa"/>
            <w:vAlign w:val="center"/>
          </w:tcPr>
          <w:p w:rsidR="00497B7D" w:rsidRPr="00F71F41" w:rsidRDefault="00497B7D" w:rsidP="00D55281">
            <w:pPr>
              <w:ind w:firstLine="720"/>
              <w:rPr>
                <w:rFonts w:ascii="Arial" w:hAnsi="Arial" w:cs="Arial"/>
              </w:rPr>
            </w:pPr>
            <w:r w:rsidRPr="00F71F41">
              <w:rPr>
                <w:rFonts w:ascii="Arial" w:hAnsi="Arial" w:cs="Arial"/>
              </w:rPr>
              <w:t>И.С.Копылов</w:t>
            </w:r>
          </w:p>
        </w:tc>
      </w:tr>
      <w:tr w:rsidR="00497B7D" w:rsidRPr="00F71F41">
        <w:tc>
          <w:tcPr>
            <w:tcW w:w="4785" w:type="dxa"/>
          </w:tcPr>
          <w:p w:rsidR="00497B7D" w:rsidRPr="00F71F41" w:rsidRDefault="00497B7D" w:rsidP="00D55281">
            <w:pPr>
              <w:rPr>
                <w:rFonts w:ascii="Arial" w:hAnsi="Arial" w:cs="Arial"/>
              </w:rPr>
            </w:pPr>
            <w:r w:rsidRPr="00F71F41">
              <w:rPr>
                <w:rFonts w:ascii="Arial" w:hAnsi="Arial" w:cs="Arial"/>
              </w:rPr>
              <w:t>Туризм, рекреация</w:t>
            </w:r>
          </w:p>
        </w:tc>
        <w:tc>
          <w:tcPr>
            <w:tcW w:w="4786" w:type="dxa"/>
          </w:tcPr>
          <w:p w:rsidR="00497B7D" w:rsidRPr="00F71F41" w:rsidRDefault="00497B7D" w:rsidP="00D55281">
            <w:pPr>
              <w:ind w:firstLine="720"/>
              <w:jc w:val="both"/>
              <w:rPr>
                <w:rFonts w:ascii="Arial" w:hAnsi="Arial" w:cs="Arial"/>
              </w:rPr>
            </w:pPr>
            <w:r w:rsidRPr="00F71F41">
              <w:rPr>
                <w:rFonts w:ascii="Arial" w:hAnsi="Arial" w:cs="Arial"/>
              </w:rPr>
              <w:t>Н.В.Николаев</w:t>
            </w:r>
          </w:p>
        </w:tc>
      </w:tr>
      <w:tr w:rsidR="00497B7D" w:rsidRPr="00F71F41">
        <w:tc>
          <w:tcPr>
            <w:tcW w:w="4785" w:type="dxa"/>
          </w:tcPr>
          <w:p w:rsidR="00497B7D" w:rsidRPr="00F71F41" w:rsidRDefault="00497B7D" w:rsidP="00D55281">
            <w:pPr>
              <w:rPr>
                <w:rFonts w:ascii="Arial" w:hAnsi="Arial" w:cs="Arial"/>
              </w:rPr>
            </w:pPr>
            <w:r w:rsidRPr="00F71F41">
              <w:rPr>
                <w:rFonts w:ascii="Arial" w:hAnsi="Arial" w:cs="Arial"/>
              </w:rPr>
              <w:t>Объекты культурного наследия</w:t>
            </w:r>
          </w:p>
        </w:tc>
        <w:tc>
          <w:tcPr>
            <w:tcW w:w="4786" w:type="dxa"/>
          </w:tcPr>
          <w:p w:rsidR="00497B7D" w:rsidRPr="00F71F41" w:rsidRDefault="00497B7D" w:rsidP="00D55281">
            <w:pPr>
              <w:ind w:firstLine="720"/>
              <w:jc w:val="both"/>
              <w:rPr>
                <w:rFonts w:ascii="Arial" w:hAnsi="Arial" w:cs="Arial"/>
              </w:rPr>
            </w:pPr>
            <w:r w:rsidRPr="00F71F41">
              <w:rPr>
                <w:rFonts w:ascii="Arial" w:hAnsi="Arial" w:cs="Arial"/>
              </w:rPr>
              <w:t>Н.В. Смирнов</w:t>
            </w:r>
          </w:p>
        </w:tc>
      </w:tr>
      <w:tr w:rsidR="00497B7D" w:rsidRPr="00F71F41">
        <w:tc>
          <w:tcPr>
            <w:tcW w:w="4785" w:type="dxa"/>
          </w:tcPr>
          <w:p w:rsidR="00497B7D" w:rsidRPr="00F71F41" w:rsidRDefault="00497B7D" w:rsidP="00D55281">
            <w:pPr>
              <w:rPr>
                <w:rFonts w:ascii="Arial" w:hAnsi="Arial" w:cs="Arial"/>
              </w:rPr>
            </w:pPr>
            <w:r w:rsidRPr="00F71F41">
              <w:rPr>
                <w:rFonts w:ascii="Arial" w:hAnsi="Arial" w:cs="Arial"/>
              </w:rPr>
              <w:t>Электро-, тепло- и газоснабжение</w:t>
            </w:r>
          </w:p>
        </w:tc>
        <w:tc>
          <w:tcPr>
            <w:tcW w:w="4786" w:type="dxa"/>
          </w:tcPr>
          <w:p w:rsidR="00497B7D" w:rsidRPr="00F71F41" w:rsidRDefault="00497B7D" w:rsidP="00D55281">
            <w:pPr>
              <w:ind w:firstLine="720"/>
              <w:jc w:val="both"/>
              <w:rPr>
                <w:rFonts w:ascii="Arial" w:hAnsi="Arial" w:cs="Arial"/>
              </w:rPr>
            </w:pPr>
            <w:r w:rsidRPr="00F71F41">
              <w:rPr>
                <w:rFonts w:ascii="Arial" w:hAnsi="Arial" w:cs="Arial"/>
              </w:rPr>
              <w:t>Г.Е.Усов</w:t>
            </w:r>
          </w:p>
        </w:tc>
      </w:tr>
      <w:tr w:rsidR="00497B7D" w:rsidRPr="00F71F41">
        <w:tc>
          <w:tcPr>
            <w:tcW w:w="4785" w:type="dxa"/>
          </w:tcPr>
          <w:p w:rsidR="00497B7D" w:rsidRPr="00F71F41" w:rsidRDefault="00497B7D" w:rsidP="00D55281">
            <w:pPr>
              <w:rPr>
                <w:rFonts w:ascii="Arial" w:hAnsi="Arial" w:cs="Arial"/>
              </w:rPr>
            </w:pPr>
            <w:r w:rsidRPr="00F71F41">
              <w:rPr>
                <w:rFonts w:ascii="Arial" w:hAnsi="Arial" w:cs="Arial"/>
              </w:rPr>
              <w:t>Водоснабжение и канализация</w:t>
            </w:r>
          </w:p>
        </w:tc>
        <w:tc>
          <w:tcPr>
            <w:tcW w:w="4786" w:type="dxa"/>
          </w:tcPr>
          <w:p w:rsidR="00497B7D" w:rsidRPr="00F71F41" w:rsidRDefault="00497B7D" w:rsidP="00D55281">
            <w:pPr>
              <w:ind w:firstLine="720"/>
              <w:jc w:val="both"/>
              <w:rPr>
                <w:rFonts w:ascii="Arial" w:hAnsi="Arial" w:cs="Arial"/>
              </w:rPr>
            </w:pPr>
            <w:r w:rsidRPr="00F71F41">
              <w:rPr>
                <w:rFonts w:ascii="Arial" w:hAnsi="Arial" w:cs="Arial"/>
              </w:rPr>
              <w:t>Н.М.Тихомиров</w:t>
            </w:r>
          </w:p>
        </w:tc>
      </w:tr>
      <w:tr w:rsidR="00497B7D" w:rsidRPr="00F71F41">
        <w:tc>
          <w:tcPr>
            <w:tcW w:w="4785" w:type="dxa"/>
          </w:tcPr>
          <w:p w:rsidR="00497B7D" w:rsidRPr="00F71F41" w:rsidRDefault="00497B7D" w:rsidP="00D55281">
            <w:pPr>
              <w:rPr>
                <w:rFonts w:ascii="Arial" w:hAnsi="Arial" w:cs="Arial"/>
              </w:rPr>
            </w:pPr>
            <w:r w:rsidRPr="00F71F41">
              <w:rPr>
                <w:rFonts w:ascii="Arial" w:hAnsi="Arial" w:cs="Arial"/>
              </w:rPr>
              <w:t>Организация и проведение выездных работ на территории района</w:t>
            </w:r>
          </w:p>
        </w:tc>
        <w:tc>
          <w:tcPr>
            <w:tcW w:w="4786" w:type="dxa"/>
          </w:tcPr>
          <w:p w:rsidR="00497B7D" w:rsidRPr="00F71F41" w:rsidRDefault="00497B7D" w:rsidP="00D55281">
            <w:pPr>
              <w:ind w:firstLine="720"/>
              <w:jc w:val="both"/>
              <w:rPr>
                <w:rFonts w:ascii="Arial" w:hAnsi="Arial" w:cs="Arial"/>
              </w:rPr>
            </w:pPr>
            <w:r w:rsidRPr="00F71F41">
              <w:rPr>
                <w:rFonts w:ascii="Arial" w:hAnsi="Arial" w:cs="Arial"/>
              </w:rPr>
              <w:t>М.Н.Лавров</w:t>
            </w:r>
          </w:p>
          <w:p w:rsidR="00497B7D" w:rsidRPr="00F71F41" w:rsidRDefault="00497B7D" w:rsidP="00D55281">
            <w:pPr>
              <w:ind w:firstLine="720"/>
              <w:jc w:val="both"/>
              <w:rPr>
                <w:rFonts w:ascii="Arial" w:hAnsi="Arial" w:cs="Arial"/>
              </w:rPr>
            </w:pPr>
            <w:r w:rsidRPr="00F71F41">
              <w:rPr>
                <w:rFonts w:ascii="Arial" w:hAnsi="Arial" w:cs="Arial"/>
              </w:rPr>
              <w:t>В.К.Лапонов</w:t>
            </w:r>
          </w:p>
        </w:tc>
      </w:tr>
      <w:tr w:rsidR="00497B7D" w:rsidRPr="00F71F41">
        <w:tc>
          <w:tcPr>
            <w:tcW w:w="4785" w:type="dxa"/>
          </w:tcPr>
          <w:p w:rsidR="00497B7D" w:rsidRPr="00F71F41" w:rsidRDefault="00497B7D" w:rsidP="00D55281">
            <w:pPr>
              <w:rPr>
                <w:rFonts w:ascii="Arial" w:hAnsi="Arial" w:cs="Arial"/>
              </w:rPr>
            </w:pPr>
            <w:r w:rsidRPr="00F71F41">
              <w:rPr>
                <w:rFonts w:ascii="Arial" w:hAnsi="Arial" w:cs="Arial"/>
              </w:rPr>
              <w:t xml:space="preserve">Компьютерное оформление </w:t>
            </w:r>
          </w:p>
        </w:tc>
        <w:tc>
          <w:tcPr>
            <w:tcW w:w="4786" w:type="dxa"/>
          </w:tcPr>
          <w:p w:rsidR="00497B7D" w:rsidRPr="00F71F41" w:rsidRDefault="00497B7D" w:rsidP="00D55281">
            <w:pPr>
              <w:ind w:firstLine="720"/>
              <w:jc w:val="both"/>
              <w:rPr>
                <w:rFonts w:ascii="Arial" w:hAnsi="Arial" w:cs="Arial"/>
              </w:rPr>
            </w:pPr>
            <w:r w:rsidRPr="00F71F41">
              <w:rPr>
                <w:rFonts w:ascii="Arial" w:hAnsi="Arial" w:cs="Arial"/>
              </w:rPr>
              <w:t>О.Р.Касимова</w:t>
            </w:r>
          </w:p>
        </w:tc>
      </w:tr>
    </w:tbl>
    <w:p w:rsidR="00C047D7" w:rsidRPr="00F71F41" w:rsidRDefault="00497B7D" w:rsidP="005249C0">
      <w:pPr>
        <w:outlineLvl w:val="0"/>
        <w:rPr>
          <w:rFonts w:ascii="Arial" w:hAnsi="Arial" w:cs="Arial"/>
          <w:b/>
        </w:rPr>
      </w:pPr>
      <w:r w:rsidRPr="00F71F41">
        <w:rPr>
          <w:rFonts w:ascii="Arial" w:hAnsi="Arial" w:cs="Arial"/>
          <w:b/>
        </w:rPr>
        <w:br w:type="page"/>
      </w:r>
      <w:bookmarkStart w:id="14" w:name="_Toc303670415"/>
      <w:r w:rsidR="00C047D7" w:rsidRPr="00F71F41">
        <w:rPr>
          <w:rFonts w:ascii="Arial" w:hAnsi="Arial" w:cs="Arial"/>
          <w:b/>
        </w:rPr>
        <w:lastRenderedPageBreak/>
        <w:t>2. ПРИРОДНЫЕ УСЛОВИЯ И РЕСУРСЫ.</w:t>
      </w:r>
      <w:bookmarkEnd w:id="13"/>
      <w:bookmarkEnd w:id="14"/>
    </w:p>
    <w:p w:rsidR="00C047D7" w:rsidRPr="00F71F41" w:rsidRDefault="00C047D7" w:rsidP="00C047D7">
      <w:pPr>
        <w:spacing w:line="288" w:lineRule="auto"/>
        <w:ind w:firstLine="709"/>
        <w:jc w:val="center"/>
        <w:rPr>
          <w:rFonts w:ascii="Arial" w:hAnsi="Arial" w:cs="Arial"/>
          <w:b/>
        </w:rPr>
      </w:pPr>
    </w:p>
    <w:p w:rsidR="00C047D7" w:rsidRPr="00F71F41" w:rsidRDefault="00282023" w:rsidP="00282023">
      <w:pPr>
        <w:spacing w:line="288" w:lineRule="auto"/>
        <w:ind w:firstLine="540"/>
        <w:outlineLvl w:val="1"/>
        <w:rPr>
          <w:rFonts w:ascii="Arial" w:hAnsi="Arial" w:cs="Arial"/>
          <w:b/>
        </w:rPr>
      </w:pPr>
      <w:bookmarkStart w:id="15" w:name="_Toc265749714"/>
      <w:bookmarkStart w:id="16" w:name="_Toc303670416"/>
      <w:r w:rsidRPr="00F71F41">
        <w:rPr>
          <w:rFonts w:ascii="Arial" w:hAnsi="Arial" w:cs="Arial"/>
          <w:b/>
        </w:rPr>
        <w:t>2.1</w:t>
      </w:r>
      <w:r w:rsidR="00C047D7" w:rsidRPr="00F71F41">
        <w:rPr>
          <w:rFonts w:ascii="Arial" w:hAnsi="Arial" w:cs="Arial"/>
          <w:b/>
        </w:rPr>
        <w:t xml:space="preserve"> Климат.</w:t>
      </w:r>
      <w:bookmarkEnd w:id="15"/>
      <w:bookmarkEnd w:id="16"/>
    </w:p>
    <w:p w:rsidR="009011DE" w:rsidRPr="00F71F41" w:rsidRDefault="009011DE" w:rsidP="009011DE">
      <w:pPr>
        <w:ind w:firstLine="709"/>
        <w:jc w:val="both"/>
        <w:rPr>
          <w:rFonts w:ascii="Arial" w:hAnsi="Arial" w:cs="Arial"/>
        </w:rPr>
      </w:pPr>
      <w:bookmarkStart w:id="17" w:name="_Toc265749715"/>
      <w:r w:rsidRPr="00F71F41">
        <w:rPr>
          <w:rFonts w:ascii="Arial" w:hAnsi="Arial" w:cs="Arial"/>
        </w:rPr>
        <w:t>Климат Тужинского муниципального района континентальный с продолжительной холодной многоснежной зимой и умеренно-тёплым летом. Самый тёплый месяц-июль и самый холодный - январь. Особенность погоды отдельных месяцев и сезонов определяется характером атмосферных течений.</w:t>
      </w:r>
    </w:p>
    <w:p w:rsidR="009011DE" w:rsidRPr="00F71F41" w:rsidRDefault="009011DE" w:rsidP="009011DE">
      <w:pPr>
        <w:shd w:val="clear" w:color="auto" w:fill="FFFFFF"/>
        <w:tabs>
          <w:tab w:val="left" w:pos="567"/>
          <w:tab w:val="left" w:pos="851"/>
        </w:tabs>
        <w:ind w:firstLine="709"/>
        <w:jc w:val="both"/>
        <w:rPr>
          <w:rFonts w:ascii="Arial" w:hAnsi="Arial" w:cs="Arial"/>
        </w:rPr>
      </w:pPr>
      <w:r w:rsidRPr="00F71F41">
        <w:rPr>
          <w:rFonts w:ascii="Arial" w:hAnsi="Arial" w:cs="Arial"/>
          <w:spacing w:val="-4"/>
        </w:rPr>
        <w:t xml:space="preserve">Тужинский муниципальный район входит в юго-западный агроклиматический район области. В </w:t>
      </w:r>
      <w:r w:rsidRPr="00F71F41">
        <w:rPr>
          <w:rFonts w:ascii="Arial" w:hAnsi="Arial" w:cs="Arial"/>
          <w:spacing w:val="-3"/>
        </w:rPr>
        <w:t xml:space="preserve">климатическом отношении он может быть охарактеризован как тёплый с неравномерным, </w:t>
      </w:r>
      <w:r w:rsidRPr="00F71F41">
        <w:rPr>
          <w:rFonts w:ascii="Arial" w:hAnsi="Arial" w:cs="Arial"/>
          <w:spacing w:val="-4"/>
        </w:rPr>
        <w:t xml:space="preserve">но достаточным увлажнением. Здесь имеются все условия для созревания большинства </w:t>
      </w:r>
      <w:r w:rsidRPr="00F71F41">
        <w:rPr>
          <w:rFonts w:ascii="Arial" w:hAnsi="Arial" w:cs="Arial"/>
          <w:spacing w:val="-3"/>
        </w:rPr>
        <w:t>сельскохозяйственных культур, возделываемых в районе.</w:t>
      </w:r>
    </w:p>
    <w:p w:rsidR="009011DE" w:rsidRPr="00F71F41" w:rsidRDefault="009011DE" w:rsidP="009011DE">
      <w:pPr>
        <w:shd w:val="clear" w:color="auto" w:fill="FFFFFF"/>
        <w:tabs>
          <w:tab w:val="left" w:pos="567"/>
          <w:tab w:val="left" w:pos="851"/>
        </w:tabs>
        <w:ind w:firstLine="709"/>
        <w:jc w:val="both"/>
        <w:rPr>
          <w:rFonts w:ascii="Arial" w:hAnsi="Arial" w:cs="Arial"/>
        </w:rPr>
      </w:pPr>
      <w:r w:rsidRPr="00F71F41">
        <w:rPr>
          <w:rFonts w:ascii="Arial" w:hAnsi="Arial" w:cs="Arial"/>
          <w:spacing w:val="-3"/>
        </w:rPr>
        <w:t>Весенние заморозки на поверхности почвы часто бывают в конце мая, а осенние - в начале сентября. За период вегетации выпадает 260-</w:t>
      </w:r>
      <w:smartTag w:uri="urn:schemas-microsoft-com:office:smarttags" w:element="metricconverter">
        <w:smartTagPr>
          <w:attr w:name="ProductID" w:val="300 мм"/>
        </w:smartTagPr>
        <w:r w:rsidRPr="00F71F41">
          <w:rPr>
            <w:rFonts w:ascii="Arial" w:hAnsi="Arial" w:cs="Arial"/>
            <w:spacing w:val="-3"/>
          </w:rPr>
          <w:t>300 мм</w:t>
        </w:r>
      </w:smartTag>
      <w:r w:rsidRPr="00F71F41">
        <w:rPr>
          <w:rFonts w:ascii="Arial" w:hAnsi="Arial" w:cs="Arial"/>
          <w:spacing w:val="-3"/>
        </w:rPr>
        <w:t xml:space="preserve">. осадков. Сумма осадков за год </w:t>
      </w:r>
      <w:smartTag w:uri="urn:schemas-microsoft-com:office:smarttags" w:element="metricconverter">
        <w:smartTagPr>
          <w:attr w:name="ProductID" w:val="450 мм"/>
        </w:smartTagPr>
        <w:r w:rsidRPr="00F71F41">
          <w:rPr>
            <w:rFonts w:ascii="Arial" w:hAnsi="Arial" w:cs="Arial"/>
          </w:rPr>
          <w:t>450 мм</w:t>
        </w:r>
      </w:smartTag>
      <w:r w:rsidRPr="00F71F41">
        <w:rPr>
          <w:rFonts w:ascii="Arial" w:hAnsi="Arial" w:cs="Arial"/>
        </w:rPr>
        <w:t xml:space="preserve">. Высота снежного покрова доходит до </w:t>
      </w:r>
      <w:smartTag w:uri="urn:schemas-microsoft-com:office:smarttags" w:element="metricconverter">
        <w:smartTagPr>
          <w:attr w:name="ProductID" w:val="45 см"/>
        </w:smartTagPr>
        <w:r w:rsidRPr="00F71F41">
          <w:rPr>
            <w:rFonts w:ascii="Arial" w:hAnsi="Arial" w:cs="Arial"/>
          </w:rPr>
          <w:t>45 см</w:t>
        </w:r>
      </w:smartTag>
      <w:r w:rsidRPr="00F71F41">
        <w:rPr>
          <w:rFonts w:ascii="Arial" w:hAnsi="Arial" w:cs="Arial"/>
        </w:rPr>
        <w:t xml:space="preserve">., почва промерзает на глубину в </w:t>
      </w:r>
      <w:r w:rsidRPr="00F71F41">
        <w:rPr>
          <w:rFonts w:ascii="Arial" w:hAnsi="Arial" w:cs="Arial"/>
          <w:spacing w:val="-3"/>
        </w:rPr>
        <w:t xml:space="preserve">среднем до </w:t>
      </w:r>
      <w:smartTag w:uri="urn:schemas-microsoft-com:office:smarttags" w:element="metricconverter">
        <w:smartTagPr>
          <w:attr w:name="ProductID" w:val="75 см"/>
        </w:smartTagPr>
        <w:r w:rsidRPr="00F71F41">
          <w:rPr>
            <w:rFonts w:ascii="Arial" w:hAnsi="Arial" w:cs="Arial"/>
            <w:spacing w:val="-3"/>
          </w:rPr>
          <w:t>75 см</w:t>
        </w:r>
      </w:smartTag>
      <w:r w:rsidRPr="00F71F41">
        <w:rPr>
          <w:rFonts w:ascii="Arial" w:hAnsi="Arial" w:cs="Arial"/>
          <w:spacing w:val="-3"/>
        </w:rPr>
        <w:t xml:space="preserve">., а в особенно холодные годы до </w:t>
      </w:r>
      <w:smartTag w:uri="urn:schemas-microsoft-com:office:smarttags" w:element="metricconverter">
        <w:smartTagPr>
          <w:attr w:name="ProductID" w:val="100 см"/>
        </w:smartTagPr>
        <w:r w:rsidRPr="00F71F41">
          <w:rPr>
            <w:rFonts w:ascii="Arial" w:hAnsi="Arial" w:cs="Arial"/>
            <w:spacing w:val="-3"/>
          </w:rPr>
          <w:t>100 см</w:t>
        </w:r>
      </w:smartTag>
      <w:r w:rsidRPr="00F71F41">
        <w:rPr>
          <w:rFonts w:ascii="Arial" w:hAnsi="Arial" w:cs="Arial"/>
          <w:spacing w:val="-3"/>
        </w:rPr>
        <w:t xml:space="preserve">. Продолжительность снегового </w:t>
      </w:r>
      <w:r w:rsidRPr="00F71F41">
        <w:rPr>
          <w:rFonts w:ascii="Arial" w:hAnsi="Arial" w:cs="Arial"/>
          <w:spacing w:val="-6"/>
        </w:rPr>
        <w:t xml:space="preserve">покрова 165 дней. </w:t>
      </w:r>
      <w:r w:rsidRPr="00F71F41">
        <w:rPr>
          <w:rFonts w:ascii="Arial" w:hAnsi="Arial" w:cs="Arial"/>
          <w:spacing w:val="-4"/>
        </w:rPr>
        <w:t>Среднегодовая температура +3°.</w:t>
      </w:r>
    </w:p>
    <w:p w:rsidR="009011DE" w:rsidRPr="00F71F41" w:rsidRDefault="009011DE" w:rsidP="009011DE">
      <w:pPr>
        <w:shd w:val="clear" w:color="auto" w:fill="FFFFFF"/>
        <w:tabs>
          <w:tab w:val="left" w:pos="567"/>
          <w:tab w:val="left" w:pos="851"/>
        </w:tabs>
        <w:ind w:firstLine="709"/>
        <w:jc w:val="both"/>
        <w:rPr>
          <w:rFonts w:ascii="Arial" w:hAnsi="Arial" w:cs="Arial"/>
        </w:rPr>
      </w:pPr>
      <w:r w:rsidRPr="00F71F41">
        <w:rPr>
          <w:rFonts w:ascii="Arial" w:hAnsi="Arial" w:cs="Arial"/>
          <w:spacing w:val="-2"/>
        </w:rPr>
        <w:t xml:space="preserve">Господствующими ветрами являются юго-западные, среднегодовая скорость ветра </w:t>
      </w:r>
      <w:r w:rsidRPr="00F71F41">
        <w:rPr>
          <w:rFonts w:ascii="Arial" w:hAnsi="Arial" w:cs="Arial"/>
          <w:spacing w:val="-7"/>
        </w:rPr>
        <w:t>27 м/сек.</w:t>
      </w:r>
    </w:p>
    <w:p w:rsidR="009011DE" w:rsidRPr="00F71F41" w:rsidRDefault="009011DE" w:rsidP="009011DE">
      <w:pPr>
        <w:shd w:val="clear" w:color="auto" w:fill="FFFFFF"/>
        <w:tabs>
          <w:tab w:val="left" w:pos="567"/>
          <w:tab w:val="left" w:pos="851"/>
        </w:tabs>
        <w:ind w:firstLine="709"/>
        <w:jc w:val="both"/>
        <w:rPr>
          <w:rFonts w:ascii="Arial" w:hAnsi="Arial" w:cs="Arial"/>
        </w:rPr>
      </w:pPr>
      <w:r w:rsidRPr="00F71F41">
        <w:rPr>
          <w:rFonts w:ascii="Arial" w:hAnsi="Arial" w:cs="Arial"/>
          <w:spacing w:val="1"/>
        </w:rPr>
        <w:t xml:space="preserve">Вегетационный период продолжается 157-167 дней, из которых 122-130 дней </w:t>
      </w:r>
      <w:r w:rsidRPr="00F71F41">
        <w:rPr>
          <w:rFonts w:ascii="Arial" w:hAnsi="Arial" w:cs="Arial"/>
          <w:spacing w:val="-2"/>
        </w:rPr>
        <w:t xml:space="preserve">бывает со среднесуточной температурой воздуха выше 10°, благоприятной для роста и </w:t>
      </w:r>
      <w:r w:rsidRPr="00F71F41">
        <w:rPr>
          <w:rFonts w:ascii="Arial" w:hAnsi="Arial" w:cs="Arial"/>
          <w:spacing w:val="-3"/>
        </w:rPr>
        <w:t xml:space="preserve">развития сельскохозяйственных культур. Сумма температур за период активного роста </w:t>
      </w:r>
      <w:r w:rsidRPr="00F71F41">
        <w:rPr>
          <w:rFonts w:ascii="Arial" w:hAnsi="Arial" w:cs="Arial"/>
          <w:spacing w:val="-1"/>
        </w:rPr>
        <w:t xml:space="preserve">растений на севере района около 1900°, а на юге-2060°, что превышает критический </w:t>
      </w:r>
      <w:r w:rsidRPr="00F71F41">
        <w:rPr>
          <w:rFonts w:ascii="Arial" w:hAnsi="Arial" w:cs="Arial"/>
          <w:spacing w:val="-4"/>
        </w:rPr>
        <w:t>минимум для созревания яровых на 200-300°.</w:t>
      </w:r>
    </w:p>
    <w:p w:rsidR="009011DE" w:rsidRPr="00F71F41" w:rsidRDefault="009011DE" w:rsidP="009011DE">
      <w:pPr>
        <w:shd w:val="clear" w:color="auto" w:fill="FFFFFF"/>
        <w:tabs>
          <w:tab w:val="left" w:pos="567"/>
          <w:tab w:val="left" w:pos="851"/>
        </w:tabs>
        <w:ind w:firstLine="709"/>
        <w:jc w:val="both"/>
        <w:rPr>
          <w:rFonts w:ascii="Arial" w:hAnsi="Arial" w:cs="Arial"/>
        </w:rPr>
      </w:pPr>
      <w:r w:rsidRPr="00F71F41">
        <w:rPr>
          <w:rFonts w:ascii="Arial" w:hAnsi="Arial" w:cs="Arial"/>
          <w:spacing w:val="-4"/>
        </w:rPr>
        <w:t xml:space="preserve">Условия перезимовки озимых в районе преимущественно благоприятны. Частичное </w:t>
      </w:r>
      <w:r w:rsidRPr="00F71F41">
        <w:rPr>
          <w:rFonts w:ascii="Arial" w:hAnsi="Arial" w:cs="Arial"/>
          <w:spacing w:val="-1"/>
        </w:rPr>
        <w:t xml:space="preserve">вымерзание возможно 1-2 раза в 10 лет. Для выращивания овощей до полной спелости </w:t>
      </w:r>
      <w:r w:rsidRPr="00F71F41">
        <w:rPr>
          <w:rFonts w:ascii="Arial" w:hAnsi="Arial" w:cs="Arial"/>
          <w:spacing w:val="-5"/>
        </w:rPr>
        <w:t>тепла недостаточно.</w:t>
      </w:r>
    </w:p>
    <w:p w:rsidR="009011DE" w:rsidRPr="00F71F41" w:rsidRDefault="009011DE" w:rsidP="009011DE">
      <w:pPr>
        <w:shd w:val="clear" w:color="auto" w:fill="FFFFFF"/>
        <w:tabs>
          <w:tab w:val="left" w:pos="567"/>
          <w:tab w:val="left" w:pos="851"/>
        </w:tabs>
        <w:ind w:firstLine="709"/>
        <w:jc w:val="both"/>
        <w:rPr>
          <w:rFonts w:ascii="Arial" w:hAnsi="Arial" w:cs="Arial"/>
        </w:rPr>
      </w:pPr>
      <w:r w:rsidRPr="00F71F41">
        <w:rPr>
          <w:rFonts w:ascii="Arial" w:hAnsi="Arial" w:cs="Arial"/>
          <w:spacing w:val="-1"/>
        </w:rPr>
        <w:t xml:space="preserve">Территория района относится к незначительно засушливой подзоне засушливой </w:t>
      </w:r>
      <w:r w:rsidRPr="00F71F41">
        <w:rPr>
          <w:rFonts w:ascii="Arial" w:hAnsi="Arial" w:cs="Arial"/>
        </w:rPr>
        <w:t xml:space="preserve">зоны, ГТК равен 1,0-1,2. Для формирования урожая сельскохозяйственных культур </w:t>
      </w:r>
      <w:r w:rsidRPr="00F71F41">
        <w:rPr>
          <w:rFonts w:ascii="Arial" w:hAnsi="Arial" w:cs="Arial"/>
          <w:spacing w:val="-3"/>
        </w:rPr>
        <w:t xml:space="preserve">условия влагообеспеченности благоприятны, лишь в отдельные годы (1-2 раза в 10 лет) </w:t>
      </w:r>
      <w:r w:rsidRPr="00F71F41">
        <w:rPr>
          <w:rFonts w:ascii="Arial" w:hAnsi="Arial" w:cs="Arial"/>
          <w:spacing w:val="-4"/>
        </w:rPr>
        <w:t>наблюдается недостаток влаги.</w:t>
      </w:r>
    </w:p>
    <w:p w:rsidR="009A72C9" w:rsidRPr="00F71F41" w:rsidRDefault="009A72C9" w:rsidP="009A72C9">
      <w:pPr>
        <w:rPr>
          <w:rFonts w:ascii="Arial" w:hAnsi="Arial" w:cs="Arial"/>
        </w:rPr>
      </w:pPr>
    </w:p>
    <w:p w:rsidR="009A72C9" w:rsidRPr="00F71F41" w:rsidRDefault="009A72C9" w:rsidP="009A72C9">
      <w:pPr>
        <w:spacing w:line="264" w:lineRule="auto"/>
        <w:ind w:firstLine="540"/>
        <w:outlineLvl w:val="1"/>
        <w:rPr>
          <w:rFonts w:ascii="Arial" w:hAnsi="Arial" w:cs="Arial"/>
          <w:b/>
        </w:rPr>
      </w:pPr>
      <w:bookmarkStart w:id="18" w:name="_Toc303670417"/>
      <w:r w:rsidRPr="00F71F41">
        <w:rPr>
          <w:rFonts w:ascii="Arial" w:hAnsi="Arial" w:cs="Arial"/>
          <w:b/>
        </w:rPr>
        <w:t>2.2 Рельеф</w:t>
      </w:r>
      <w:r w:rsidR="00D7071D" w:rsidRPr="00F71F41">
        <w:rPr>
          <w:rFonts w:ascii="Arial" w:hAnsi="Arial" w:cs="Arial"/>
          <w:b/>
        </w:rPr>
        <w:t xml:space="preserve"> и почвы</w:t>
      </w:r>
      <w:r w:rsidRPr="00F71F41">
        <w:rPr>
          <w:rFonts w:ascii="Arial" w:hAnsi="Arial" w:cs="Arial"/>
          <w:b/>
        </w:rPr>
        <w:t>.</w:t>
      </w:r>
      <w:bookmarkEnd w:id="18"/>
      <w:r w:rsidRPr="00F71F41">
        <w:rPr>
          <w:rFonts w:ascii="Arial" w:hAnsi="Arial" w:cs="Arial"/>
          <w:b/>
        </w:rPr>
        <w:t xml:space="preserve"> </w:t>
      </w:r>
    </w:p>
    <w:p w:rsidR="00D7071D" w:rsidRPr="00F71F41" w:rsidRDefault="00D7071D" w:rsidP="009A72C9">
      <w:pPr>
        <w:shd w:val="clear" w:color="auto" w:fill="FFFFFF"/>
        <w:tabs>
          <w:tab w:val="left" w:pos="567"/>
          <w:tab w:val="left" w:pos="851"/>
        </w:tabs>
        <w:ind w:firstLine="709"/>
        <w:jc w:val="both"/>
        <w:rPr>
          <w:rFonts w:ascii="Arial" w:hAnsi="Arial" w:cs="Arial"/>
          <w:spacing w:val="-1"/>
        </w:rPr>
      </w:pPr>
    </w:p>
    <w:p w:rsidR="009A72C9" w:rsidRPr="00F71F41" w:rsidRDefault="009A72C9" w:rsidP="009A72C9">
      <w:pPr>
        <w:shd w:val="clear" w:color="auto" w:fill="FFFFFF"/>
        <w:tabs>
          <w:tab w:val="left" w:pos="567"/>
          <w:tab w:val="left" w:pos="851"/>
        </w:tabs>
        <w:ind w:firstLine="709"/>
        <w:jc w:val="both"/>
        <w:rPr>
          <w:rFonts w:ascii="Arial" w:hAnsi="Arial" w:cs="Arial"/>
          <w:spacing w:val="-1"/>
        </w:rPr>
      </w:pPr>
      <w:r w:rsidRPr="00F71F41">
        <w:rPr>
          <w:rFonts w:ascii="Arial" w:hAnsi="Arial" w:cs="Arial"/>
          <w:spacing w:val="-1"/>
        </w:rPr>
        <w:t xml:space="preserve">Территория Тужинского муниципального района представляет собой плоскую равнину, изрезанную долинами рек. Высота над уровнем моря на водоразделах около </w:t>
      </w:r>
      <w:smartTag w:uri="urn:schemas-microsoft-com:office:smarttags" w:element="metricconverter">
        <w:smartTagPr>
          <w:attr w:name="ProductID" w:val="80 м"/>
        </w:smartTagPr>
        <w:r w:rsidRPr="00F71F41">
          <w:rPr>
            <w:rFonts w:ascii="Arial" w:hAnsi="Arial" w:cs="Arial"/>
            <w:spacing w:val="-1"/>
          </w:rPr>
          <w:t>80 м</w:t>
        </w:r>
      </w:smartTag>
      <w:r w:rsidRPr="00F71F41">
        <w:rPr>
          <w:rFonts w:ascii="Arial" w:hAnsi="Arial" w:cs="Arial"/>
          <w:spacing w:val="-1"/>
        </w:rPr>
        <w:t xml:space="preserve">. </w:t>
      </w:r>
    </w:p>
    <w:p w:rsidR="009A72C9" w:rsidRPr="00F71F41" w:rsidRDefault="009A72C9" w:rsidP="009A72C9">
      <w:pPr>
        <w:shd w:val="clear" w:color="auto" w:fill="FFFFFF"/>
        <w:tabs>
          <w:tab w:val="left" w:pos="567"/>
          <w:tab w:val="left" w:pos="851"/>
        </w:tabs>
        <w:ind w:firstLine="709"/>
        <w:jc w:val="both"/>
        <w:rPr>
          <w:rFonts w:ascii="Arial" w:hAnsi="Arial" w:cs="Arial"/>
          <w:spacing w:val="-1"/>
        </w:rPr>
      </w:pPr>
      <w:r w:rsidRPr="00F71F41">
        <w:rPr>
          <w:rFonts w:ascii="Arial" w:hAnsi="Arial" w:cs="Arial"/>
          <w:spacing w:val="-1"/>
        </w:rPr>
        <w:t>Водоразделы рек имеют склоны различной крутизны и экспозиции, но склоны в основном пологие и поэтому эрозионные процессы выражены слабо. Восточная часть района оголена от лесов, и в более сильной степени подвержена эрозионной деятельности, чем западная. Имеют место площадки со смытыми бесплодными почвами, встречаются глубокие овраги.</w:t>
      </w:r>
    </w:p>
    <w:p w:rsidR="009A72C9" w:rsidRPr="00F71F41" w:rsidRDefault="009A72C9" w:rsidP="009A72C9">
      <w:pPr>
        <w:shd w:val="clear" w:color="auto" w:fill="FFFFFF"/>
        <w:tabs>
          <w:tab w:val="left" w:pos="567"/>
          <w:tab w:val="left" w:pos="851"/>
        </w:tabs>
        <w:ind w:firstLine="709"/>
        <w:jc w:val="both"/>
        <w:rPr>
          <w:rFonts w:ascii="Arial" w:hAnsi="Arial" w:cs="Arial"/>
          <w:spacing w:val="-1"/>
        </w:rPr>
      </w:pPr>
      <w:r w:rsidRPr="00F71F41">
        <w:rPr>
          <w:rFonts w:ascii="Arial" w:hAnsi="Arial" w:cs="Arial"/>
          <w:spacing w:val="-1"/>
        </w:rPr>
        <w:t>Преобладание равнинного рельефа создает благоприятные условия для  сельскохозяйственного освоения и механизации сельского хозяйства. Склоны долин, оврагов, балок с уклоном 20-30 градусов должны быть исключены из сельскохозяйственного пользования.</w:t>
      </w:r>
    </w:p>
    <w:p w:rsidR="009A72C9" w:rsidRPr="00F71F41" w:rsidRDefault="009A72C9" w:rsidP="009A72C9">
      <w:pPr>
        <w:shd w:val="clear" w:color="auto" w:fill="FFFFFF"/>
        <w:tabs>
          <w:tab w:val="left" w:pos="567"/>
          <w:tab w:val="left" w:pos="851"/>
        </w:tabs>
        <w:ind w:firstLine="709"/>
        <w:jc w:val="both"/>
        <w:rPr>
          <w:rFonts w:ascii="Arial" w:hAnsi="Arial" w:cs="Arial"/>
          <w:spacing w:val="-1"/>
        </w:rPr>
      </w:pPr>
      <w:r w:rsidRPr="00F71F41">
        <w:rPr>
          <w:rFonts w:ascii="Arial" w:hAnsi="Arial" w:cs="Arial"/>
          <w:spacing w:val="-1"/>
        </w:rPr>
        <w:t>Южные склоны холмов подвергаются более интенсивному солнечному нагреву, поэтому теплолюбивые культуры рекомендуется размещать на южных склонах.</w:t>
      </w:r>
      <w:r w:rsidR="00854344" w:rsidRPr="00F71F41">
        <w:rPr>
          <w:rFonts w:ascii="Arial" w:hAnsi="Arial" w:cs="Arial"/>
          <w:spacing w:val="-1"/>
        </w:rPr>
        <w:t xml:space="preserve"> </w:t>
      </w:r>
      <w:r w:rsidRPr="00F71F41">
        <w:rPr>
          <w:rFonts w:ascii="Arial" w:hAnsi="Arial" w:cs="Arial"/>
          <w:spacing w:val="-1"/>
        </w:rPr>
        <w:t>Для строительства ограничений по рельеф</w:t>
      </w:r>
      <w:r w:rsidR="00854344" w:rsidRPr="00F71F41">
        <w:rPr>
          <w:rFonts w:ascii="Arial" w:hAnsi="Arial" w:cs="Arial"/>
          <w:spacing w:val="-1"/>
        </w:rPr>
        <w:t>у</w:t>
      </w:r>
      <w:r w:rsidRPr="00F71F41">
        <w:rPr>
          <w:rFonts w:ascii="Arial" w:hAnsi="Arial" w:cs="Arial"/>
          <w:spacing w:val="-1"/>
        </w:rPr>
        <w:t xml:space="preserve"> нет. </w:t>
      </w:r>
    </w:p>
    <w:p w:rsidR="009011DE" w:rsidRPr="00F71F41" w:rsidRDefault="009011DE" w:rsidP="009844B2">
      <w:pPr>
        <w:spacing w:line="264" w:lineRule="auto"/>
        <w:ind w:firstLine="540"/>
        <w:outlineLvl w:val="2"/>
        <w:rPr>
          <w:rFonts w:ascii="Arial" w:hAnsi="Arial" w:cs="Arial"/>
          <w:b/>
        </w:rPr>
      </w:pPr>
    </w:p>
    <w:p w:rsidR="00854344" w:rsidRPr="00F71F41" w:rsidRDefault="00854344" w:rsidP="009844B2">
      <w:pPr>
        <w:spacing w:line="264" w:lineRule="auto"/>
        <w:ind w:firstLine="540"/>
        <w:outlineLvl w:val="2"/>
        <w:rPr>
          <w:rFonts w:ascii="Arial" w:hAnsi="Arial" w:cs="Arial"/>
          <w:b/>
        </w:rPr>
      </w:pPr>
    </w:p>
    <w:p w:rsidR="009A72C9" w:rsidRPr="00F71F41" w:rsidRDefault="009A72C9" w:rsidP="009844B2">
      <w:pPr>
        <w:spacing w:line="264" w:lineRule="auto"/>
        <w:ind w:firstLine="540"/>
        <w:outlineLvl w:val="2"/>
        <w:rPr>
          <w:rFonts w:ascii="Arial" w:hAnsi="Arial" w:cs="Arial"/>
          <w:b/>
        </w:rPr>
      </w:pPr>
    </w:p>
    <w:bookmarkEnd w:id="17"/>
    <w:p w:rsidR="00282023" w:rsidRPr="00F71F41" w:rsidRDefault="00282023" w:rsidP="00282023">
      <w:pPr>
        <w:ind w:firstLine="708"/>
        <w:jc w:val="both"/>
        <w:rPr>
          <w:rFonts w:ascii="Arial" w:hAnsi="Arial" w:cs="Arial"/>
        </w:rPr>
      </w:pPr>
      <w:r w:rsidRPr="00F71F41">
        <w:rPr>
          <w:rFonts w:ascii="Arial" w:hAnsi="Arial" w:cs="Arial"/>
        </w:rPr>
        <w:t xml:space="preserve">По природно-климатической характеристике Тужинский муниципальный район является типичным представлением регионов нечерноземной зоны России. Преобладающими ландшафтами являются слабоволнистые и выровненные равнины с еловыми и мелколиственно- еловыми лесами и сельскохозяйственными землями. </w:t>
      </w:r>
    </w:p>
    <w:p w:rsidR="00282023" w:rsidRPr="00F71F41" w:rsidRDefault="00282023" w:rsidP="00282023">
      <w:pPr>
        <w:ind w:firstLine="709"/>
        <w:jc w:val="both"/>
        <w:rPr>
          <w:rFonts w:ascii="Arial" w:hAnsi="Arial" w:cs="Arial"/>
        </w:rPr>
      </w:pPr>
      <w:r w:rsidRPr="00F71F41">
        <w:rPr>
          <w:rFonts w:ascii="Arial" w:hAnsi="Arial" w:cs="Arial"/>
        </w:rPr>
        <w:t>Рельеф района равнинно-холмистый. Не создает особых трудностей для проживания, строительства, ведения сельского хозяйства и  других видов хозяйственной деятельности.</w:t>
      </w:r>
    </w:p>
    <w:p w:rsidR="00282023" w:rsidRPr="00F71F41" w:rsidRDefault="00282023" w:rsidP="00282023">
      <w:pPr>
        <w:ind w:firstLine="709"/>
        <w:jc w:val="both"/>
        <w:rPr>
          <w:rFonts w:ascii="Arial" w:hAnsi="Arial" w:cs="Arial"/>
        </w:rPr>
      </w:pPr>
      <w:r w:rsidRPr="00F71F41">
        <w:rPr>
          <w:rFonts w:ascii="Arial" w:hAnsi="Arial" w:cs="Arial"/>
        </w:rPr>
        <w:t>Почва не очень плодородная, относится к подзолистым и подзолисто-дерновым, где слой перегноя (гумус)  незначительный. Мощность его в слое доходит до 10  см. Почвы кислые из-за процесса вымывания и преобладания в лесном массиве хвойных пород деревьев, что тоже способствует окислению почв. Для восстановления плодородия необходимо известкование и удобрение.</w:t>
      </w:r>
    </w:p>
    <w:p w:rsidR="00282023" w:rsidRPr="00F71F41" w:rsidRDefault="00282023" w:rsidP="00282023">
      <w:pPr>
        <w:ind w:firstLine="708"/>
        <w:jc w:val="both"/>
        <w:rPr>
          <w:rFonts w:ascii="Arial" w:hAnsi="Arial" w:cs="Arial"/>
        </w:rPr>
      </w:pPr>
      <w:r w:rsidRPr="00F71F41">
        <w:rPr>
          <w:rFonts w:ascii="Arial" w:hAnsi="Arial" w:cs="Arial"/>
        </w:rPr>
        <w:t>В южной части района,  почва тяжелого механического состава (средне и тяжёлосуглинистые), на элювии коренных пермских глин. В центральной части района преобладает почва более мягкого механического состава. В целом по району легко – среднесуглинистые почвы составляют 60 %, песчаные и супесчаные – 30 %,  тяжёлосуглинистые и глинистые – 10 %.</w:t>
      </w:r>
    </w:p>
    <w:p w:rsidR="009A72C9" w:rsidRPr="00F71F41" w:rsidRDefault="009A72C9" w:rsidP="000C5137">
      <w:pPr>
        <w:widowControl w:val="0"/>
        <w:ind w:firstLine="180"/>
        <w:outlineLvl w:val="1"/>
        <w:rPr>
          <w:rFonts w:ascii="Arial" w:hAnsi="Arial" w:cs="Arial"/>
          <w:b/>
        </w:rPr>
      </w:pPr>
    </w:p>
    <w:p w:rsidR="000C5137" w:rsidRPr="00F71F41" w:rsidRDefault="000C5137" w:rsidP="000C5137">
      <w:pPr>
        <w:widowControl w:val="0"/>
        <w:ind w:firstLine="180"/>
        <w:outlineLvl w:val="1"/>
        <w:rPr>
          <w:rFonts w:ascii="Arial" w:hAnsi="Arial" w:cs="Arial"/>
          <w:b/>
        </w:rPr>
      </w:pPr>
      <w:bookmarkStart w:id="19" w:name="_Toc303670418"/>
      <w:r w:rsidRPr="00F71F41">
        <w:rPr>
          <w:rFonts w:ascii="Arial" w:hAnsi="Arial" w:cs="Arial"/>
          <w:b/>
        </w:rPr>
        <w:t xml:space="preserve">2.3 </w:t>
      </w:r>
      <w:r w:rsidR="005F0938" w:rsidRPr="00F71F41">
        <w:rPr>
          <w:rFonts w:ascii="Arial" w:hAnsi="Arial" w:cs="Arial"/>
          <w:b/>
        </w:rPr>
        <w:t>Обеспечение района природными ресурсами</w:t>
      </w:r>
      <w:r w:rsidRPr="00F71F41">
        <w:rPr>
          <w:rFonts w:ascii="Arial" w:hAnsi="Arial" w:cs="Arial"/>
          <w:b/>
        </w:rPr>
        <w:t>.</w:t>
      </w:r>
      <w:bookmarkEnd w:id="19"/>
    </w:p>
    <w:p w:rsidR="000C5137" w:rsidRPr="00F71F41" w:rsidRDefault="000C5137" w:rsidP="000C5137">
      <w:pPr>
        <w:widowControl w:val="0"/>
        <w:ind w:firstLine="709"/>
        <w:jc w:val="center"/>
        <w:rPr>
          <w:rFonts w:ascii="Arial" w:hAnsi="Arial" w:cs="Arial"/>
          <w:b/>
        </w:rPr>
      </w:pPr>
    </w:p>
    <w:p w:rsidR="000C5137" w:rsidRPr="00F71F41" w:rsidRDefault="000C5137" w:rsidP="009844B2">
      <w:pPr>
        <w:ind w:firstLine="540"/>
        <w:outlineLvl w:val="2"/>
        <w:rPr>
          <w:rFonts w:ascii="Arial" w:hAnsi="Arial" w:cs="Arial"/>
          <w:b/>
        </w:rPr>
      </w:pPr>
      <w:bookmarkStart w:id="20" w:name="_Toc303670419"/>
      <w:r w:rsidRPr="00F71F41">
        <w:rPr>
          <w:rFonts w:ascii="Arial" w:hAnsi="Arial" w:cs="Arial"/>
          <w:b/>
        </w:rPr>
        <w:t>2.</w:t>
      </w:r>
      <w:r w:rsidR="005F0938" w:rsidRPr="00F71F41">
        <w:rPr>
          <w:rFonts w:ascii="Arial" w:hAnsi="Arial" w:cs="Arial"/>
          <w:b/>
        </w:rPr>
        <w:t>3</w:t>
      </w:r>
      <w:r w:rsidRPr="00F71F41">
        <w:rPr>
          <w:rFonts w:ascii="Arial" w:hAnsi="Arial" w:cs="Arial"/>
          <w:b/>
        </w:rPr>
        <w:t xml:space="preserve">.1 </w:t>
      </w:r>
      <w:r w:rsidR="005F0938" w:rsidRPr="00F71F41">
        <w:rPr>
          <w:rFonts w:ascii="Arial" w:hAnsi="Arial" w:cs="Arial"/>
          <w:b/>
        </w:rPr>
        <w:t>Полезные ископаемые.</w:t>
      </w:r>
      <w:bookmarkEnd w:id="20"/>
    </w:p>
    <w:p w:rsidR="0083662D" w:rsidRPr="00F71F41" w:rsidRDefault="0083662D" w:rsidP="000428E6">
      <w:pPr>
        <w:ind w:firstLine="709"/>
        <w:jc w:val="both"/>
        <w:rPr>
          <w:rFonts w:ascii="Arial" w:hAnsi="Arial" w:cs="Arial"/>
        </w:rPr>
      </w:pPr>
    </w:p>
    <w:p w:rsidR="00282023" w:rsidRPr="00F71F41" w:rsidRDefault="00282023" w:rsidP="00282023">
      <w:pPr>
        <w:ind w:firstLine="709"/>
        <w:jc w:val="both"/>
        <w:rPr>
          <w:rFonts w:ascii="Arial" w:hAnsi="Arial" w:cs="Arial"/>
        </w:rPr>
      </w:pPr>
      <w:r w:rsidRPr="00F71F41">
        <w:rPr>
          <w:rFonts w:ascii="Arial" w:hAnsi="Arial" w:cs="Arial"/>
        </w:rPr>
        <w:t>Всего на территории Тужинского муниципального района выявлено 32 месторождения и проявления твердых полезных ископаемых, в том числе 22 торфяных</w:t>
      </w:r>
      <w:r w:rsidR="00281A9B" w:rsidRPr="00F71F41">
        <w:rPr>
          <w:rFonts w:ascii="Arial" w:hAnsi="Arial" w:cs="Arial"/>
        </w:rPr>
        <w:t xml:space="preserve"> </w:t>
      </w:r>
      <w:bookmarkStart w:id="21" w:name="OLE_LINK7"/>
      <w:bookmarkStart w:id="22" w:name="OLE_LINK8"/>
      <w:r w:rsidR="00281A9B" w:rsidRPr="00F71F41">
        <w:rPr>
          <w:rFonts w:ascii="Arial" w:hAnsi="Arial" w:cs="Arial"/>
        </w:rPr>
        <w:t>(по состоянию на 01.01.2006 г.)</w:t>
      </w:r>
      <w:bookmarkEnd w:id="21"/>
      <w:bookmarkEnd w:id="22"/>
      <w:r w:rsidRPr="00F71F41">
        <w:rPr>
          <w:rFonts w:ascii="Arial" w:hAnsi="Arial" w:cs="Arial"/>
        </w:rPr>
        <w:t>. Бала</w:t>
      </w:r>
      <w:r w:rsidRPr="00F71F41">
        <w:rPr>
          <w:rFonts w:ascii="Arial" w:hAnsi="Arial" w:cs="Arial"/>
        </w:rPr>
        <w:t>н</w:t>
      </w:r>
      <w:r w:rsidRPr="00F71F41">
        <w:rPr>
          <w:rFonts w:ascii="Arial" w:hAnsi="Arial" w:cs="Arial"/>
        </w:rPr>
        <w:t>сом  учтены 11 торфяных месторождений, находящихся в нераспределенном фонде недр, которые могут вовлекаться в отработку в соответствии с потребностью в данном виде минерального сырья и по установленным правилам и требован</w:t>
      </w:r>
      <w:r w:rsidRPr="00F71F41">
        <w:rPr>
          <w:rFonts w:ascii="Arial" w:hAnsi="Arial" w:cs="Arial"/>
        </w:rPr>
        <w:t>и</w:t>
      </w:r>
      <w:r w:rsidRPr="00F71F41">
        <w:rPr>
          <w:rFonts w:ascii="Arial" w:hAnsi="Arial" w:cs="Arial"/>
        </w:rPr>
        <w:t>ям.</w:t>
      </w:r>
    </w:p>
    <w:p w:rsidR="0083662D" w:rsidRPr="00F71F41" w:rsidRDefault="00282023" w:rsidP="00282023">
      <w:pPr>
        <w:ind w:firstLine="567"/>
        <w:jc w:val="both"/>
        <w:rPr>
          <w:rFonts w:ascii="Arial" w:hAnsi="Arial" w:cs="Arial"/>
        </w:rPr>
      </w:pPr>
      <w:r w:rsidRPr="00F71F41">
        <w:rPr>
          <w:rStyle w:val="af4"/>
          <w:b w:val="0"/>
          <w:bCs w:val="0"/>
          <w:i w:val="0"/>
          <w:sz w:val="24"/>
          <w:szCs w:val="24"/>
        </w:rPr>
        <w:t>Т</w:t>
      </w:r>
      <w:r w:rsidR="0083662D" w:rsidRPr="00F71F41">
        <w:rPr>
          <w:rStyle w:val="af4"/>
          <w:b w:val="0"/>
          <w:bCs w:val="0"/>
          <w:i w:val="0"/>
          <w:sz w:val="24"/>
          <w:szCs w:val="24"/>
        </w:rPr>
        <w:t>орфяные месторождения</w:t>
      </w:r>
      <w:r w:rsidR="0083662D" w:rsidRPr="00F71F41">
        <w:rPr>
          <w:rFonts w:ascii="Arial" w:hAnsi="Arial" w:cs="Arial"/>
        </w:rPr>
        <w:t xml:space="preserve">. В соответствии со спецификой учета торфяных месторождений числятся на балансе все объекты площадью более </w:t>
      </w:r>
      <w:smartTag w:uri="urn:schemas-microsoft-com:office:smarttags" w:element="metricconverter">
        <w:smartTagPr>
          <w:attr w:name="ProductID" w:val="10 га"/>
        </w:smartTagPr>
        <w:r w:rsidR="0083662D" w:rsidRPr="00F71F41">
          <w:rPr>
            <w:rFonts w:ascii="Arial" w:hAnsi="Arial" w:cs="Arial"/>
          </w:rPr>
          <w:t>10</w:t>
        </w:r>
        <w:r w:rsidRPr="00F71F41">
          <w:rPr>
            <w:rFonts w:ascii="Arial" w:hAnsi="Arial" w:cs="Arial"/>
          </w:rPr>
          <w:t xml:space="preserve"> </w:t>
        </w:r>
        <w:r w:rsidR="0083662D" w:rsidRPr="00F71F41">
          <w:rPr>
            <w:rFonts w:ascii="Arial" w:hAnsi="Arial" w:cs="Arial"/>
          </w:rPr>
          <w:t>га</w:t>
        </w:r>
      </w:smartTag>
      <w:r w:rsidR="0083662D" w:rsidRPr="00F71F41">
        <w:rPr>
          <w:rFonts w:ascii="Arial" w:hAnsi="Arial" w:cs="Arial"/>
        </w:rPr>
        <w:t xml:space="preserve">. </w:t>
      </w:r>
    </w:p>
    <w:p w:rsidR="0083662D" w:rsidRPr="00F71F41" w:rsidRDefault="00282023" w:rsidP="00282023">
      <w:pPr>
        <w:ind w:firstLine="567"/>
        <w:jc w:val="both"/>
        <w:rPr>
          <w:rFonts w:ascii="Arial" w:hAnsi="Arial" w:cs="Arial"/>
        </w:rPr>
      </w:pPr>
      <w:r w:rsidRPr="00F71F41">
        <w:rPr>
          <w:rStyle w:val="af4"/>
          <w:b w:val="0"/>
          <w:bCs w:val="0"/>
          <w:i w:val="0"/>
          <w:sz w:val="24"/>
          <w:szCs w:val="24"/>
        </w:rPr>
        <w:t>П</w:t>
      </w:r>
      <w:r w:rsidR="0083662D" w:rsidRPr="00F71F41">
        <w:rPr>
          <w:rStyle w:val="af4"/>
          <w:b w:val="0"/>
          <w:bCs w:val="0"/>
          <w:i w:val="0"/>
          <w:sz w:val="24"/>
          <w:szCs w:val="24"/>
        </w:rPr>
        <w:t>есчано-гравийные смеси</w:t>
      </w:r>
      <w:r w:rsidR="0083662D" w:rsidRPr="00F71F41">
        <w:rPr>
          <w:rFonts w:ascii="Arial" w:hAnsi="Arial" w:cs="Arial"/>
        </w:rPr>
        <w:t xml:space="preserve"> - 3 месторождения с суммарными запасами С</w:t>
      </w:r>
      <w:r w:rsidR="0083662D" w:rsidRPr="00F71F41">
        <w:rPr>
          <w:rFonts w:ascii="Arial" w:hAnsi="Arial" w:cs="Arial"/>
          <w:vertAlign w:val="subscript"/>
        </w:rPr>
        <w:t>1</w:t>
      </w:r>
      <w:r w:rsidR="0083662D" w:rsidRPr="00F71F41">
        <w:rPr>
          <w:rFonts w:ascii="Arial" w:hAnsi="Arial" w:cs="Arial"/>
        </w:rPr>
        <w:t>+С</w:t>
      </w:r>
      <w:r w:rsidR="0083662D" w:rsidRPr="00F71F41">
        <w:rPr>
          <w:rFonts w:ascii="Arial" w:hAnsi="Arial" w:cs="Arial"/>
          <w:vertAlign w:val="subscript"/>
        </w:rPr>
        <w:t>2</w:t>
      </w:r>
      <w:r w:rsidR="0083662D" w:rsidRPr="00F71F41">
        <w:rPr>
          <w:rFonts w:ascii="Arial" w:hAnsi="Arial" w:cs="Arial"/>
        </w:rPr>
        <w:t xml:space="preserve"> - 100 тыс.м</w:t>
      </w:r>
      <w:r w:rsidR="0083662D" w:rsidRPr="00F71F41">
        <w:rPr>
          <w:rFonts w:ascii="Arial" w:hAnsi="Arial" w:cs="Arial"/>
          <w:vertAlign w:val="superscript"/>
        </w:rPr>
        <w:t>3</w:t>
      </w:r>
      <w:r w:rsidR="0083662D" w:rsidRPr="00F71F41">
        <w:rPr>
          <w:rFonts w:ascii="Arial" w:hAnsi="Arial" w:cs="Arial"/>
        </w:rPr>
        <w:t>. Выявлено 2 прогнозные площади с суммарными ресурсами 3009 тыс.м</w:t>
      </w:r>
      <w:r w:rsidR="0083662D" w:rsidRPr="00F71F41">
        <w:rPr>
          <w:rFonts w:ascii="Arial" w:hAnsi="Arial" w:cs="Arial"/>
          <w:vertAlign w:val="superscript"/>
        </w:rPr>
        <w:t>3</w:t>
      </w:r>
      <w:r w:rsidR="0083662D" w:rsidRPr="00F71F41">
        <w:rPr>
          <w:rFonts w:ascii="Arial" w:hAnsi="Arial" w:cs="Arial"/>
        </w:rPr>
        <w:t>.</w:t>
      </w:r>
    </w:p>
    <w:p w:rsidR="0083662D" w:rsidRPr="00F71F41" w:rsidRDefault="00282023" w:rsidP="00282023">
      <w:pPr>
        <w:ind w:firstLine="540"/>
        <w:jc w:val="both"/>
        <w:rPr>
          <w:rStyle w:val="af4"/>
          <w:b w:val="0"/>
          <w:bCs w:val="0"/>
          <w:i w:val="0"/>
          <w:sz w:val="24"/>
          <w:szCs w:val="24"/>
        </w:rPr>
      </w:pPr>
      <w:r w:rsidRPr="00F71F41">
        <w:rPr>
          <w:rStyle w:val="af4"/>
          <w:b w:val="0"/>
          <w:bCs w:val="0"/>
          <w:i w:val="0"/>
          <w:sz w:val="24"/>
          <w:szCs w:val="24"/>
        </w:rPr>
        <w:t>П</w:t>
      </w:r>
      <w:r w:rsidR="0083662D" w:rsidRPr="00F71F41">
        <w:rPr>
          <w:rStyle w:val="af4"/>
          <w:b w:val="0"/>
          <w:bCs w:val="0"/>
          <w:i w:val="0"/>
          <w:sz w:val="24"/>
          <w:szCs w:val="24"/>
        </w:rPr>
        <w:t>ески строительные – 2 прогнозные площади с суммарными ресурсами в 375 тыс.м</w:t>
      </w:r>
      <w:r w:rsidR="0083662D" w:rsidRPr="00F71F41">
        <w:rPr>
          <w:rStyle w:val="af4"/>
          <w:b w:val="0"/>
          <w:bCs w:val="0"/>
          <w:i w:val="0"/>
          <w:sz w:val="24"/>
          <w:szCs w:val="24"/>
          <w:vertAlign w:val="superscript"/>
        </w:rPr>
        <w:t>3</w:t>
      </w:r>
      <w:r w:rsidR="0083662D" w:rsidRPr="00F71F41">
        <w:rPr>
          <w:rStyle w:val="af4"/>
          <w:b w:val="0"/>
          <w:bCs w:val="0"/>
          <w:i w:val="0"/>
          <w:sz w:val="24"/>
          <w:szCs w:val="24"/>
        </w:rPr>
        <w:t xml:space="preserve">. </w:t>
      </w:r>
    </w:p>
    <w:p w:rsidR="0083662D" w:rsidRPr="00F71F41" w:rsidRDefault="00282023" w:rsidP="00282023">
      <w:pPr>
        <w:ind w:firstLine="567"/>
        <w:jc w:val="both"/>
        <w:rPr>
          <w:rFonts w:ascii="Arial" w:hAnsi="Arial" w:cs="Arial"/>
        </w:rPr>
      </w:pPr>
      <w:r w:rsidRPr="00F71F41">
        <w:rPr>
          <w:rStyle w:val="af4"/>
          <w:b w:val="0"/>
          <w:bCs w:val="0"/>
          <w:i w:val="0"/>
          <w:sz w:val="24"/>
          <w:szCs w:val="24"/>
        </w:rPr>
        <w:t>К</w:t>
      </w:r>
      <w:r w:rsidR="0083662D" w:rsidRPr="00F71F41">
        <w:rPr>
          <w:rStyle w:val="af4"/>
          <w:b w:val="0"/>
          <w:bCs w:val="0"/>
          <w:i w:val="0"/>
          <w:sz w:val="24"/>
          <w:szCs w:val="24"/>
        </w:rPr>
        <w:t xml:space="preserve">ирпично-черепичные глины </w:t>
      </w:r>
      <w:r w:rsidR="0083662D" w:rsidRPr="00F71F41">
        <w:rPr>
          <w:rFonts w:ascii="Arial" w:hAnsi="Arial" w:cs="Arial"/>
        </w:rPr>
        <w:t xml:space="preserve">– 1 месторождение </w:t>
      </w:r>
      <w:r w:rsidR="0083662D" w:rsidRPr="00F71F41">
        <w:rPr>
          <w:rStyle w:val="af4"/>
          <w:b w:val="0"/>
          <w:bCs w:val="0"/>
          <w:i w:val="0"/>
          <w:sz w:val="24"/>
          <w:szCs w:val="24"/>
        </w:rPr>
        <w:t xml:space="preserve">с </w:t>
      </w:r>
      <w:r w:rsidR="0083662D" w:rsidRPr="00F71F41">
        <w:rPr>
          <w:rFonts w:ascii="Arial" w:hAnsi="Arial" w:cs="Arial"/>
        </w:rPr>
        <w:t>запасами по категориям С</w:t>
      </w:r>
      <w:r w:rsidR="0083662D" w:rsidRPr="00F71F41">
        <w:rPr>
          <w:rFonts w:ascii="Arial" w:hAnsi="Arial" w:cs="Arial"/>
          <w:vertAlign w:val="subscript"/>
        </w:rPr>
        <w:t>1</w:t>
      </w:r>
      <w:r w:rsidR="0083662D" w:rsidRPr="00F71F41">
        <w:rPr>
          <w:rFonts w:ascii="Arial" w:hAnsi="Arial" w:cs="Arial"/>
        </w:rPr>
        <w:t>+С</w:t>
      </w:r>
      <w:r w:rsidR="0083662D" w:rsidRPr="00F71F41">
        <w:rPr>
          <w:rFonts w:ascii="Arial" w:hAnsi="Arial" w:cs="Arial"/>
          <w:vertAlign w:val="subscript"/>
        </w:rPr>
        <w:t>2</w:t>
      </w:r>
      <w:r w:rsidR="0083662D" w:rsidRPr="00F71F41">
        <w:rPr>
          <w:rFonts w:ascii="Arial" w:hAnsi="Arial" w:cs="Arial"/>
        </w:rPr>
        <w:t xml:space="preserve"> 394 тыс.м</w:t>
      </w:r>
      <w:r w:rsidR="0083662D" w:rsidRPr="00F71F41">
        <w:rPr>
          <w:rFonts w:ascii="Arial" w:hAnsi="Arial" w:cs="Arial"/>
          <w:vertAlign w:val="superscript"/>
        </w:rPr>
        <w:t>3</w:t>
      </w:r>
      <w:r w:rsidRPr="00F71F41">
        <w:rPr>
          <w:rFonts w:ascii="Arial" w:hAnsi="Arial" w:cs="Arial"/>
        </w:rPr>
        <w:t>.</w:t>
      </w:r>
    </w:p>
    <w:p w:rsidR="0083662D" w:rsidRPr="00F71F41" w:rsidRDefault="00282023" w:rsidP="00282023">
      <w:pPr>
        <w:ind w:firstLine="540"/>
        <w:jc w:val="both"/>
        <w:rPr>
          <w:rFonts w:ascii="Arial" w:hAnsi="Arial" w:cs="Arial"/>
        </w:rPr>
      </w:pPr>
      <w:r w:rsidRPr="00F71F41">
        <w:rPr>
          <w:rStyle w:val="af4"/>
          <w:b w:val="0"/>
          <w:bCs w:val="0"/>
          <w:i w:val="0"/>
          <w:sz w:val="24"/>
          <w:szCs w:val="24"/>
        </w:rPr>
        <w:t>К</w:t>
      </w:r>
      <w:r w:rsidR="0083662D" w:rsidRPr="00F71F41">
        <w:rPr>
          <w:rStyle w:val="af4"/>
          <w:b w:val="0"/>
          <w:bCs w:val="0"/>
          <w:i w:val="0"/>
          <w:sz w:val="24"/>
          <w:szCs w:val="24"/>
        </w:rPr>
        <w:t>арбонатные породы для производства извести и известняковой муки</w:t>
      </w:r>
      <w:r w:rsidR="0083662D" w:rsidRPr="00F71F41">
        <w:rPr>
          <w:rFonts w:ascii="Arial" w:hAnsi="Arial" w:cs="Arial"/>
        </w:rPr>
        <w:t xml:space="preserve"> - 2 небольших проявления с суммарными запасами С</w:t>
      </w:r>
      <w:r w:rsidR="0083662D" w:rsidRPr="00F71F41">
        <w:rPr>
          <w:rFonts w:ascii="Arial" w:hAnsi="Arial" w:cs="Arial"/>
          <w:vertAlign w:val="subscript"/>
        </w:rPr>
        <w:t>1</w:t>
      </w:r>
      <w:r w:rsidR="0083662D" w:rsidRPr="00F71F41">
        <w:rPr>
          <w:rFonts w:ascii="Arial" w:hAnsi="Arial" w:cs="Arial"/>
        </w:rPr>
        <w:t>+С</w:t>
      </w:r>
      <w:r w:rsidR="0083662D" w:rsidRPr="00F71F41">
        <w:rPr>
          <w:rFonts w:ascii="Arial" w:hAnsi="Arial" w:cs="Arial"/>
          <w:vertAlign w:val="subscript"/>
        </w:rPr>
        <w:t>2</w:t>
      </w:r>
      <w:r w:rsidR="0083662D" w:rsidRPr="00F71F41">
        <w:rPr>
          <w:rFonts w:ascii="Arial" w:hAnsi="Arial" w:cs="Arial"/>
        </w:rPr>
        <w:t xml:space="preserve"> 804</w:t>
      </w:r>
      <w:r w:rsidR="0083662D" w:rsidRPr="00F71F41">
        <w:rPr>
          <w:rFonts w:ascii="Arial" w:hAnsi="Arial" w:cs="Arial"/>
          <w:lang w:val="en-US"/>
        </w:rPr>
        <w:t> </w:t>
      </w:r>
      <w:r w:rsidR="0083662D" w:rsidRPr="00F71F41">
        <w:rPr>
          <w:rFonts w:ascii="Arial" w:hAnsi="Arial" w:cs="Arial"/>
        </w:rPr>
        <w:t>тыс.м</w:t>
      </w:r>
      <w:r w:rsidR="0083662D" w:rsidRPr="00F71F41">
        <w:rPr>
          <w:rFonts w:ascii="Arial" w:hAnsi="Arial" w:cs="Arial"/>
          <w:vertAlign w:val="superscript"/>
        </w:rPr>
        <w:t xml:space="preserve">3 </w:t>
      </w:r>
      <w:r w:rsidR="0083662D" w:rsidRPr="00F71F41">
        <w:rPr>
          <w:rFonts w:ascii="Arial" w:hAnsi="Arial" w:cs="Arial"/>
        </w:rPr>
        <w:t>и Р</w:t>
      </w:r>
      <w:r w:rsidR="0083662D" w:rsidRPr="00F71F41">
        <w:rPr>
          <w:rFonts w:ascii="Arial" w:hAnsi="Arial" w:cs="Arial"/>
          <w:vertAlign w:val="subscript"/>
        </w:rPr>
        <w:t>1</w:t>
      </w:r>
      <w:r w:rsidR="0083662D" w:rsidRPr="00F71F41">
        <w:rPr>
          <w:rFonts w:ascii="Arial" w:hAnsi="Arial" w:cs="Arial"/>
        </w:rPr>
        <w:t xml:space="preserve"> - 270 тыс.м</w:t>
      </w:r>
      <w:r w:rsidR="0083662D" w:rsidRPr="00F71F41">
        <w:rPr>
          <w:rFonts w:ascii="Arial" w:hAnsi="Arial" w:cs="Arial"/>
          <w:vertAlign w:val="superscript"/>
        </w:rPr>
        <w:t>3</w:t>
      </w:r>
      <w:r w:rsidR="0083662D" w:rsidRPr="00F71F41">
        <w:rPr>
          <w:rFonts w:ascii="Arial" w:hAnsi="Arial" w:cs="Arial"/>
        </w:rPr>
        <w:t xml:space="preserve"> изучены оц</w:t>
      </w:r>
      <w:r w:rsidR="0083662D" w:rsidRPr="00F71F41">
        <w:rPr>
          <w:rFonts w:ascii="Arial" w:hAnsi="Arial" w:cs="Arial"/>
        </w:rPr>
        <w:t>е</w:t>
      </w:r>
      <w:r w:rsidR="0083662D" w:rsidRPr="00F71F41">
        <w:rPr>
          <w:rFonts w:ascii="Arial" w:hAnsi="Arial" w:cs="Arial"/>
        </w:rPr>
        <w:t>ночной стад</w:t>
      </w:r>
      <w:r w:rsidRPr="00F71F41">
        <w:rPr>
          <w:rFonts w:ascii="Arial" w:hAnsi="Arial" w:cs="Arial"/>
        </w:rPr>
        <w:t>ией</w:t>
      </w:r>
      <w:r w:rsidR="0083662D" w:rsidRPr="00F71F41">
        <w:rPr>
          <w:rFonts w:ascii="Arial" w:hAnsi="Arial" w:cs="Arial"/>
        </w:rPr>
        <w:t>.</w:t>
      </w:r>
    </w:p>
    <w:p w:rsidR="0083662D" w:rsidRPr="00F71F41" w:rsidRDefault="0083662D" w:rsidP="000428E6">
      <w:pPr>
        <w:ind w:firstLine="709"/>
        <w:jc w:val="both"/>
        <w:rPr>
          <w:rFonts w:ascii="Arial" w:hAnsi="Arial" w:cs="Arial"/>
        </w:rPr>
      </w:pPr>
    </w:p>
    <w:p w:rsidR="006F1D3C" w:rsidRPr="00F71F41" w:rsidRDefault="006F1D3C" w:rsidP="000428E6">
      <w:pPr>
        <w:ind w:firstLine="709"/>
        <w:jc w:val="both"/>
        <w:rPr>
          <w:rFonts w:ascii="Arial" w:hAnsi="Arial" w:cs="Arial"/>
          <w:b/>
        </w:rPr>
      </w:pPr>
      <w:r w:rsidRPr="00F71F41">
        <w:rPr>
          <w:rFonts w:ascii="Arial" w:hAnsi="Arial" w:cs="Arial"/>
          <w:b/>
        </w:rPr>
        <w:t xml:space="preserve">Торфяные месторождения. </w:t>
      </w:r>
    </w:p>
    <w:p w:rsidR="006F1D3C" w:rsidRPr="00F71F41" w:rsidRDefault="006F1D3C" w:rsidP="000428E6">
      <w:pPr>
        <w:ind w:firstLine="709"/>
        <w:jc w:val="both"/>
        <w:rPr>
          <w:rFonts w:ascii="Arial" w:hAnsi="Arial" w:cs="Arial"/>
        </w:rPr>
      </w:pPr>
    </w:p>
    <w:p w:rsidR="0083662D" w:rsidRPr="00F71F41" w:rsidRDefault="006F1D3C" w:rsidP="000428E6">
      <w:pPr>
        <w:ind w:firstLine="709"/>
        <w:jc w:val="both"/>
        <w:rPr>
          <w:rFonts w:ascii="Arial" w:hAnsi="Arial" w:cs="Arial"/>
        </w:rPr>
      </w:pPr>
      <w:r w:rsidRPr="00F71F41">
        <w:rPr>
          <w:rFonts w:ascii="Arial" w:hAnsi="Arial" w:cs="Arial"/>
        </w:rPr>
        <w:t>Из общего количества  3 относится к резервным, 3 – к пе</w:t>
      </w:r>
      <w:r w:rsidRPr="00F71F41">
        <w:rPr>
          <w:rFonts w:ascii="Arial" w:hAnsi="Arial" w:cs="Arial"/>
        </w:rPr>
        <w:t>р</w:t>
      </w:r>
      <w:r w:rsidRPr="00F71F41">
        <w:rPr>
          <w:rFonts w:ascii="Arial" w:hAnsi="Arial" w:cs="Arial"/>
        </w:rPr>
        <w:t>спективным для разведки и 1 с прогнозными ресурсами. Кроме того, 2 относя</w:t>
      </w:r>
      <w:r w:rsidRPr="00F71F41">
        <w:rPr>
          <w:rFonts w:ascii="Arial" w:hAnsi="Arial" w:cs="Arial"/>
        </w:rPr>
        <w:t>т</w:t>
      </w:r>
      <w:r w:rsidRPr="00F71F41">
        <w:rPr>
          <w:rFonts w:ascii="Arial" w:hAnsi="Arial" w:cs="Arial"/>
        </w:rPr>
        <w:t>ся к мелкозалежным, 2 к высокозольным, фактически забалансовым, и 11 к м</w:t>
      </w:r>
      <w:r w:rsidRPr="00F71F41">
        <w:rPr>
          <w:rFonts w:ascii="Arial" w:hAnsi="Arial" w:cs="Arial"/>
        </w:rPr>
        <w:t>а</w:t>
      </w:r>
      <w:r w:rsidRPr="00F71F41">
        <w:rPr>
          <w:rFonts w:ascii="Arial" w:hAnsi="Arial" w:cs="Arial"/>
        </w:rPr>
        <w:t xml:space="preserve">локонтурным (площадь менее </w:t>
      </w:r>
      <w:smartTag w:uri="urn:schemas-microsoft-com:office:smarttags" w:element="metricconverter">
        <w:smartTagPr>
          <w:attr w:name="ProductID" w:val="10 га"/>
        </w:smartTagPr>
        <w:r w:rsidRPr="00F71F41">
          <w:rPr>
            <w:rFonts w:ascii="Arial" w:hAnsi="Arial" w:cs="Arial"/>
          </w:rPr>
          <w:t>10 га</w:t>
        </w:r>
      </w:smartTag>
      <w:r w:rsidRPr="00F71F41">
        <w:rPr>
          <w:rFonts w:ascii="Arial" w:hAnsi="Arial" w:cs="Arial"/>
        </w:rPr>
        <w:t>). При этом запасы резервного месторожд</w:t>
      </w:r>
      <w:r w:rsidRPr="00F71F41">
        <w:rPr>
          <w:rFonts w:ascii="Arial" w:hAnsi="Arial" w:cs="Arial"/>
        </w:rPr>
        <w:t>е</w:t>
      </w:r>
      <w:r w:rsidRPr="00F71F41">
        <w:rPr>
          <w:rFonts w:ascii="Arial" w:hAnsi="Arial" w:cs="Arial"/>
        </w:rPr>
        <w:t>ния изучены по категории А, перспективные для разведки – по категории С</w:t>
      </w:r>
      <w:r w:rsidRPr="00F71F41">
        <w:rPr>
          <w:rFonts w:ascii="Arial" w:hAnsi="Arial" w:cs="Arial"/>
          <w:vertAlign w:val="subscript"/>
        </w:rPr>
        <w:t>1</w:t>
      </w:r>
      <w:r w:rsidRPr="00F71F41">
        <w:rPr>
          <w:rFonts w:ascii="Arial" w:hAnsi="Arial" w:cs="Arial"/>
        </w:rPr>
        <w:t>, мелкоз</w:t>
      </w:r>
      <w:r w:rsidRPr="00F71F41">
        <w:rPr>
          <w:rFonts w:ascii="Arial" w:hAnsi="Arial" w:cs="Arial"/>
        </w:rPr>
        <w:t>а</w:t>
      </w:r>
      <w:r w:rsidRPr="00F71F41">
        <w:rPr>
          <w:rFonts w:ascii="Arial" w:hAnsi="Arial" w:cs="Arial"/>
        </w:rPr>
        <w:t>лежные – по категориям А и С</w:t>
      </w:r>
      <w:r w:rsidRPr="00F71F41">
        <w:rPr>
          <w:rFonts w:ascii="Arial" w:hAnsi="Arial" w:cs="Arial"/>
          <w:vertAlign w:val="subscript"/>
        </w:rPr>
        <w:t>1</w:t>
      </w:r>
      <w:r w:rsidRPr="00F71F41">
        <w:rPr>
          <w:rFonts w:ascii="Arial" w:hAnsi="Arial" w:cs="Arial"/>
        </w:rPr>
        <w:t>, и высокозольные – по категориям С</w:t>
      </w:r>
      <w:r w:rsidRPr="00F71F41">
        <w:rPr>
          <w:rFonts w:ascii="Arial" w:hAnsi="Arial" w:cs="Arial"/>
          <w:vertAlign w:val="subscript"/>
        </w:rPr>
        <w:t>2</w:t>
      </w:r>
      <w:r w:rsidRPr="00F71F41">
        <w:rPr>
          <w:rFonts w:ascii="Arial" w:hAnsi="Arial" w:cs="Arial"/>
        </w:rPr>
        <w:t xml:space="preserve"> и Р</w:t>
      </w:r>
      <w:r w:rsidRPr="00F71F41">
        <w:rPr>
          <w:rFonts w:ascii="Arial" w:hAnsi="Arial" w:cs="Arial"/>
          <w:vertAlign w:val="subscript"/>
        </w:rPr>
        <w:t>1</w:t>
      </w:r>
      <w:r w:rsidRPr="00F71F41">
        <w:rPr>
          <w:rFonts w:ascii="Arial" w:hAnsi="Arial" w:cs="Arial"/>
        </w:rPr>
        <w:t>. Все месторождения относятся к нераспред</w:t>
      </w:r>
      <w:r w:rsidRPr="00F71F41">
        <w:rPr>
          <w:rFonts w:ascii="Arial" w:hAnsi="Arial" w:cs="Arial"/>
        </w:rPr>
        <w:t>е</w:t>
      </w:r>
      <w:r w:rsidRPr="00F71F41">
        <w:rPr>
          <w:rFonts w:ascii="Arial" w:hAnsi="Arial" w:cs="Arial"/>
        </w:rPr>
        <w:t>ленному фонду недр.</w:t>
      </w:r>
    </w:p>
    <w:p w:rsidR="00113478" w:rsidRPr="00F71F41" w:rsidRDefault="006F1D3C" w:rsidP="000428E6">
      <w:pPr>
        <w:ind w:firstLine="709"/>
        <w:jc w:val="both"/>
        <w:rPr>
          <w:rFonts w:ascii="Arial" w:hAnsi="Arial" w:cs="Arial"/>
        </w:rPr>
      </w:pPr>
      <w:r w:rsidRPr="00F71F41">
        <w:rPr>
          <w:rFonts w:ascii="Arial" w:hAnsi="Arial" w:cs="Arial"/>
        </w:rPr>
        <w:lastRenderedPageBreak/>
        <w:t>Таблица 2.3.1.1 – Месторождения торфа</w:t>
      </w:r>
      <w:r w:rsidR="00281A9B" w:rsidRPr="00F71F41">
        <w:rPr>
          <w:rFonts w:ascii="Arial" w:hAnsi="Arial" w:cs="Arial"/>
        </w:rPr>
        <w:t xml:space="preserve"> (по состоянию на 01.01.2006 г.)</w:t>
      </w:r>
      <w:r w:rsidRPr="00F71F41">
        <w:rPr>
          <w:rFonts w:ascii="Arial" w:hAnsi="Arial" w:cs="Arial"/>
        </w:rPr>
        <w:t>.</w:t>
      </w:r>
    </w:p>
    <w:tbl>
      <w:tblPr>
        <w:tblStyle w:val="ac"/>
        <w:tblW w:w="8570" w:type="dxa"/>
        <w:tblInd w:w="0" w:type="dxa"/>
        <w:tblLook w:val="01E0"/>
      </w:tblPr>
      <w:tblGrid>
        <w:gridCol w:w="1852"/>
        <w:gridCol w:w="1460"/>
        <w:gridCol w:w="1371"/>
        <w:gridCol w:w="912"/>
        <w:gridCol w:w="1353"/>
        <w:gridCol w:w="1622"/>
      </w:tblGrid>
      <w:tr w:rsidR="00D11986" w:rsidRPr="00F71F41" w:rsidTr="00281A9B">
        <w:trPr>
          <w:trHeight w:val="540"/>
        </w:trPr>
        <w:tc>
          <w:tcPr>
            <w:tcW w:w="1852" w:type="dxa"/>
            <w:vMerge w:val="restart"/>
            <w:vAlign w:val="center"/>
          </w:tcPr>
          <w:p w:rsidR="00D11986" w:rsidRPr="00F71F41" w:rsidRDefault="00D11986" w:rsidP="006F1D3C">
            <w:pPr>
              <w:jc w:val="center"/>
              <w:rPr>
                <w:rFonts w:ascii="Arial" w:hAnsi="Arial" w:cs="Arial"/>
                <w:sz w:val="20"/>
                <w:szCs w:val="20"/>
              </w:rPr>
            </w:pPr>
            <w:bookmarkStart w:id="23" w:name="_Toc265749720"/>
            <w:r w:rsidRPr="00F71F41">
              <w:rPr>
                <w:rFonts w:ascii="Arial" w:hAnsi="Arial" w:cs="Arial"/>
                <w:sz w:val="20"/>
                <w:szCs w:val="20"/>
              </w:rPr>
              <w:t>Наименование торфяного месторождения</w:t>
            </w:r>
          </w:p>
        </w:tc>
        <w:tc>
          <w:tcPr>
            <w:tcW w:w="1496" w:type="dxa"/>
            <w:vMerge w:val="restart"/>
            <w:vAlign w:val="center"/>
          </w:tcPr>
          <w:p w:rsidR="00D11986" w:rsidRPr="00F71F41" w:rsidRDefault="00D11986" w:rsidP="006F1D3C">
            <w:pPr>
              <w:jc w:val="center"/>
              <w:rPr>
                <w:rFonts w:ascii="Arial" w:hAnsi="Arial" w:cs="Arial"/>
                <w:sz w:val="20"/>
                <w:szCs w:val="20"/>
              </w:rPr>
            </w:pPr>
            <w:r w:rsidRPr="00F71F41">
              <w:rPr>
                <w:rFonts w:ascii="Arial" w:hAnsi="Arial" w:cs="Arial"/>
                <w:sz w:val="20"/>
                <w:szCs w:val="20"/>
              </w:rPr>
              <w:t>Мощность т.з.</w:t>
            </w:r>
            <w:r w:rsidR="006F1D3C" w:rsidRPr="00F71F41">
              <w:rPr>
                <w:rFonts w:ascii="Arial" w:hAnsi="Arial" w:cs="Arial"/>
                <w:sz w:val="20"/>
                <w:szCs w:val="20"/>
              </w:rPr>
              <w:t xml:space="preserve"> </w:t>
            </w:r>
            <w:r w:rsidRPr="00F71F41">
              <w:rPr>
                <w:rFonts w:ascii="Arial" w:hAnsi="Arial" w:cs="Arial"/>
                <w:sz w:val="20"/>
                <w:szCs w:val="20"/>
              </w:rPr>
              <w:t>макс.</w:t>
            </w:r>
            <w:r w:rsidRPr="00F71F41">
              <w:rPr>
                <w:rFonts w:ascii="Arial" w:hAnsi="Arial" w:cs="Arial"/>
                <w:sz w:val="20"/>
                <w:szCs w:val="20"/>
              </w:rPr>
              <w:br/>
              <w:t>сред.</w:t>
            </w:r>
          </w:p>
        </w:tc>
        <w:tc>
          <w:tcPr>
            <w:tcW w:w="1371" w:type="dxa"/>
            <w:vMerge w:val="restart"/>
            <w:vAlign w:val="center"/>
          </w:tcPr>
          <w:p w:rsidR="00D11986" w:rsidRPr="00F71F41" w:rsidRDefault="006F1D3C" w:rsidP="006F1D3C">
            <w:pPr>
              <w:jc w:val="center"/>
              <w:rPr>
                <w:rFonts w:ascii="Arial" w:hAnsi="Arial" w:cs="Arial"/>
                <w:sz w:val="20"/>
                <w:szCs w:val="20"/>
              </w:rPr>
            </w:pPr>
            <w:r w:rsidRPr="00F71F41">
              <w:rPr>
                <w:rFonts w:ascii="Arial" w:hAnsi="Arial" w:cs="Arial"/>
                <w:sz w:val="20"/>
                <w:szCs w:val="20"/>
              </w:rPr>
              <w:t>К</w:t>
            </w:r>
            <w:r w:rsidR="00D11986" w:rsidRPr="00F71F41">
              <w:rPr>
                <w:rFonts w:ascii="Arial" w:hAnsi="Arial" w:cs="Arial"/>
                <w:sz w:val="20"/>
                <w:szCs w:val="20"/>
              </w:rPr>
              <w:t>атегория изученности запасов</w:t>
            </w:r>
          </w:p>
        </w:tc>
        <w:tc>
          <w:tcPr>
            <w:tcW w:w="2229" w:type="dxa"/>
            <w:gridSpan w:val="2"/>
            <w:vAlign w:val="center"/>
          </w:tcPr>
          <w:p w:rsidR="00D11986" w:rsidRPr="00F71F41" w:rsidRDefault="006F1D3C" w:rsidP="006F1D3C">
            <w:pPr>
              <w:jc w:val="center"/>
              <w:rPr>
                <w:rFonts w:ascii="Arial" w:hAnsi="Arial" w:cs="Arial"/>
                <w:sz w:val="20"/>
                <w:szCs w:val="20"/>
              </w:rPr>
            </w:pPr>
            <w:r w:rsidRPr="00F71F41">
              <w:rPr>
                <w:rFonts w:ascii="Arial" w:hAnsi="Arial" w:cs="Arial"/>
                <w:sz w:val="20"/>
                <w:szCs w:val="20"/>
              </w:rPr>
              <w:t>З</w:t>
            </w:r>
            <w:r w:rsidR="00D11986" w:rsidRPr="00F71F41">
              <w:rPr>
                <w:rFonts w:ascii="Arial" w:hAnsi="Arial" w:cs="Arial"/>
                <w:sz w:val="20"/>
                <w:szCs w:val="20"/>
              </w:rPr>
              <w:t>апасы, тыс.т.       при 40% влаге</w:t>
            </w:r>
          </w:p>
        </w:tc>
        <w:tc>
          <w:tcPr>
            <w:tcW w:w="1622" w:type="dxa"/>
            <w:vMerge w:val="restart"/>
            <w:vAlign w:val="center"/>
          </w:tcPr>
          <w:p w:rsidR="00D11986" w:rsidRPr="00F71F41" w:rsidRDefault="00D11986" w:rsidP="006F1D3C">
            <w:pPr>
              <w:jc w:val="center"/>
              <w:rPr>
                <w:rFonts w:ascii="Arial" w:hAnsi="Arial" w:cs="Arial"/>
                <w:sz w:val="20"/>
                <w:szCs w:val="20"/>
              </w:rPr>
            </w:pPr>
            <w:r w:rsidRPr="00F71F41">
              <w:rPr>
                <w:rFonts w:ascii="Arial" w:hAnsi="Arial" w:cs="Arial"/>
                <w:sz w:val="20"/>
                <w:szCs w:val="20"/>
              </w:rPr>
              <w:t>возможные направления использования</w:t>
            </w:r>
          </w:p>
        </w:tc>
      </w:tr>
      <w:tr w:rsidR="00D11986" w:rsidRPr="00F71F41" w:rsidTr="00281A9B">
        <w:trPr>
          <w:trHeight w:val="417"/>
        </w:trPr>
        <w:tc>
          <w:tcPr>
            <w:tcW w:w="1852" w:type="dxa"/>
            <w:vMerge/>
            <w:vAlign w:val="center"/>
          </w:tcPr>
          <w:p w:rsidR="00D11986" w:rsidRPr="00F71F41" w:rsidRDefault="00D11986" w:rsidP="006F1D3C">
            <w:pPr>
              <w:jc w:val="center"/>
              <w:rPr>
                <w:rFonts w:ascii="Arial" w:hAnsi="Arial" w:cs="Arial"/>
                <w:sz w:val="20"/>
                <w:szCs w:val="20"/>
              </w:rPr>
            </w:pPr>
          </w:p>
        </w:tc>
        <w:tc>
          <w:tcPr>
            <w:tcW w:w="1496" w:type="dxa"/>
            <w:vMerge/>
            <w:vAlign w:val="center"/>
          </w:tcPr>
          <w:p w:rsidR="00D11986" w:rsidRPr="00F71F41" w:rsidRDefault="00D11986" w:rsidP="006F1D3C">
            <w:pPr>
              <w:jc w:val="center"/>
              <w:rPr>
                <w:rFonts w:ascii="Arial" w:hAnsi="Arial" w:cs="Arial"/>
                <w:sz w:val="20"/>
                <w:szCs w:val="20"/>
              </w:rPr>
            </w:pPr>
          </w:p>
        </w:tc>
        <w:tc>
          <w:tcPr>
            <w:tcW w:w="1371" w:type="dxa"/>
            <w:vMerge/>
            <w:vAlign w:val="center"/>
          </w:tcPr>
          <w:p w:rsidR="00D11986" w:rsidRPr="00F71F41" w:rsidRDefault="00D11986" w:rsidP="006F1D3C">
            <w:pPr>
              <w:jc w:val="center"/>
              <w:rPr>
                <w:rFonts w:ascii="Arial" w:hAnsi="Arial" w:cs="Arial"/>
                <w:sz w:val="20"/>
                <w:szCs w:val="20"/>
              </w:rPr>
            </w:pPr>
          </w:p>
        </w:tc>
        <w:tc>
          <w:tcPr>
            <w:tcW w:w="912" w:type="dxa"/>
            <w:vAlign w:val="center"/>
          </w:tcPr>
          <w:p w:rsidR="00D11986" w:rsidRPr="00F71F41" w:rsidRDefault="00D11986" w:rsidP="006F1D3C">
            <w:pPr>
              <w:jc w:val="center"/>
              <w:rPr>
                <w:rFonts w:ascii="Arial" w:hAnsi="Arial" w:cs="Arial"/>
                <w:sz w:val="20"/>
                <w:szCs w:val="20"/>
              </w:rPr>
            </w:pPr>
            <w:r w:rsidRPr="00F71F41">
              <w:rPr>
                <w:rFonts w:ascii="Arial" w:hAnsi="Arial" w:cs="Arial"/>
                <w:sz w:val="20"/>
                <w:szCs w:val="20"/>
              </w:rPr>
              <w:t>общие</w:t>
            </w:r>
          </w:p>
        </w:tc>
        <w:tc>
          <w:tcPr>
            <w:tcW w:w="1317" w:type="dxa"/>
            <w:vAlign w:val="center"/>
          </w:tcPr>
          <w:p w:rsidR="00D11986" w:rsidRPr="00F71F41" w:rsidRDefault="00281A9B" w:rsidP="006F1D3C">
            <w:pPr>
              <w:jc w:val="center"/>
              <w:rPr>
                <w:rFonts w:ascii="Arial" w:hAnsi="Arial" w:cs="Arial"/>
                <w:sz w:val="20"/>
                <w:szCs w:val="20"/>
              </w:rPr>
            </w:pPr>
            <w:r w:rsidRPr="00F71F41">
              <w:rPr>
                <w:rFonts w:ascii="Arial" w:hAnsi="Arial" w:cs="Arial"/>
                <w:sz w:val="20"/>
                <w:szCs w:val="20"/>
              </w:rPr>
              <w:t>балан</w:t>
            </w:r>
            <w:r w:rsidR="00D11986" w:rsidRPr="00F71F41">
              <w:rPr>
                <w:rFonts w:ascii="Arial" w:hAnsi="Arial" w:cs="Arial"/>
                <w:sz w:val="20"/>
                <w:szCs w:val="20"/>
              </w:rPr>
              <w:t>совые</w:t>
            </w:r>
          </w:p>
        </w:tc>
        <w:tc>
          <w:tcPr>
            <w:tcW w:w="1622" w:type="dxa"/>
            <w:vMerge/>
            <w:vAlign w:val="center"/>
          </w:tcPr>
          <w:p w:rsidR="00D11986" w:rsidRPr="00F71F41" w:rsidRDefault="00D11986" w:rsidP="006F1D3C">
            <w:pPr>
              <w:jc w:val="center"/>
              <w:rPr>
                <w:rFonts w:ascii="Arial" w:hAnsi="Arial" w:cs="Arial"/>
                <w:sz w:val="20"/>
                <w:szCs w:val="20"/>
              </w:rPr>
            </w:pPr>
          </w:p>
        </w:tc>
      </w:tr>
      <w:tr w:rsidR="00D11986" w:rsidRPr="00F71F41" w:rsidTr="00281A9B">
        <w:trPr>
          <w:trHeight w:val="255"/>
        </w:trPr>
        <w:tc>
          <w:tcPr>
            <w:tcW w:w="8570" w:type="dxa"/>
            <w:gridSpan w:val="6"/>
            <w:noWrap/>
            <w:vAlign w:val="center"/>
          </w:tcPr>
          <w:p w:rsidR="00D11986" w:rsidRPr="00F71F41" w:rsidRDefault="00D11986" w:rsidP="006F1D3C">
            <w:pPr>
              <w:jc w:val="center"/>
              <w:rPr>
                <w:rFonts w:ascii="Arial" w:hAnsi="Arial" w:cs="Arial"/>
                <w:b/>
                <w:bCs/>
                <w:sz w:val="20"/>
                <w:szCs w:val="20"/>
              </w:rPr>
            </w:pPr>
            <w:r w:rsidRPr="00F71F41">
              <w:rPr>
                <w:rFonts w:ascii="Arial" w:hAnsi="Arial" w:cs="Arial"/>
                <w:b/>
                <w:bCs/>
                <w:sz w:val="20"/>
                <w:szCs w:val="20"/>
              </w:rPr>
              <w:t>Резервные</w:t>
            </w:r>
          </w:p>
        </w:tc>
      </w:tr>
      <w:tr w:rsidR="00D11986" w:rsidRPr="00F71F41" w:rsidTr="00281A9B">
        <w:trPr>
          <w:trHeight w:val="83"/>
        </w:trPr>
        <w:tc>
          <w:tcPr>
            <w:tcW w:w="1852" w:type="dxa"/>
            <w:vAlign w:val="center"/>
          </w:tcPr>
          <w:p w:rsidR="00D11986" w:rsidRPr="00F71F41" w:rsidRDefault="00D11986" w:rsidP="006F1D3C">
            <w:pPr>
              <w:jc w:val="center"/>
              <w:rPr>
                <w:rFonts w:ascii="Arial" w:hAnsi="Arial" w:cs="Arial"/>
                <w:sz w:val="20"/>
                <w:szCs w:val="20"/>
              </w:rPr>
            </w:pPr>
            <w:r w:rsidRPr="00F71F41">
              <w:rPr>
                <w:rFonts w:ascii="Arial" w:hAnsi="Arial" w:cs="Arial"/>
                <w:sz w:val="20"/>
                <w:szCs w:val="20"/>
              </w:rPr>
              <w:t>Зимняк</w:t>
            </w:r>
            <w:r w:rsidRPr="00F71F41">
              <w:rPr>
                <w:rFonts w:ascii="Arial" w:hAnsi="Arial" w:cs="Arial"/>
                <w:sz w:val="20"/>
                <w:szCs w:val="20"/>
              </w:rPr>
              <w:br/>
            </w:r>
          </w:p>
        </w:tc>
        <w:tc>
          <w:tcPr>
            <w:tcW w:w="1496" w:type="dxa"/>
            <w:vAlign w:val="center"/>
          </w:tcPr>
          <w:p w:rsidR="00D11986" w:rsidRPr="00F71F41" w:rsidRDefault="00D11986" w:rsidP="006F1D3C">
            <w:pPr>
              <w:jc w:val="center"/>
              <w:rPr>
                <w:rFonts w:ascii="Arial" w:hAnsi="Arial" w:cs="Arial"/>
                <w:sz w:val="20"/>
                <w:szCs w:val="20"/>
                <w:u w:val="single"/>
              </w:rPr>
            </w:pPr>
            <w:r w:rsidRPr="00F71F41">
              <w:rPr>
                <w:rFonts w:ascii="Arial" w:hAnsi="Arial" w:cs="Arial"/>
                <w:sz w:val="20"/>
                <w:szCs w:val="20"/>
                <w:u w:val="single"/>
              </w:rPr>
              <w:t>2,3</w:t>
            </w:r>
            <w:r w:rsidRPr="00F71F41">
              <w:rPr>
                <w:rFonts w:ascii="Arial" w:hAnsi="Arial" w:cs="Arial"/>
                <w:sz w:val="20"/>
                <w:szCs w:val="20"/>
              </w:rPr>
              <w:br/>
              <w:t>1,11</w:t>
            </w:r>
          </w:p>
        </w:tc>
        <w:tc>
          <w:tcPr>
            <w:tcW w:w="1371" w:type="dxa"/>
            <w:vAlign w:val="center"/>
          </w:tcPr>
          <w:p w:rsidR="00D11986" w:rsidRPr="00F71F41" w:rsidRDefault="00D11986" w:rsidP="006F1D3C">
            <w:pPr>
              <w:jc w:val="center"/>
              <w:rPr>
                <w:rFonts w:ascii="Arial" w:hAnsi="Arial" w:cs="Arial"/>
                <w:sz w:val="20"/>
                <w:szCs w:val="20"/>
              </w:rPr>
            </w:pPr>
            <w:r w:rsidRPr="00F71F41">
              <w:rPr>
                <w:rFonts w:ascii="Arial" w:hAnsi="Arial" w:cs="Arial"/>
                <w:sz w:val="20"/>
                <w:szCs w:val="20"/>
              </w:rPr>
              <w:t>А</w:t>
            </w:r>
          </w:p>
        </w:tc>
        <w:tc>
          <w:tcPr>
            <w:tcW w:w="912" w:type="dxa"/>
            <w:vAlign w:val="center"/>
          </w:tcPr>
          <w:p w:rsidR="00D11986" w:rsidRPr="00F71F41" w:rsidRDefault="00D11986" w:rsidP="006F1D3C">
            <w:pPr>
              <w:jc w:val="center"/>
              <w:rPr>
                <w:rFonts w:ascii="Arial" w:hAnsi="Arial" w:cs="Arial"/>
                <w:sz w:val="20"/>
                <w:szCs w:val="20"/>
              </w:rPr>
            </w:pPr>
            <w:r w:rsidRPr="00F71F41">
              <w:rPr>
                <w:rFonts w:ascii="Arial" w:hAnsi="Arial" w:cs="Arial"/>
                <w:sz w:val="20"/>
                <w:szCs w:val="20"/>
              </w:rPr>
              <w:t>79</w:t>
            </w:r>
          </w:p>
        </w:tc>
        <w:tc>
          <w:tcPr>
            <w:tcW w:w="1317" w:type="dxa"/>
            <w:vAlign w:val="center"/>
          </w:tcPr>
          <w:p w:rsidR="00D11986" w:rsidRPr="00F71F41" w:rsidRDefault="00D11986" w:rsidP="006F1D3C">
            <w:pPr>
              <w:jc w:val="center"/>
              <w:rPr>
                <w:rFonts w:ascii="Arial" w:hAnsi="Arial" w:cs="Arial"/>
                <w:sz w:val="20"/>
                <w:szCs w:val="20"/>
              </w:rPr>
            </w:pPr>
            <w:r w:rsidRPr="00F71F41">
              <w:rPr>
                <w:rFonts w:ascii="Arial" w:hAnsi="Arial" w:cs="Arial"/>
                <w:sz w:val="20"/>
                <w:szCs w:val="20"/>
              </w:rPr>
              <w:t>27</w:t>
            </w:r>
          </w:p>
        </w:tc>
        <w:tc>
          <w:tcPr>
            <w:tcW w:w="1622" w:type="dxa"/>
            <w:vAlign w:val="center"/>
          </w:tcPr>
          <w:p w:rsidR="00D11986" w:rsidRPr="00F71F41" w:rsidRDefault="00D11986" w:rsidP="006F1D3C">
            <w:pPr>
              <w:jc w:val="center"/>
              <w:rPr>
                <w:rFonts w:ascii="Arial" w:hAnsi="Arial" w:cs="Arial"/>
                <w:sz w:val="20"/>
                <w:szCs w:val="20"/>
              </w:rPr>
            </w:pPr>
            <w:r w:rsidRPr="00F71F41">
              <w:rPr>
                <w:rFonts w:ascii="Arial" w:hAnsi="Arial" w:cs="Arial"/>
                <w:sz w:val="20"/>
                <w:szCs w:val="20"/>
              </w:rPr>
              <w:t>Удобрение</w:t>
            </w:r>
          </w:p>
        </w:tc>
      </w:tr>
      <w:tr w:rsidR="00D11986" w:rsidRPr="00F71F41" w:rsidTr="00281A9B">
        <w:trPr>
          <w:trHeight w:val="83"/>
        </w:trPr>
        <w:tc>
          <w:tcPr>
            <w:tcW w:w="1852" w:type="dxa"/>
            <w:vAlign w:val="center"/>
          </w:tcPr>
          <w:p w:rsidR="00D11986" w:rsidRPr="00F71F41" w:rsidRDefault="00D11986" w:rsidP="006F1D3C">
            <w:pPr>
              <w:jc w:val="center"/>
              <w:rPr>
                <w:rFonts w:ascii="Arial" w:hAnsi="Arial" w:cs="Arial"/>
                <w:sz w:val="20"/>
                <w:szCs w:val="20"/>
              </w:rPr>
            </w:pPr>
            <w:r w:rsidRPr="00F71F41">
              <w:rPr>
                <w:rFonts w:ascii="Arial" w:hAnsi="Arial" w:cs="Arial"/>
                <w:sz w:val="20"/>
                <w:szCs w:val="20"/>
              </w:rPr>
              <w:t>Немдежское</w:t>
            </w:r>
            <w:r w:rsidRPr="00F71F41">
              <w:rPr>
                <w:rFonts w:ascii="Arial" w:hAnsi="Arial" w:cs="Arial"/>
                <w:sz w:val="20"/>
                <w:szCs w:val="20"/>
              </w:rPr>
              <w:br/>
            </w:r>
          </w:p>
        </w:tc>
        <w:tc>
          <w:tcPr>
            <w:tcW w:w="1496" w:type="dxa"/>
            <w:vAlign w:val="center"/>
          </w:tcPr>
          <w:p w:rsidR="00D11986" w:rsidRPr="00F71F41" w:rsidRDefault="00D11986" w:rsidP="006F1D3C">
            <w:pPr>
              <w:jc w:val="center"/>
              <w:rPr>
                <w:rFonts w:ascii="Arial" w:hAnsi="Arial" w:cs="Arial"/>
                <w:sz w:val="20"/>
                <w:szCs w:val="20"/>
                <w:u w:val="single"/>
              </w:rPr>
            </w:pPr>
            <w:r w:rsidRPr="00F71F41">
              <w:rPr>
                <w:rFonts w:ascii="Arial" w:hAnsi="Arial" w:cs="Arial"/>
                <w:sz w:val="20"/>
                <w:szCs w:val="20"/>
                <w:u w:val="single"/>
              </w:rPr>
              <w:t>3,5</w:t>
            </w:r>
            <w:r w:rsidRPr="00F71F41">
              <w:rPr>
                <w:rFonts w:ascii="Arial" w:hAnsi="Arial" w:cs="Arial"/>
                <w:sz w:val="20"/>
                <w:szCs w:val="20"/>
              </w:rPr>
              <w:br/>
              <w:t>1,57</w:t>
            </w:r>
          </w:p>
        </w:tc>
        <w:tc>
          <w:tcPr>
            <w:tcW w:w="1371" w:type="dxa"/>
            <w:vAlign w:val="center"/>
          </w:tcPr>
          <w:p w:rsidR="00D11986" w:rsidRPr="00F71F41" w:rsidRDefault="00D11986" w:rsidP="006F1D3C">
            <w:pPr>
              <w:jc w:val="center"/>
              <w:rPr>
                <w:rFonts w:ascii="Arial" w:hAnsi="Arial" w:cs="Arial"/>
                <w:sz w:val="20"/>
                <w:szCs w:val="20"/>
              </w:rPr>
            </w:pPr>
            <w:r w:rsidRPr="00F71F41">
              <w:rPr>
                <w:rFonts w:ascii="Arial" w:hAnsi="Arial" w:cs="Arial"/>
                <w:sz w:val="20"/>
                <w:szCs w:val="20"/>
              </w:rPr>
              <w:t>А</w:t>
            </w:r>
          </w:p>
        </w:tc>
        <w:tc>
          <w:tcPr>
            <w:tcW w:w="912" w:type="dxa"/>
            <w:vAlign w:val="center"/>
          </w:tcPr>
          <w:p w:rsidR="00D11986" w:rsidRPr="00F71F41" w:rsidRDefault="00D11986" w:rsidP="006F1D3C">
            <w:pPr>
              <w:jc w:val="center"/>
              <w:rPr>
                <w:rFonts w:ascii="Arial" w:hAnsi="Arial" w:cs="Arial"/>
                <w:sz w:val="20"/>
                <w:szCs w:val="20"/>
              </w:rPr>
            </w:pPr>
            <w:r w:rsidRPr="00F71F41">
              <w:rPr>
                <w:rFonts w:ascii="Arial" w:hAnsi="Arial" w:cs="Arial"/>
                <w:sz w:val="20"/>
                <w:szCs w:val="20"/>
              </w:rPr>
              <w:t>61</w:t>
            </w:r>
          </w:p>
        </w:tc>
        <w:tc>
          <w:tcPr>
            <w:tcW w:w="1317" w:type="dxa"/>
            <w:vAlign w:val="center"/>
          </w:tcPr>
          <w:p w:rsidR="00D11986" w:rsidRPr="00F71F41" w:rsidRDefault="00D11986" w:rsidP="006F1D3C">
            <w:pPr>
              <w:jc w:val="center"/>
              <w:rPr>
                <w:rFonts w:ascii="Arial" w:hAnsi="Arial" w:cs="Arial"/>
                <w:sz w:val="20"/>
                <w:szCs w:val="20"/>
              </w:rPr>
            </w:pPr>
            <w:r w:rsidRPr="00F71F41">
              <w:rPr>
                <w:rFonts w:ascii="Arial" w:hAnsi="Arial" w:cs="Arial"/>
                <w:sz w:val="20"/>
                <w:szCs w:val="20"/>
              </w:rPr>
              <w:t>51</w:t>
            </w:r>
          </w:p>
        </w:tc>
        <w:tc>
          <w:tcPr>
            <w:tcW w:w="1622" w:type="dxa"/>
            <w:vAlign w:val="center"/>
          </w:tcPr>
          <w:p w:rsidR="00D11986" w:rsidRPr="00F71F41" w:rsidRDefault="00D11986" w:rsidP="006F1D3C">
            <w:pPr>
              <w:jc w:val="center"/>
              <w:rPr>
                <w:rFonts w:ascii="Arial" w:hAnsi="Arial" w:cs="Arial"/>
                <w:sz w:val="20"/>
                <w:szCs w:val="20"/>
              </w:rPr>
            </w:pPr>
            <w:r w:rsidRPr="00F71F41">
              <w:rPr>
                <w:rFonts w:ascii="Arial" w:hAnsi="Arial" w:cs="Arial"/>
                <w:sz w:val="20"/>
                <w:szCs w:val="20"/>
              </w:rPr>
              <w:t>Удобрение</w:t>
            </w:r>
          </w:p>
        </w:tc>
      </w:tr>
      <w:tr w:rsidR="00D11986" w:rsidRPr="00F71F41" w:rsidTr="00281A9B">
        <w:trPr>
          <w:trHeight w:val="83"/>
        </w:trPr>
        <w:tc>
          <w:tcPr>
            <w:tcW w:w="1852" w:type="dxa"/>
            <w:vAlign w:val="center"/>
          </w:tcPr>
          <w:p w:rsidR="00D11986" w:rsidRPr="00F71F41" w:rsidRDefault="00D11986" w:rsidP="006F1D3C">
            <w:pPr>
              <w:jc w:val="center"/>
              <w:rPr>
                <w:rFonts w:ascii="Arial" w:hAnsi="Arial" w:cs="Arial"/>
                <w:sz w:val="20"/>
                <w:szCs w:val="20"/>
              </w:rPr>
            </w:pPr>
            <w:r w:rsidRPr="00F71F41">
              <w:rPr>
                <w:rFonts w:ascii="Arial" w:hAnsi="Arial" w:cs="Arial"/>
                <w:sz w:val="20"/>
                <w:szCs w:val="20"/>
              </w:rPr>
              <w:t>По р.Немдеж</w:t>
            </w:r>
            <w:r w:rsidRPr="00F71F41">
              <w:rPr>
                <w:rFonts w:ascii="Arial" w:hAnsi="Arial" w:cs="Arial"/>
                <w:sz w:val="20"/>
                <w:szCs w:val="20"/>
              </w:rPr>
              <w:br/>
            </w:r>
          </w:p>
        </w:tc>
        <w:tc>
          <w:tcPr>
            <w:tcW w:w="1496" w:type="dxa"/>
            <w:vAlign w:val="center"/>
          </w:tcPr>
          <w:p w:rsidR="00D11986" w:rsidRPr="00F71F41" w:rsidRDefault="00D11986" w:rsidP="006F1D3C">
            <w:pPr>
              <w:jc w:val="center"/>
              <w:rPr>
                <w:rFonts w:ascii="Arial" w:hAnsi="Arial" w:cs="Arial"/>
                <w:sz w:val="20"/>
                <w:szCs w:val="20"/>
                <w:u w:val="single"/>
              </w:rPr>
            </w:pPr>
            <w:r w:rsidRPr="00F71F41">
              <w:rPr>
                <w:rFonts w:ascii="Arial" w:hAnsi="Arial" w:cs="Arial"/>
                <w:sz w:val="20"/>
                <w:szCs w:val="20"/>
                <w:u w:val="single"/>
              </w:rPr>
              <w:t>3,8</w:t>
            </w:r>
            <w:r w:rsidRPr="00F71F41">
              <w:rPr>
                <w:rFonts w:ascii="Arial" w:hAnsi="Arial" w:cs="Arial"/>
                <w:sz w:val="20"/>
                <w:szCs w:val="20"/>
              </w:rPr>
              <w:br/>
              <w:t>1,70</w:t>
            </w:r>
          </w:p>
        </w:tc>
        <w:tc>
          <w:tcPr>
            <w:tcW w:w="1371" w:type="dxa"/>
            <w:vAlign w:val="center"/>
          </w:tcPr>
          <w:p w:rsidR="00D11986" w:rsidRPr="00F71F41" w:rsidRDefault="00D11986" w:rsidP="006F1D3C">
            <w:pPr>
              <w:jc w:val="center"/>
              <w:rPr>
                <w:rFonts w:ascii="Arial" w:hAnsi="Arial" w:cs="Arial"/>
                <w:sz w:val="20"/>
                <w:szCs w:val="20"/>
              </w:rPr>
            </w:pPr>
            <w:r w:rsidRPr="00F71F41">
              <w:rPr>
                <w:rFonts w:ascii="Arial" w:hAnsi="Arial" w:cs="Arial"/>
                <w:sz w:val="20"/>
                <w:szCs w:val="20"/>
              </w:rPr>
              <w:t>А</w:t>
            </w:r>
          </w:p>
        </w:tc>
        <w:tc>
          <w:tcPr>
            <w:tcW w:w="912" w:type="dxa"/>
            <w:vAlign w:val="center"/>
          </w:tcPr>
          <w:p w:rsidR="00D11986" w:rsidRPr="00F71F41" w:rsidRDefault="00D11986" w:rsidP="006F1D3C">
            <w:pPr>
              <w:jc w:val="center"/>
              <w:rPr>
                <w:rFonts w:ascii="Arial" w:hAnsi="Arial" w:cs="Arial"/>
                <w:sz w:val="20"/>
                <w:szCs w:val="20"/>
              </w:rPr>
            </w:pPr>
            <w:r w:rsidRPr="00F71F41">
              <w:rPr>
                <w:rFonts w:ascii="Arial" w:hAnsi="Arial" w:cs="Arial"/>
                <w:sz w:val="20"/>
                <w:szCs w:val="20"/>
              </w:rPr>
              <w:t>110</w:t>
            </w:r>
          </w:p>
        </w:tc>
        <w:tc>
          <w:tcPr>
            <w:tcW w:w="1317" w:type="dxa"/>
            <w:vAlign w:val="center"/>
          </w:tcPr>
          <w:p w:rsidR="00D11986" w:rsidRPr="00F71F41" w:rsidRDefault="00D11986" w:rsidP="006F1D3C">
            <w:pPr>
              <w:jc w:val="center"/>
              <w:rPr>
                <w:rFonts w:ascii="Arial" w:hAnsi="Arial" w:cs="Arial"/>
                <w:sz w:val="20"/>
                <w:szCs w:val="20"/>
              </w:rPr>
            </w:pPr>
            <w:r w:rsidRPr="00F71F41">
              <w:rPr>
                <w:rFonts w:ascii="Arial" w:hAnsi="Arial" w:cs="Arial"/>
                <w:sz w:val="20"/>
                <w:szCs w:val="20"/>
              </w:rPr>
              <w:t>81</w:t>
            </w:r>
          </w:p>
        </w:tc>
        <w:tc>
          <w:tcPr>
            <w:tcW w:w="1622" w:type="dxa"/>
            <w:vAlign w:val="center"/>
          </w:tcPr>
          <w:p w:rsidR="00D11986" w:rsidRPr="00F71F41" w:rsidRDefault="00D11986" w:rsidP="006F1D3C">
            <w:pPr>
              <w:jc w:val="center"/>
              <w:rPr>
                <w:rFonts w:ascii="Arial" w:hAnsi="Arial" w:cs="Arial"/>
                <w:sz w:val="20"/>
                <w:szCs w:val="20"/>
              </w:rPr>
            </w:pPr>
            <w:r w:rsidRPr="00F71F41">
              <w:rPr>
                <w:rFonts w:ascii="Arial" w:hAnsi="Arial" w:cs="Arial"/>
                <w:sz w:val="20"/>
                <w:szCs w:val="20"/>
              </w:rPr>
              <w:t>Удобрение</w:t>
            </w:r>
          </w:p>
        </w:tc>
      </w:tr>
      <w:tr w:rsidR="00D11986" w:rsidRPr="00F71F41" w:rsidTr="00281A9B">
        <w:trPr>
          <w:trHeight w:val="255"/>
        </w:trPr>
        <w:tc>
          <w:tcPr>
            <w:tcW w:w="8570" w:type="dxa"/>
            <w:gridSpan w:val="6"/>
            <w:vAlign w:val="center"/>
          </w:tcPr>
          <w:p w:rsidR="00D11986" w:rsidRPr="00F71F41" w:rsidRDefault="00D11986" w:rsidP="006F1D3C">
            <w:pPr>
              <w:jc w:val="center"/>
              <w:rPr>
                <w:rFonts w:ascii="Arial" w:hAnsi="Arial" w:cs="Arial"/>
                <w:b/>
                <w:bCs/>
                <w:sz w:val="20"/>
                <w:szCs w:val="20"/>
              </w:rPr>
            </w:pPr>
            <w:r w:rsidRPr="00F71F41">
              <w:rPr>
                <w:rFonts w:ascii="Arial" w:hAnsi="Arial" w:cs="Arial"/>
                <w:b/>
                <w:bCs/>
                <w:sz w:val="20"/>
                <w:szCs w:val="20"/>
              </w:rPr>
              <w:t>Перспективные для разведки</w:t>
            </w:r>
          </w:p>
        </w:tc>
      </w:tr>
      <w:tr w:rsidR="00D11986" w:rsidRPr="00F71F41" w:rsidTr="00281A9B">
        <w:trPr>
          <w:trHeight w:val="83"/>
        </w:trPr>
        <w:tc>
          <w:tcPr>
            <w:tcW w:w="1852" w:type="dxa"/>
            <w:vAlign w:val="center"/>
          </w:tcPr>
          <w:p w:rsidR="00D11986" w:rsidRPr="00F71F41" w:rsidRDefault="00D11986" w:rsidP="006F1D3C">
            <w:pPr>
              <w:jc w:val="center"/>
              <w:rPr>
                <w:rFonts w:ascii="Arial" w:hAnsi="Arial" w:cs="Arial"/>
                <w:sz w:val="20"/>
                <w:szCs w:val="20"/>
              </w:rPr>
            </w:pPr>
            <w:r w:rsidRPr="00F71F41">
              <w:rPr>
                <w:rFonts w:ascii="Arial" w:hAnsi="Arial" w:cs="Arial"/>
                <w:sz w:val="20"/>
                <w:szCs w:val="20"/>
              </w:rPr>
              <w:t>Ашаевское</w:t>
            </w:r>
            <w:r w:rsidRPr="00F71F41">
              <w:rPr>
                <w:rFonts w:ascii="Arial" w:hAnsi="Arial" w:cs="Arial"/>
                <w:sz w:val="20"/>
                <w:szCs w:val="20"/>
              </w:rPr>
              <w:br/>
            </w:r>
          </w:p>
        </w:tc>
        <w:tc>
          <w:tcPr>
            <w:tcW w:w="1496" w:type="dxa"/>
            <w:vAlign w:val="center"/>
          </w:tcPr>
          <w:p w:rsidR="00D11986" w:rsidRPr="00F71F41" w:rsidRDefault="00D11986" w:rsidP="006F1D3C">
            <w:pPr>
              <w:jc w:val="center"/>
              <w:rPr>
                <w:rFonts w:ascii="Arial" w:hAnsi="Arial" w:cs="Arial"/>
                <w:sz w:val="20"/>
                <w:szCs w:val="20"/>
                <w:u w:val="single"/>
              </w:rPr>
            </w:pPr>
            <w:r w:rsidRPr="00F71F41">
              <w:rPr>
                <w:rFonts w:ascii="Arial" w:hAnsi="Arial" w:cs="Arial"/>
                <w:sz w:val="20"/>
                <w:szCs w:val="20"/>
                <w:u w:val="single"/>
              </w:rPr>
              <w:t>2,0</w:t>
            </w:r>
            <w:r w:rsidRPr="00F71F41">
              <w:rPr>
                <w:rFonts w:ascii="Arial" w:hAnsi="Arial" w:cs="Arial"/>
                <w:sz w:val="20"/>
                <w:szCs w:val="20"/>
              </w:rPr>
              <w:br/>
              <w:t>1,09</w:t>
            </w:r>
          </w:p>
        </w:tc>
        <w:tc>
          <w:tcPr>
            <w:tcW w:w="1371" w:type="dxa"/>
            <w:vAlign w:val="center"/>
          </w:tcPr>
          <w:p w:rsidR="00D11986" w:rsidRPr="00F71F41" w:rsidRDefault="00D11986" w:rsidP="006F1D3C">
            <w:pPr>
              <w:jc w:val="center"/>
              <w:rPr>
                <w:rFonts w:ascii="Arial" w:hAnsi="Arial" w:cs="Arial"/>
                <w:sz w:val="20"/>
                <w:szCs w:val="20"/>
              </w:rPr>
            </w:pPr>
            <w:r w:rsidRPr="00F71F41">
              <w:rPr>
                <w:rFonts w:ascii="Arial" w:hAnsi="Arial" w:cs="Arial"/>
                <w:sz w:val="20"/>
                <w:szCs w:val="20"/>
              </w:rPr>
              <w:t>С1</w:t>
            </w:r>
          </w:p>
        </w:tc>
        <w:tc>
          <w:tcPr>
            <w:tcW w:w="912" w:type="dxa"/>
            <w:vAlign w:val="center"/>
          </w:tcPr>
          <w:p w:rsidR="00D11986" w:rsidRPr="00F71F41" w:rsidRDefault="00D11986" w:rsidP="006F1D3C">
            <w:pPr>
              <w:jc w:val="center"/>
              <w:rPr>
                <w:rFonts w:ascii="Arial" w:hAnsi="Arial" w:cs="Arial"/>
                <w:sz w:val="20"/>
                <w:szCs w:val="20"/>
              </w:rPr>
            </w:pPr>
            <w:r w:rsidRPr="00F71F41">
              <w:rPr>
                <w:rFonts w:ascii="Arial" w:hAnsi="Arial" w:cs="Arial"/>
                <w:sz w:val="20"/>
                <w:szCs w:val="20"/>
              </w:rPr>
              <w:t>38</w:t>
            </w:r>
          </w:p>
        </w:tc>
        <w:tc>
          <w:tcPr>
            <w:tcW w:w="1317" w:type="dxa"/>
            <w:vAlign w:val="center"/>
          </w:tcPr>
          <w:p w:rsidR="00D11986" w:rsidRPr="00F71F41" w:rsidRDefault="00D11986" w:rsidP="006F1D3C">
            <w:pPr>
              <w:jc w:val="center"/>
              <w:rPr>
                <w:rFonts w:ascii="Arial" w:hAnsi="Arial" w:cs="Arial"/>
                <w:sz w:val="20"/>
                <w:szCs w:val="20"/>
              </w:rPr>
            </w:pPr>
            <w:r w:rsidRPr="00F71F41">
              <w:rPr>
                <w:rFonts w:ascii="Arial" w:hAnsi="Arial" w:cs="Arial"/>
                <w:sz w:val="20"/>
                <w:szCs w:val="20"/>
              </w:rPr>
              <w:t>30</w:t>
            </w:r>
          </w:p>
        </w:tc>
        <w:tc>
          <w:tcPr>
            <w:tcW w:w="1622" w:type="dxa"/>
            <w:vAlign w:val="center"/>
          </w:tcPr>
          <w:p w:rsidR="00D11986" w:rsidRPr="00F71F41" w:rsidRDefault="00D11986" w:rsidP="006F1D3C">
            <w:pPr>
              <w:jc w:val="center"/>
              <w:rPr>
                <w:rFonts w:ascii="Arial" w:hAnsi="Arial" w:cs="Arial"/>
                <w:sz w:val="20"/>
                <w:szCs w:val="20"/>
              </w:rPr>
            </w:pPr>
            <w:r w:rsidRPr="00F71F41">
              <w:rPr>
                <w:rFonts w:ascii="Arial" w:hAnsi="Arial" w:cs="Arial"/>
                <w:sz w:val="20"/>
                <w:szCs w:val="20"/>
              </w:rPr>
              <w:t>Удобрение</w:t>
            </w:r>
          </w:p>
        </w:tc>
      </w:tr>
      <w:tr w:rsidR="00D11986" w:rsidRPr="00F71F41" w:rsidTr="00281A9B">
        <w:trPr>
          <w:trHeight w:val="83"/>
        </w:trPr>
        <w:tc>
          <w:tcPr>
            <w:tcW w:w="1852" w:type="dxa"/>
            <w:vAlign w:val="center"/>
          </w:tcPr>
          <w:p w:rsidR="00D11986" w:rsidRPr="00F71F41" w:rsidRDefault="00D11986" w:rsidP="006F1D3C">
            <w:pPr>
              <w:jc w:val="center"/>
              <w:rPr>
                <w:rFonts w:ascii="Arial" w:hAnsi="Arial" w:cs="Arial"/>
                <w:sz w:val="20"/>
                <w:szCs w:val="20"/>
              </w:rPr>
            </w:pPr>
            <w:r w:rsidRPr="00F71F41">
              <w:rPr>
                <w:rFonts w:ascii="Arial" w:hAnsi="Arial" w:cs="Arial"/>
                <w:sz w:val="20"/>
                <w:szCs w:val="20"/>
              </w:rPr>
              <w:t>Деминское</w:t>
            </w:r>
            <w:r w:rsidRPr="00F71F41">
              <w:rPr>
                <w:rFonts w:ascii="Arial" w:hAnsi="Arial" w:cs="Arial"/>
                <w:sz w:val="20"/>
                <w:szCs w:val="20"/>
              </w:rPr>
              <w:br/>
            </w:r>
          </w:p>
        </w:tc>
        <w:tc>
          <w:tcPr>
            <w:tcW w:w="1496" w:type="dxa"/>
            <w:vAlign w:val="center"/>
          </w:tcPr>
          <w:p w:rsidR="00D11986" w:rsidRPr="00F71F41" w:rsidRDefault="00D11986" w:rsidP="006F1D3C">
            <w:pPr>
              <w:jc w:val="center"/>
              <w:rPr>
                <w:rFonts w:ascii="Arial" w:hAnsi="Arial" w:cs="Arial"/>
                <w:sz w:val="20"/>
                <w:szCs w:val="20"/>
                <w:u w:val="single"/>
              </w:rPr>
            </w:pPr>
            <w:r w:rsidRPr="00F71F41">
              <w:rPr>
                <w:rFonts w:ascii="Arial" w:hAnsi="Arial" w:cs="Arial"/>
                <w:sz w:val="20"/>
                <w:szCs w:val="20"/>
                <w:u w:val="single"/>
              </w:rPr>
              <w:t>2,3</w:t>
            </w:r>
            <w:r w:rsidRPr="00F71F41">
              <w:rPr>
                <w:rFonts w:ascii="Arial" w:hAnsi="Arial" w:cs="Arial"/>
                <w:sz w:val="20"/>
                <w:szCs w:val="20"/>
              </w:rPr>
              <w:br/>
              <w:t>1,20</w:t>
            </w:r>
          </w:p>
        </w:tc>
        <w:tc>
          <w:tcPr>
            <w:tcW w:w="1371" w:type="dxa"/>
            <w:vAlign w:val="center"/>
          </w:tcPr>
          <w:p w:rsidR="00D11986" w:rsidRPr="00F71F41" w:rsidRDefault="00D11986" w:rsidP="006F1D3C">
            <w:pPr>
              <w:jc w:val="center"/>
              <w:rPr>
                <w:rFonts w:ascii="Arial" w:hAnsi="Arial" w:cs="Arial"/>
                <w:sz w:val="20"/>
                <w:szCs w:val="20"/>
              </w:rPr>
            </w:pPr>
            <w:r w:rsidRPr="00F71F41">
              <w:rPr>
                <w:rFonts w:ascii="Arial" w:hAnsi="Arial" w:cs="Arial"/>
                <w:sz w:val="20"/>
                <w:szCs w:val="20"/>
              </w:rPr>
              <w:t>С1</w:t>
            </w:r>
          </w:p>
        </w:tc>
        <w:tc>
          <w:tcPr>
            <w:tcW w:w="912" w:type="dxa"/>
            <w:vAlign w:val="center"/>
          </w:tcPr>
          <w:p w:rsidR="00D11986" w:rsidRPr="00F71F41" w:rsidRDefault="00D11986" w:rsidP="006F1D3C">
            <w:pPr>
              <w:jc w:val="center"/>
              <w:rPr>
                <w:rFonts w:ascii="Arial" w:hAnsi="Arial" w:cs="Arial"/>
                <w:sz w:val="20"/>
                <w:szCs w:val="20"/>
              </w:rPr>
            </w:pPr>
            <w:r w:rsidRPr="00F71F41">
              <w:rPr>
                <w:rFonts w:ascii="Arial" w:hAnsi="Arial" w:cs="Arial"/>
                <w:sz w:val="20"/>
                <w:szCs w:val="20"/>
              </w:rPr>
              <w:t>86</w:t>
            </w:r>
          </w:p>
        </w:tc>
        <w:tc>
          <w:tcPr>
            <w:tcW w:w="1317" w:type="dxa"/>
            <w:vAlign w:val="center"/>
          </w:tcPr>
          <w:p w:rsidR="00D11986" w:rsidRPr="00F71F41" w:rsidRDefault="00D11986" w:rsidP="006F1D3C">
            <w:pPr>
              <w:jc w:val="center"/>
              <w:rPr>
                <w:rFonts w:ascii="Arial" w:hAnsi="Arial" w:cs="Arial"/>
                <w:sz w:val="20"/>
                <w:szCs w:val="20"/>
              </w:rPr>
            </w:pPr>
            <w:r w:rsidRPr="00F71F41">
              <w:rPr>
                <w:rFonts w:ascii="Arial" w:hAnsi="Arial" w:cs="Arial"/>
                <w:sz w:val="20"/>
                <w:szCs w:val="20"/>
              </w:rPr>
              <w:t>54</w:t>
            </w:r>
          </w:p>
        </w:tc>
        <w:tc>
          <w:tcPr>
            <w:tcW w:w="1622" w:type="dxa"/>
            <w:vAlign w:val="center"/>
          </w:tcPr>
          <w:p w:rsidR="00D11986" w:rsidRPr="00F71F41" w:rsidRDefault="00D11986" w:rsidP="006F1D3C">
            <w:pPr>
              <w:jc w:val="center"/>
              <w:rPr>
                <w:rFonts w:ascii="Arial" w:hAnsi="Arial" w:cs="Arial"/>
                <w:sz w:val="20"/>
                <w:szCs w:val="20"/>
              </w:rPr>
            </w:pPr>
            <w:r w:rsidRPr="00F71F41">
              <w:rPr>
                <w:rFonts w:ascii="Arial" w:hAnsi="Arial" w:cs="Arial"/>
                <w:sz w:val="20"/>
                <w:szCs w:val="20"/>
              </w:rPr>
              <w:t>Удобрение</w:t>
            </w:r>
          </w:p>
        </w:tc>
      </w:tr>
      <w:tr w:rsidR="00D11986" w:rsidRPr="00F71F41" w:rsidTr="00281A9B">
        <w:trPr>
          <w:trHeight w:val="83"/>
        </w:trPr>
        <w:tc>
          <w:tcPr>
            <w:tcW w:w="1852" w:type="dxa"/>
            <w:vAlign w:val="center"/>
          </w:tcPr>
          <w:p w:rsidR="00D11986" w:rsidRPr="00F71F41" w:rsidRDefault="00D11986" w:rsidP="006F1D3C">
            <w:pPr>
              <w:jc w:val="center"/>
              <w:rPr>
                <w:rFonts w:ascii="Arial" w:hAnsi="Arial" w:cs="Arial"/>
                <w:sz w:val="20"/>
                <w:szCs w:val="20"/>
              </w:rPr>
            </w:pPr>
            <w:r w:rsidRPr="00F71F41">
              <w:rPr>
                <w:rFonts w:ascii="Arial" w:hAnsi="Arial" w:cs="Arial"/>
                <w:sz w:val="20"/>
                <w:szCs w:val="20"/>
              </w:rPr>
              <w:t>Павлунинское</w:t>
            </w:r>
            <w:r w:rsidRPr="00F71F41">
              <w:rPr>
                <w:rFonts w:ascii="Arial" w:hAnsi="Arial" w:cs="Arial"/>
                <w:sz w:val="20"/>
                <w:szCs w:val="20"/>
              </w:rPr>
              <w:br w:type="page"/>
            </w:r>
          </w:p>
        </w:tc>
        <w:tc>
          <w:tcPr>
            <w:tcW w:w="1496" w:type="dxa"/>
            <w:vAlign w:val="center"/>
          </w:tcPr>
          <w:p w:rsidR="00D11986" w:rsidRPr="00F71F41" w:rsidRDefault="00D11986" w:rsidP="006F1D3C">
            <w:pPr>
              <w:jc w:val="center"/>
              <w:rPr>
                <w:rFonts w:ascii="Arial" w:hAnsi="Arial" w:cs="Arial"/>
                <w:sz w:val="20"/>
                <w:szCs w:val="20"/>
                <w:u w:val="single"/>
              </w:rPr>
            </w:pPr>
            <w:r w:rsidRPr="00F71F41">
              <w:rPr>
                <w:rFonts w:ascii="Arial" w:hAnsi="Arial" w:cs="Arial"/>
                <w:sz w:val="20"/>
                <w:szCs w:val="20"/>
                <w:u w:val="single"/>
              </w:rPr>
              <w:t>2,6</w:t>
            </w:r>
          </w:p>
          <w:p w:rsidR="00D11986" w:rsidRPr="00F71F41" w:rsidRDefault="00D11986" w:rsidP="006F1D3C">
            <w:pPr>
              <w:jc w:val="center"/>
              <w:rPr>
                <w:rFonts w:ascii="Arial" w:hAnsi="Arial" w:cs="Arial"/>
                <w:sz w:val="20"/>
                <w:szCs w:val="20"/>
                <w:u w:val="single"/>
              </w:rPr>
            </w:pPr>
            <w:r w:rsidRPr="00F71F41">
              <w:rPr>
                <w:rFonts w:ascii="Arial" w:hAnsi="Arial" w:cs="Arial"/>
                <w:sz w:val="20"/>
                <w:szCs w:val="20"/>
              </w:rPr>
              <w:br w:type="page"/>
              <w:t>1,00</w:t>
            </w:r>
          </w:p>
        </w:tc>
        <w:tc>
          <w:tcPr>
            <w:tcW w:w="1371" w:type="dxa"/>
            <w:vAlign w:val="center"/>
          </w:tcPr>
          <w:p w:rsidR="00D11986" w:rsidRPr="00F71F41" w:rsidRDefault="00D11986" w:rsidP="006F1D3C">
            <w:pPr>
              <w:jc w:val="center"/>
              <w:rPr>
                <w:rFonts w:ascii="Arial" w:hAnsi="Arial" w:cs="Arial"/>
                <w:sz w:val="20"/>
                <w:szCs w:val="20"/>
              </w:rPr>
            </w:pPr>
            <w:r w:rsidRPr="00F71F41">
              <w:rPr>
                <w:rFonts w:ascii="Arial" w:hAnsi="Arial" w:cs="Arial"/>
                <w:sz w:val="20"/>
                <w:szCs w:val="20"/>
              </w:rPr>
              <w:t>С1</w:t>
            </w:r>
          </w:p>
        </w:tc>
        <w:tc>
          <w:tcPr>
            <w:tcW w:w="912" w:type="dxa"/>
            <w:vAlign w:val="center"/>
          </w:tcPr>
          <w:p w:rsidR="00D11986" w:rsidRPr="00F71F41" w:rsidRDefault="00D11986" w:rsidP="006F1D3C">
            <w:pPr>
              <w:jc w:val="center"/>
              <w:rPr>
                <w:rFonts w:ascii="Arial" w:hAnsi="Arial" w:cs="Arial"/>
                <w:sz w:val="20"/>
                <w:szCs w:val="20"/>
              </w:rPr>
            </w:pPr>
            <w:r w:rsidRPr="00F71F41">
              <w:rPr>
                <w:rFonts w:ascii="Arial" w:hAnsi="Arial" w:cs="Arial"/>
                <w:sz w:val="20"/>
                <w:szCs w:val="20"/>
              </w:rPr>
              <w:t>48</w:t>
            </w:r>
          </w:p>
        </w:tc>
        <w:tc>
          <w:tcPr>
            <w:tcW w:w="1317" w:type="dxa"/>
            <w:vAlign w:val="center"/>
          </w:tcPr>
          <w:p w:rsidR="00D11986" w:rsidRPr="00F71F41" w:rsidRDefault="00D11986" w:rsidP="006F1D3C">
            <w:pPr>
              <w:jc w:val="center"/>
              <w:rPr>
                <w:rFonts w:ascii="Arial" w:hAnsi="Arial" w:cs="Arial"/>
                <w:sz w:val="20"/>
                <w:szCs w:val="20"/>
              </w:rPr>
            </w:pPr>
            <w:r w:rsidRPr="00F71F41">
              <w:rPr>
                <w:rFonts w:ascii="Arial" w:hAnsi="Arial" w:cs="Arial"/>
                <w:sz w:val="20"/>
                <w:szCs w:val="20"/>
              </w:rPr>
              <w:t>48</w:t>
            </w:r>
          </w:p>
        </w:tc>
        <w:tc>
          <w:tcPr>
            <w:tcW w:w="1622" w:type="dxa"/>
            <w:vAlign w:val="center"/>
          </w:tcPr>
          <w:p w:rsidR="00D11986" w:rsidRPr="00F71F41" w:rsidRDefault="00D11986" w:rsidP="006F1D3C">
            <w:pPr>
              <w:jc w:val="center"/>
              <w:rPr>
                <w:rFonts w:ascii="Arial" w:hAnsi="Arial" w:cs="Arial"/>
                <w:sz w:val="20"/>
                <w:szCs w:val="20"/>
              </w:rPr>
            </w:pPr>
            <w:r w:rsidRPr="00F71F41">
              <w:rPr>
                <w:rFonts w:ascii="Arial" w:hAnsi="Arial" w:cs="Arial"/>
                <w:sz w:val="20"/>
                <w:szCs w:val="20"/>
              </w:rPr>
              <w:t>Удобрение</w:t>
            </w:r>
          </w:p>
        </w:tc>
      </w:tr>
      <w:tr w:rsidR="00D11986" w:rsidRPr="00F71F41" w:rsidTr="00281A9B">
        <w:trPr>
          <w:trHeight w:val="255"/>
        </w:trPr>
        <w:tc>
          <w:tcPr>
            <w:tcW w:w="8570" w:type="dxa"/>
            <w:gridSpan w:val="6"/>
            <w:noWrap/>
            <w:vAlign w:val="center"/>
          </w:tcPr>
          <w:p w:rsidR="00D11986" w:rsidRPr="00F71F41" w:rsidRDefault="00D11986" w:rsidP="006F1D3C">
            <w:pPr>
              <w:jc w:val="center"/>
              <w:rPr>
                <w:rFonts w:ascii="Arial" w:hAnsi="Arial" w:cs="Arial"/>
                <w:b/>
                <w:bCs/>
                <w:sz w:val="20"/>
                <w:szCs w:val="20"/>
              </w:rPr>
            </w:pPr>
            <w:r w:rsidRPr="00F71F41">
              <w:rPr>
                <w:rFonts w:ascii="Arial" w:hAnsi="Arial" w:cs="Arial"/>
                <w:b/>
                <w:bCs/>
                <w:sz w:val="20"/>
                <w:szCs w:val="20"/>
              </w:rPr>
              <w:t>С прогнозными ресурсами</w:t>
            </w:r>
          </w:p>
        </w:tc>
      </w:tr>
      <w:tr w:rsidR="00D11986" w:rsidRPr="00F71F41" w:rsidTr="00281A9B">
        <w:trPr>
          <w:trHeight w:val="83"/>
        </w:trPr>
        <w:tc>
          <w:tcPr>
            <w:tcW w:w="1852" w:type="dxa"/>
            <w:vAlign w:val="center"/>
          </w:tcPr>
          <w:p w:rsidR="00D11986" w:rsidRPr="00F71F41" w:rsidRDefault="00EE76CF" w:rsidP="006F1D3C">
            <w:pPr>
              <w:jc w:val="center"/>
              <w:rPr>
                <w:rFonts w:ascii="Arial" w:hAnsi="Arial" w:cs="Arial"/>
                <w:sz w:val="20"/>
                <w:szCs w:val="20"/>
              </w:rPr>
            </w:pPr>
            <w:r w:rsidRPr="00F71F41">
              <w:rPr>
                <w:rFonts w:ascii="Arial" w:hAnsi="Arial" w:cs="Arial"/>
                <w:sz w:val="20"/>
                <w:szCs w:val="20"/>
              </w:rPr>
              <w:t>Шекенское</w:t>
            </w:r>
            <w:r w:rsidRPr="00F71F41">
              <w:rPr>
                <w:rFonts w:ascii="Arial" w:hAnsi="Arial" w:cs="Arial"/>
                <w:sz w:val="20"/>
                <w:szCs w:val="20"/>
              </w:rPr>
              <w:br/>
            </w:r>
          </w:p>
        </w:tc>
        <w:tc>
          <w:tcPr>
            <w:tcW w:w="1496" w:type="dxa"/>
            <w:vAlign w:val="center"/>
          </w:tcPr>
          <w:p w:rsidR="00D11986" w:rsidRPr="00F71F41" w:rsidRDefault="00D11986" w:rsidP="006F1D3C">
            <w:pPr>
              <w:jc w:val="center"/>
              <w:rPr>
                <w:rFonts w:ascii="Arial" w:hAnsi="Arial" w:cs="Arial"/>
                <w:sz w:val="20"/>
                <w:szCs w:val="20"/>
                <w:u w:val="single"/>
              </w:rPr>
            </w:pPr>
            <w:r w:rsidRPr="00F71F41">
              <w:rPr>
                <w:rFonts w:ascii="Arial" w:hAnsi="Arial" w:cs="Arial"/>
                <w:sz w:val="20"/>
                <w:szCs w:val="20"/>
                <w:u w:val="single"/>
              </w:rPr>
              <w:t>6,8</w:t>
            </w:r>
            <w:r w:rsidRPr="00F71F41">
              <w:rPr>
                <w:rFonts w:ascii="Arial" w:hAnsi="Arial" w:cs="Arial"/>
                <w:sz w:val="20"/>
                <w:szCs w:val="20"/>
              </w:rPr>
              <w:br/>
              <w:t>4,12</w:t>
            </w:r>
          </w:p>
        </w:tc>
        <w:tc>
          <w:tcPr>
            <w:tcW w:w="1371" w:type="dxa"/>
            <w:vAlign w:val="center"/>
          </w:tcPr>
          <w:p w:rsidR="00D11986" w:rsidRPr="00F71F41" w:rsidRDefault="00D11986" w:rsidP="006F1D3C">
            <w:pPr>
              <w:jc w:val="center"/>
              <w:rPr>
                <w:rFonts w:ascii="Arial" w:hAnsi="Arial" w:cs="Arial"/>
                <w:sz w:val="20"/>
                <w:szCs w:val="20"/>
              </w:rPr>
            </w:pPr>
            <w:r w:rsidRPr="00F71F41">
              <w:rPr>
                <w:rFonts w:ascii="Arial" w:hAnsi="Arial" w:cs="Arial"/>
                <w:sz w:val="20"/>
                <w:szCs w:val="20"/>
              </w:rPr>
              <w:t>Р1</w:t>
            </w:r>
          </w:p>
        </w:tc>
        <w:tc>
          <w:tcPr>
            <w:tcW w:w="912" w:type="dxa"/>
            <w:vAlign w:val="center"/>
          </w:tcPr>
          <w:p w:rsidR="00D11986" w:rsidRPr="00F71F41" w:rsidRDefault="00D11986" w:rsidP="006F1D3C">
            <w:pPr>
              <w:jc w:val="center"/>
              <w:rPr>
                <w:rFonts w:ascii="Arial" w:hAnsi="Arial" w:cs="Arial"/>
                <w:sz w:val="20"/>
                <w:szCs w:val="20"/>
              </w:rPr>
            </w:pPr>
            <w:r w:rsidRPr="00F71F41">
              <w:rPr>
                <w:rFonts w:ascii="Arial" w:hAnsi="Arial" w:cs="Arial"/>
                <w:sz w:val="20"/>
                <w:szCs w:val="20"/>
              </w:rPr>
              <w:t>241</w:t>
            </w:r>
          </w:p>
        </w:tc>
        <w:tc>
          <w:tcPr>
            <w:tcW w:w="1317" w:type="dxa"/>
            <w:noWrap/>
            <w:vAlign w:val="center"/>
          </w:tcPr>
          <w:p w:rsidR="00D11986" w:rsidRPr="00F71F41" w:rsidRDefault="006F1D3C" w:rsidP="006F1D3C">
            <w:pPr>
              <w:jc w:val="center"/>
              <w:rPr>
                <w:rFonts w:ascii="Arial" w:hAnsi="Arial" w:cs="Arial"/>
                <w:sz w:val="20"/>
                <w:szCs w:val="20"/>
              </w:rPr>
            </w:pPr>
            <w:r w:rsidRPr="00F71F41">
              <w:rPr>
                <w:rFonts w:ascii="Arial" w:hAnsi="Arial" w:cs="Arial"/>
                <w:sz w:val="20"/>
                <w:szCs w:val="20"/>
              </w:rPr>
              <w:t>-</w:t>
            </w:r>
          </w:p>
        </w:tc>
        <w:tc>
          <w:tcPr>
            <w:tcW w:w="1622" w:type="dxa"/>
            <w:noWrap/>
            <w:vAlign w:val="center"/>
          </w:tcPr>
          <w:p w:rsidR="00D11986" w:rsidRPr="00F71F41" w:rsidRDefault="006F1D3C" w:rsidP="006F1D3C">
            <w:pPr>
              <w:jc w:val="center"/>
              <w:rPr>
                <w:rFonts w:ascii="Arial" w:hAnsi="Arial" w:cs="Arial"/>
                <w:sz w:val="20"/>
                <w:szCs w:val="20"/>
              </w:rPr>
            </w:pPr>
            <w:r w:rsidRPr="00F71F41">
              <w:rPr>
                <w:rFonts w:ascii="Arial" w:hAnsi="Arial" w:cs="Arial"/>
                <w:sz w:val="20"/>
                <w:szCs w:val="20"/>
              </w:rPr>
              <w:t>-</w:t>
            </w:r>
          </w:p>
        </w:tc>
      </w:tr>
      <w:tr w:rsidR="00D11986" w:rsidRPr="00F71F41" w:rsidTr="00281A9B">
        <w:trPr>
          <w:trHeight w:val="255"/>
        </w:trPr>
        <w:tc>
          <w:tcPr>
            <w:tcW w:w="8570" w:type="dxa"/>
            <w:gridSpan w:val="6"/>
            <w:noWrap/>
            <w:vAlign w:val="center"/>
          </w:tcPr>
          <w:p w:rsidR="00D11986" w:rsidRPr="00F71F41" w:rsidRDefault="00D11986" w:rsidP="006F1D3C">
            <w:pPr>
              <w:jc w:val="center"/>
              <w:rPr>
                <w:rFonts w:ascii="Arial" w:hAnsi="Arial" w:cs="Arial"/>
                <w:b/>
                <w:bCs/>
                <w:sz w:val="20"/>
                <w:szCs w:val="20"/>
              </w:rPr>
            </w:pPr>
            <w:r w:rsidRPr="00F71F41">
              <w:rPr>
                <w:rFonts w:ascii="Arial" w:hAnsi="Arial" w:cs="Arial"/>
                <w:b/>
                <w:bCs/>
                <w:sz w:val="20"/>
                <w:szCs w:val="20"/>
              </w:rPr>
              <w:t>Мелкозалежные</w:t>
            </w:r>
          </w:p>
        </w:tc>
      </w:tr>
      <w:tr w:rsidR="006F1D3C" w:rsidRPr="00F71F41" w:rsidTr="00281A9B">
        <w:trPr>
          <w:trHeight w:val="83"/>
        </w:trPr>
        <w:tc>
          <w:tcPr>
            <w:tcW w:w="1852" w:type="dxa"/>
            <w:vAlign w:val="center"/>
          </w:tcPr>
          <w:p w:rsidR="006F1D3C" w:rsidRPr="00F71F41" w:rsidRDefault="006F1D3C" w:rsidP="006F1D3C">
            <w:pPr>
              <w:jc w:val="center"/>
              <w:rPr>
                <w:rFonts w:ascii="Arial" w:hAnsi="Arial" w:cs="Arial"/>
                <w:sz w:val="20"/>
                <w:szCs w:val="20"/>
              </w:rPr>
            </w:pPr>
            <w:r w:rsidRPr="00F71F41">
              <w:rPr>
                <w:rFonts w:ascii="Arial" w:hAnsi="Arial" w:cs="Arial"/>
                <w:sz w:val="20"/>
                <w:szCs w:val="20"/>
              </w:rPr>
              <w:t>Худяковское</w:t>
            </w:r>
            <w:r w:rsidRPr="00F71F41">
              <w:rPr>
                <w:rFonts w:ascii="Arial" w:hAnsi="Arial" w:cs="Arial"/>
                <w:sz w:val="20"/>
                <w:szCs w:val="20"/>
              </w:rPr>
              <w:br/>
            </w:r>
          </w:p>
        </w:tc>
        <w:tc>
          <w:tcPr>
            <w:tcW w:w="1496" w:type="dxa"/>
            <w:vAlign w:val="center"/>
          </w:tcPr>
          <w:p w:rsidR="006F1D3C" w:rsidRPr="00F71F41" w:rsidRDefault="006F1D3C" w:rsidP="006F1D3C">
            <w:pPr>
              <w:jc w:val="center"/>
              <w:rPr>
                <w:rFonts w:ascii="Arial" w:hAnsi="Arial" w:cs="Arial"/>
                <w:sz w:val="20"/>
                <w:szCs w:val="20"/>
                <w:u w:val="single"/>
              </w:rPr>
            </w:pPr>
            <w:r w:rsidRPr="00F71F41">
              <w:rPr>
                <w:rFonts w:ascii="Arial" w:hAnsi="Arial" w:cs="Arial"/>
                <w:sz w:val="20"/>
                <w:szCs w:val="20"/>
                <w:u w:val="single"/>
              </w:rPr>
              <w:t>3,3</w:t>
            </w:r>
            <w:r w:rsidRPr="00F71F41">
              <w:rPr>
                <w:rFonts w:ascii="Arial" w:hAnsi="Arial" w:cs="Arial"/>
                <w:sz w:val="20"/>
                <w:szCs w:val="20"/>
              </w:rPr>
              <w:br/>
              <w:t>0,91</w:t>
            </w:r>
          </w:p>
        </w:tc>
        <w:tc>
          <w:tcPr>
            <w:tcW w:w="1371" w:type="dxa"/>
            <w:vAlign w:val="center"/>
          </w:tcPr>
          <w:p w:rsidR="006F1D3C" w:rsidRPr="00F71F41" w:rsidRDefault="006F1D3C" w:rsidP="006F1D3C">
            <w:pPr>
              <w:jc w:val="center"/>
              <w:rPr>
                <w:rFonts w:ascii="Arial" w:hAnsi="Arial" w:cs="Arial"/>
                <w:sz w:val="20"/>
                <w:szCs w:val="20"/>
              </w:rPr>
            </w:pPr>
            <w:r w:rsidRPr="00F71F41">
              <w:rPr>
                <w:rFonts w:ascii="Arial" w:hAnsi="Arial" w:cs="Arial"/>
                <w:sz w:val="20"/>
                <w:szCs w:val="20"/>
              </w:rPr>
              <w:t>А</w:t>
            </w:r>
          </w:p>
        </w:tc>
        <w:tc>
          <w:tcPr>
            <w:tcW w:w="912" w:type="dxa"/>
            <w:vAlign w:val="center"/>
          </w:tcPr>
          <w:p w:rsidR="006F1D3C" w:rsidRPr="00F71F41" w:rsidRDefault="006F1D3C" w:rsidP="006F1D3C">
            <w:pPr>
              <w:jc w:val="center"/>
              <w:rPr>
                <w:rFonts w:ascii="Arial" w:hAnsi="Arial" w:cs="Arial"/>
                <w:sz w:val="20"/>
                <w:szCs w:val="20"/>
              </w:rPr>
            </w:pPr>
            <w:r w:rsidRPr="00F71F41">
              <w:rPr>
                <w:rFonts w:ascii="Arial" w:hAnsi="Arial" w:cs="Arial"/>
                <w:sz w:val="20"/>
                <w:szCs w:val="20"/>
              </w:rPr>
              <w:t>377</w:t>
            </w:r>
          </w:p>
        </w:tc>
        <w:tc>
          <w:tcPr>
            <w:tcW w:w="1317" w:type="dxa"/>
            <w:noWrap/>
            <w:vAlign w:val="center"/>
          </w:tcPr>
          <w:p w:rsidR="006F1D3C" w:rsidRPr="00F71F41" w:rsidRDefault="006F1D3C" w:rsidP="00601E8B">
            <w:pPr>
              <w:jc w:val="center"/>
              <w:rPr>
                <w:rFonts w:ascii="Arial" w:hAnsi="Arial" w:cs="Arial"/>
                <w:sz w:val="20"/>
                <w:szCs w:val="20"/>
              </w:rPr>
            </w:pPr>
            <w:r w:rsidRPr="00F71F41">
              <w:rPr>
                <w:rFonts w:ascii="Arial" w:hAnsi="Arial" w:cs="Arial"/>
                <w:sz w:val="20"/>
                <w:szCs w:val="20"/>
              </w:rPr>
              <w:t>-</w:t>
            </w:r>
          </w:p>
        </w:tc>
        <w:tc>
          <w:tcPr>
            <w:tcW w:w="1622" w:type="dxa"/>
            <w:noWrap/>
            <w:vAlign w:val="center"/>
          </w:tcPr>
          <w:p w:rsidR="006F1D3C" w:rsidRPr="00F71F41" w:rsidRDefault="006F1D3C" w:rsidP="00601E8B">
            <w:pPr>
              <w:jc w:val="center"/>
              <w:rPr>
                <w:rFonts w:ascii="Arial" w:hAnsi="Arial" w:cs="Arial"/>
                <w:sz w:val="20"/>
                <w:szCs w:val="20"/>
              </w:rPr>
            </w:pPr>
            <w:r w:rsidRPr="00F71F41">
              <w:rPr>
                <w:rFonts w:ascii="Arial" w:hAnsi="Arial" w:cs="Arial"/>
                <w:sz w:val="20"/>
                <w:szCs w:val="20"/>
              </w:rPr>
              <w:t>-</w:t>
            </w:r>
          </w:p>
        </w:tc>
      </w:tr>
      <w:tr w:rsidR="006F1D3C" w:rsidRPr="00F71F41" w:rsidTr="00281A9B">
        <w:trPr>
          <w:trHeight w:val="389"/>
        </w:trPr>
        <w:tc>
          <w:tcPr>
            <w:tcW w:w="1852" w:type="dxa"/>
            <w:vAlign w:val="center"/>
          </w:tcPr>
          <w:p w:rsidR="006F1D3C" w:rsidRPr="00F71F41" w:rsidRDefault="006F1D3C" w:rsidP="006F1D3C">
            <w:pPr>
              <w:jc w:val="center"/>
              <w:rPr>
                <w:rFonts w:ascii="Arial" w:hAnsi="Arial" w:cs="Arial"/>
                <w:sz w:val="20"/>
                <w:szCs w:val="20"/>
              </w:rPr>
            </w:pPr>
            <w:r w:rsidRPr="00F71F41">
              <w:rPr>
                <w:rFonts w:ascii="Arial" w:hAnsi="Arial" w:cs="Arial"/>
                <w:sz w:val="20"/>
                <w:szCs w:val="20"/>
              </w:rPr>
              <w:t>Придорожное</w:t>
            </w:r>
            <w:r w:rsidRPr="00F71F41">
              <w:rPr>
                <w:rFonts w:ascii="Arial" w:hAnsi="Arial" w:cs="Arial"/>
                <w:sz w:val="20"/>
                <w:szCs w:val="20"/>
              </w:rPr>
              <w:br/>
            </w:r>
          </w:p>
        </w:tc>
        <w:tc>
          <w:tcPr>
            <w:tcW w:w="1496" w:type="dxa"/>
            <w:vAlign w:val="center"/>
          </w:tcPr>
          <w:p w:rsidR="006F1D3C" w:rsidRPr="00F71F41" w:rsidRDefault="006F1D3C" w:rsidP="006F1D3C">
            <w:pPr>
              <w:jc w:val="center"/>
              <w:rPr>
                <w:rFonts w:ascii="Arial" w:hAnsi="Arial" w:cs="Arial"/>
                <w:sz w:val="20"/>
                <w:szCs w:val="20"/>
                <w:u w:val="single"/>
              </w:rPr>
            </w:pPr>
            <w:r w:rsidRPr="00F71F41">
              <w:rPr>
                <w:rFonts w:ascii="Arial" w:hAnsi="Arial" w:cs="Arial"/>
                <w:sz w:val="20"/>
                <w:szCs w:val="20"/>
                <w:u w:val="single"/>
              </w:rPr>
              <w:t>1,5</w:t>
            </w:r>
            <w:r w:rsidRPr="00F71F41">
              <w:rPr>
                <w:rFonts w:ascii="Arial" w:hAnsi="Arial" w:cs="Arial"/>
                <w:sz w:val="20"/>
                <w:szCs w:val="20"/>
              </w:rPr>
              <w:br/>
              <w:t>0,93</w:t>
            </w:r>
          </w:p>
        </w:tc>
        <w:tc>
          <w:tcPr>
            <w:tcW w:w="1371" w:type="dxa"/>
            <w:vAlign w:val="center"/>
          </w:tcPr>
          <w:p w:rsidR="006F1D3C" w:rsidRPr="00F71F41" w:rsidRDefault="006F1D3C" w:rsidP="006F1D3C">
            <w:pPr>
              <w:jc w:val="center"/>
              <w:rPr>
                <w:rFonts w:ascii="Arial" w:hAnsi="Arial" w:cs="Arial"/>
                <w:sz w:val="20"/>
                <w:szCs w:val="20"/>
              </w:rPr>
            </w:pPr>
            <w:r w:rsidRPr="00F71F41">
              <w:rPr>
                <w:rFonts w:ascii="Arial" w:hAnsi="Arial" w:cs="Arial"/>
                <w:sz w:val="20"/>
                <w:szCs w:val="20"/>
              </w:rPr>
              <w:t>Р1</w:t>
            </w:r>
          </w:p>
        </w:tc>
        <w:tc>
          <w:tcPr>
            <w:tcW w:w="912" w:type="dxa"/>
            <w:vAlign w:val="center"/>
          </w:tcPr>
          <w:p w:rsidR="006F1D3C" w:rsidRPr="00F71F41" w:rsidRDefault="006F1D3C" w:rsidP="006F1D3C">
            <w:pPr>
              <w:jc w:val="center"/>
              <w:rPr>
                <w:rFonts w:ascii="Arial" w:hAnsi="Arial" w:cs="Arial"/>
                <w:sz w:val="20"/>
                <w:szCs w:val="20"/>
              </w:rPr>
            </w:pPr>
            <w:r w:rsidRPr="00F71F41">
              <w:rPr>
                <w:rFonts w:ascii="Arial" w:hAnsi="Arial" w:cs="Arial"/>
                <w:sz w:val="20"/>
                <w:szCs w:val="20"/>
              </w:rPr>
              <w:t>37</w:t>
            </w:r>
          </w:p>
        </w:tc>
        <w:tc>
          <w:tcPr>
            <w:tcW w:w="1317" w:type="dxa"/>
            <w:noWrap/>
            <w:vAlign w:val="center"/>
          </w:tcPr>
          <w:p w:rsidR="006F1D3C" w:rsidRPr="00F71F41" w:rsidRDefault="006F1D3C" w:rsidP="00601E8B">
            <w:pPr>
              <w:jc w:val="center"/>
              <w:rPr>
                <w:rFonts w:ascii="Arial" w:hAnsi="Arial" w:cs="Arial"/>
                <w:sz w:val="20"/>
                <w:szCs w:val="20"/>
              </w:rPr>
            </w:pPr>
            <w:r w:rsidRPr="00F71F41">
              <w:rPr>
                <w:rFonts w:ascii="Arial" w:hAnsi="Arial" w:cs="Arial"/>
                <w:sz w:val="20"/>
                <w:szCs w:val="20"/>
              </w:rPr>
              <w:t>-</w:t>
            </w:r>
          </w:p>
        </w:tc>
        <w:tc>
          <w:tcPr>
            <w:tcW w:w="1622" w:type="dxa"/>
            <w:noWrap/>
            <w:vAlign w:val="center"/>
          </w:tcPr>
          <w:p w:rsidR="006F1D3C" w:rsidRPr="00F71F41" w:rsidRDefault="006F1D3C" w:rsidP="00601E8B">
            <w:pPr>
              <w:jc w:val="center"/>
              <w:rPr>
                <w:rFonts w:ascii="Arial" w:hAnsi="Arial" w:cs="Arial"/>
                <w:sz w:val="20"/>
                <w:szCs w:val="20"/>
              </w:rPr>
            </w:pPr>
            <w:r w:rsidRPr="00F71F41">
              <w:rPr>
                <w:rFonts w:ascii="Arial" w:hAnsi="Arial" w:cs="Arial"/>
                <w:sz w:val="20"/>
                <w:szCs w:val="20"/>
              </w:rPr>
              <w:t>-</w:t>
            </w:r>
          </w:p>
        </w:tc>
      </w:tr>
      <w:tr w:rsidR="00D11986" w:rsidRPr="00F71F41" w:rsidTr="00281A9B">
        <w:trPr>
          <w:trHeight w:val="255"/>
        </w:trPr>
        <w:tc>
          <w:tcPr>
            <w:tcW w:w="8570" w:type="dxa"/>
            <w:gridSpan w:val="6"/>
            <w:noWrap/>
            <w:vAlign w:val="center"/>
          </w:tcPr>
          <w:p w:rsidR="00D11986" w:rsidRPr="00F71F41" w:rsidRDefault="00D11986" w:rsidP="006F1D3C">
            <w:pPr>
              <w:jc w:val="center"/>
              <w:rPr>
                <w:rFonts w:ascii="Arial" w:hAnsi="Arial" w:cs="Arial"/>
                <w:b/>
                <w:bCs/>
                <w:sz w:val="20"/>
                <w:szCs w:val="20"/>
              </w:rPr>
            </w:pPr>
            <w:r w:rsidRPr="00F71F41">
              <w:rPr>
                <w:rFonts w:ascii="Arial" w:hAnsi="Arial" w:cs="Arial"/>
                <w:b/>
                <w:bCs/>
                <w:sz w:val="20"/>
                <w:szCs w:val="20"/>
              </w:rPr>
              <w:t>Малоконтурные</w:t>
            </w:r>
          </w:p>
        </w:tc>
      </w:tr>
      <w:tr w:rsidR="006F1D3C" w:rsidRPr="00F71F41" w:rsidTr="00281A9B">
        <w:trPr>
          <w:trHeight w:val="94"/>
        </w:trPr>
        <w:tc>
          <w:tcPr>
            <w:tcW w:w="1852" w:type="dxa"/>
            <w:vAlign w:val="center"/>
          </w:tcPr>
          <w:p w:rsidR="006F1D3C" w:rsidRPr="00F71F41" w:rsidRDefault="006F1D3C" w:rsidP="006F1D3C">
            <w:pPr>
              <w:jc w:val="center"/>
              <w:rPr>
                <w:rFonts w:ascii="Arial" w:hAnsi="Arial" w:cs="Arial"/>
                <w:sz w:val="20"/>
                <w:szCs w:val="20"/>
              </w:rPr>
            </w:pPr>
            <w:r w:rsidRPr="00F71F41">
              <w:rPr>
                <w:rFonts w:ascii="Arial" w:hAnsi="Arial" w:cs="Arial"/>
                <w:sz w:val="20"/>
                <w:szCs w:val="20"/>
              </w:rPr>
              <w:t>Коврижатское</w:t>
            </w:r>
            <w:r w:rsidRPr="00F71F41">
              <w:rPr>
                <w:rFonts w:ascii="Arial" w:hAnsi="Arial" w:cs="Arial"/>
                <w:sz w:val="20"/>
                <w:szCs w:val="20"/>
              </w:rPr>
              <w:br/>
            </w:r>
          </w:p>
        </w:tc>
        <w:tc>
          <w:tcPr>
            <w:tcW w:w="1496" w:type="dxa"/>
            <w:vAlign w:val="center"/>
          </w:tcPr>
          <w:p w:rsidR="006F1D3C" w:rsidRPr="00F71F41" w:rsidRDefault="006F1D3C" w:rsidP="006F1D3C">
            <w:pPr>
              <w:jc w:val="center"/>
              <w:rPr>
                <w:rFonts w:ascii="Arial" w:hAnsi="Arial" w:cs="Arial"/>
                <w:sz w:val="20"/>
                <w:szCs w:val="20"/>
                <w:u w:val="single"/>
              </w:rPr>
            </w:pPr>
            <w:r w:rsidRPr="00F71F41">
              <w:rPr>
                <w:rFonts w:ascii="Arial" w:hAnsi="Arial" w:cs="Arial"/>
                <w:sz w:val="20"/>
                <w:szCs w:val="20"/>
                <w:u w:val="single"/>
              </w:rPr>
              <w:t>2,2</w:t>
            </w:r>
            <w:r w:rsidRPr="00F71F41">
              <w:rPr>
                <w:rFonts w:ascii="Arial" w:hAnsi="Arial" w:cs="Arial"/>
                <w:sz w:val="20"/>
                <w:szCs w:val="20"/>
              </w:rPr>
              <w:br/>
              <w:t>1,07</w:t>
            </w:r>
          </w:p>
        </w:tc>
        <w:tc>
          <w:tcPr>
            <w:tcW w:w="1371" w:type="dxa"/>
            <w:vAlign w:val="center"/>
          </w:tcPr>
          <w:p w:rsidR="006F1D3C" w:rsidRPr="00F71F41" w:rsidRDefault="006F1D3C" w:rsidP="006F1D3C">
            <w:pPr>
              <w:jc w:val="center"/>
              <w:rPr>
                <w:rFonts w:ascii="Arial" w:hAnsi="Arial" w:cs="Arial"/>
                <w:sz w:val="20"/>
                <w:szCs w:val="20"/>
              </w:rPr>
            </w:pPr>
            <w:r w:rsidRPr="00F71F41">
              <w:rPr>
                <w:rFonts w:ascii="Arial" w:hAnsi="Arial" w:cs="Arial"/>
                <w:sz w:val="20"/>
                <w:szCs w:val="20"/>
              </w:rPr>
              <w:t>В</w:t>
            </w:r>
          </w:p>
        </w:tc>
        <w:tc>
          <w:tcPr>
            <w:tcW w:w="912" w:type="dxa"/>
            <w:vAlign w:val="center"/>
          </w:tcPr>
          <w:p w:rsidR="006F1D3C" w:rsidRPr="00F71F41" w:rsidRDefault="006F1D3C" w:rsidP="006F1D3C">
            <w:pPr>
              <w:jc w:val="center"/>
              <w:rPr>
                <w:rFonts w:ascii="Arial" w:hAnsi="Arial" w:cs="Arial"/>
                <w:sz w:val="20"/>
                <w:szCs w:val="20"/>
              </w:rPr>
            </w:pPr>
            <w:r w:rsidRPr="00F71F41">
              <w:rPr>
                <w:rFonts w:ascii="Arial" w:hAnsi="Arial" w:cs="Arial"/>
                <w:sz w:val="20"/>
                <w:szCs w:val="20"/>
              </w:rPr>
              <w:t>21</w:t>
            </w:r>
          </w:p>
        </w:tc>
        <w:tc>
          <w:tcPr>
            <w:tcW w:w="1317" w:type="dxa"/>
            <w:noWrap/>
            <w:vAlign w:val="center"/>
          </w:tcPr>
          <w:p w:rsidR="006F1D3C" w:rsidRPr="00F71F41" w:rsidRDefault="006F1D3C" w:rsidP="00601E8B">
            <w:pPr>
              <w:jc w:val="center"/>
              <w:rPr>
                <w:rFonts w:ascii="Arial" w:hAnsi="Arial" w:cs="Arial"/>
                <w:sz w:val="20"/>
                <w:szCs w:val="20"/>
              </w:rPr>
            </w:pPr>
            <w:r w:rsidRPr="00F71F41">
              <w:rPr>
                <w:rFonts w:ascii="Arial" w:hAnsi="Arial" w:cs="Arial"/>
                <w:sz w:val="20"/>
                <w:szCs w:val="20"/>
              </w:rPr>
              <w:t>-</w:t>
            </w:r>
          </w:p>
        </w:tc>
        <w:tc>
          <w:tcPr>
            <w:tcW w:w="1622" w:type="dxa"/>
            <w:noWrap/>
            <w:vAlign w:val="center"/>
          </w:tcPr>
          <w:p w:rsidR="006F1D3C" w:rsidRPr="00F71F41" w:rsidRDefault="006F1D3C" w:rsidP="00601E8B">
            <w:pPr>
              <w:jc w:val="center"/>
              <w:rPr>
                <w:rFonts w:ascii="Arial" w:hAnsi="Arial" w:cs="Arial"/>
                <w:sz w:val="20"/>
                <w:szCs w:val="20"/>
              </w:rPr>
            </w:pPr>
            <w:r w:rsidRPr="00F71F41">
              <w:rPr>
                <w:rFonts w:ascii="Arial" w:hAnsi="Arial" w:cs="Arial"/>
                <w:sz w:val="20"/>
                <w:szCs w:val="20"/>
              </w:rPr>
              <w:t>-</w:t>
            </w:r>
          </w:p>
        </w:tc>
      </w:tr>
      <w:tr w:rsidR="006F1D3C" w:rsidRPr="00F71F41" w:rsidTr="00281A9B">
        <w:trPr>
          <w:trHeight w:val="83"/>
        </w:trPr>
        <w:tc>
          <w:tcPr>
            <w:tcW w:w="1852" w:type="dxa"/>
            <w:vAlign w:val="center"/>
          </w:tcPr>
          <w:p w:rsidR="006F1D3C" w:rsidRPr="00F71F41" w:rsidRDefault="006F1D3C" w:rsidP="006F1D3C">
            <w:pPr>
              <w:jc w:val="center"/>
              <w:rPr>
                <w:rFonts w:ascii="Arial" w:hAnsi="Arial" w:cs="Arial"/>
                <w:sz w:val="20"/>
                <w:szCs w:val="20"/>
              </w:rPr>
            </w:pPr>
            <w:r w:rsidRPr="00F71F41">
              <w:rPr>
                <w:rFonts w:ascii="Arial" w:hAnsi="Arial" w:cs="Arial"/>
                <w:sz w:val="20"/>
                <w:szCs w:val="20"/>
              </w:rPr>
              <w:t>Косычанское</w:t>
            </w:r>
            <w:r w:rsidRPr="00F71F41">
              <w:rPr>
                <w:rFonts w:ascii="Arial" w:hAnsi="Arial" w:cs="Arial"/>
                <w:sz w:val="20"/>
                <w:szCs w:val="20"/>
              </w:rPr>
              <w:br/>
            </w:r>
          </w:p>
        </w:tc>
        <w:tc>
          <w:tcPr>
            <w:tcW w:w="1496" w:type="dxa"/>
            <w:vAlign w:val="center"/>
          </w:tcPr>
          <w:p w:rsidR="006F1D3C" w:rsidRPr="00F71F41" w:rsidRDefault="006F1D3C" w:rsidP="006F1D3C">
            <w:pPr>
              <w:jc w:val="center"/>
              <w:rPr>
                <w:rFonts w:ascii="Arial" w:hAnsi="Arial" w:cs="Arial"/>
                <w:sz w:val="20"/>
                <w:szCs w:val="20"/>
                <w:u w:val="single"/>
              </w:rPr>
            </w:pPr>
            <w:r w:rsidRPr="00F71F41">
              <w:rPr>
                <w:rFonts w:ascii="Arial" w:hAnsi="Arial" w:cs="Arial"/>
                <w:sz w:val="20"/>
                <w:szCs w:val="20"/>
                <w:u w:val="single"/>
              </w:rPr>
              <w:t>4,2</w:t>
            </w:r>
            <w:r w:rsidRPr="00F71F41">
              <w:rPr>
                <w:rFonts w:ascii="Arial" w:hAnsi="Arial" w:cs="Arial"/>
                <w:sz w:val="20"/>
                <w:szCs w:val="20"/>
              </w:rPr>
              <w:br/>
              <w:t>2,32</w:t>
            </w:r>
          </w:p>
        </w:tc>
        <w:tc>
          <w:tcPr>
            <w:tcW w:w="1371" w:type="dxa"/>
            <w:vAlign w:val="center"/>
          </w:tcPr>
          <w:p w:rsidR="006F1D3C" w:rsidRPr="00F71F41" w:rsidRDefault="006F1D3C" w:rsidP="006F1D3C">
            <w:pPr>
              <w:jc w:val="center"/>
              <w:rPr>
                <w:rFonts w:ascii="Arial" w:hAnsi="Arial" w:cs="Arial"/>
                <w:sz w:val="20"/>
                <w:szCs w:val="20"/>
              </w:rPr>
            </w:pPr>
            <w:r w:rsidRPr="00F71F41">
              <w:rPr>
                <w:rFonts w:ascii="Arial" w:hAnsi="Arial" w:cs="Arial"/>
                <w:sz w:val="20"/>
                <w:szCs w:val="20"/>
              </w:rPr>
              <w:t>В</w:t>
            </w:r>
          </w:p>
        </w:tc>
        <w:tc>
          <w:tcPr>
            <w:tcW w:w="912" w:type="dxa"/>
            <w:vAlign w:val="center"/>
          </w:tcPr>
          <w:p w:rsidR="006F1D3C" w:rsidRPr="00F71F41" w:rsidRDefault="006F1D3C" w:rsidP="006F1D3C">
            <w:pPr>
              <w:jc w:val="center"/>
              <w:rPr>
                <w:rFonts w:ascii="Arial" w:hAnsi="Arial" w:cs="Arial"/>
                <w:sz w:val="20"/>
                <w:szCs w:val="20"/>
              </w:rPr>
            </w:pPr>
            <w:r w:rsidRPr="00F71F41">
              <w:rPr>
                <w:rFonts w:ascii="Arial" w:hAnsi="Arial" w:cs="Arial"/>
                <w:sz w:val="20"/>
                <w:szCs w:val="20"/>
              </w:rPr>
              <w:t>32</w:t>
            </w:r>
          </w:p>
        </w:tc>
        <w:tc>
          <w:tcPr>
            <w:tcW w:w="1317" w:type="dxa"/>
            <w:noWrap/>
            <w:vAlign w:val="center"/>
          </w:tcPr>
          <w:p w:rsidR="006F1D3C" w:rsidRPr="00F71F41" w:rsidRDefault="006F1D3C" w:rsidP="00601E8B">
            <w:pPr>
              <w:jc w:val="center"/>
              <w:rPr>
                <w:rFonts w:ascii="Arial" w:hAnsi="Arial" w:cs="Arial"/>
                <w:sz w:val="20"/>
                <w:szCs w:val="20"/>
              </w:rPr>
            </w:pPr>
            <w:r w:rsidRPr="00F71F41">
              <w:rPr>
                <w:rFonts w:ascii="Arial" w:hAnsi="Arial" w:cs="Arial"/>
                <w:sz w:val="20"/>
                <w:szCs w:val="20"/>
              </w:rPr>
              <w:t>-</w:t>
            </w:r>
          </w:p>
        </w:tc>
        <w:tc>
          <w:tcPr>
            <w:tcW w:w="1622" w:type="dxa"/>
            <w:noWrap/>
            <w:vAlign w:val="center"/>
          </w:tcPr>
          <w:p w:rsidR="006F1D3C" w:rsidRPr="00F71F41" w:rsidRDefault="006F1D3C" w:rsidP="00601E8B">
            <w:pPr>
              <w:jc w:val="center"/>
              <w:rPr>
                <w:rFonts w:ascii="Arial" w:hAnsi="Arial" w:cs="Arial"/>
                <w:sz w:val="20"/>
                <w:szCs w:val="20"/>
              </w:rPr>
            </w:pPr>
            <w:r w:rsidRPr="00F71F41">
              <w:rPr>
                <w:rFonts w:ascii="Arial" w:hAnsi="Arial" w:cs="Arial"/>
                <w:sz w:val="20"/>
                <w:szCs w:val="20"/>
              </w:rPr>
              <w:t>-</w:t>
            </w:r>
          </w:p>
        </w:tc>
      </w:tr>
      <w:tr w:rsidR="006F1D3C" w:rsidRPr="00F71F41" w:rsidTr="00281A9B">
        <w:trPr>
          <w:trHeight w:val="83"/>
        </w:trPr>
        <w:tc>
          <w:tcPr>
            <w:tcW w:w="1852" w:type="dxa"/>
            <w:vAlign w:val="center"/>
          </w:tcPr>
          <w:p w:rsidR="006F1D3C" w:rsidRPr="00F71F41" w:rsidRDefault="006F1D3C" w:rsidP="006F1D3C">
            <w:pPr>
              <w:jc w:val="center"/>
              <w:rPr>
                <w:rFonts w:ascii="Arial" w:hAnsi="Arial" w:cs="Arial"/>
                <w:sz w:val="20"/>
                <w:szCs w:val="20"/>
              </w:rPr>
            </w:pPr>
            <w:r w:rsidRPr="00F71F41">
              <w:rPr>
                <w:rFonts w:ascii="Arial" w:hAnsi="Arial" w:cs="Arial"/>
                <w:sz w:val="20"/>
                <w:szCs w:val="20"/>
              </w:rPr>
              <w:t>Лоскутовское</w:t>
            </w:r>
            <w:r w:rsidRPr="00F71F41">
              <w:rPr>
                <w:rFonts w:ascii="Arial" w:hAnsi="Arial" w:cs="Arial"/>
                <w:sz w:val="20"/>
                <w:szCs w:val="20"/>
              </w:rPr>
              <w:br/>
            </w:r>
          </w:p>
        </w:tc>
        <w:tc>
          <w:tcPr>
            <w:tcW w:w="1496" w:type="dxa"/>
            <w:vAlign w:val="center"/>
          </w:tcPr>
          <w:p w:rsidR="006F1D3C" w:rsidRPr="00F71F41" w:rsidRDefault="006F1D3C" w:rsidP="006F1D3C">
            <w:pPr>
              <w:jc w:val="center"/>
              <w:rPr>
                <w:rFonts w:ascii="Arial" w:hAnsi="Arial" w:cs="Arial"/>
                <w:sz w:val="20"/>
                <w:szCs w:val="20"/>
                <w:u w:val="single"/>
              </w:rPr>
            </w:pPr>
            <w:r w:rsidRPr="00F71F41">
              <w:rPr>
                <w:rFonts w:ascii="Arial" w:hAnsi="Arial" w:cs="Arial"/>
                <w:sz w:val="20"/>
                <w:szCs w:val="20"/>
                <w:u w:val="single"/>
              </w:rPr>
              <w:t>0,90</w:t>
            </w:r>
            <w:r w:rsidRPr="00F71F41">
              <w:rPr>
                <w:rFonts w:ascii="Arial" w:hAnsi="Arial" w:cs="Arial"/>
                <w:sz w:val="20"/>
                <w:szCs w:val="20"/>
              </w:rPr>
              <w:br/>
              <w:t>0,79</w:t>
            </w:r>
          </w:p>
        </w:tc>
        <w:tc>
          <w:tcPr>
            <w:tcW w:w="1371" w:type="dxa"/>
            <w:vAlign w:val="center"/>
          </w:tcPr>
          <w:p w:rsidR="006F1D3C" w:rsidRPr="00F71F41" w:rsidRDefault="006F1D3C" w:rsidP="006F1D3C">
            <w:pPr>
              <w:jc w:val="center"/>
              <w:rPr>
                <w:rFonts w:ascii="Arial" w:hAnsi="Arial" w:cs="Arial"/>
                <w:sz w:val="20"/>
                <w:szCs w:val="20"/>
              </w:rPr>
            </w:pPr>
            <w:r w:rsidRPr="00F71F41">
              <w:rPr>
                <w:rFonts w:ascii="Arial" w:hAnsi="Arial" w:cs="Arial"/>
                <w:sz w:val="20"/>
                <w:szCs w:val="20"/>
              </w:rPr>
              <w:t>Р1</w:t>
            </w:r>
          </w:p>
        </w:tc>
        <w:tc>
          <w:tcPr>
            <w:tcW w:w="912" w:type="dxa"/>
            <w:vAlign w:val="center"/>
          </w:tcPr>
          <w:p w:rsidR="006F1D3C" w:rsidRPr="00F71F41" w:rsidRDefault="006F1D3C" w:rsidP="006F1D3C">
            <w:pPr>
              <w:jc w:val="center"/>
              <w:rPr>
                <w:rFonts w:ascii="Arial" w:hAnsi="Arial" w:cs="Arial"/>
                <w:sz w:val="20"/>
                <w:szCs w:val="20"/>
              </w:rPr>
            </w:pPr>
            <w:r w:rsidRPr="00F71F41">
              <w:rPr>
                <w:rFonts w:ascii="Arial" w:hAnsi="Arial" w:cs="Arial"/>
                <w:sz w:val="20"/>
                <w:szCs w:val="20"/>
              </w:rPr>
              <w:t>2</w:t>
            </w:r>
          </w:p>
        </w:tc>
        <w:tc>
          <w:tcPr>
            <w:tcW w:w="1317" w:type="dxa"/>
            <w:noWrap/>
            <w:vAlign w:val="center"/>
          </w:tcPr>
          <w:p w:rsidR="006F1D3C" w:rsidRPr="00F71F41" w:rsidRDefault="006F1D3C" w:rsidP="00601E8B">
            <w:pPr>
              <w:jc w:val="center"/>
              <w:rPr>
                <w:rFonts w:ascii="Arial" w:hAnsi="Arial" w:cs="Arial"/>
                <w:sz w:val="20"/>
                <w:szCs w:val="20"/>
              </w:rPr>
            </w:pPr>
            <w:r w:rsidRPr="00F71F41">
              <w:rPr>
                <w:rFonts w:ascii="Arial" w:hAnsi="Arial" w:cs="Arial"/>
                <w:sz w:val="20"/>
                <w:szCs w:val="20"/>
              </w:rPr>
              <w:t>-</w:t>
            </w:r>
          </w:p>
        </w:tc>
        <w:tc>
          <w:tcPr>
            <w:tcW w:w="1622" w:type="dxa"/>
            <w:noWrap/>
            <w:vAlign w:val="center"/>
          </w:tcPr>
          <w:p w:rsidR="006F1D3C" w:rsidRPr="00F71F41" w:rsidRDefault="006F1D3C" w:rsidP="00601E8B">
            <w:pPr>
              <w:jc w:val="center"/>
              <w:rPr>
                <w:rFonts w:ascii="Arial" w:hAnsi="Arial" w:cs="Arial"/>
                <w:sz w:val="20"/>
                <w:szCs w:val="20"/>
              </w:rPr>
            </w:pPr>
            <w:r w:rsidRPr="00F71F41">
              <w:rPr>
                <w:rFonts w:ascii="Arial" w:hAnsi="Arial" w:cs="Arial"/>
                <w:sz w:val="20"/>
                <w:szCs w:val="20"/>
              </w:rPr>
              <w:t>-</w:t>
            </w:r>
          </w:p>
        </w:tc>
      </w:tr>
      <w:tr w:rsidR="006F1D3C" w:rsidRPr="00F71F41" w:rsidTr="00281A9B">
        <w:trPr>
          <w:trHeight w:val="106"/>
        </w:trPr>
        <w:tc>
          <w:tcPr>
            <w:tcW w:w="1852" w:type="dxa"/>
            <w:vAlign w:val="center"/>
          </w:tcPr>
          <w:p w:rsidR="006F1D3C" w:rsidRPr="00F71F41" w:rsidRDefault="006F1D3C" w:rsidP="006F1D3C">
            <w:pPr>
              <w:jc w:val="center"/>
              <w:rPr>
                <w:rFonts w:ascii="Arial" w:hAnsi="Arial" w:cs="Arial"/>
                <w:sz w:val="20"/>
                <w:szCs w:val="20"/>
              </w:rPr>
            </w:pPr>
            <w:r w:rsidRPr="00F71F41">
              <w:rPr>
                <w:rFonts w:ascii="Arial" w:hAnsi="Arial" w:cs="Arial"/>
                <w:sz w:val="20"/>
                <w:szCs w:val="20"/>
              </w:rPr>
              <w:t>Малое</w:t>
            </w:r>
            <w:r w:rsidRPr="00F71F41">
              <w:rPr>
                <w:rFonts w:ascii="Arial" w:hAnsi="Arial" w:cs="Arial"/>
                <w:sz w:val="20"/>
                <w:szCs w:val="20"/>
              </w:rPr>
              <w:br/>
            </w:r>
          </w:p>
        </w:tc>
        <w:tc>
          <w:tcPr>
            <w:tcW w:w="1496" w:type="dxa"/>
            <w:vAlign w:val="center"/>
          </w:tcPr>
          <w:p w:rsidR="006F1D3C" w:rsidRPr="00F71F41" w:rsidRDefault="006F1D3C" w:rsidP="006F1D3C">
            <w:pPr>
              <w:jc w:val="center"/>
              <w:rPr>
                <w:rFonts w:ascii="Arial" w:hAnsi="Arial" w:cs="Arial"/>
                <w:sz w:val="20"/>
                <w:szCs w:val="20"/>
                <w:u w:val="single"/>
              </w:rPr>
            </w:pPr>
            <w:r w:rsidRPr="00F71F41">
              <w:rPr>
                <w:rFonts w:ascii="Arial" w:hAnsi="Arial" w:cs="Arial"/>
                <w:sz w:val="20"/>
                <w:szCs w:val="20"/>
                <w:u w:val="single"/>
              </w:rPr>
              <w:t>3,6</w:t>
            </w:r>
            <w:r w:rsidRPr="00F71F41">
              <w:rPr>
                <w:rFonts w:ascii="Arial" w:hAnsi="Arial" w:cs="Arial"/>
                <w:sz w:val="20"/>
                <w:szCs w:val="20"/>
              </w:rPr>
              <w:br/>
              <w:t>1,78</w:t>
            </w:r>
          </w:p>
        </w:tc>
        <w:tc>
          <w:tcPr>
            <w:tcW w:w="1371" w:type="dxa"/>
            <w:vAlign w:val="center"/>
          </w:tcPr>
          <w:p w:rsidR="006F1D3C" w:rsidRPr="00F71F41" w:rsidRDefault="006F1D3C" w:rsidP="006F1D3C">
            <w:pPr>
              <w:jc w:val="center"/>
              <w:rPr>
                <w:rFonts w:ascii="Arial" w:hAnsi="Arial" w:cs="Arial"/>
                <w:sz w:val="20"/>
                <w:szCs w:val="20"/>
              </w:rPr>
            </w:pPr>
            <w:r w:rsidRPr="00F71F41">
              <w:rPr>
                <w:rFonts w:ascii="Arial" w:hAnsi="Arial" w:cs="Arial"/>
                <w:sz w:val="20"/>
                <w:szCs w:val="20"/>
              </w:rPr>
              <w:t>Р1</w:t>
            </w:r>
          </w:p>
        </w:tc>
        <w:tc>
          <w:tcPr>
            <w:tcW w:w="912" w:type="dxa"/>
            <w:vAlign w:val="center"/>
          </w:tcPr>
          <w:p w:rsidR="006F1D3C" w:rsidRPr="00F71F41" w:rsidRDefault="006F1D3C" w:rsidP="006F1D3C">
            <w:pPr>
              <w:jc w:val="center"/>
              <w:rPr>
                <w:rFonts w:ascii="Arial" w:hAnsi="Arial" w:cs="Arial"/>
                <w:sz w:val="20"/>
                <w:szCs w:val="20"/>
              </w:rPr>
            </w:pPr>
            <w:r w:rsidRPr="00F71F41">
              <w:rPr>
                <w:rFonts w:ascii="Arial" w:hAnsi="Arial" w:cs="Arial"/>
                <w:sz w:val="20"/>
                <w:szCs w:val="20"/>
              </w:rPr>
              <w:t>9</w:t>
            </w:r>
          </w:p>
        </w:tc>
        <w:tc>
          <w:tcPr>
            <w:tcW w:w="1317" w:type="dxa"/>
            <w:noWrap/>
            <w:vAlign w:val="center"/>
          </w:tcPr>
          <w:p w:rsidR="006F1D3C" w:rsidRPr="00F71F41" w:rsidRDefault="006F1D3C" w:rsidP="00601E8B">
            <w:pPr>
              <w:jc w:val="center"/>
              <w:rPr>
                <w:rFonts w:ascii="Arial" w:hAnsi="Arial" w:cs="Arial"/>
                <w:sz w:val="20"/>
                <w:szCs w:val="20"/>
              </w:rPr>
            </w:pPr>
            <w:r w:rsidRPr="00F71F41">
              <w:rPr>
                <w:rFonts w:ascii="Arial" w:hAnsi="Arial" w:cs="Arial"/>
                <w:sz w:val="20"/>
                <w:szCs w:val="20"/>
              </w:rPr>
              <w:t>-</w:t>
            </w:r>
          </w:p>
        </w:tc>
        <w:tc>
          <w:tcPr>
            <w:tcW w:w="1622" w:type="dxa"/>
            <w:noWrap/>
            <w:vAlign w:val="center"/>
          </w:tcPr>
          <w:p w:rsidR="006F1D3C" w:rsidRPr="00F71F41" w:rsidRDefault="006F1D3C" w:rsidP="00601E8B">
            <w:pPr>
              <w:jc w:val="center"/>
              <w:rPr>
                <w:rFonts w:ascii="Arial" w:hAnsi="Arial" w:cs="Arial"/>
                <w:sz w:val="20"/>
                <w:szCs w:val="20"/>
              </w:rPr>
            </w:pPr>
            <w:r w:rsidRPr="00F71F41">
              <w:rPr>
                <w:rFonts w:ascii="Arial" w:hAnsi="Arial" w:cs="Arial"/>
                <w:sz w:val="20"/>
                <w:szCs w:val="20"/>
              </w:rPr>
              <w:t>-</w:t>
            </w:r>
          </w:p>
        </w:tc>
      </w:tr>
      <w:tr w:rsidR="006F1D3C" w:rsidRPr="00F71F41" w:rsidTr="00281A9B">
        <w:trPr>
          <w:trHeight w:val="83"/>
        </w:trPr>
        <w:tc>
          <w:tcPr>
            <w:tcW w:w="1852" w:type="dxa"/>
            <w:vAlign w:val="center"/>
          </w:tcPr>
          <w:p w:rsidR="006F1D3C" w:rsidRPr="00F71F41" w:rsidRDefault="006F1D3C" w:rsidP="006F1D3C">
            <w:pPr>
              <w:jc w:val="center"/>
              <w:rPr>
                <w:rFonts w:ascii="Arial" w:hAnsi="Arial" w:cs="Arial"/>
                <w:sz w:val="20"/>
                <w:szCs w:val="20"/>
              </w:rPr>
            </w:pPr>
            <w:r w:rsidRPr="00F71F41">
              <w:rPr>
                <w:rFonts w:ascii="Arial" w:hAnsi="Arial" w:cs="Arial"/>
                <w:sz w:val="20"/>
                <w:szCs w:val="20"/>
              </w:rPr>
              <w:t>Пембетское</w:t>
            </w:r>
            <w:r w:rsidRPr="00F71F41">
              <w:rPr>
                <w:rFonts w:ascii="Arial" w:hAnsi="Arial" w:cs="Arial"/>
                <w:sz w:val="20"/>
                <w:szCs w:val="20"/>
              </w:rPr>
              <w:br/>
            </w:r>
          </w:p>
        </w:tc>
        <w:tc>
          <w:tcPr>
            <w:tcW w:w="1496" w:type="dxa"/>
            <w:vAlign w:val="center"/>
          </w:tcPr>
          <w:p w:rsidR="006F1D3C" w:rsidRPr="00F71F41" w:rsidRDefault="006F1D3C" w:rsidP="006F1D3C">
            <w:pPr>
              <w:jc w:val="center"/>
              <w:rPr>
                <w:rFonts w:ascii="Arial" w:hAnsi="Arial" w:cs="Arial"/>
                <w:sz w:val="20"/>
                <w:szCs w:val="20"/>
                <w:u w:val="single"/>
              </w:rPr>
            </w:pPr>
            <w:r w:rsidRPr="00F71F41">
              <w:rPr>
                <w:rFonts w:ascii="Arial" w:hAnsi="Arial" w:cs="Arial"/>
                <w:sz w:val="20"/>
                <w:szCs w:val="20"/>
                <w:u w:val="single"/>
              </w:rPr>
              <w:t>1,6</w:t>
            </w:r>
            <w:r w:rsidRPr="00F71F41">
              <w:rPr>
                <w:rFonts w:ascii="Arial" w:hAnsi="Arial" w:cs="Arial"/>
                <w:sz w:val="20"/>
                <w:szCs w:val="20"/>
              </w:rPr>
              <w:br/>
              <w:t>1,05</w:t>
            </w:r>
          </w:p>
        </w:tc>
        <w:tc>
          <w:tcPr>
            <w:tcW w:w="1371" w:type="dxa"/>
            <w:vAlign w:val="center"/>
          </w:tcPr>
          <w:p w:rsidR="006F1D3C" w:rsidRPr="00F71F41" w:rsidRDefault="006F1D3C" w:rsidP="006F1D3C">
            <w:pPr>
              <w:jc w:val="center"/>
              <w:rPr>
                <w:rFonts w:ascii="Arial" w:hAnsi="Arial" w:cs="Arial"/>
                <w:sz w:val="20"/>
                <w:szCs w:val="20"/>
              </w:rPr>
            </w:pPr>
            <w:r w:rsidRPr="00F71F41">
              <w:rPr>
                <w:rFonts w:ascii="Arial" w:hAnsi="Arial" w:cs="Arial"/>
                <w:sz w:val="20"/>
                <w:szCs w:val="20"/>
              </w:rPr>
              <w:t>Р1</w:t>
            </w:r>
          </w:p>
        </w:tc>
        <w:tc>
          <w:tcPr>
            <w:tcW w:w="912" w:type="dxa"/>
            <w:vAlign w:val="center"/>
          </w:tcPr>
          <w:p w:rsidR="006F1D3C" w:rsidRPr="00F71F41" w:rsidRDefault="006F1D3C" w:rsidP="006F1D3C">
            <w:pPr>
              <w:jc w:val="center"/>
              <w:rPr>
                <w:rFonts w:ascii="Arial" w:hAnsi="Arial" w:cs="Arial"/>
                <w:sz w:val="20"/>
                <w:szCs w:val="20"/>
              </w:rPr>
            </w:pPr>
            <w:r w:rsidRPr="00F71F41">
              <w:rPr>
                <w:rFonts w:ascii="Arial" w:hAnsi="Arial" w:cs="Arial"/>
                <w:sz w:val="20"/>
                <w:szCs w:val="20"/>
              </w:rPr>
              <w:t>18</w:t>
            </w:r>
          </w:p>
        </w:tc>
        <w:tc>
          <w:tcPr>
            <w:tcW w:w="1317" w:type="dxa"/>
            <w:noWrap/>
            <w:vAlign w:val="center"/>
          </w:tcPr>
          <w:p w:rsidR="006F1D3C" w:rsidRPr="00F71F41" w:rsidRDefault="006F1D3C" w:rsidP="00601E8B">
            <w:pPr>
              <w:jc w:val="center"/>
              <w:rPr>
                <w:rFonts w:ascii="Arial" w:hAnsi="Arial" w:cs="Arial"/>
                <w:sz w:val="20"/>
                <w:szCs w:val="20"/>
              </w:rPr>
            </w:pPr>
            <w:r w:rsidRPr="00F71F41">
              <w:rPr>
                <w:rFonts w:ascii="Arial" w:hAnsi="Arial" w:cs="Arial"/>
                <w:sz w:val="20"/>
                <w:szCs w:val="20"/>
              </w:rPr>
              <w:t>-</w:t>
            </w:r>
          </w:p>
        </w:tc>
        <w:tc>
          <w:tcPr>
            <w:tcW w:w="1622" w:type="dxa"/>
            <w:noWrap/>
            <w:vAlign w:val="center"/>
          </w:tcPr>
          <w:p w:rsidR="006F1D3C" w:rsidRPr="00F71F41" w:rsidRDefault="006F1D3C" w:rsidP="00601E8B">
            <w:pPr>
              <w:jc w:val="center"/>
              <w:rPr>
                <w:rFonts w:ascii="Arial" w:hAnsi="Arial" w:cs="Arial"/>
                <w:sz w:val="20"/>
                <w:szCs w:val="20"/>
              </w:rPr>
            </w:pPr>
            <w:r w:rsidRPr="00F71F41">
              <w:rPr>
                <w:rFonts w:ascii="Arial" w:hAnsi="Arial" w:cs="Arial"/>
                <w:sz w:val="20"/>
                <w:szCs w:val="20"/>
              </w:rPr>
              <w:t>-</w:t>
            </w:r>
          </w:p>
        </w:tc>
      </w:tr>
      <w:tr w:rsidR="006F1D3C" w:rsidRPr="00F71F41" w:rsidTr="00281A9B">
        <w:trPr>
          <w:trHeight w:val="83"/>
        </w:trPr>
        <w:tc>
          <w:tcPr>
            <w:tcW w:w="1852" w:type="dxa"/>
            <w:vAlign w:val="center"/>
          </w:tcPr>
          <w:p w:rsidR="006F1D3C" w:rsidRPr="00F71F41" w:rsidRDefault="006F1D3C" w:rsidP="006F1D3C">
            <w:pPr>
              <w:jc w:val="center"/>
              <w:rPr>
                <w:rFonts w:ascii="Arial" w:hAnsi="Arial" w:cs="Arial"/>
                <w:sz w:val="20"/>
                <w:szCs w:val="20"/>
              </w:rPr>
            </w:pPr>
            <w:r w:rsidRPr="00F71F41">
              <w:rPr>
                <w:rFonts w:ascii="Arial" w:hAnsi="Arial" w:cs="Arial"/>
                <w:sz w:val="20"/>
                <w:szCs w:val="20"/>
              </w:rPr>
              <w:t>Прохоренское</w:t>
            </w:r>
          </w:p>
        </w:tc>
        <w:tc>
          <w:tcPr>
            <w:tcW w:w="1496" w:type="dxa"/>
            <w:vAlign w:val="center"/>
          </w:tcPr>
          <w:p w:rsidR="006F1D3C" w:rsidRPr="00F71F41" w:rsidRDefault="006F1D3C" w:rsidP="006F1D3C">
            <w:pPr>
              <w:jc w:val="center"/>
              <w:rPr>
                <w:rFonts w:ascii="Arial" w:hAnsi="Arial" w:cs="Arial"/>
                <w:sz w:val="20"/>
                <w:szCs w:val="20"/>
              </w:rPr>
            </w:pPr>
            <w:r w:rsidRPr="00F71F41">
              <w:rPr>
                <w:rFonts w:ascii="Arial" w:hAnsi="Arial" w:cs="Arial"/>
                <w:sz w:val="20"/>
                <w:szCs w:val="20"/>
                <w:u w:val="single"/>
              </w:rPr>
              <w:t>1,7</w:t>
            </w:r>
            <w:r w:rsidRPr="00F71F41">
              <w:rPr>
                <w:rFonts w:ascii="Arial" w:hAnsi="Arial" w:cs="Arial"/>
                <w:sz w:val="20"/>
                <w:szCs w:val="20"/>
              </w:rPr>
              <w:br w:type="page"/>
            </w:r>
          </w:p>
          <w:p w:rsidR="006F1D3C" w:rsidRPr="00F71F41" w:rsidRDefault="006F1D3C" w:rsidP="006F1D3C">
            <w:pPr>
              <w:jc w:val="center"/>
              <w:rPr>
                <w:rFonts w:ascii="Arial" w:hAnsi="Arial" w:cs="Arial"/>
                <w:sz w:val="20"/>
                <w:szCs w:val="20"/>
                <w:u w:val="single"/>
              </w:rPr>
            </w:pPr>
            <w:r w:rsidRPr="00F71F41">
              <w:rPr>
                <w:rFonts w:ascii="Arial" w:hAnsi="Arial" w:cs="Arial"/>
                <w:sz w:val="20"/>
                <w:szCs w:val="20"/>
              </w:rPr>
              <w:t>1,12</w:t>
            </w:r>
          </w:p>
        </w:tc>
        <w:tc>
          <w:tcPr>
            <w:tcW w:w="1371" w:type="dxa"/>
            <w:vAlign w:val="center"/>
          </w:tcPr>
          <w:p w:rsidR="006F1D3C" w:rsidRPr="00F71F41" w:rsidRDefault="006F1D3C" w:rsidP="006F1D3C">
            <w:pPr>
              <w:jc w:val="center"/>
              <w:rPr>
                <w:rFonts w:ascii="Arial" w:hAnsi="Arial" w:cs="Arial"/>
                <w:sz w:val="20"/>
                <w:szCs w:val="20"/>
              </w:rPr>
            </w:pPr>
            <w:r w:rsidRPr="00F71F41">
              <w:rPr>
                <w:rFonts w:ascii="Arial" w:hAnsi="Arial" w:cs="Arial"/>
                <w:sz w:val="20"/>
                <w:szCs w:val="20"/>
              </w:rPr>
              <w:t>В</w:t>
            </w:r>
          </w:p>
        </w:tc>
        <w:tc>
          <w:tcPr>
            <w:tcW w:w="912" w:type="dxa"/>
            <w:vAlign w:val="center"/>
          </w:tcPr>
          <w:p w:rsidR="006F1D3C" w:rsidRPr="00F71F41" w:rsidRDefault="006F1D3C" w:rsidP="006F1D3C">
            <w:pPr>
              <w:jc w:val="center"/>
              <w:rPr>
                <w:rFonts w:ascii="Arial" w:hAnsi="Arial" w:cs="Arial"/>
                <w:sz w:val="20"/>
                <w:szCs w:val="20"/>
              </w:rPr>
            </w:pPr>
            <w:r w:rsidRPr="00F71F41">
              <w:rPr>
                <w:rFonts w:ascii="Arial" w:hAnsi="Arial" w:cs="Arial"/>
                <w:sz w:val="20"/>
                <w:szCs w:val="20"/>
              </w:rPr>
              <w:t>33</w:t>
            </w:r>
          </w:p>
        </w:tc>
        <w:tc>
          <w:tcPr>
            <w:tcW w:w="1317" w:type="dxa"/>
            <w:noWrap/>
            <w:vAlign w:val="center"/>
          </w:tcPr>
          <w:p w:rsidR="006F1D3C" w:rsidRPr="00F71F41" w:rsidRDefault="006F1D3C" w:rsidP="00601E8B">
            <w:pPr>
              <w:jc w:val="center"/>
              <w:rPr>
                <w:rFonts w:ascii="Arial" w:hAnsi="Arial" w:cs="Arial"/>
                <w:sz w:val="20"/>
                <w:szCs w:val="20"/>
              </w:rPr>
            </w:pPr>
            <w:r w:rsidRPr="00F71F41">
              <w:rPr>
                <w:rFonts w:ascii="Arial" w:hAnsi="Arial" w:cs="Arial"/>
                <w:sz w:val="20"/>
                <w:szCs w:val="20"/>
              </w:rPr>
              <w:t>-</w:t>
            </w:r>
          </w:p>
        </w:tc>
        <w:tc>
          <w:tcPr>
            <w:tcW w:w="1622" w:type="dxa"/>
            <w:noWrap/>
            <w:vAlign w:val="center"/>
          </w:tcPr>
          <w:p w:rsidR="006F1D3C" w:rsidRPr="00F71F41" w:rsidRDefault="006F1D3C" w:rsidP="00601E8B">
            <w:pPr>
              <w:jc w:val="center"/>
              <w:rPr>
                <w:rFonts w:ascii="Arial" w:hAnsi="Arial" w:cs="Arial"/>
                <w:sz w:val="20"/>
                <w:szCs w:val="20"/>
              </w:rPr>
            </w:pPr>
            <w:r w:rsidRPr="00F71F41">
              <w:rPr>
                <w:rFonts w:ascii="Arial" w:hAnsi="Arial" w:cs="Arial"/>
                <w:sz w:val="20"/>
                <w:szCs w:val="20"/>
              </w:rPr>
              <w:t>-</w:t>
            </w:r>
          </w:p>
        </w:tc>
      </w:tr>
      <w:tr w:rsidR="006F1D3C" w:rsidRPr="00F71F41" w:rsidTr="00281A9B">
        <w:trPr>
          <w:trHeight w:val="83"/>
        </w:trPr>
        <w:tc>
          <w:tcPr>
            <w:tcW w:w="1852" w:type="dxa"/>
            <w:vAlign w:val="center"/>
          </w:tcPr>
          <w:p w:rsidR="006F1D3C" w:rsidRPr="00F71F41" w:rsidRDefault="006F1D3C" w:rsidP="006F1D3C">
            <w:pPr>
              <w:jc w:val="center"/>
              <w:rPr>
                <w:rFonts w:ascii="Arial" w:hAnsi="Arial" w:cs="Arial"/>
                <w:sz w:val="20"/>
                <w:szCs w:val="20"/>
              </w:rPr>
            </w:pPr>
            <w:r w:rsidRPr="00F71F41">
              <w:rPr>
                <w:rFonts w:ascii="Arial" w:hAnsi="Arial" w:cs="Arial"/>
                <w:sz w:val="20"/>
                <w:szCs w:val="20"/>
              </w:rPr>
              <w:t>Пановское</w:t>
            </w:r>
            <w:r w:rsidRPr="00F71F41">
              <w:rPr>
                <w:rFonts w:ascii="Arial" w:hAnsi="Arial" w:cs="Arial"/>
                <w:sz w:val="20"/>
                <w:szCs w:val="20"/>
              </w:rPr>
              <w:br/>
            </w:r>
          </w:p>
        </w:tc>
        <w:tc>
          <w:tcPr>
            <w:tcW w:w="1496" w:type="dxa"/>
            <w:vAlign w:val="center"/>
          </w:tcPr>
          <w:p w:rsidR="006F1D3C" w:rsidRPr="00F71F41" w:rsidRDefault="006F1D3C" w:rsidP="006F1D3C">
            <w:pPr>
              <w:jc w:val="center"/>
              <w:rPr>
                <w:rFonts w:ascii="Arial" w:hAnsi="Arial" w:cs="Arial"/>
                <w:sz w:val="20"/>
                <w:szCs w:val="20"/>
                <w:u w:val="single"/>
              </w:rPr>
            </w:pPr>
            <w:r w:rsidRPr="00F71F41">
              <w:rPr>
                <w:rFonts w:ascii="Arial" w:hAnsi="Arial" w:cs="Arial"/>
                <w:sz w:val="20"/>
                <w:szCs w:val="20"/>
                <w:u w:val="single"/>
              </w:rPr>
              <w:t>6,8</w:t>
            </w:r>
            <w:r w:rsidRPr="00F71F41">
              <w:rPr>
                <w:rFonts w:ascii="Arial" w:hAnsi="Arial" w:cs="Arial"/>
                <w:sz w:val="20"/>
                <w:szCs w:val="20"/>
              </w:rPr>
              <w:br/>
              <w:t>4,9</w:t>
            </w:r>
          </w:p>
        </w:tc>
        <w:tc>
          <w:tcPr>
            <w:tcW w:w="1371" w:type="dxa"/>
            <w:vAlign w:val="center"/>
          </w:tcPr>
          <w:p w:rsidR="006F1D3C" w:rsidRPr="00F71F41" w:rsidRDefault="006F1D3C" w:rsidP="006F1D3C">
            <w:pPr>
              <w:jc w:val="center"/>
              <w:rPr>
                <w:rFonts w:ascii="Arial" w:hAnsi="Arial" w:cs="Arial"/>
                <w:sz w:val="20"/>
                <w:szCs w:val="20"/>
              </w:rPr>
            </w:pPr>
            <w:r w:rsidRPr="00F71F41">
              <w:rPr>
                <w:rFonts w:ascii="Arial" w:hAnsi="Arial" w:cs="Arial"/>
                <w:sz w:val="20"/>
                <w:szCs w:val="20"/>
              </w:rPr>
              <w:t>Р1</w:t>
            </w:r>
          </w:p>
        </w:tc>
        <w:tc>
          <w:tcPr>
            <w:tcW w:w="912" w:type="dxa"/>
            <w:vAlign w:val="center"/>
          </w:tcPr>
          <w:p w:rsidR="006F1D3C" w:rsidRPr="00F71F41" w:rsidRDefault="006F1D3C" w:rsidP="006F1D3C">
            <w:pPr>
              <w:jc w:val="center"/>
              <w:rPr>
                <w:rFonts w:ascii="Arial" w:hAnsi="Arial" w:cs="Arial"/>
                <w:sz w:val="20"/>
                <w:szCs w:val="20"/>
              </w:rPr>
            </w:pPr>
            <w:r w:rsidRPr="00F71F41">
              <w:rPr>
                <w:rFonts w:ascii="Arial" w:hAnsi="Arial" w:cs="Arial"/>
                <w:sz w:val="20"/>
                <w:szCs w:val="20"/>
              </w:rPr>
              <w:t>91</w:t>
            </w:r>
          </w:p>
        </w:tc>
        <w:tc>
          <w:tcPr>
            <w:tcW w:w="1317" w:type="dxa"/>
            <w:noWrap/>
            <w:vAlign w:val="center"/>
          </w:tcPr>
          <w:p w:rsidR="006F1D3C" w:rsidRPr="00F71F41" w:rsidRDefault="006F1D3C" w:rsidP="00601E8B">
            <w:pPr>
              <w:jc w:val="center"/>
              <w:rPr>
                <w:rFonts w:ascii="Arial" w:hAnsi="Arial" w:cs="Arial"/>
                <w:sz w:val="20"/>
                <w:szCs w:val="20"/>
              </w:rPr>
            </w:pPr>
            <w:r w:rsidRPr="00F71F41">
              <w:rPr>
                <w:rFonts w:ascii="Arial" w:hAnsi="Arial" w:cs="Arial"/>
                <w:sz w:val="20"/>
                <w:szCs w:val="20"/>
              </w:rPr>
              <w:t>-</w:t>
            </w:r>
          </w:p>
        </w:tc>
        <w:tc>
          <w:tcPr>
            <w:tcW w:w="1622" w:type="dxa"/>
            <w:noWrap/>
            <w:vAlign w:val="center"/>
          </w:tcPr>
          <w:p w:rsidR="006F1D3C" w:rsidRPr="00F71F41" w:rsidRDefault="006F1D3C" w:rsidP="00601E8B">
            <w:pPr>
              <w:jc w:val="center"/>
              <w:rPr>
                <w:rFonts w:ascii="Arial" w:hAnsi="Arial" w:cs="Arial"/>
                <w:sz w:val="20"/>
                <w:szCs w:val="20"/>
              </w:rPr>
            </w:pPr>
            <w:r w:rsidRPr="00F71F41">
              <w:rPr>
                <w:rFonts w:ascii="Arial" w:hAnsi="Arial" w:cs="Arial"/>
                <w:sz w:val="20"/>
                <w:szCs w:val="20"/>
              </w:rPr>
              <w:t>-</w:t>
            </w:r>
          </w:p>
        </w:tc>
      </w:tr>
      <w:tr w:rsidR="006F1D3C" w:rsidRPr="00F71F41" w:rsidTr="00281A9B">
        <w:trPr>
          <w:trHeight w:val="168"/>
        </w:trPr>
        <w:tc>
          <w:tcPr>
            <w:tcW w:w="1852" w:type="dxa"/>
            <w:vAlign w:val="center"/>
          </w:tcPr>
          <w:p w:rsidR="006F1D3C" w:rsidRPr="00F71F41" w:rsidRDefault="006F1D3C" w:rsidP="006F1D3C">
            <w:pPr>
              <w:jc w:val="center"/>
              <w:rPr>
                <w:rFonts w:ascii="Arial" w:hAnsi="Arial" w:cs="Arial"/>
                <w:sz w:val="20"/>
                <w:szCs w:val="20"/>
              </w:rPr>
            </w:pPr>
            <w:r w:rsidRPr="00F71F41">
              <w:rPr>
                <w:rFonts w:ascii="Arial" w:hAnsi="Arial" w:cs="Arial"/>
                <w:sz w:val="20"/>
                <w:szCs w:val="20"/>
              </w:rPr>
              <w:t>Торсол</w:t>
            </w:r>
            <w:r w:rsidR="00854344" w:rsidRPr="00F71F41">
              <w:rPr>
                <w:rFonts w:ascii="Arial" w:hAnsi="Arial" w:cs="Arial"/>
                <w:sz w:val="20"/>
                <w:szCs w:val="20"/>
              </w:rPr>
              <w:t>ин</w:t>
            </w:r>
            <w:r w:rsidRPr="00F71F41">
              <w:rPr>
                <w:rFonts w:ascii="Arial" w:hAnsi="Arial" w:cs="Arial"/>
                <w:sz w:val="20"/>
                <w:szCs w:val="20"/>
              </w:rPr>
              <w:t>ское</w:t>
            </w:r>
            <w:r w:rsidRPr="00F71F41">
              <w:rPr>
                <w:rFonts w:ascii="Arial" w:hAnsi="Arial" w:cs="Arial"/>
                <w:sz w:val="20"/>
                <w:szCs w:val="20"/>
              </w:rPr>
              <w:br/>
            </w:r>
          </w:p>
        </w:tc>
        <w:tc>
          <w:tcPr>
            <w:tcW w:w="1496" w:type="dxa"/>
            <w:vAlign w:val="center"/>
          </w:tcPr>
          <w:p w:rsidR="006F1D3C" w:rsidRPr="00F71F41" w:rsidRDefault="006F1D3C" w:rsidP="006F1D3C">
            <w:pPr>
              <w:jc w:val="center"/>
              <w:rPr>
                <w:rFonts w:ascii="Arial" w:hAnsi="Arial" w:cs="Arial"/>
                <w:sz w:val="20"/>
                <w:szCs w:val="20"/>
                <w:u w:val="single"/>
              </w:rPr>
            </w:pPr>
            <w:r w:rsidRPr="00F71F41">
              <w:rPr>
                <w:rFonts w:ascii="Arial" w:hAnsi="Arial" w:cs="Arial"/>
                <w:sz w:val="20"/>
                <w:szCs w:val="20"/>
                <w:u w:val="single"/>
              </w:rPr>
              <w:t>2,20</w:t>
            </w:r>
            <w:r w:rsidRPr="00F71F41">
              <w:rPr>
                <w:rFonts w:ascii="Arial" w:hAnsi="Arial" w:cs="Arial"/>
                <w:sz w:val="20"/>
                <w:szCs w:val="20"/>
              </w:rPr>
              <w:br/>
              <w:t>1,52</w:t>
            </w:r>
          </w:p>
        </w:tc>
        <w:tc>
          <w:tcPr>
            <w:tcW w:w="1371" w:type="dxa"/>
            <w:vAlign w:val="center"/>
          </w:tcPr>
          <w:p w:rsidR="006F1D3C" w:rsidRPr="00F71F41" w:rsidRDefault="006F1D3C" w:rsidP="006F1D3C">
            <w:pPr>
              <w:jc w:val="center"/>
              <w:rPr>
                <w:rFonts w:ascii="Arial" w:hAnsi="Arial" w:cs="Arial"/>
                <w:sz w:val="20"/>
                <w:szCs w:val="20"/>
              </w:rPr>
            </w:pPr>
            <w:r w:rsidRPr="00F71F41">
              <w:rPr>
                <w:rFonts w:ascii="Arial" w:hAnsi="Arial" w:cs="Arial"/>
                <w:sz w:val="20"/>
                <w:szCs w:val="20"/>
              </w:rPr>
              <w:t>Р1</w:t>
            </w:r>
          </w:p>
        </w:tc>
        <w:tc>
          <w:tcPr>
            <w:tcW w:w="912" w:type="dxa"/>
            <w:vAlign w:val="center"/>
          </w:tcPr>
          <w:p w:rsidR="006F1D3C" w:rsidRPr="00F71F41" w:rsidRDefault="006F1D3C" w:rsidP="006F1D3C">
            <w:pPr>
              <w:jc w:val="center"/>
              <w:rPr>
                <w:rFonts w:ascii="Arial" w:hAnsi="Arial" w:cs="Arial"/>
                <w:sz w:val="20"/>
                <w:szCs w:val="20"/>
              </w:rPr>
            </w:pPr>
            <w:r w:rsidRPr="00F71F41">
              <w:rPr>
                <w:rFonts w:ascii="Arial" w:hAnsi="Arial" w:cs="Arial"/>
                <w:sz w:val="20"/>
                <w:szCs w:val="20"/>
              </w:rPr>
              <w:t>6</w:t>
            </w:r>
          </w:p>
        </w:tc>
        <w:tc>
          <w:tcPr>
            <w:tcW w:w="1317" w:type="dxa"/>
            <w:noWrap/>
            <w:vAlign w:val="center"/>
          </w:tcPr>
          <w:p w:rsidR="006F1D3C" w:rsidRPr="00F71F41" w:rsidRDefault="006F1D3C" w:rsidP="00601E8B">
            <w:pPr>
              <w:jc w:val="center"/>
              <w:rPr>
                <w:rFonts w:ascii="Arial" w:hAnsi="Arial" w:cs="Arial"/>
                <w:sz w:val="20"/>
                <w:szCs w:val="20"/>
              </w:rPr>
            </w:pPr>
            <w:r w:rsidRPr="00F71F41">
              <w:rPr>
                <w:rFonts w:ascii="Arial" w:hAnsi="Arial" w:cs="Arial"/>
                <w:sz w:val="20"/>
                <w:szCs w:val="20"/>
              </w:rPr>
              <w:t>-</w:t>
            </w:r>
          </w:p>
        </w:tc>
        <w:tc>
          <w:tcPr>
            <w:tcW w:w="1622" w:type="dxa"/>
            <w:noWrap/>
            <w:vAlign w:val="center"/>
          </w:tcPr>
          <w:p w:rsidR="006F1D3C" w:rsidRPr="00F71F41" w:rsidRDefault="006F1D3C" w:rsidP="00601E8B">
            <w:pPr>
              <w:jc w:val="center"/>
              <w:rPr>
                <w:rFonts w:ascii="Arial" w:hAnsi="Arial" w:cs="Arial"/>
                <w:sz w:val="20"/>
                <w:szCs w:val="20"/>
              </w:rPr>
            </w:pPr>
            <w:r w:rsidRPr="00F71F41">
              <w:rPr>
                <w:rFonts w:ascii="Arial" w:hAnsi="Arial" w:cs="Arial"/>
                <w:sz w:val="20"/>
                <w:szCs w:val="20"/>
              </w:rPr>
              <w:t>-</w:t>
            </w:r>
          </w:p>
        </w:tc>
      </w:tr>
      <w:tr w:rsidR="006F1D3C" w:rsidRPr="00F71F41" w:rsidTr="00281A9B">
        <w:trPr>
          <w:trHeight w:val="168"/>
        </w:trPr>
        <w:tc>
          <w:tcPr>
            <w:tcW w:w="1852" w:type="dxa"/>
            <w:vAlign w:val="center"/>
          </w:tcPr>
          <w:p w:rsidR="006F1D3C" w:rsidRPr="00F71F41" w:rsidRDefault="006F1D3C" w:rsidP="006F1D3C">
            <w:pPr>
              <w:jc w:val="center"/>
              <w:rPr>
                <w:rFonts w:ascii="Arial" w:hAnsi="Arial" w:cs="Arial"/>
                <w:sz w:val="20"/>
                <w:szCs w:val="20"/>
              </w:rPr>
            </w:pPr>
            <w:r w:rsidRPr="00F71F41">
              <w:rPr>
                <w:rFonts w:ascii="Arial" w:hAnsi="Arial" w:cs="Arial"/>
                <w:sz w:val="20"/>
                <w:szCs w:val="20"/>
              </w:rPr>
              <w:t>Тужинское</w:t>
            </w:r>
            <w:r w:rsidRPr="00F71F41">
              <w:rPr>
                <w:rFonts w:ascii="Arial" w:hAnsi="Arial" w:cs="Arial"/>
                <w:sz w:val="20"/>
                <w:szCs w:val="20"/>
              </w:rPr>
              <w:br/>
            </w:r>
          </w:p>
        </w:tc>
        <w:tc>
          <w:tcPr>
            <w:tcW w:w="1496" w:type="dxa"/>
            <w:vAlign w:val="center"/>
          </w:tcPr>
          <w:p w:rsidR="006F1D3C" w:rsidRPr="00F71F41" w:rsidRDefault="006F1D3C" w:rsidP="006F1D3C">
            <w:pPr>
              <w:jc w:val="center"/>
              <w:rPr>
                <w:rFonts w:ascii="Arial" w:hAnsi="Arial" w:cs="Arial"/>
                <w:sz w:val="20"/>
                <w:szCs w:val="20"/>
                <w:u w:val="single"/>
              </w:rPr>
            </w:pPr>
            <w:r w:rsidRPr="00F71F41">
              <w:rPr>
                <w:rFonts w:ascii="Arial" w:hAnsi="Arial" w:cs="Arial"/>
                <w:sz w:val="20"/>
                <w:szCs w:val="20"/>
                <w:u w:val="single"/>
              </w:rPr>
              <w:t>2,0</w:t>
            </w:r>
            <w:r w:rsidRPr="00F71F41">
              <w:rPr>
                <w:rFonts w:ascii="Arial" w:hAnsi="Arial" w:cs="Arial"/>
                <w:sz w:val="20"/>
                <w:szCs w:val="20"/>
              </w:rPr>
              <w:br/>
              <w:t>1,50</w:t>
            </w:r>
          </w:p>
        </w:tc>
        <w:tc>
          <w:tcPr>
            <w:tcW w:w="1371" w:type="dxa"/>
            <w:vAlign w:val="center"/>
          </w:tcPr>
          <w:p w:rsidR="006F1D3C" w:rsidRPr="00F71F41" w:rsidRDefault="006F1D3C" w:rsidP="006F1D3C">
            <w:pPr>
              <w:jc w:val="center"/>
              <w:rPr>
                <w:rFonts w:ascii="Arial" w:hAnsi="Arial" w:cs="Arial"/>
                <w:sz w:val="20"/>
                <w:szCs w:val="20"/>
              </w:rPr>
            </w:pPr>
            <w:r w:rsidRPr="00F71F41">
              <w:rPr>
                <w:rFonts w:ascii="Arial" w:hAnsi="Arial" w:cs="Arial"/>
                <w:sz w:val="20"/>
                <w:szCs w:val="20"/>
              </w:rPr>
              <w:t>Р1</w:t>
            </w:r>
          </w:p>
        </w:tc>
        <w:tc>
          <w:tcPr>
            <w:tcW w:w="912" w:type="dxa"/>
            <w:vAlign w:val="center"/>
          </w:tcPr>
          <w:p w:rsidR="006F1D3C" w:rsidRPr="00F71F41" w:rsidRDefault="006F1D3C" w:rsidP="006F1D3C">
            <w:pPr>
              <w:jc w:val="center"/>
              <w:rPr>
                <w:rFonts w:ascii="Arial" w:hAnsi="Arial" w:cs="Arial"/>
                <w:sz w:val="20"/>
                <w:szCs w:val="20"/>
              </w:rPr>
            </w:pPr>
            <w:r w:rsidRPr="00F71F41">
              <w:rPr>
                <w:rFonts w:ascii="Arial" w:hAnsi="Arial" w:cs="Arial"/>
                <w:sz w:val="20"/>
                <w:szCs w:val="20"/>
              </w:rPr>
              <w:t>8</w:t>
            </w:r>
          </w:p>
        </w:tc>
        <w:tc>
          <w:tcPr>
            <w:tcW w:w="1317" w:type="dxa"/>
            <w:noWrap/>
            <w:vAlign w:val="center"/>
          </w:tcPr>
          <w:p w:rsidR="006F1D3C" w:rsidRPr="00F71F41" w:rsidRDefault="006F1D3C" w:rsidP="00601E8B">
            <w:pPr>
              <w:jc w:val="center"/>
              <w:rPr>
                <w:rFonts w:ascii="Arial" w:hAnsi="Arial" w:cs="Arial"/>
                <w:sz w:val="20"/>
                <w:szCs w:val="20"/>
              </w:rPr>
            </w:pPr>
            <w:r w:rsidRPr="00F71F41">
              <w:rPr>
                <w:rFonts w:ascii="Arial" w:hAnsi="Arial" w:cs="Arial"/>
                <w:sz w:val="20"/>
                <w:szCs w:val="20"/>
              </w:rPr>
              <w:t>-</w:t>
            </w:r>
          </w:p>
        </w:tc>
        <w:tc>
          <w:tcPr>
            <w:tcW w:w="1622" w:type="dxa"/>
            <w:noWrap/>
            <w:vAlign w:val="center"/>
          </w:tcPr>
          <w:p w:rsidR="006F1D3C" w:rsidRPr="00F71F41" w:rsidRDefault="006F1D3C" w:rsidP="00601E8B">
            <w:pPr>
              <w:jc w:val="center"/>
              <w:rPr>
                <w:rFonts w:ascii="Arial" w:hAnsi="Arial" w:cs="Arial"/>
                <w:sz w:val="20"/>
                <w:szCs w:val="20"/>
              </w:rPr>
            </w:pPr>
            <w:r w:rsidRPr="00F71F41">
              <w:rPr>
                <w:rFonts w:ascii="Arial" w:hAnsi="Arial" w:cs="Arial"/>
                <w:sz w:val="20"/>
                <w:szCs w:val="20"/>
              </w:rPr>
              <w:t>-</w:t>
            </w:r>
          </w:p>
        </w:tc>
      </w:tr>
      <w:tr w:rsidR="006F1D3C" w:rsidRPr="00F71F41" w:rsidTr="00281A9B">
        <w:trPr>
          <w:trHeight w:val="83"/>
        </w:trPr>
        <w:tc>
          <w:tcPr>
            <w:tcW w:w="1852" w:type="dxa"/>
            <w:vAlign w:val="center"/>
          </w:tcPr>
          <w:p w:rsidR="006F1D3C" w:rsidRPr="00F71F41" w:rsidRDefault="006F1D3C" w:rsidP="006F1D3C">
            <w:pPr>
              <w:jc w:val="center"/>
              <w:rPr>
                <w:rFonts w:ascii="Arial" w:hAnsi="Arial" w:cs="Arial"/>
                <w:sz w:val="20"/>
                <w:szCs w:val="20"/>
              </w:rPr>
            </w:pPr>
            <w:r w:rsidRPr="00F71F41">
              <w:rPr>
                <w:rFonts w:ascii="Arial" w:hAnsi="Arial" w:cs="Arial"/>
                <w:sz w:val="20"/>
                <w:szCs w:val="20"/>
              </w:rPr>
              <w:t>Худяковское</w:t>
            </w:r>
            <w:r w:rsidRPr="00F71F41">
              <w:rPr>
                <w:rFonts w:ascii="Arial" w:hAnsi="Arial" w:cs="Arial"/>
                <w:sz w:val="20"/>
                <w:szCs w:val="20"/>
              </w:rPr>
              <w:br/>
            </w:r>
          </w:p>
        </w:tc>
        <w:tc>
          <w:tcPr>
            <w:tcW w:w="1496" w:type="dxa"/>
            <w:vAlign w:val="center"/>
          </w:tcPr>
          <w:p w:rsidR="006F1D3C" w:rsidRPr="00F71F41" w:rsidRDefault="006F1D3C" w:rsidP="006F1D3C">
            <w:pPr>
              <w:jc w:val="center"/>
              <w:rPr>
                <w:rFonts w:ascii="Arial" w:hAnsi="Arial" w:cs="Arial"/>
                <w:sz w:val="20"/>
                <w:szCs w:val="20"/>
                <w:u w:val="single"/>
              </w:rPr>
            </w:pPr>
            <w:r w:rsidRPr="00F71F41">
              <w:rPr>
                <w:rFonts w:ascii="Arial" w:hAnsi="Arial" w:cs="Arial"/>
                <w:sz w:val="20"/>
                <w:szCs w:val="20"/>
                <w:u w:val="single"/>
              </w:rPr>
              <w:t>1,5</w:t>
            </w:r>
            <w:r w:rsidRPr="00F71F41">
              <w:rPr>
                <w:rFonts w:ascii="Arial" w:hAnsi="Arial" w:cs="Arial"/>
                <w:sz w:val="20"/>
                <w:szCs w:val="20"/>
              </w:rPr>
              <w:br/>
              <w:t>1,01</w:t>
            </w:r>
          </w:p>
        </w:tc>
        <w:tc>
          <w:tcPr>
            <w:tcW w:w="1371" w:type="dxa"/>
            <w:vAlign w:val="center"/>
          </w:tcPr>
          <w:p w:rsidR="006F1D3C" w:rsidRPr="00F71F41" w:rsidRDefault="006F1D3C" w:rsidP="006F1D3C">
            <w:pPr>
              <w:jc w:val="center"/>
              <w:rPr>
                <w:rFonts w:ascii="Arial" w:hAnsi="Arial" w:cs="Arial"/>
                <w:sz w:val="20"/>
                <w:szCs w:val="20"/>
              </w:rPr>
            </w:pPr>
            <w:r w:rsidRPr="00F71F41">
              <w:rPr>
                <w:rFonts w:ascii="Arial" w:hAnsi="Arial" w:cs="Arial"/>
                <w:sz w:val="20"/>
                <w:szCs w:val="20"/>
              </w:rPr>
              <w:t>С1</w:t>
            </w:r>
          </w:p>
        </w:tc>
        <w:tc>
          <w:tcPr>
            <w:tcW w:w="912" w:type="dxa"/>
            <w:vAlign w:val="center"/>
          </w:tcPr>
          <w:p w:rsidR="006F1D3C" w:rsidRPr="00F71F41" w:rsidRDefault="006F1D3C" w:rsidP="006F1D3C">
            <w:pPr>
              <w:jc w:val="center"/>
              <w:rPr>
                <w:rFonts w:ascii="Arial" w:hAnsi="Arial" w:cs="Arial"/>
                <w:sz w:val="20"/>
                <w:szCs w:val="20"/>
              </w:rPr>
            </w:pPr>
            <w:r w:rsidRPr="00F71F41">
              <w:rPr>
                <w:rFonts w:ascii="Arial" w:hAnsi="Arial" w:cs="Arial"/>
                <w:sz w:val="20"/>
                <w:szCs w:val="20"/>
              </w:rPr>
              <w:t>13</w:t>
            </w:r>
          </w:p>
        </w:tc>
        <w:tc>
          <w:tcPr>
            <w:tcW w:w="1317" w:type="dxa"/>
            <w:noWrap/>
            <w:vAlign w:val="center"/>
          </w:tcPr>
          <w:p w:rsidR="006F1D3C" w:rsidRPr="00F71F41" w:rsidRDefault="006F1D3C" w:rsidP="00601E8B">
            <w:pPr>
              <w:jc w:val="center"/>
              <w:rPr>
                <w:rFonts w:ascii="Arial" w:hAnsi="Arial" w:cs="Arial"/>
                <w:sz w:val="20"/>
                <w:szCs w:val="20"/>
              </w:rPr>
            </w:pPr>
            <w:r w:rsidRPr="00F71F41">
              <w:rPr>
                <w:rFonts w:ascii="Arial" w:hAnsi="Arial" w:cs="Arial"/>
                <w:sz w:val="20"/>
                <w:szCs w:val="20"/>
              </w:rPr>
              <w:t>-</w:t>
            </w:r>
          </w:p>
        </w:tc>
        <w:tc>
          <w:tcPr>
            <w:tcW w:w="1622" w:type="dxa"/>
            <w:noWrap/>
            <w:vAlign w:val="center"/>
          </w:tcPr>
          <w:p w:rsidR="006F1D3C" w:rsidRPr="00F71F41" w:rsidRDefault="006F1D3C" w:rsidP="00601E8B">
            <w:pPr>
              <w:jc w:val="center"/>
              <w:rPr>
                <w:rFonts w:ascii="Arial" w:hAnsi="Arial" w:cs="Arial"/>
                <w:sz w:val="20"/>
                <w:szCs w:val="20"/>
              </w:rPr>
            </w:pPr>
            <w:r w:rsidRPr="00F71F41">
              <w:rPr>
                <w:rFonts w:ascii="Arial" w:hAnsi="Arial" w:cs="Arial"/>
                <w:sz w:val="20"/>
                <w:szCs w:val="20"/>
              </w:rPr>
              <w:t>-</w:t>
            </w:r>
          </w:p>
        </w:tc>
      </w:tr>
      <w:tr w:rsidR="006F1D3C" w:rsidRPr="00F71F41" w:rsidTr="00281A9B">
        <w:trPr>
          <w:trHeight w:val="255"/>
        </w:trPr>
        <w:tc>
          <w:tcPr>
            <w:tcW w:w="1852" w:type="dxa"/>
            <w:vAlign w:val="center"/>
          </w:tcPr>
          <w:p w:rsidR="006F1D3C" w:rsidRPr="00F71F41" w:rsidRDefault="006F1D3C" w:rsidP="006F1D3C">
            <w:pPr>
              <w:jc w:val="center"/>
              <w:rPr>
                <w:rFonts w:ascii="Arial" w:hAnsi="Arial" w:cs="Arial"/>
                <w:sz w:val="20"/>
                <w:szCs w:val="20"/>
              </w:rPr>
            </w:pPr>
            <w:r w:rsidRPr="00F71F41">
              <w:rPr>
                <w:rFonts w:ascii="Arial" w:hAnsi="Arial" w:cs="Arial"/>
                <w:sz w:val="20"/>
                <w:szCs w:val="20"/>
              </w:rPr>
              <w:t>на 01.01.99</w:t>
            </w:r>
          </w:p>
        </w:tc>
        <w:tc>
          <w:tcPr>
            <w:tcW w:w="1496" w:type="dxa"/>
            <w:vAlign w:val="center"/>
          </w:tcPr>
          <w:p w:rsidR="006F1D3C" w:rsidRPr="00F71F41" w:rsidRDefault="006F1D3C" w:rsidP="006F1D3C">
            <w:pPr>
              <w:jc w:val="center"/>
              <w:rPr>
                <w:rFonts w:ascii="Arial" w:hAnsi="Arial" w:cs="Arial"/>
                <w:sz w:val="20"/>
                <w:szCs w:val="20"/>
              </w:rPr>
            </w:pPr>
          </w:p>
        </w:tc>
        <w:tc>
          <w:tcPr>
            <w:tcW w:w="1371" w:type="dxa"/>
            <w:vAlign w:val="center"/>
          </w:tcPr>
          <w:p w:rsidR="006F1D3C" w:rsidRPr="00F71F41" w:rsidRDefault="006F1D3C" w:rsidP="006F1D3C">
            <w:pPr>
              <w:jc w:val="center"/>
              <w:rPr>
                <w:rFonts w:ascii="Arial" w:hAnsi="Arial" w:cs="Arial"/>
                <w:sz w:val="20"/>
                <w:szCs w:val="20"/>
              </w:rPr>
            </w:pPr>
          </w:p>
        </w:tc>
        <w:tc>
          <w:tcPr>
            <w:tcW w:w="912" w:type="dxa"/>
            <w:vAlign w:val="center"/>
          </w:tcPr>
          <w:p w:rsidR="006F1D3C" w:rsidRPr="00F71F41" w:rsidRDefault="006F1D3C" w:rsidP="006F1D3C">
            <w:pPr>
              <w:jc w:val="center"/>
              <w:rPr>
                <w:rFonts w:ascii="Arial" w:hAnsi="Arial" w:cs="Arial"/>
                <w:sz w:val="20"/>
                <w:szCs w:val="20"/>
              </w:rPr>
            </w:pPr>
            <w:r w:rsidRPr="00F71F41">
              <w:rPr>
                <w:rFonts w:ascii="Arial" w:hAnsi="Arial" w:cs="Arial"/>
                <w:sz w:val="20"/>
                <w:szCs w:val="20"/>
              </w:rPr>
              <w:t>5</w:t>
            </w:r>
          </w:p>
        </w:tc>
        <w:tc>
          <w:tcPr>
            <w:tcW w:w="1317" w:type="dxa"/>
            <w:noWrap/>
            <w:vAlign w:val="center"/>
          </w:tcPr>
          <w:p w:rsidR="006F1D3C" w:rsidRPr="00F71F41" w:rsidRDefault="006F1D3C" w:rsidP="00601E8B">
            <w:pPr>
              <w:jc w:val="center"/>
              <w:rPr>
                <w:rFonts w:ascii="Arial" w:hAnsi="Arial" w:cs="Arial"/>
                <w:sz w:val="20"/>
                <w:szCs w:val="20"/>
              </w:rPr>
            </w:pPr>
            <w:r w:rsidRPr="00F71F41">
              <w:rPr>
                <w:rFonts w:ascii="Arial" w:hAnsi="Arial" w:cs="Arial"/>
                <w:sz w:val="20"/>
                <w:szCs w:val="20"/>
              </w:rPr>
              <w:t>-</w:t>
            </w:r>
          </w:p>
        </w:tc>
        <w:tc>
          <w:tcPr>
            <w:tcW w:w="1622" w:type="dxa"/>
            <w:noWrap/>
            <w:vAlign w:val="center"/>
          </w:tcPr>
          <w:p w:rsidR="006F1D3C" w:rsidRPr="00F71F41" w:rsidRDefault="006F1D3C" w:rsidP="00601E8B">
            <w:pPr>
              <w:jc w:val="center"/>
              <w:rPr>
                <w:rFonts w:ascii="Arial" w:hAnsi="Arial" w:cs="Arial"/>
                <w:sz w:val="20"/>
                <w:szCs w:val="20"/>
              </w:rPr>
            </w:pPr>
            <w:r w:rsidRPr="00F71F41">
              <w:rPr>
                <w:rFonts w:ascii="Arial" w:hAnsi="Arial" w:cs="Arial"/>
                <w:sz w:val="20"/>
                <w:szCs w:val="20"/>
              </w:rPr>
              <w:t>-</w:t>
            </w:r>
          </w:p>
        </w:tc>
      </w:tr>
      <w:tr w:rsidR="006F1D3C" w:rsidRPr="00F71F41" w:rsidTr="00281A9B">
        <w:trPr>
          <w:trHeight w:val="83"/>
        </w:trPr>
        <w:tc>
          <w:tcPr>
            <w:tcW w:w="1852" w:type="dxa"/>
            <w:vAlign w:val="center"/>
          </w:tcPr>
          <w:p w:rsidR="006F1D3C" w:rsidRPr="00F71F41" w:rsidRDefault="006F1D3C" w:rsidP="006F1D3C">
            <w:pPr>
              <w:jc w:val="center"/>
              <w:rPr>
                <w:rFonts w:ascii="Arial" w:hAnsi="Arial" w:cs="Arial"/>
                <w:sz w:val="20"/>
                <w:szCs w:val="20"/>
              </w:rPr>
            </w:pPr>
            <w:r w:rsidRPr="00F71F41">
              <w:rPr>
                <w:rFonts w:ascii="Arial" w:hAnsi="Arial" w:cs="Arial"/>
                <w:sz w:val="20"/>
                <w:szCs w:val="20"/>
              </w:rPr>
              <w:t>Шушкан</w:t>
            </w:r>
            <w:r w:rsidR="00854344" w:rsidRPr="00F71F41">
              <w:rPr>
                <w:rFonts w:ascii="Arial" w:hAnsi="Arial" w:cs="Arial"/>
                <w:sz w:val="20"/>
                <w:szCs w:val="20"/>
              </w:rPr>
              <w:t>ов</w:t>
            </w:r>
            <w:r w:rsidRPr="00F71F41">
              <w:rPr>
                <w:rFonts w:ascii="Arial" w:hAnsi="Arial" w:cs="Arial"/>
                <w:sz w:val="20"/>
                <w:szCs w:val="20"/>
              </w:rPr>
              <w:t>ское</w:t>
            </w:r>
            <w:r w:rsidRPr="00F71F41">
              <w:rPr>
                <w:rFonts w:ascii="Arial" w:hAnsi="Arial" w:cs="Arial"/>
                <w:sz w:val="20"/>
                <w:szCs w:val="20"/>
              </w:rPr>
              <w:br/>
            </w:r>
          </w:p>
        </w:tc>
        <w:tc>
          <w:tcPr>
            <w:tcW w:w="1496" w:type="dxa"/>
            <w:vAlign w:val="center"/>
          </w:tcPr>
          <w:p w:rsidR="006F1D3C" w:rsidRPr="00F71F41" w:rsidRDefault="006F1D3C" w:rsidP="006F1D3C">
            <w:pPr>
              <w:jc w:val="center"/>
              <w:rPr>
                <w:rFonts w:ascii="Arial" w:hAnsi="Arial" w:cs="Arial"/>
                <w:sz w:val="20"/>
                <w:szCs w:val="20"/>
                <w:u w:val="single"/>
              </w:rPr>
            </w:pPr>
            <w:r w:rsidRPr="00F71F41">
              <w:rPr>
                <w:rFonts w:ascii="Arial" w:hAnsi="Arial" w:cs="Arial"/>
                <w:sz w:val="20"/>
                <w:szCs w:val="20"/>
                <w:u w:val="single"/>
              </w:rPr>
              <w:t>1,8</w:t>
            </w:r>
            <w:r w:rsidRPr="00F71F41">
              <w:rPr>
                <w:rFonts w:ascii="Arial" w:hAnsi="Arial" w:cs="Arial"/>
                <w:sz w:val="20"/>
                <w:szCs w:val="20"/>
              </w:rPr>
              <w:br/>
              <w:t>1,13</w:t>
            </w:r>
          </w:p>
        </w:tc>
        <w:tc>
          <w:tcPr>
            <w:tcW w:w="1371" w:type="dxa"/>
            <w:vAlign w:val="center"/>
          </w:tcPr>
          <w:p w:rsidR="006F1D3C" w:rsidRPr="00F71F41" w:rsidRDefault="006F1D3C" w:rsidP="006F1D3C">
            <w:pPr>
              <w:jc w:val="center"/>
              <w:rPr>
                <w:rFonts w:ascii="Arial" w:hAnsi="Arial" w:cs="Arial"/>
                <w:sz w:val="20"/>
                <w:szCs w:val="20"/>
              </w:rPr>
            </w:pPr>
            <w:r w:rsidRPr="00F71F41">
              <w:rPr>
                <w:rFonts w:ascii="Arial" w:hAnsi="Arial" w:cs="Arial"/>
                <w:sz w:val="20"/>
                <w:szCs w:val="20"/>
              </w:rPr>
              <w:t>Р1</w:t>
            </w:r>
          </w:p>
        </w:tc>
        <w:tc>
          <w:tcPr>
            <w:tcW w:w="912" w:type="dxa"/>
            <w:vAlign w:val="center"/>
          </w:tcPr>
          <w:p w:rsidR="006F1D3C" w:rsidRPr="00F71F41" w:rsidRDefault="006F1D3C" w:rsidP="006F1D3C">
            <w:pPr>
              <w:jc w:val="center"/>
              <w:rPr>
                <w:rFonts w:ascii="Arial" w:hAnsi="Arial" w:cs="Arial"/>
                <w:sz w:val="20"/>
                <w:szCs w:val="20"/>
              </w:rPr>
            </w:pPr>
            <w:r w:rsidRPr="00F71F41">
              <w:rPr>
                <w:rFonts w:ascii="Arial" w:hAnsi="Arial" w:cs="Arial"/>
                <w:sz w:val="20"/>
                <w:szCs w:val="20"/>
              </w:rPr>
              <w:t>13</w:t>
            </w:r>
          </w:p>
        </w:tc>
        <w:tc>
          <w:tcPr>
            <w:tcW w:w="1317" w:type="dxa"/>
            <w:noWrap/>
            <w:vAlign w:val="center"/>
          </w:tcPr>
          <w:p w:rsidR="006F1D3C" w:rsidRPr="00F71F41" w:rsidRDefault="006F1D3C" w:rsidP="00601E8B">
            <w:pPr>
              <w:jc w:val="center"/>
              <w:rPr>
                <w:rFonts w:ascii="Arial" w:hAnsi="Arial" w:cs="Arial"/>
                <w:sz w:val="20"/>
                <w:szCs w:val="20"/>
              </w:rPr>
            </w:pPr>
            <w:r w:rsidRPr="00F71F41">
              <w:rPr>
                <w:rFonts w:ascii="Arial" w:hAnsi="Arial" w:cs="Arial"/>
                <w:sz w:val="20"/>
                <w:szCs w:val="20"/>
              </w:rPr>
              <w:t>-</w:t>
            </w:r>
          </w:p>
        </w:tc>
        <w:tc>
          <w:tcPr>
            <w:tcW w:w="1622" w:type="dxa"/>
            <w:noWrap/>
            <w:vAlign w:val="center"/>
          </w:tcPr>
          <w:p w:rsidR="006F1D3C" w:rsidRPr="00F71F41" w:rsidRDefault="006F1D3C" w:rsidP="00601E8B">
            <w:pPr>
              <w:jc w:val="center"/>
              <w:rPr>
                <w:rFonts w:ascii="Arial" w:hAnsi="Arial" w:cs="Arial"/>
                <w:sz w:val="20"/>
                <w:szCs w:val="20"/>
              </w:rPr>
            </w:pPr>
            <w:r w:rsidRPr="00F71F41">
              <w:rPr>
                <w:rFonts w:ascii="Arial" w:hAnsi="Arial" w:cs="Arial"/>
                <w:sz w:val="20"/>
                <w:szCs w:val="20"/>
              </w:rPr>
              <w:t>-</w:t>
            </w:r>
          </w:p>
        </w:tc>
      </w:tr>
      <w:tr w:rsidR="00D11986" w:rsidRPr="00F71F41" w:rsidTr="00281A9B">
        <w:trPr>
          <w:trHeight w:val="255"/>
        </w:trPr>
        <w:tc>
          <w:tcPr>
            <w:tcW w:w="8570" w:type="dxa"/>
            <w:gridSpan w:val="6"/>
            <w:vAlign w:val="center"/>
          </w:tcPr>
          <w:p w:rsidR="00D11986" w:rsidRPr="00F71F41" w:rsidRDefault="00D11986" w:rsidP="006F1D3C">
            <w:pPr>
              <w:jc w:val="center"/>
              <w:rPr>
                <w:rFonts w:ascii="Arial" w:hAnsi="Arial" w:cs="Arial"/>
                <w:b/>
                <w:bCs/>
                <w:sz w:val="20"/>
                <w:szCs w:val="20"/>
              </w:rPr>
            </w:pPr>
            <w:r w:rsidRPr="00F71F41">
              <w:rPr>
                <w:rFonts w:ascii="Arial" w:hAnsi="Arial" w:cs="Arial"/>
                <w:b/>
                <w:bCs/>
                <w:sz w:val="20"/>
                <w:szCs w:val="20"/>
              </w:rPr>
              <w:t>Высокозольные</w:t>
            </w:r>
          </w:p>
        </w:tc>
      </w:tr>
      <w:tr w:rsidR="006F1D3C" w:rsidRPr="00F71F41" w:rsidTr="00281A9B">
        <w:trPr>
          <w:trHeight w:val="171"/>
        </w:trPr>
        <w:tc>
          <w:tcPr>
            <w:tcW w:w="1852" w:type="dxa"/>
            <w:vAlign w:val="center"/>
          </w:tcPr>
          <w:p w:rsidR="006F1D3C" w:rsidRPr="00F71F41" w:rsidRDefault="006F1D3C" w:rsidP="006F1D3C">
            <w:pPr>
              <w:jc w:val="center"/>
              <w:rPr>
                <w:rFonts w:ascii="Arial" w:hAnsi="Arial" w:cs="Arial"/>
                <w:sz w:val="20"/>
                <w:szCs w:val="20"/>
              </w:rPr>
            </w:pPr>
            <w:r w:rsidRPr="00F71F41">
              <w:rPr>
                <w:rFonts w:ascii="Arial" w:hAnsi="Arial" w:cs="Arial"/>
                <w:sz w:val="20"/>
                <w:szCs w:val="20"/>
              </w:rPr>
              <w:t>Чистое</w:t>
            </w:r>
            <w:r w:rsidRPr="00F71F41">
              <w:rPr>
                <w:rFonts w:ascii="Arial" w:hAnsi="Arial" w:cs="Arial"/>
                <w:sz w:val="20"/>
                <w:szCs w:val="20"/>
              </w:rPr>
              <w:br/>
            </w:r>
          </w:p>
        </w:tc>
        <w:tc>
          <w:tcPr>
            <w:tcW w:w="1496" w:type="dxa"/>
            <w:vAlign w:val="center"/>
          </w:tcPr>
          <w:p w:rsidR="006F1D3C" w:rsidRPr="00F71F41" w:rsidRDefault="006F1D3C" w:rsidP="006F1D3C">
            <w:pPr>
              <w:jc w:val="center"/>
              <w:rPr>
                <w:rFonts w:ascii="Arial" w:hAnsi="Arial" w:cs="Arial"/>
                <w:sz w:val="20"/>
                <w:szCs w:val="20"/>
                <w:u w:val="single"/>
              </w:rPr>
            </w:pPr>
            <w:r w:rsidRPr="00F71F41">
              <w:rPr>
                <w:rFonts w:ascii="Arial" w:hAnsi="Arial" w:cs="Arial"/>
                <w:sz w:val="20"/>
                <w:szCs w:val="20"/>
                <w:u w:val="single"/>
              </w:rPr>
              <w:t>3,9</w:t>
            </w:r>
            <w:r w:rsidRPr="00F71F41">
              <w:rPr>
                <w:rFonts w:ascii="Arial" w:hAnsi="Arial" w:cs="Arial"/>
                <w:sz w:val="20"/>
                <w:szCs w:val="20"/>
              </w:rPr>
              <w:br/>
              <w:t>2,16</w:t>
            </w:r>
          </w:p>
        </w:tc>
        <w:tc>
          <w:tcPr>
            <w:tcW w:w="1371" w:type="dxa"/>
            <w:vAlign w:val="center"/>
          </w:tcPr>
          <w:p w:rsidR="006F1D3C" w:rsidRPr="00F71F41" w:rsidRDefault="006F1D3C" w:rsidP="006F1D3C">
            <w:pPr>
              <w:jc w:val="center"/>
              <w:rPr>
                <w:rFonts w:ascii="Arial" w:hAnsi="Arial" w:cs="Arial"/>
                <w:sz w:val="20"/>
                <w:szCs w:val="20"/>
              </w:rPr>
            </w:pPr>
            <w:r w:rsidRPr="00F71F41">
              <w:rPr>
                <w:rFonts w:ascii="Arial" w:hAnsi="Arial" w:cs="Arial"/>
                <w:sz w:val="20"/>
                <w:szCs w:val="20"/>
              </w:rPr>
              <w:t>С2</w:t>
            </w:r>
          </w:p>
        </w:tc>
        <w:tc>
          <w:tcPr>
            <w:tcW w:w="912" w:type="dxa"/>
            <w:vAlign w:val="center"/>
          </w:tcPr>
          <w:p w:rsidR="006F1D3C" w:rsidRPr="00F71F41" w:rsidRDefault="006F1D3C" w:rsidP="006F1D3C">
            <w:pPr>
              <w:jc w:val="center"/>
              <w:rPr>
                <w:rFonts w:ascii="Arial" w:hAnsi="Arial" w:cs="Arial"/>
                <w:sz w:val="20"/>
                <w:szCs w:val="20"/>
              </w:rPr>
            </w:pPr>
            <w:r w:rsidRPr="00F71F41">
              <w:rPr>
                <w:rFonts w:ascii="Arial" w:hAnsi="Arial" w:cs="Arial"/>
                <w:sz w:val="20"/>
                <w:szCs w:val="20"/>
              </w:rPr>
              <w:t>118</w:t>
            </w:r>
          </w:p>
        </w:tc>
        <w:tc>
          <w:tcPr>
            <w:tcW w:w="1317" w:type="dxa"/>
            <w:noWrap/>
            <w:vAlign w:val="center"/>
          </w:tcPr>
          <w:p w:rsidR="006F1D3C" w:rsidRPr="00F71F41" w:rsidRDefault="006F1D3C" w:rsidP="00601E8B">
            <w:pPr>
              <w:jc w:val="center"/>
              <w:rPr>
                <w:rFonts w:ascii="Arial" w:hAnsi="Arial" w:cs="Arial"/>
                <w:sz w:val="20"/>
                <w:szCs w:val="20"/>
              </w:rPr>
            </w:pPr>
            <w:r w:rsidRPr="00F71F41">
              <w:rPr>
                <w:rFonts w:ascii="Arial" w:hAnsi="Arial" w:cs="Arial"/>
                <w:sz w:val="20"/>
                <w:szCs w:val="20"/>
              </w:rPr>
              <w:t>-</w:t>
            </w:r>
          </w:p>
        </w:tc>
        <w:tc>
          <w:tcPr>
            <w:tcW w:w="1622" w:type="dxa"/>
            <w:noWrap/>
            <w:vAlign w:val="center"/>
          </w:tcPr>
          <w:p w:rsidR="006F1D3C" w:rsidRPr="00F71F41" w:rsidRDefault="006F1D3C" w:rsidP="00601E8B">
            <w:pPr>
              <w:jc w:val="center"/>
              <w:rPr>
                <w:rFonts w:ascii="Arial" w:hAnsi="Arial" w:cs="Arial"/>
                <w:sz w:val="20"/>
                <w:szCs w:val="20"/>
              </w:rPr>
            </w:pPr>
            <w:r w:rsidRPr="00F71F41">
              <w:rPr>
                <w:rFonts w:ascii="Arial" w:hAnsi="Arial" w:cs="Arial"/>
                <w:sz w:val="20"/>
                <w:szCs w:val="20"/>
              </w:rPr>
              <w:t>-</w:t>
            </w:r>
          </w:p>
        </w:tc>
      </w:tr>
      <w:tr w:rsidR="006F1D3C" w:rsidRPr="00F71F41" w:rsidTr="00281A9B">
        <w:trPr>
          <w:trHeight w:val="108"/>
        </w:trPr>
        <w:tc>
          <w:tcPr>
            <w:tcW w:w="1852" w:type="dxa"/>
            <w:vAlign w:val="center"/>
          </w:tcPr>
          <w:p w:rsidR="006F1D3C" w:rsidRPr="00F71F41" w:rsidRDefault="006F1D3C" w:rsidP="006F1D3C">
            <w:pPr>
              <w:jc w:val="center"/>
              <w:rPr>
                <w:rFonts w:ascii="Arial" w:hAnsi="Arial" w:cs="Arial"/>
                <w:sz w:val="20"/>
                <w:szCs w:val="20"/>
              </w:rPr>
            </w:pPr>
            <w:r w:rsidRPr="00F71F41">
              <w:rPr>
                <w:rFonts w:ascii="Arial" w:hAnsi="Arial" w:cs="Arial"/>
                <w:sz w:val="20"/>
                <w:szCs w:val="20"/>
              </w:rPr>
              <w:t>У реки</w:t>
            </w:r>
            <w:r w:rsidRPr="00F71F41">
              <w:rPr>
                <w:rFonts w:ascii="Arial" w:hAnsi="Arial" w:cs="Arial"/>
                <w:sz w:val="20"/>
                <w:szCs w:val="20"/>
              </w:rPr>
              <w:br/>
              <w:t>от р.ц.Тужа</w:t>
            </w:r>
          </w:p>
        </w:tc>
        <w:tc>
          <w:tcPr>
            <w:tcW w:w="1496" w:type="dxa"/>
            <w:vAlign w:val="center"/>
          </w:tcPr>
          <w:p w:rsidR="006F1D3C" w:rsidRPr="00F71F41" w:rsidRDefault="006F1D3C" w:rsidP="006F1D3C">
            <w:pPr>
              <w:jc w:val="center"/>
              <w:rPr>
                <w:rFonts w:ascii="Arial" w:hAnsi="Arial" w:cs="Arial"/>
                <w:sz w:val="20"/>
                <w:szCs w:val="20"/>
                <w:u w:val="single"/>
              </w:rPr>
            </w:pPr>
            <w:r w:rsidRPr="00F71F41">
              <w:rPr>
                <w:rFonts w:ascii="Arial" w:hAnsi="Arial" w:cs="Arial"/>
                <w:sz w:val="20"/>
                <w:szCs w:val="20"/>
                <w:u w:val="single"/>
              </w:rPr>
              <w:t>1,7</w:t>
            </w:r>
            <w:r w:rsidRPr="00F71F41">
              <w:rPr>
                <w:rFonts w:ascii="Arial" w:hAnsi="Arial" w:cs="Arial"/>
                <w:sz w:val="20"/>
                <w:szCs w:val="20"/>
              </w:rPr>
              <w:br/>
              <w:t>1,28</w:t>
            </w:r>
          </w:p>
        </w:tc>
        <w:tc>
          <w:tcPr>
            <w:tcW w:w="1371" w:type="dxa"/>
            <w:vAlign w:val="center"/>
          </w:tcPr>
          <w:p w:rsidR="006F1D3C" w:rsidRPr="00F71F41" w:rsidRDefault="006F1D3C" w:rsidP="006F1D3C">
            <w:pPr>
              <w:jc w:val="center"/>
              <w:rPr>
                <w:rFonts w:ascii="Arial" w:hAnsi="Arial" w:cs="Arial"/>
                <w:sz w:val="20"/>
                <w:szCs w:val="20"/>
              </w:rPr>
            </w:pPr>
            <w:r w:rsidRPr="00F71F41">
              <w:rPr>
                <w:rFonts w:ascii="Arial" w:hAnsi="Arial" w:cs="Arial"/>
                <w:sz w:val="20"/>
                <w:szCs w:val="20"/>
              </w:rPr>
              <w:t>Р1</w:t>
            </w:r>
          </w:p>
        </w:tc>
        <w:tc>
          <w:tcPr>
            <w:tcW w:w="912" w:type="dxa"/>
            <w:vAlign w:val="center"/>
          </w:tcPr>
          <w:p w:rsidR="006F1D3C" w:rsidRPr="00F71F41" w:rsidRDefault="006F1D3C" w:rsidP="006F1D3C">
            <w:pPr>
              <w:jc w:val="center"/>
              <w:rPr>
                <w:rFonts w:ascii="Arial" w:hAnsi="Arial" w:cs="Arial"/>
                <w:sz w:val="20"/>
                <w:szCs w:val="20"/>
              </w:rPr>
            </w:pPr>
            <w:r w:rsidRPr="00F71F41">
              <w:rPr>
                <w:rFonts w:ascii="Arial" w:hAnsi="Arial" w:cs="Arial"/>
                <w:sz w:val="20"/>
                <w:szCs w:val="20"/>
              </w:rPr>
              <w:t>78</w:t>
            </w:r>
          </w:p>
        </w:tc>
        <w:tc>
          <w:tcPr>
            <w:tcW w:w="1317" w:type="dxa"/>
            <w:noWrap/>
            <w:vAlign w:val="center"/>
          </w:tcPr>
          <w:p w:rsidR="006F1D3C" w:rsidRPr="00F71F41" w:rsidRDefault="006F1D3C" w:rsidP="00601E8B">
            <w:pPr>
              <w:jc w:val="center"/>
              <w:rPr>
                <w:rFonts w:ascii="Arial" w:hAnsi="Arial" w:cs="Arial"/>
                <w:sz w:val="20"/>
                <w:szCs w:val="20"/>
              </w:rPr>
            </w:pPr>
            <w:r w:rsidRPr="00F71F41">
              <w:rPr>
                <w:rFonts w:ascii="Arial" w:hAnsi="Arial" w:cs="Arial"/>
                <w:sz w:val="20"/>
                <w:szCs w:val="20"/>
              </w:rPr>
              <w:t>-</w:t>
            </w:r>
          </w:p>
        </w:tc>
        <w:tc>
          <w:tcPr>
            <w:tcW w:w="1622" w:type="dxa"/>
            <w:noWrap/>
            <w:vAlign w:val="center"/>
          </w:tcPr>
          <w:p w:rsidR="006F1D3C" w:rsidRPr="00F71F41" w:rsidRDefault="006F1D3C" w:rsidP="00601E8B">
            <w:pPr>
              <w:jc w:val="center"/>
              <w:rPr>
                <w:rFonts w:ascii="Arial" w:hAnsi="Arial" w:cs="Arial"/>
                <w:sz w:val="20"/>
                <w:szCs w:val="20"/>
              </w:rPr>
            </w:pPr>
            <w:r w:rsidRPr="00F71F41">
              <w:rPr>
                <w:rFonts w:ascii="Arial" w:hAnsi="Arial" w:cs="Arial"/>
                <w:sz w:val="20"/>
                <w:szCs w:val="20"/>
              </w:rPr>
              <w:t>-</w:t>
            </w:r>
          </w:p>
        </w:tc>
      </w:tr>
    </w:tbl>
    <w:p w:rsidR="00CB58C8" w:rsidRPr="00F71F41" w:rsidRDefault="00CB58C8" w:rsidP="006F1D3C">
      <w:pPr>
        <w:spacing w:line="288" w:lineRule="auto"/>
        <w:ind w:firstLine="540"/>
        <w:jc w:val="both"/>
        <w:outlineLvl w:val="2"/>
        <w:rPr>
          <w:rFonts w:ascii="Arial" w:hAnsi="Arial" w:cs="Arial"/>
          <w:b/>
        </w:rPr>
      </w:pPr>
    </w:p>
    <w:p w:rsidR="00214BFF" w:rsidRPr="00F71F41" w:rsidRDefault="00214BFF" w:rsidP="006F1D3C">
      <w:pPr>
        <w:jc w:val="both"/>
        <w:rPr>
          <w:rFonts w:ascii="Arial" w:hAnsi="Arial" w:cs="Arial"/>
          <w:b/>
        </w:rPr>
      </w:pPr>
    </w:p>
    <w:p w:rsidR="00214BFF" w:rsidRPr="00F71F41" w:rsidRDefault="00214BFF" w:rsidP="006F1D3C">
      <w:pPr>
        <w:jc w:val="both"/>
        <w:rPr>
          <w:rFonts w:ascii="Arial" w:hAnsi="Arial" w:cs="Arial"/>
          <w:b/>
        </w:rPr>
      </w:pPr>
    </w:p>
    <w:p w:rsidR="00CB58C8" w:rsidRPr="00F71F41" w:rsidRDefault="006F1D3C" w:rsidP="006F1D3C">
      <w:pPr>
        <w:jc w:val="both"/>
        <w:rPr>
          <w:rFonts w:ascii="Arial" w:hAnsi="Arial" w:cs="Arial"/>
          <w:b/>
        </w:rPr>
      </w:pPr>
      <w:r w:rsidRPr="00F71F41">
        <w:rPr>
          <w:rFonts w:ascii="Arial" w:hAnsi="Arial" w:cs="Arial"/>
          <w:b/>
        </w:rPr>
        <w:lastRenderedPageBreak/>
        <w:t>Пески строительные.</w:t>
      </w:r>
    </w:p>
    <w:p w:rsidR="00CB58C8" w:rsidRPr="00F71F41" w:rsidRDefault="00CB58C8" w:rsidP="006F1D3C">
      <w:pPr>
        <w:ind w:firstLine="720"/>
        <w:jc w:val="both"/>
        <w:rPr>
          <w:rFonts w:ascii="Arial" w:hAnsi="Arial" w:cs="Arial"/>
        </w:rPr>
      </w:pPr>
      <w:r w:rsidRPr="00F71F41">
        <w:rPr>
          <w:rFonts w:ascii="Arial" w:hAnsi="Arial" w:cs="Arial"/>
        </w:rPr>
        <w:t>На территории Тужинского муниципального района находится 2 месторождения  - Акшубень и Михайловское.</w:t>
      </w:r>
    </w:p>
    <w:p w:rsidR="00CB58C8" w:rsidRPr="00F71F41" w:rsidRDefault="00CB58C8" w:rsidP="006F1D3C">
      <w:pPr>
        <w:ind w:firstLine="720"/>
        <w:jc w:val="both"/>
        <w:rPr>
          <w:rFonts w:ascii="Arial" w:hAnsi="Arial" w:cs="Arial"/>
        </w:rPr>
      </w:pPr>
      <w:r w:rsidRPr="00F71F41">
        <w:rPr>
          <w:rFonts w:ascii="Arial" w:hAnsi="Arial" w:cs="Arial"/>
        </w:rPr>
        <w:t xml:space="preserve">Месторождение Акшубень находится в </w:t>
      </w:r>
      <w:smartTag w:uri="urn:schemas-microsoft-com:office:smarttags" w:element="metricconverter">
        <w:smartTagPr>
          <w:attr w:name="ProductID" w:val="3,5 км"/>
        </w:smartTagPr>
        <w:r w:rsidRPr="00F71F41">
          <w:rPr>
            <w:rFonts w:ascii="Arial" w:hAnsi="Arial" w:cs="Arial"/>
          </w:rPr>
          <w:t>3,5 км</w:t>
        </w:r>
      </w:smartTag>
      <w:r w:rsidRPr="00F71F41">
        <w:rPr>
          <w:rFonts w:ascii="Arial" w:hAnsi="Arial" w:cs="Arial"/>
        </w:rPr>
        <w:t xml:space="preserve"> С р.ц. пгт Тужа, справа от дороги Тужа - Коврижата, возле озера Акшубень, усредненная мощность полезной толщи составляет </w:t>
      </w:r>
      <w:smartTag w:uri="urn:schemas-microsoft-com:office:smarttags" w:element="metricconverter">
        <w:smartTagPr>
          <w:attr w:name="ProductID" w:val="2,27 метра"/>
        </w:smartTagPr>
        <w:r w:rsidRPr="00F71F41">
          <w:rPr>
            <w:rFonts w:ascii="Arial" w:hAnsi="Arial" w:cs="Arial"/>
          </w:rPr>
          <w:t>2,27 метра</w:t>
        </w:r>
      </w:smartTag>
      <w:r w:rsidRPr="00F71F41">
        <w:rPr>
          <w:rFonts w:ascii="Arial" w:hAnsi="Arial" w:cs="Arial"/>
        </w:rPr>
        <w:t>, прогнозные запасы Р1 – 267 тыс. м</w:t>
      </w:r>
      <w:r w:rsidRPr="00F71F41">
        <w:rPr>
          <w:rFonts w:ascii="Arial" w:hAnsi="Arial" w:cs="Arial"/>
          <w:vertAlign w:val="superscript"/>
        </w:rPr>
        <w:t>3</w:t>
      </w:r>
      <w:r w:rsidRPr="00F71F41">
        <w:rPr>
          <w:rFonts w:ascii="Arial" w:hAnsi="Arial" w:cs="Arial"/>
        </w:rPr>
        <w:t>. Пески аллювиальные I надпойменной террасы очень мелкие (Мк-0,8-1,0), пылеватые, глинистые; Содержание пылеватых и глинистых частиц 1,5-2,6</w:t>
      </w:r>
      <w:r w:rsidR="003A3559" w:rsidRPr="00F71F41">
        <w:rPr>
          <w:rFonts w:ascii="Arial" w:hAnsi="Arial" w:cs="Arial"/>
        </w:rPr>
        <w:t xml:space="preserve"> </w:t>
      </w:r>
      <w:r w:rsidRPr="00F71F41">
        <w:rPr>
          <w:rFonts w:ascii="Arial" w:hAnsi="Arial" w:cs="Arial"/>
        </w:rPr>
        <w:t>%; количество частиц проходящих через сито № 016 18,3-20,0</w:t>
      </w:r>
      <w:r w:rsidR="003A3559" w:rsidRPr="00F71F41">
        <w:rPr>
          <w:rFonts w:ascii="Arial" w:hAnsi="Arial" w:cs="Arial"/>
        </w:rPr>
        <w:t xml:space="preserve"> </w:t>
      </w:r>
      <w:r w:rsidRPr="00F71F41">
        <w:rPr>
          <w:rFonts w:ascii="Arial" w:hAnsi="Arial" w:cs="Arial"/>
        </w:rPr>
        <w:t>%.</w:t>
      </w:r>
    </w:p>
    <w:p w:rsidR="00CB58C8" w:rsidRPr="00F71F41" w:rsidRDefault="00CB58C8" w:rsidP="006F1D3C">
      <w:pPr>
        <w:ind w:firstLine="720"/>
        <w:jc w:val="both"/>
        <w:rPr>
          <w:rFonts w:ascii="Arial" w:hAnsi="Arial" w:cs="Arial"/>
        </w:rPr>
      </w:pPr>
      <w:r w:rsidRPr="00F71F41">
        <w:rPr>
          <w:rFonts w:ascii="Arial" w:hAnsi="Arial" w:cs="Arial"/>
        </w:rPr>
        <w:t xml:space="preserve">Михайловское месторождение находится  в </w:t>
      </w:r>
      <w:smartTag w:uri="urn:schemas-microsoft-com:office:smarttags" w:element="metricconverter">
        <w:smartTagPr>
          <w:attr w:name="ProductID" w:val="18 км"/>
        </w:smartTagPr>
        <w:r w:rsidRPr="00F71F41">
          <w:rPr>
            <w:rFonts w:ascii="Arial" w:hAnsi="Arial" w:cs="Arial"/>
          </w:rPr>
          <w:t>18 км</w:t>
        </w:r>
      </w:smartTag>
      <w:r w:rsidRPr="00F71F41">
        <w:rPr>
          <w:rFonts w:ascii="Arial" w:hAnsi="Arial" w:cs="Arial"/>
        </w:rPr>
        <w:t xml:space="preserve"> Ю-З р.ц пгт</w:t>
      </w:r>
      <w:r w:rsidR="003A3559" w:rsidRPr="00F71F41">
        <w:rPr>
          <w:rFonts w:ascii="Arial" w:hAnsi="Arial" w:cs="Arial"/>
        </w:rPr>
        <w:t xml:space="preserve"> </w:t>
      </w:r>
      <w:r w:rsidRPr="00F71F41">
        <w:rPr>
          <w:rFonts w:ascii="Arial" w:hAnsi="Arial" w:cs="Arial"/>
        </w:rPr>
        <w:t xml:space="preserve">Тужа, в </w:t>
      </w:r>
      <w:smartTag w:uri="urn:schemas-microsoft-com:office:smarttags" w:element="metricconverter">
        <w:smartTagPr>
          <w:attr w:name="ProductID" w:val="1,8 км"/>
        </w:smartTagPr>
        <w:r w:rsidRPr="00F71F41">
          <w:rPr>
            <w:rFonts w:ascii="Arial" w:hAnsi="Arial" w:cs="Arial"/>
          </w:rPr>
          <w:t>1,8 км</w:t>
        </w:r>
      </w:smartTag>
      <w:r w:rsidRPr="00F71F41">
        <w:rPr>
          <w:rFonts w:ascii="Arial" w:hAnsi="Arial" w:cs="Arial"/>
        </w:rPr>
        <w:t xml:space="preserve"> к С от д. Михайловское. Пески флювиогляциальные, светло-коричневые, очень мелкие (Мк 1,7), сильноглинистые, содержание пылеватых и глинистых частиц 4,2%; количество частиц проходящих через сито № 016 -6,7%; полный остаток на сите №016 -1,1%. Пески пригодны для строительных работ.</w:t>
      </w:r>
    </w:p>
    <w:p w:rsidR="00CB58C8" w:rsidRPr="00F71F41" w:rsidRDefault="00CB58C8" w:rsidP="006F1D3C">
      <w:pPr>
        <w:ind w:firstLine="720"/>
        <w:jc w:val="both"/>
        <w:rPr>
          <w:rFonts w:ascii="Arial" w:hAnsi="Arial" w:cs="Arial"/>
        </w:rPr>
      </w:pPr>
    </w:p>
    <w:p w:rsidR="00CB58C8" w:rsidRPr="00F71F41" w:rsidRDefault="00CB58C8" w:rsidP="006F1D3C">
      <w:pPr>
        <w:jc w:val="both"/>
        <w:rPr>
          <w:rFonts w:ascii="Arial" w:hAnsi="Arial" w:cs="Arial"/>
        </w:rPr>
      </w:pPr>
      <w:r w:rsidRPr="00F71F41">
        <w:rPr>
          <w:rFonts w:ascii="Arial" w:hAnsi="Arial" w:cs="Arial"/>
          <w:b/>
          <w:bCs/>
        </w:rPr>
        <w:t>Песчано-гравийная смесь</w:t>
      </w:r>
    </w:p>
    <w:p w:rsidR="00CB58C8" w:rsidRPr="00F71F41" w:rsidRDefault="00CB58C8" w:rsidP="006F1D3C">
      <w:pPr>
        <w:ind w:firstLine="720"/>
        <w:jc w:val="both"/>
        <w:rPr>
          <w:rFonts w:ascii="Arial" w:hAnsi="Arial" w:cs="Arial"/>
        </w:rPr>
      </w:pPr>
      <w:r w:rsidRPr="00F71F41">
        <w:rPr>
          <w:rFonts w:ascii="Arial" w:hAnsi="Arial" w:cs="Arial"/>
        </w:rPr>
        <w:t xml:space="preserve">Месторождение Елганцы (Цапекино) находится в </w:t>
      </w:r>
      <w:smartTag w:uri="urn:schemas-microsoft-com:office:smarttags" w:element="metricconverter">
        <w:smartTagPr>
          <w:attr w:name="ProductID" w:val="27 км"/>
        </w:smartTagPr>
        <w:r w:rsidRPr="00F71F41">
          <w:rPr>
            <w:rFonts w:ascii="Arial" w:hAnsi="Arial" w:cs="Arial"/>
          </w:rPr>
          <w:t>27 км</w:t>
        </w:r>
      </w:smartTag>
      <w:r w:rsidRPr="00F71F41">
        <w:rPr>
          <w:rFonts w:ascii="Arial" w:hAnsi="Arial" w:cs="Arial"/>
        </w:rPr>
        <w:t xml:space="preserve"> к Ю-З от р.ц пгт Тужа, непосредственно Ю-В </w:t>
      </w:r>
      <w:r w:rsidR="00EE76CF" w:rsidRPr="00F71F41">
        <w:rPr>
          <w:rFonts w:ascii="Arial" w:hAnsi="Arial" w:cs="Arial"/>
        </w:rPr>
        <w:t xml:space="preserve">бывшей </w:t>
      </w:r>
      <w:r w:rsidRPr="00F71F41">
        <w:rPr>
          <w:rFonts w:ascii="Arial" w:hAnsi="Arial" w:cs="Arial"/>
        </w:rPr>
        <w:t>д. Елганцы. Предварительно оцененные запасы С1+С2 составляют  221 тыс. м</w:t>
      </w:r>
      <w:r w:rsidRPr="00F71F41">
        <w:rPr>
          <w:rFonts w:ascii="Arial" w:hAnsi="Arial" w:cs="Arial"/>
          <w:vertAlign w:val="superscript"/>
        </w:rPr>
        <w:t>3</w:t>
      </w:r>
      <w:r w:rsidRPr="00F71F41">
        <w:rPr>
          <w:rFonts w:ascii="Arial" w:hAnsi="Arial" w:cs="Arial"/>
        </w:rPr>
        <w:t>. Гравийно-песчано-глинистые отложения: содержанием гравия- 10-54,8</w:t>
      </w:r>
      <w:r w:rsidR="003A3559" w:rsidRPr="00F71F41">
        <w:rPr>
          <w:rFonts w:ascii="Arial" w:hAnsi="Arial" w:cs="Arial"/>
        </w:rPr>
        <w:t xml:space="preserve"> </w:t>
      </w:r>
      <w:r w:rsidRPr="00F71F41">
        <w:rPr>
          <w:rFonts w:ascii="Arial" w:hAnsi="Arial" w:cs="Arial"/>
        </w:rPr>
        <w:t>%.</w:t>
      </w:r>
    </w:p>
    <w:p w:rsidR="00CB58C8" w:rsidRPr="00F71F41" w:rsidRDefault="00CB58C8" w:rsidP="006F1D3C">
      <w:pPr>
        <w:ind w:firstLine="720"/>
        <w:jc w:val="both"/>
        <w:rPr>
          <w:rFonts w:ascii="Arial" w:hAnsi="Arial" w:cs="Arial"/>
        </w:rPr>
      </w:pPr>
      <w:r w:rsidRPr="00F71F41">
        <w:rPr>
          <w:rFonts w:ascii="Arial" w:hAnsi="Arial" w:cs="Arial"/>
        </w:rPr>
        <w:t>Месторождение Кугланур находится в 18км к В от пгт. Тужа, в 1</w:t>
      </w:r>
      <w:r w:rsidR="003A3559" w:rsidRPr="00F71F41">
        <w:rPr>
          <w:rFonts w:ascii="Arial" w:hAnsi="Arial" w:cs="Arial"/>
        </w:rPr>
        <w:t>,</w:t>
      </w:r>
      <w:r w:rsidRPr="00F71F41">
        <w:rPr>
          <w:rFonts w:ascii="Arial" w:hAnsi="Arial" w:cs="Arial"/>
        </w:rPr>
        <w:t>1км к З от</w:t>
      </w:r>
      <w:r w:rsidR="00EE76CF" w:rsidRPr="00F71F41">
        <w:rPr>
          <w:rFonts w:ascii="Arial" w:hAnsi="Arial" w:cs="Arial"/>
        </w:rPr>
        <w:t xml:space="preserve"> бывшей </w:t>
      </w:r>
      <w:r w:rsidRPr="00F71F41">
        <w:rPr>
          <w:rFonts w:ascii="Arial" w:hAnsi="Arial" w:cs="Arial"/>
        </w:rPr>
        <w:t>д. Кугланур, на холме. Предварительно оцененные запасы С1+С2 составляют  334 тыс. м</w:t>
      </w:r>
      <w:r w:rsidRPr="00F71F41">
        <w:rPr>
          <w:rFonts w:ascii="Arial" w:hAnsi="Arial" w:cs="Arial"/>
          <w:vertAlign w:val="superscript"/>
        </w:rPr>
        <w:t>3</w:t>
      </w:r>
      <w:r w:rsidRPr="00F71F41">
        <w:rPr>
          <w:rFonts w:ascii="Arial" w:hAnsi="Arial" w:cs="Arial"/>
        </w:rPr>
        <w:t>. Песчано-гравийные отложения глинистые, элювий по слободским - "пуга". Содержание гравия в смеси 20-44.6/39,2%.</w:t>
      </w:r>
    </w:p>
    <w:p w:rsidR="00CB58C8" w:rsidRPr="00F71F41" w:rsidRDefault="00CB58C8" w:rsidP="006F1D3C">
      <w:pPr>
        <w:ind w:firstLine="720"/>
        <w:jc w:val="both"/>
        <w:rPr>
          <w:rFonts w:ascii="Arial" w:hAnsi="Arial" w:cs="Arial"/>
        </w:rPr>
      </w:pPr>
      <w:r w:rsidRPr="00F71F41">
        <w:rPr>
          <w:rFonts w:ascii="Arial" w:hAnsi="Arial" w:cs="Arial"/>
        </w:rPr>
        <w:t xml:space="preserve">Месторождение Шешурга находится в 1.5км к ССЗ от д. Шешурга, в 0.4км к СВ от автотрассы на </w:t>
      </w:r>
      <w:r w:rsidR="00EE76CF" w:rsidRPr="00F71F41">
        <w:rPr>
          <w:rFonts w:ascii="Arial" w:hAnsi="Arial" w:cs="Arial"/>
        </w:rPr>
        <w:t xml:space="preserve">бывшей </w:t>
      </w:r>
      <w:r w:rsidRPr="00F71F41">
        <w:rPr>
          <w:rFonts w:ascii="Arial" w:hAnsi="Arial" w:cs="Arial"/>
        </w:rPr>
        <w:t>д. Елганцы, в 27км к ЮЗ от  пгт. Тужа. Предварительно оцененные запасы С1+С2 составляют  455 тыс. м</w:t>
      </w:r>
      <w:r w:rsidRPr="00F71F41">
        <w:rPr>
          <w:rFonts w:ascii="Arial" w:hAnsi="Arial" w:cs="Arial"/>
          <w:vertAlign w:val="superscript"/>
        </w:rPr>
        <w:t>3</w:t>
      </w:r>
      <w:r w:rsidRPr="00F71F41">
        <w:rPr>
          <w:rFonts w:ascii="Arial" w:hAnsi="Arial" w:cs="Arial"/>
        </w:rPr>
        <w:t>. Глинисто-песчано-гравийные отложения, элювий по нефедовским -"пуга". Содержание гравия 12,2-42,25/ 23,43%. Глинистость смеси в среднем 20.8%.</w:t>
      </w:r>
    </w:p>
    <w:p w:rsidR="00CB58C8" w:rsidRPr="00F71F41" w:rsidRDefault="00CB58C8" w:rsidP="006F1D3C">
      <w:pPr>
        <w:ind w:firstLine="720"/>
        <w:jc w:val="both"/>
        <w:rPr>
          <w:rFonts w:ascii="Arial" w:hAnsi="Arial" w:cs="Arial"/>
        </w:rPr>
      </w:pPr>
      <w:r w:rsidRPr="00F71F41">
        <w:rPr>
          <w:rFonts w:ascii="Arial" w:hAnsi="Arial" w:cs="Arial"/>
        </w:rPr>
        <w:t xml:space="preserve">Месторождение Ныр находится в </w:t>
      </w:r>
      <w:smartTag w:uri="urn:schemas-microsoft-com:office:smarttags" w:element="metricconverter">
        <w:smartTagPr>
          <w:attr w:name="ProductID" w:val="1,5 км"/>
        </w:smartTagPr>
        <w:r w:rsidRPr="00F71F41">
          <w:rPr>
            <w:rFonts w:ascii="Arial" w:hAnsi="Arial" w:cs="Arial"/>
          </w:rPr>
          <w:t>1</w:t>
        </w:r>
        <w:r w:rsidR="00E71D71" w:rsidRPr="00F71F41">
          <w:rPr>
            <w:rFonts w:ascii="Arial" w:hAnsi="Arial" w:cs="Arial"/>
          </w:rPr>
          <w:t>,</w:t>
        </w:r>
        <w:r w:rsidRPr="00F71F41">
          <w:rPr>
            <w:rFonts w:ascii="Arial" w:hAnsi="Arial" w:cs="Arial"/>
          </w:rPr>
          <w:t>5</w:t>
        </w:r>
        <w:r w:rsidR="00281A9B" w:rsidRPr="00F71F41">
          <w:rPr>
            <w:rFonts w:ascii="Arial" w:hAnsi="Arial" w:cs="Arial"/>
          </w:rPr>
          <w:t xml:space="preserve"> </w:t>
        </w:r>
        <w:r w:rsidRPr="00F71F41">
          <w:rPr>
            <w:rFonts w:ascii="Arial" w:hAnsi="Arial" w:cs="Arial"/>
          </w:rPr>
          <w:t>км</w:t>
        </w:r>
      </w:smartTag>
      <w:r w:rsidRPr="00F71F41">
        <w:rPr>
          <w:rFonts w:ascii="Arial" w:hAnsi="Arial" w:cs="Arial"/>
        </w:rPr>
        <w:t xml:space="preserve"> к СЗ от д. Ныр, в </w:t>
      </w:r>
      <w:smartTag w:uri="urn:schemas-microsoft-com:office:smarttags" w:element="metricconverter">
        <w:smartTagPr>
          <w:attr w:name="ProductID" w:val="12 км"/>
        </w:smartTagPr>
        <w:r w:rsidRPr="00F71F41">
          <w:rPr>
            <w:rFonts w:ascii="Arial" w:hAnsi="Arial" w:cs="Arial"/>
          </w:rPr>
          <w:t>12</w:t>
        </w:r>
        <w:r w:rsidR="00EE76CF" w:rsidRPr="00F71F41">
          <w:rPr>
            <w:rFonts w:ascii="Arial" w:hAnsi="Arial" w:cs="Arial"/>
          </w:rPr>
          <w:t xml:space="preserve"> </w:t>
        </w:r>
        <w:r w:rsidRPr="00F71F41">
          <w:rPr>
            <w:rFonts w:ascii="Arial" w:hAnsi="Arial" w:cs="Arial"/>
          </w:rPr>
          <w:t>км</w:t>
        </w:r>
      </w:smartTag>
      <w:r w:rsidRPr="00F71F41">
        <w:rPr>
          <w:rFonts w:ascii="Arial" w:hAnsi="Arial" w:cs="Arial"/>
        </w:rPr>
        <w:t xml:space="preserve"> к Ю от пгт</w:t>
      </w:r>
      <w:r w:rsidR="00281A9B" w:rsidRPr="00F71F41">
        <w:rPr>
          <w:rFonts w:ascii="Arial" w:hAnsi="Arial" w:cs="Arial"/>
        </w:rPr>
        <w:t xml:space="preserve"> </w:t>
      </w:r>
      <w:r w:rsidRPr="00F71F41">
        <w:rPr>
          <w:rFonts w:ascii="Arial" w:hAnsi="Arial" w:cs="Arial"/>
        </w:rPr>
        <w:t xml:space="preserve"> Тужа. Прогнозные Р1 составляют 3000 тыс. м</w:t>
      </w:r>
      <w:r w:rsidRPr="00F71F41">
        <w:rPr>
          <w:rFonts w:ascii="Arial" w:hAnsi="Arial" w:cs="Arial"/>
          <w:vertAlign w:val="superscript"/>
        </w:rPr>
        <w:t>3</w:t>
      </w:r>
      <w:r w:rsidRPr="00F71F41">
        <w:rPr>
          <w:rFonts w:ascii="Arial" w:hAnsi="Arial" w:cs="Arial"/>
        </w:rPr>
        <w:t>. Песчано-гравийные отложения: содержание гравия 63%; в т.ч. фракция &lt; 5 мм- 37; 5- 10мм- 29,5; 10-20мм- 28,2; &gt;20мм-4,3.</w:t>
      </w:r>
    </w:p>
    <w:p w:rsidR="00CB58C8" w:rsidRPr="00F71F41" w:rsidRDefault="00CB58C8" w:rsidP="006F1D3C">
      <w:pPr>
        <w:ind w:firstLine="720"/>
        <w:jc w:val="both"/>
        <w:rPr>
          <w:rFonts w:ascii="Arial" w:hAnsi="Arial" w:cs="Arial"/>
        </w:rPr>
      </w:pPr>
      <w:r w:rsidRPr="00F71F41">
        <w:rPr>
          <w:rFonts w:ascii="Arial" w:hAnsi="Arial" w:cs="Arial"/>
        </w:rPr>
        <w:t>Месторождение Соболи находится  в 0.4км к ЮВ от д. Соболи, в 9км к СЗ от пгт. Тужа, к Ю от автотрассы Соболи-Тужа (0.3км) Прогнозные Р1 составляют 9 тыс. м3. Песчано-гравийные отложения глинистые, "пуга"; содержание гравия в смеси до 45%;  гравий кремнистого состава.</w:t>
      </w:r>
    </w:p>
    <w:p w:rsidR="006F1D3C" w:rsidRPr="00F71F41" w:rsidRDefault="006F1D3C" w:rsidP="006F1D3C">
      <w:pPr>
        <w:jc w:val="both"/>
        <w:rPr>
          <w:rFonts w:ascii="Arial" w:hAnsi="Arial" w:cs="Arial"/>
          <w:b/>
          <w:bCs/>
        </w:rPr>
      </w:pPr>
    </w:p>
    <w:p w:rsidR="006F1D3C" w:rsidRPr="00F71F41" w:rsidRDefault="006F1D3C" w:rsidP="006F1D3C">
      <w:pPr>
        <w:jc w:val="both"/>
        <w:rPr>
          <w:rFonts w:ascii="Arial" w:hAnsi="Arial" w:cs="Arial"/>
          <w:b/>
          <w:bCs/>
        </w:rPr>
      </w:pPr>
      <w:r w:rsidRPr="00F71F41">
        <w:rPr>
          <w:rFonts w:ascii="Arial" w:hAnsi="Arial" w:cs="Arial"/>
          <w:b/>
          <w:bCs/>
        </w:rPr>
        <w:t>Кирпично-черепичные глины</w:t>
      </w:r>
    </w:p>
    <w:p w:rsidR="006F1D3C" w:rsidRPr="00F71F41" w:rsidRDefault="006F1D3C" w:rsidP="006F1D3C">
      <w:pPr>
        <w:ind w:firstLine="720"/>
        <w:jc w:val="both"/>
        <w:rPr>
          <w:rFonts w:ascii="Arial" w:hAnsi="Arial" w:cs="Arial"/>
        </w:rPr>
      </w:pPr>
      <w:r w:rsidRPr="00F71F41">
        <w:rPr>
          <w:rFonts w:ascii="Arial" w:hAnsi="Arial" w:cs="Arial"/>
          <w:bCs/>
        </w:rPr>
        <w:t xml:space="preserve">Месторождение </w:t>
      </w:r>
      <w:r w:rsidRPr="00F71F41">
        <w:rPr>
          <w:rFonts w:ascii="Arial" w:hAnsi="Arial" w:cs="Arial"/>
        </w:rPr>
        <w:t>Тужинское находится на ЮВ окраине п</w:t>
      </w:r>
      <w:r w:rsidR="00E71D71" w:rsidRPr="00F71F41">
        <w:rPr>
          <w:rFonts w:ascii="Arial" w:hAnsi="Arial" w:cs="Arial"/>
        </w:rPr>
        <w:t>гт</w:t>
      </w:r>
      <w:r w:rsidRPr="00F71F41">
        <w:rPr>
          <w:rFonts w:ascii="Arial" w:hAnsi="Arial" w:cs="Arial"/>
        </w:rPr>
        <w:t xml:space="preserve"> Тужа, между кирпичным заводом и д. Азансола. Предварительно оцененные запасы С1+С2 составляют  394 тыс. м</w:t>
      </w:r>
      <w:r w:rsidRPr="00F71F41">
        <w:rPr>
          <w:rFonts w:ascii="Arial" w:hAnsi="Arial" w:cs="Arial"/>
          <w:vertAlign w:val="superscript"/>
        </w:rPr>
        <w:t>3</w:t>
      </w:r>
      <w:r w:rsidRPr="00F71F41">
        <w:rPr>
          <w:rFonts w:ascii="Arial" w:hAnsi="Arial" w:cs="Arial"/>
        </w:rPr>
        <w:t xml:space="preserve">. Суглинки элювиально-делювиальные, низкодисперсные, умереннопластичные (число пластичности 12-17); засоренность крупнозернистыми включениями низкая;  Содержание </w:t>
      </w:r>
      <w:r w:rsidR="00E71D71" w:rsidRPr="00F71F41">
        <w:rPr>
          <w:rFonts w:ascii="Arial" w:hAnsi="Arial" w:cs="Arial"/>
        </w:rPr>
        <w:t>песчаных</w:t>
      </w:r>
      <w:r w:rsidRPr="00F71F41">
        <w:rPr>
          <w:rFonts w:ascii="Arial" w:hAnsi="Arial" w:cs="Arial"/>
        </w:rPr>
        <w:t xml:space="preserve"> частиц 5,3-27,8%; пылеватых 41,2-58,2%; глинистых 31,0-40,5%.</w:t>
      </w:r>
    </w:p>
    <w:p w:rsidR="006F1D3C" w:rsidRPr="00F71F41" w:rsidRDefault="006F1D3C" w:rsidP="006F1D3C">
      <w:pPr>
        <w:ind w:firstLine="720"/>
        <w:jc w:val="both"/>
        <w:rPr>
          <w:rFonts w:ascii="Arial" w:hAnsi="Arial" w:cs="Arial"/>
        </w:rPr>
      </w:pPr>
      <w:r w:rsidRPr="00F71F41">
        <w:rPr>
          <w:rFonts w:ascii="Arial" w:hAnsi="Arial" w:cs="Arial"/>
        </w:rPr>
        <w:t>Глинистое сырье пригодно  для производства 3х дырчатого кирпича М "100" из шихты: суглинок 85%+15% опил; коэф. чувствительности к сушке 1,01-1,16; t обжига 1000; сушка в течение 72 час.</w:t>
      </w:r>
    </w:p>
    <w:p w:rsidR="006F1D3C" w:rsidRPr="00F71F41" w:rsidRDefault="006F1D3C" w:rsidP="006F1D3C">
      <w:pPr>
        <w:jc w:val="both"/>
        <w:rPr>
          <w:rFonts w:ascii="Arial" w:hAnsi="Arial" w:cs="Arial"/>
          <w:b/>
          <w:bCs/>
        </w:rPr>
      </w:pPr>
    </w:p>
    <w:p w:rsidR="00854344" w:rsidRPr="00F71F41" w:rsidRDefault="00854344" w:rsidP="006F1D3C">
      <w:pPr>
        <w:jc w:val="both"/>
        <w:rPr>
          <w:rFonts w:ascii="Arial" w:hAnsi="Arial" w:cs="Arial"/>
          <w:b/>
          <w:bCs/>
        </w:rPr>
      </w:pPr>
    </w:p>
    <w:p w:rsidR="00854344" w:rsidRPr="00F71F41" w:rsidRDefault="00854344" w:rsidP="006F1D3C">
      <w:pPr>
        <w:jc w:val="both"/>
        <w:rPr>
          <w:rFonts w:ascii="Arial" w:hAnsi="Arial" w:cs="Arial"/>
          <w:b/>
          <w:bCs/>
        </w:rPr>
      </w:pPr>
    </w:p>
    <w:p w:rsidR="00854344" w:rsidRPr="00F71F41" w:rsidRDefault="00854344" w:rsidP="006F1D3C">
      <w:pPr>
        <w:jc w:val="both"/>
        <w:rPr>
          <w:rFonts w:ascii="Arial" w:hAnsi="Arial" w:cs="Arial"/>
          <w:b/>
          <w:bCs/>
        </w:rPr>
      </w:pPr>
    </w:p>
    <w:p w:rsidR="006F1D3C" w:rsidRPr="00F71F41" w:rsidRDefault="006F1D3C" w:rsidP="006F1D3C">
      <w:pPr>
        <w:jc w:val="both"/>
        <w:rPr>
          <w:rFonts w:ascii="Arial" w:hAnsi="Arial" w:cs="Arial"/>
          <w:b/>
          <w:bCs/>
        </w:rPr>
      </w:pPr>
      <w:r w:rsidRPr="00F71F41">
        <w:rPr>
          <w:rFonts w:ascii="Arial" w:hAnsi="Arial" w:cs="Arial"/>
          <w:b/>
          <w:bCs/>
        </w:rPr>
        <w:lastRenderedPageBreak/>
        <w:t>Карбонатные породы</w:t>
      </w:r>
    </w:p>
    <w:p w:rsidR="006F1D3C" w:rsidRPr="00F71F41" w:rsidRDefault="006F1D3C" w:rsidP="006F1D3C">
      <w:pPr>
        <w:ind w:firstLine="720"/>
        <w:jc w:val="both"/>
        <w:rPr>
          <w:rFonts w:ascii="Arial" w:hAnsi="Arial" w:cs="Arial"/>
        </w:rPr>
      </w:pPr>
      <w:r w:rsidRPr="00F71F41">
        <w:rPr>
          <w:rFonts w:ascii="Arial" w:hAnsi="Arial" w:cs="Arial"/>
          <w:bCs/>
        </w:rPr>
        <w:t xml:space="preserve">Месторождение </w:t>
      </w:r>
      <w:r w:rsidRPr="00F71F41">
        <w:rPr>
          <w:rFonts w:ascii="Arial" w:hAnsi="Arial" w:cs="Arial"/>
        </w:rPr>
        <w:t xml:space="preserve">Полубоярцевское находится в 6км к СЗ от </w:t>
      </w:r>
      <w:r w:rsidR="00E71D71" w:rsidRPr="00F71F41">
        <w:rPr>
          <w:rFonts w:ascii="Arial" w:hAnsi="Arial" w:cs="Arial"/>
        </w:rPr>
        <w:t>пгт</w:t>
      </w:r>
      <w:r w:rsidRPr="00F71F41">
        <w:rPr>
          <w:rFonts w:ascii="Arial" w:hAnsi="Arial" w:cs="Arial"/>
        </w:rPr>
        <w:t xml:space="preserve"> Тужа, в 2км к ССВ от д. Полубоярцево. Предварительно оцененные запасы С1+С2 составляют  673 тыс. м</w:t>
      </w:r>
      <w:r w:rsidRPr="00F71F41">
        <w:rPr>
          <w:rFonts w:ascii="Arial" w:hAnsi="Arial" w:cs="Arial"/>
          <w:vertAlign w:val="superscript"/>
        </w:rPr>
        <w:t>3</w:t>
      </w:r>
      <w:r w:rsidRPr="00F71F41">
        <w:rPr>
          <w:rFonts w:ascii="Arial" w:hAnsi="Arial" w:cs="Arial"/>
        </w:rPr>
        <w:t>. Известняки мергелистые, разрушенные, химсостав в %: CaCO</w:t>
      </w:r>
      <w:r w:rsidRPr="00F71F41">
        <w:rPr>
          <w:rFonts w:ascii="Arial" w:hAnsi="Arial" w:cs="Arial"/>
          <w:vertAlign w:val="subscript"/>
        </w:rPr>
        <w:t>3</w:t>
      </w:r>
      <w:r w:rsidRPr="00F71F41">
        <w:rPr>
          <w:rFonts w:ascii="Arial" w:hAnsi="Arial" w:cs="Arial"/>
        </w:rPr>
        <w:t>+MgCO</w:t>
      </w:r>
      <w:r w:rsidRPr="00F71F41">
        <w:rPr>
          <w:rFonts w:ascii="Arial" w:hAnsi="Arial" w:cs="Arial"/>
          <w:vertAlign w:val="subscript"/>
        </w:rPr>
        <w:t>3</w:t>
      </w:r>
      <w:r w:rsidRPr="00F71F41">
        <w:rPr>
          <w:rFonts w:ascii="Arial" w:hAnsi="Arial" w:cs="Arial"/>
        </w:rPr>
        <w:t xml:space="preserve">  56.49-82.6/ 67.3%; но 12-39/30.3%.   Для производства известняковой муки  при условии согласования потребителем поставки изв. муки с суммой карбонатов  не более 70%.</w:t>
      </w:r>
    </w:p>
    <w:p w:rsidR="00CB58C8" w:rsidRPr="00F71F41" w:rsidRDefault="006F1D3C" w:rsidP="006F1D3C">
      <w:pPr>
        <w:ind w:firstLine="720"/>
        <w:jc w:val="both"/>
        <w:rPr>
          <w:rFonts w:ascii="Arial" w:hAnsi="Arial" w:cs="Arial"/>
        </w:rPr>
      </w:pPr>
      <w:r w:rsidRPr="00F71F41">
        <w:rPr>
          <w:rFonts w:ascii="Arial" w:hAnsi="Arial" w:cs="Arial"/>
          <w:bCs/>
        </w:rPr>
        <w:t xml:space="preserve">Месторождение </w:t>
      </w:r>
      <w:r w:rsidRPr="00F71F41">
        <w:rPr>
          <w:rFonts w:ascii="Arial" w:hAnsi="Arial" w:cs="Arial"/>
        </w:rPr>
        <w:t>Шушканы находится в 2.5км к С  от п</w:t>
      </w:r>
      <w:r w:rsidR="00E8154D" w:rsidRPr="00F71F41">
        <w:rPr>
          <w:rFonts w:ascii="Arial" w:hAnsi="Arial" w:cs="Arial"/>
        </w:rPr>
        <w:t xml:space="preserve">гт </w:t>
      </w:r>
      <w:r w:rsidRPr="00F71F41">
        <w:rPr>
          <w:rFonts w:ascii="Arial" w:hAnsi="Arial" w:cs="Arial"/>
        </w:rPr>
        <w:t xml:space="preserve">Тужа, у южной окраины </w:t>
      </w:r>
      <w:r w:rsidR="00E8154D" w:rsidRPr="00F71F41">
        <w:rPr>
          <w:rFonts w:ascii="Arial" w:hAnsi="Arial" w:cs="Arial"/>
        </w:rPr>
        <w:t xml:space="preserve">бывшей </w:t>
      </w:r>
      <w:r w:rsidRPr="00F71F41">
        <w:rPr>
          <w:rFonts w:ascii="Arial" w:hAnsi="Arial" w:cs="Arial"/>
        </w:rPr>
        <w:t>д.Шушканы (Тужа). Предварительно оцененные запасы С1+С2 составляют  131 тыс. м</w:t>
      </w:r>
      <w:r w:rsidRPr="00F71F41">
        <w:rPr>
          <w:rFonts w:ascii="Arial" w:hAnsi="Arial" w:cs="Arial"/>
          <w:vertAlign w:val="superscript"/>
        </w:rPr>
        <w:t>3</w:t>
      </w:r>
      <w:r w:rsidRPr="00F71F41">
        <w:rPr>
          <w:rFonts w:ascii="Arial" w:hAnsi="Arial" w:cs="Arial"/>
        </w:rPr>
        <w:t>. Прогнозные Р1 составляют 270 тыс. м</w:t>
      </w:r>
      <w:r w:rsidRPr="00F71F41">
        <w:rPr>
          <w:rFonts w:ascii="Arial" w:hAnsi="Arial" w:cs="Arial"/>
          <w:vertAlign w:val="superscript"/>
        </w:rPr>
        <w:t>3</w:t>
      </w:r>
      <w:r w:rsidR="00E8154D" w:rsidRPr="00F71F41">
        <w:rPr>
          <w:rFonts w:ascii="Arial" w:hAnsi="Arial" w:cs="Arial"/>
        </w:rPr>
        <w:t>.</w:t>
      </w:r>
      <w:r w:rsidRPr="00F71F41">
        <w:rPr>
          <w:rFonts w:ascii="Arial" w:hAnsi="Arial" w:cs="Arial"/>
        </w:rPr>
        <w:t xml:space="preserve"> Мергели светло-серые (три разобщенные линзы): химсостав в%: CaCO</w:t>
      </w:r>
      <w:r w:rsidRPr="00F71F41">
        <w:rPr>
          <w:rFonts w:ascii="Arial" w:hAnsi="Arial" w:cs="Arial"/>
          <w:vertAlign w:val="subscript"/>
        </w:rPr>
        <w:t>3</w:t>
      </w:r>
      <w:r w:rsidRPr="00F71F41">
        <w:rPr>
          <w:rFonts w:ascii="Arial" w:hAnsi="Arial" w:cs="Arial"/>
        </w:rPr>
        <w:t>+MgCO</w:t>
      </w:r>
      <w:r w:rsidRPr="00F71F41">
        <w:rPr>
          <w:rFonts w:ascii="Arial" w:hAnsi="Arial" w:cs="Arial"/>
          <w:vertAlign w:val="subscript"/>
        </w:rPr>
        <w:t>3</w:t>
      </w:r>
      <w:r w:rsidRPr="00F71F41">
        <w:rPr>
          <w:rFonts w:ascii="Arial" w:hAnsi="Arial" w:cs="Arial"/>
        </w:rPr>
        <w:t xml:space="preserve"> 61.78-77.31/ 67%; но 16.49-33.73%.   Пригодны для производства известняковой муки  при условии согласования потребителем поставки изв. муки с суммой карбонатов  не более 70%.</w:t>
      </w:r>
    </w:p>
    <w:p w:rsidR="00CB58C8" w:rsidRPr="00F71F41" w:rsidRDefault="00CB58C8" w:rsidP="006F1D3C">
      <w:pPr>
        <w:ind w:firstLine="720"/>
        <w:jc w:val="both"/>
        <w:rPr>
          <w:rFonts w:ascii="Arial" w:hAnsi="Arial" w:cs="Arial"/>
        </w:rPr>
      </w:pPr>
      <w:r w:rsidRPr="00F71F41">
        <w:rPr>
          <w:rFonts w:ascii="Arial" w:hAnsi="Arial" w:cs="Arial"/>
        </w:rPr>
        <w:t>Песчано-гравийные смеси пригодны для устройства необработанных покрытий</w:t>
      </w:r>
      <w:r w:rsidR="006F1D3C" w:rsidRPr="00F71F41">
        <w:rPr>
          <w:rFonts w:ascii="Arial" w:hAnsi="Arial" w:cs="Arial"/>
        </w:rPr>
        <w:t>.</w:t>
      </w:r>
    </w:p>
    <w:p w:rsidR="0083662D" w:rsidRPr="00F71F41" w:rsidRDefault="0083662D" w:rsidP="00ED451C">
      <w:pPr>
        <w:jc w:val="center"/>
        <w:rPr>
          <w:rFonts w:ascii="Arial" w:hAnsi="Arial" w:cs="Arial"/>
          <w:b/>
          <w:bCs/>
        </w:rPr>
      </w:pPr>
      <w:r w:rsidRPr="00F71F41">
        <w:rPr>
          <w:rFonts w:ascii="Arial" w:hAnsi="Arial" w:cs="Arial"/>
          <w:b/>
          <w:bCs/>
        </w:rPr>
        <w:t>Перспективы развития и использования минерально-сырьевой базы тве</w:t>
      </w:r>
      <w:r w:rsidRPr="00F71F41">
        <w:rPr>
          <w:rFonts w:ascii="Arial" w:hAnsi="Arial" w:cs="Arial"/>
          <w:b/>
          <w:bCs/>
        </w:rPr>
        <w:t>р</w:t>
      </w:r>
      <w:r w:rsidRPr="00F71F41">
        <w:rPr>
          <w:rFonts w:ascii="Arial" w:hAnsi="Arial" w:cs="Arial"/>
          <w:b/>
          <w:bCs/>
        </w:rPr>
        <w:t>дых полезных ископаемых.</w:t>
      </w:r>
    </w:p>
    <w:p w:rsidR="0083662D" w:rsidRPr="00F71F41" w:rsidRDefault="0083662D" w:rsidP="0083662D">
      <w:pPr>
        <w:rPr>
          <w:rFonts w:ascii="Arial" w:hAnsi="Arial" w:cs="Arial"/>
        </w:rPr>
      </w:pPr>
    </w:p>
    <w:p w:rsidR="0083662D" w:rsidRPr="00F71F41" w:rsidRDefault="0083662D" w:rsidP="0083662D">
      <w:pPr>
        <w:ind w:firstLine="709"/>
        <w:jc w:val="both"/>
        <w:rPr>
          <w:rFonts w:ascii="Arial" w:hAnsi="Arial" w:cs="Arial"/>
        </w:rPr>
      </w:pPr>
      <w:r w:rsidRPr="00F71F41">
        <w:rPr>
          <w:rFonts w:ascii="Arial" w:hAnsi="Arial" w:cs="Arial"/>
        </w:rPr>
        <w:t>Могут вовлекаться в отработку балансовые запасы торфа в качестве удобрения и мелкие месторождения карбонатных пород для изготовления и</w:t>
      </w:r>
      <w:r w:rsidRPr="00F71F41">
        <w:rPr>
          <w:rFonts w:ascii="Arial" w:hAnsi="Arial" w:cs="Arial"/>
        </w:rPr>
        <w:t>з</w:t>
      </w:r>
      <w:r w:rsidRPr="00F71F41">
        <w:rPr>
          <w:rFonts w:ascii="Arial" w:hAnsi="Arial" w:cs="Arial"/>
        </w:rPr>
        <w:t>вестняковой муки для известкования кислых почв. Пески и песчано-гравийные смеси, при необходимости могут быть использованы для ремонта и строител</w:t>
      </w:r>
      <w:r w:rsidRPr="00F71F41">
        <w:rPr>
          <w:rFonts w:ascii="Arial" w:hAnsi="Arial" w:cs="Arial"/>
        </w:rPr>
        <w:t>ь</w:t>
      </w:r>
      <w:r w:rsidRPr="00F71F41">
        <w:rPr>
          <w:rFonts w:ascii="Arial" w:hAnsi="Arial" w:cs="Arial"/>
        </w:rPr>
        <w:t xml:space="preserve">ства дорог после доизучения. </w:t>
      </w:r>
    </w:p>
    <w:p w:rsidR="009A72C9" w:rsidRPr="00F71F41" w:rsidRDefault="009A72C9" w:rsidP="006F1D3C">
      <w:pPr>
        <w:outlineLvl w:val="1"/>
        <w:rPr>
          <w:rFonts w:ascii="Arial" w:hAnsi="Arial" w:cs="Arial"/>
          <w:b/>
        </w:rPr>
      </w:pPr>
    </w:p>
    <w:p w:rsidR="00282023" w:rsidRPr="00F71F41" w:rsidRDefault="00282023" w:rsidP="00ED451C">
      <w:pPr>
        <w:outlineLvl w:val="2"/>
        <w:rPr>
          <w:sz w:val="28"/>
          <w:szCs w:val="28"/>
        </w:rPr>
      </w:pPr>
      <w:bookmarkStart w:id="24" w:name="_Toc303670420"/>
      <w:r w:rsidRPr="00F71F41">
        <w:rPr>
          <w:rFonts w:ascii="Arial" w:hAnsi="Arial" w:cs="Arial"/>
          <w:b/>
        </w:rPr>
        <w:t>2.3</w:t>
      </w:r>
      <w:r w:rsidR="006F1D3C" w:rsidRPr="00F71F41">
        <w:rPr>
          <w:rFonts w:ascii="Arial" w:hAnsi="Arial" w:cs="Arial"/>
          <w:b/>
        </w:rPr>
        <w:t>.2</w:t>
      </w:r>
      <w:r w:rsidRPr="00F71F41">
        <w:rPr>
          <w:rFonts w:ascii="Arial" w:hAnsi="Arial" w:cs="Arial"/>
          <w:b/>
        </w:rPr>
        <w:t xml:space="preserve"> Охотничье-промысловые ресурсы.</w:t>
      </w:r>
      <w:bookmarkEnd w:id="24"/>
    </w:p>
    <w:p w:rsidR="00282023" w:rsidRPr="00F71F41" w:rsidRDefault="00282023" w:rsidP="00282023">
      <w:pPr>
        <w:ind w:firstLine="709"/>
        <w:jc w:val="both"/>
        <w:rPr>
          <w:sz w:val="28"/>
          <w:szCs w:val="28"/>
        </w:rPr>
      </w:pPr>
    </w:p>
    <w:p w:rsidR="00282023" w:rsidRPr="00F71F41" w:rsidRDefault="00282023" w:rsidP="00282023">
      <w:pPr>
        <w:ind w:firstLine="709"/>
        <w:jc w:val="both"/>
        <w:rPr>
          <w:rFonts w:ascii="Arial" w:hAnsi="Arial" w:cs="Arial"/>
        </w:rPr>
      </w:pPr>
      <w:r w:rsidRPr="00F71F41">
        <w:rPr>
          <w:rFonts w:ascii="Arial" w:hAnsi="Arial" w:cs="Arial"/>
        </w:rPr>
        <w:t xml:space="preserve">В Тужинском муниципальном районе площадь охотоугодий составляет </w:t>
      </w:r>
      <w:smartTag w:uri="urn:schemas-microsoft-com:office:smarttags" w:element="metricconverter">
        <w:smartTagPr>
          <w:attr w:name="ProductID" w:val="143 170 га"/>
        </w:smartTagPr>
        <w:r w:rsidRPr="00F71F41">
          <w:rPr>
            <w:rFonts w:ascii="Arial" w:hAnsi="Arial" w:cs="Arial"/>
          </w:rPr>
          <w:t>143 170 га</w:t>
        </w:r>
      </w:smartTag>
      <w:r w:rsidRPr="00F71F41">
        <w:rPr>
          <w:rFonts w:ascii="Arial" w:hAnsi="Arial" w:cs="Arial"/>
        </w:rPr>
        <w:t xml:space="preserve">, в том числе лесопокрытых </w:t>
      </w:r>
      <w:smartTag w:uri="urn:schemas-microsoft-com:office:smarttags" w:element="metricconverter">
        <w:smartTagPr>
          <w:attr w:name="ProductID" w:val="49 328 га"/>
        </w:smartTagPr>
        <w:r w:rsidRPr="00F71F41">
          <w:rPr>
            <w:rFonts w:ascii="Arial" w:hAnsi="Arial" w:cs="Arial"/>
          </w:rPr>
          <w:t>49 328 га</w:t>
        </w:r>
      </w:smartTag>
      <w:r w:rsidRPr="00F71F41">
        <w:rPr>
          <w:rFonts w:ascii="Arial" w:hAnsi="Arial" w:cs="Arial"/>
        </w:rPr>
        <w:t xml:space="preserve">, открытых </w:t>
      </w:r>
      <w:smartTag w:uri="urn:schemas-microsoft-com:office:smarttags" w:element="metricconverter">
        <w:smartTagPr>
          <w:attr w:name="ProductID" w:val="93 842 га"/>
        </w:smartTagPr>
        <w:r w:rsidRPr="00F71F41">
          <w:rPr>
            <w:rFonts w:ascii="Arial" w:hAnsi="Arial" w:cs="Arial"/>
          </w:rPr>
          <w:t>93 842 га</w:t>
        </w:r>
      </w:smartTag>
      <w:r w:rsidRPr="00F71F41">
        <w:rPr>
          <w:rFonts w:ascii="Arial" w:hAnsi="Arial" w:cs="Arial"/>
        </w:rPr>
        <w:t xml:space="preserve">, водно- болотных </w:t>
      </w:r>
      <w:smartTag w:uri="urn:schemas-microsoft-com:office:smarttags" w:element="metricconverter">
        <w:smartTagPr>
          <w:attr w:name="ProductID" w:val="1 550 га"/>
        </w:smartTagPr>
        <w:r w:rsidRPr="00F71F41">
          <w:rPr>
            <w:rFonts w:ascii="Arial" w:hAnsi="Arial" w:cs="Arial"/>
          </w:rPr>
          <w:t>1 550 га</w:t>
        </w:r>
      </w:smartTag>
      <w:r w:rsidRPr="00F71F41">
        <w:rPr>
          <w:rFonts w:ascii="Arial" w:hAnsi="Arial" w:cs="Arial"/>
        </w:rPr>
        <w:t>.</w:t>
      </w:r>
    </w:p>
    <w:p w:rsidR="00282023" w:rsidRPr="00F71F41" w:rsidRDefault="00282023" w:rsidP="00282023">
      <w:pPr>
        <w:ind w:firstLine="709"/>
        <w:jc w:val="both"/>
        <w:rPr>
          <w:rFonts w:ascii="Arial" w:hAnsi="Arial" w:cs="Arial"/>
        </w:rPr>
      </w:pPr>
      <w:r w:rsidRPr="00F71F41">
        <w:rPr>
          <w:rFonts w:ascii="Arial" w:hAnsi="Arial" w:cs="Arial"/>
        </w:rPr>
        <w:t xml:space="preserve">Климатические условия, местоположение района имеют существенное значение для обитающих здесь видов и достаточно благоприятны. В районе водятся и являются предметом охоты: лоси, кабаны, медведи, куницы, белки, норки, бобры, ондатры, зайцы, лисицы, волки, глухари, тетерева, рябчики,  утки. </w:t>
      </w:r>
    </w:p>
    <w:p w:rsidR="00282023" w:rsidRPr="00F71F41" w:rsidRDefault="00282023" w:rsidP="00282023">
      <w:pPr>
        <w:ind w:firstLine="709"/>
        <w:jc w:val="both"/>
        <w:rPr>
          <w:rFonts w:ascii="Arial" w:hAnsi="Arial" w:cs="Arial"/>
        </w:rPr>
      </w:pPr>
      <w:r w:rsidRPr="00F71F41">
        <w:rPr>
          <w:rFonts w:ascii="Arial" w:hAnsi="Arial" w:cs="Arial"/>
        </w:rPr>
        <w:t>Численность отдельных значимых видов таких как лоси и кабаны, можно увеличить за счет проведения биотехнических мероприятий: подкормки, правильного ведения отстрела по половозрастной структуре, строгая лимитированность и охране от браконьерства.</w:t>
      </w:r>
    </w:p>
    <w:p w:rsidR="00282023" w:rsidRPr="00F71F41" w:rsidRDefault="00282023" w:rsidP="00282023">
      <w:pPr>
        <w:ind w:firstLine="709"/>
        <w:jc w:val="both"/>
        <w:rPr>
          <w:rFonts w:ascii="Arial" w:hAnsi="Arial" w:cs="Arial"/>
        </w:rPr>
      </w:pPr>
      <w:r w:rsidRPr="00F71F41">
        <w:rPr>
          <w:rFonts w:ascii="Arial" w:hAnsi="Arial" w:cs="Arial"/>
        </w:rPr>
        <w:t>Сельское и лесное хозяйство являются ограничивающим фактором использования ресурсов животного мира, которые напрямую зависят от правильности ведения и степени их развития, как второстепенные или побочные сель- или лесо- пользователи.</w:t>
      </w:r>
    </w:p>
    <w:p w:rsidR="00282023" w:rsidRPr="00F71F41" w:rsidRDefault="00282023" w:rsidP="00282023">
      <w:pPr>
        <w:ind w:firstLine="709"/>
        <w:jc w:val="both"/>
        <w:rPr>
          <w:rFonts w:ascii="Arial" w:hAnsi="Arial" w:cs="Arial"/>
        </w:rPr>
      </w:pPr>
      <w:r w:rsidRPr="00F71F41">
        <w:rPr>
          <w:rFonts w:ascii="Arial" w:hAnsi="Arial" w:cs="Arial"/>
        </w:rPr>
        <w:t>В настоящий момент охотничий туризм развит недостаточно и представлен осенними и весенними турами в основном иностранных охотников. Создание базы отдыха позволит круглогодично посещать хозяйства зимой с целью охоты, летом – с рыбной ловлей.</w:t>
      </w:r>
    </w:p>
    <w:p w:rsidR="00282023" w:rsidRPr="00F71F41" w:rsidRDefault="00282023" w:rsidP="00282023">
      <w:pPr>
        <w:ind w:firstLine="709"/>
        <w:jc w:val="both"/>
        <w:rPr>
          <w:rFonts w:ascii="Arial" w:hAnsi="Arial" w:cs="Arial"/>
        </w:rPr>
      </w:pPr>
      <w:r w:rsidRPr="00F71F41">
        <w:rPr>
          <w:rFonts w:ascii="Arial" w:hAnsi="Arial" w:cs="Arial"/>
        </w:rPr>
        <w:t>Мало осваиваются местными охотниками спортивные виды, такие как заяц и лиса. При организации соответствующих условий, есть возможность развивать более широко спортивную охоту.</w:t>
      </w:r>
    </w:p>
    <w:p w:rsidR="006F1D3C" w:rsidRPr="00F71F41" w:rsidRDefault="006F1D3C" w:rsidP="00282023">
      <w:pPr>
        <w:widowControl w:val="0"/>
        <w:ind w:firstLine="180"/>
        <w:outlineLvl w:val="1"/>
        <w:rPr>
          <w:rFonts w:ascii="Arial" w:hAnsi="Arial" w:cs="Arial"/>
          <w:b/>
        </w:rPr>
      </w:pPr>
    </w:p>
    <w:p w:rsidR="00ED451C" w:rsidRPr="00F71F41" w:rsidRDefault="00ED451C" w:rsidP="00282023">
      <w:pPr>
        <w:widowControl w:val="0"/>
        <w:ind w:firstLine="180"/>
        <w:outlineLvl w:val="1"/>
        <w:rPr>
          <w:rFonts w:ascii="Arial" w:hAnsi="Arial" w:cs="Arial"/>
          <w:b/>
        </w:rPr>
      </w:pPr>
    </w:p>
    <w:p w:rsidR="009A72C9" w:rsidRPr="00F71F41" w:rsidRDefault="009A72C9" w:rsidP="00282023">
      <w:pPr>
        <w:widowControl w:val="0"/>
        <w:ind w:firstLine="180"/>
        <w:outlineLvl w:val="1"/>
        <w:rPr>
          <w:rFonts w:ascii="Arial" w:hAnsi="Arial" w:cs="Arial"/>
          <w:b/>
        </w:rPr>
      </w:pPr>
    </w:p>
    <w:p w:rsidR="00282023" w:rsidRPr="00F71F41" w:rsidRDefault="006F1D3C" w:rsidP="00ED451C">
      <w:pPr>
        <w:outlineLvl w:val="2"/>
        <w:rPr>
          <w:rFonts w:ascii="Arial" w:hAnsi="Arial" w:cs="Arial"/>
          <w:b/>
        </w:rPr>
      </w:pPr>
      <w:bookmarkStart w:id="25" w:name="_Toc303670421"/>
      <w:r w:rsidRPr="00F71F41">
        <w:rPr>
          <w:rFonts w:ascii="Arial" w:hAnsi="Arial" w:cs="Arial"/>
          <w:b/>
        </w:rPr>
        <w:lastRenderedPageBreak/>
        <w:t xml:space="preserve">2.3.3 </w:t>
      </w:r>
      <w:r w:rsidR="00282023" w:rsidRPr="00F71F41">
        <w:rPr>
          <w:rFonts w:ascii="Arial" w:hAnsi="Arial" w:cs="Arial"/>
          <w:b/>
        </w:rPr>
        <w:t>Водные ресурсы</w:t>
      </w:r>
      <w:r w:rsidRPr="00F71F41">
        <w:rPr>
          <w:rFonts w:ascii="Arial" w:hAnsi="Arial" w:cs="Arial"/>
          <w:b/>
        </w:rPr>
        <w:t>.</w:t>
      </w:r>
      <w:bookmarkEnd w:id="25"/>
    </w:p>
    <w:p w:rsidR="00282023" w:rsidRPr="00F71F41" w:rsidRDefault="00282023" w:rsidP="00282023">
      <w:pPr>
        <w:widowControl w:val="0"/>
        <w:ind w:firstLine="180"/>
        <w:outlineLvl w:val="1"/>
        <w:rPr>
          <w:rFonts w:ascii="Arial" w:hAnsi="Arial" w:cs="Arial"/>
          <w:b/>
        </w:rPr>
      </w:pPr>
    </w:p>
    <w:p w:rsidR="008655CF" w:rsidRPr="00F71F41" w:rsidRDefault="008655CF" w:rsidP="00C0380A">
      <w:pPr>
        <w:spacing w:line="288" w:lineRule="auto"/>
        <w:ind w:firstLine="720"/>
        <w:jc w:val="both"/>
        <w:rPr>
          <w:rFonts w:ascii="Arial" w:hAnsi="Arial" w:cs="Arial"/>
        </w:rPr>
      </w:pPr>
      <w:r w:rsidRPr="00F71F41">
        <w:rPr>
          <w:rFonts w:ascii="Arial" w:hAnsi="Arial" w:cs="Arial"/>
        </w:rPr>
        <w:t xml:space="preserve">Район расположен в правобережной части бассейна р. Пижмы, примыкающей по его территории правые притоки: Ярань ( с притоком Немдеж) и Тужа. Река Пижма является одним из крупных правых притоков р. Вятки её длина 305км, площадь бассейна 15 020 км². Благодаря  высокой залесенности бассейна, р. Пижма отличается благополучным экологическим состоянием, отличается живописной поймой и высокой рекреационной привлекательностью. В отличие от неё р. Ярань,  протекающая через г. Яранск и имеющая высокую распаханность земли и концентрацию по берегам сельскохозяйственных производственных объектов, характеризуется повышенной загрязненностью. </w:t>
      </w:r>
    </w:p>
    <w:p w:rsidR="00282023" w:rsidRPr="00F71F41" w:rsidRDefault="00282023" w:rsidP="00C0380A">
      <w:pPr>
        <w:widowControl w:val="0"/>
        <w:ind w:firstLine="180"/>
        <w:rPr>
          <w:rFonts w:ascii="Arial" w:hAnsi="Arial" w:cs="Arial"/>
          <w:b/>
        </w:rPr>
      </w:pPr>
    </w:p>
    <w:p w:rsidR="00282023" w:rsidRPr="00F71F41" w:rsidRDefault="008655CF" w:rsidP="00C0380A">
      <w:pPr>
        <w:widowControl w:val="0"/>
        <w:ind w:firstLine="180"/>
        <w:rPr>
          <w:rFonts w:ascii="Arial" w:hAnsi="Arial" w:cs="Arial"/>
        </w:rPr>
      </w:pPr>
      <w:r w:rsidRPr="00F71F41">
        <w:rPr>
          <w:rFonts w:ascii="Arial" w:hAnsi="Arial" w:cs="Arial"/>
        </w:rPr>
        <w:t xml:space="preserve">Таблица 2.3.3.1 - </w:t>
      </w:r>
      <w:r w:rsidRPr="00F71F41">
        <w:rPr>
          <w:rFonts w:ascii="Arial" w:hAnsi="Arial" w:cs="Arial"/>
          <w:bCs/>
        </w:rPr>
        <w:t>Характеристика объектов гидрографии (озера).</w:t>
      </w:r>
    </w:p>
    <w:tbl>
      <w:tblPr>
        <w:tblW w:w="9720" w:type="dxa"/>
        <w:tblInd w:w="108" w:type="dxa"/>
        <w:tblLayout w:type="fixed"/>
        <w:tblLook w:val="0000"/>
      </w:tblPr>
      <w:tblGrid>
        <w:gridCol w:w="516"/>
        <w:gridCol w:w="1824"/>
        <w:gridCol w:w="2880"/>
        <w:gridCol w:w="1260"/>
        <w:gridCol w:w="1620"/>
        <w:gridCol w:w="1620"/>
      </w:tblGrid>
      <w:tr w:rsidR="00282023" w:rsidRPr="00F71F41">
        <w:trPr>
          <w:trHeight w:val="486"/>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2"/>
                <w:szCs w:val="22"/>
              </w:rPr>
            </w:pPr>
            <w:r w:rsidRPr="00F71F41">
              <w:rPr>
                <w:rFonts w:ascii="Arial" w:hAnsi="Arial" w:cs="Arial"/>
                <w:sz w:val="22"/>
                <w:szCs w:val="22"/>
              </w:rPr>
              <w:t>№ п/п</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2"/>
                <w:szCs w:val="22"/>
              </w:rPr>
            </w:pPr>
            <w:r w:rsidRPr="00F71F41">
              <w:rPr>
                <w:rFonts w:ascii="Arial" w:hAnsi="Arial" w:cs="Arial"/>
                <w:sz w:val="22"/>
                <w:szCs w:val="22"/>
              </w:rPr>
              <w:t xml:space="preserve">Наименование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2"/>
                <w:szCs w:val="22"/>
              </w:rPr>
            </w:pPr>
            <w:r w:rsidRPr="00F71F41">
              <w:rPr>
                <w:rFonts w:ascii="Arial" w:hAnsi="Arial" w:cs="Arial"/>
                <w:sz w:val="22"/>
                <w:szCs w:val="22"/>
              </w:rPr>
              <w:t>Местоположение</w:t>
            </w:r>
          </w:p>
          <w:p w:rsidR="00282023" w:rsidRPr="00F71F41" w:rsidRDefault="00282023" w:rsidP="00C0380A">
            <w:pPr>
              <w:spacing w:line="264" w:lineRule="auto"/>
              <w:jc w:val="center"/>
              <w:rPr>
                <w:rFonts w:ascii="Arial" w:hAnsi="Arial" w:cs="Arial"/>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2"/>
                <w:szCs w:val="22"/>
              </w:rPr>
            </w:pPr>
            <w:r w:rsidRPr="00F71F41">
              <w:rPr>
                <w:rFonts w:ascii="Arial" w:hAnsi="Arial" w:cs="Arial"/>
                <w:sz w:val="22"/>
                <w:szCs w:val="22"/>
              </w:rPr>
              <w:t>Площадь зеркала воды  (га)</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2"/>
                <w:szCs w:val="22"/>
              </w:rPr>
            </w:pPr>
            <w:r w:rsidRPr="00F71F41">
              <w:rPr>
                <w:rFonts w:ascii="Arial" w:hAnsi="Arial" w:cs="Arial"/>
                <w:sz w:val="22"/>
                <w:szCs w:val="22"/>
              </w:rPr>
              <w:t>Ширина водоохраной зоны (м)</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2"/>
                <w:szCs w:val="22"/>
              </w:rPr>
            </w:pPr>
            <w:r w:rsidRPr="00F71F41">
              <w:rPr>
                <w:rFonts w:ascii="Arial" w:hAnsi="Arial" w:cs="Arial"/>
                <w:sz w:val="22"/>
                <w:szCs w:val="22"/>
              </w:rPr>
              <w:t>Ширина прибрежной защитной полосы (м)</w:t>
            </w:r>
          </w:p>
        </w:tc>
      </w:tr>
      <w:tr w:rsidR="00282023" w:rsidRPr="00F71F41">
        <w:trPr>
          <w:trHeight w:val="81"/>
        </w:trPr>
        <w:tc>
          <w:tcPr>
            <w:tcW w:w="516" w:type="dxa"/>
            <w:tcBorders>
              <w:top w:val="nil"/>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1</w:t>
            </w:r>
          </w:p>
        </w:tc>
        <w:tc>
          <w:tcPr>
            <w:tcW w:w="1824" w:type="dxa"/>
            <w:tcBorders>
              <w:top w:val="nil"/>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Пилазр </w:t>
            </w:r>
          </w:p>
        </w:tc>
        <w:tc>
          <w:tcPr>
            <w:tcW w:w="2880" w:type="dxa"/>
            <w:tcBorders>
              <w:top w:val="nil"/>
              <w:left w:val="single" w:sz="4" w:space="0" w:color="auto"/>
              <w:bottom w:val="single" w:sz="4" w:space="0" w:color="auto"/>
              <w:right w:val="single" w:sz="4" w:space="0" w:color="auto"/>
            </w:tcBorders>
            <w:shd w:val="clear" w:color="auto" w:fill="auto"/>
            <w:vAlign w:val="center"/>
          </w:tcPr>
          <w:p w:rsidR="00282023" w:rsidRPr="00F71F41" w:rsidRDefault="00282023" w:rsidP="00E8154D">
            <w:pPr>
              <w:spacing w:line="264" w:lineRule="auto"/>
              <w:ind w:left="-108" w:right="-108"/>
              <w:jc w:val="center"/>
              <w:rPr>
                <w:rFonts w:ascii="Arial" w:hAnsi="Arial" w:cs="Arial"/>
                <w:sz w:val="20"/>
                <w:szCs w:val="20"/>
              </w:rPr>
            </w:pPr>
            <w:r w:rsidRPr="00F71F41">
              <w:rPr>
                <w:rFonts w:ascii="Arial" w:hAnsi="Arial" w:cs="Arial"/>
                <w:sz w:val="20"/>
                <w:szCs w:val="20"/>
              </w:rPr>
              <w:t xml:space="preserve">Севернее д. Вынур и </w:t>
            </w:r>
            <w:r w:rsidR="00E8154D" w:rsidRPr="00F71F41">
              <w:rPr>
                <w:rFonts w:ascii="Arial" w:hAnsi="Arial" w:cs="Arial"/>
                <w:sz w:val="20"/>
                <w:szCs w:val="20"/>
              </w:rPr>
              <w:t xml:space="preserve">д. </w:t>
            </w:r>
            <w:r w:rsidRPr="00F71F41">
              <w:rPr>
                <w:rFonts w:ascii="Arial" w:hAnsi="Arial" w:cs="Arial"/>
                <w:sz w:val="20"/>
                <w:szCs w:val="20"/>
              </w:rPr>
              <w:t>Устье</w:t>
            </w:r>
          </w:p>
        </w:tc>
        <w:tc>
          <w:tcPr>
            <w:tcW w:w="1260" w:type="dxa"/>
            <w:tcBorders>
              <w:top w:val="nil"/>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 1,5</w:t>
            </w:r>
          </w:p>
        </w:tc>
        <w:tc>
          <w:tcPr>
            <w:tcW w:w="1620" w:type="dxa"/>
            <w:tcBorders>
              <w:top w:val="nil"/>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nil"/>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r>
      <w:tr w:rsidR="00E8154D" w:rsidRPr="00F71F41" w:rsidTr="004F2A4D">
        <w:trPr>
          <w:trHeight w:val="255"/>
        </w:trPr>
        <w:tc>
          <w:tcPr>
            <w:tcW w:w="516" w:type="dxa"/>
            <w:tcBorders>
              <w:top w:val="nil"/>
              <w:left w:val="single" w:sz="4" w:space="0" w:color="auto"/>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2</w:t>
            </w:r>
          </w:p>
        </w:tc>
        <w:tc>
          <w:tcPr>
            <w:tcW w:w="1824" w:type="dxa"/>
            <w:tcBorders>
              <w:top w:val="nil"/>
              <w:left w:val="single" w:sz="4" w:space="0" w:color="auto"/>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 Шалакачмер-1</w:t>
            </w:r>
          </w:p>
        </w:tc>
        <w:tc>
          <w:tcPr>
            <w:tcW w:w="2880" w:type="dxa"/>
            <w:tcBorders>
              <w:top w:val="nil"/>
              <w:left w:val="single" w:sz="4" w:space="0" w:color="auto"/>
              <w:bottom w:val="single" w:sz="4" w:space="0" w:color="auto"/>
              <w:right w:val="single" w:sz="4" w:space="0" w:color="auto"/>
            </w:tcBorders>
            <w:shd w:val="clear" w:color="auto" w:fill="auto"/>
          </w:tcPr>
          <w:p w:rsidR="00E8154D" w:rsidRPr="00F71F41" w:rsidRDefault="00E8154D" w:rsidP="00E8154D">
            <w:pPr>
              <w:spacing w:line="264" w:lineRule="auto"/>
              <w:ind w:left="-108" w:right="-108"/>
              <w:jc w:val="center"/>
              <w:rPr>
                <w:rFonts w:ascii="Arial" w:hAnsi="Arial" w:cs="Arial"/>
                <w:sz w:val="20"/>
                <w:szCs w:val="20"/>
              </w:rPr>
            </w:pPr>
            <w:r w:rsidRPr="00F71F41">
              <w:rPr>
                <w:rFonts w:ascii="Arial" w:hAnsi="Arial" w:cs="Arial"/>
                <w:sz w:val="20"/>
                <w:szCs w:val="20"/>
              </w:rPr>
              <w:t>Севернее д. Вынур и д. Устье</w:t>
            </w:r>
          </w:p>
        </w:tc>
        <w:tc>
          <w:tcPr>
            <w:tcW w:w="126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 1,6</w:t>
            </w:r>
          </w:p>
        </w:tc>
        <w:tc>
          <w:tcPr>
            <w:tcW w:w="162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50</w:t>
            </w:r>
          </w:p>
        </w:tc>
      </w:tr>
      <w:tr w:rsidR="00E8154D" w:rsidRPr="00F71F41" w:rsidTr="004F2A4D">
        <w:trPr>
          <w:trHeight w:val="255"/>
        </w:trPr>
        <w:tc>
          <w:tcPr>
            <w:tcW w:w="516" w:type="dxa"/>
            <w:tcBorders>
              <w:top w:val="nil"/>
              <w:left w:val="single" w:sz="4" w:space="0" w:color="auto"/>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3</w:t>
            </w:r>
          </w:p>
        </w:tc>
        <w:tc>
          <w:tcPr>
            <w:tcW w:w="1824" w:type="dxa"/>
            <w:tcBorders>
              <w:top w:val="nil"/>
              <w:left w:val="single" w:sz="4" w:space="0" w:color="auto"/>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 Шалакачмер-2</w:t>
            </w:r>
          </w:p>
        </w:tc>
        <w:tc>
          <w:tcPr>
            <w:tcW w:w="2880" w:type="dxa"/>
            <w:tcBorders>
              <w:top w:val="nil"/>
              <w:left w:val="single" w:sz="4" w:space="0" w:color="auto"/>
              <w:bottom w:val="single" w:sz="4" w:space="0" w:color="auto"/>
              <w:right w:val="single" w:sz="4" w:space="0" w:color="auto"/>
            </w:tcBorders>
            <w:shd w:val="clear" w:color="auto" w:fill="auto"/>
          </w:tcPr>
          <w:p w:rsidR="00E8154D" w:rsidRPr="00F71F41" w:rsidRDefault="00E8154D" w:rsidP="00E8154D">
            <w:pPr>
              <w:spacing w:line="264" w:lineRule="auto"/>
              <w:ind w:left="-108" w:right="-108"/>
              <w:jc w:val="center"/>
              <w:rPr>
                <w:rFonts w:ascii="Arial" w:hAnsi="Arial" w:cs="Arial"/>
                <w:sz w:val="20"/>
                <w:szCs w:val="20"/>
              </w:rPr>
            </w:pPr>
            <w:r w:rsidRPr="00F71F41">
              <w:rPr>
                <w:rFonts w:ascii="Arial" w:hAnsi="Arial" w:cs="Arial"/>
                <w:sz w:val="20"/>
                <w:szCs w:val="20"/>
              </w:rPr>
              <w:t>Севернее д. Вынур и д. Устье</w:t>
            </w:r>
          </w:p>
        </w:tc>
        <w:tc>
          <w:tcPr>
            <w:tcW w:w="126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 5,1</w:t>
            </w:r>
          </w:p>
        </w:tc>
        <w:tc>
          <w:tcPr>
            <w:tcW w:w="162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50</w:t>
            </w:r>
          </w:p>
        </w:tc>
      </w:tr>
      <w:tr w:rsidR="00E8154D" w:rsidRPr="00F71F41" w:rsidTr="004F2A4D">
        <w:trPr>
          <w:trHeight w:val="255"/>
        </w:trPr>
        <w:tc>
          <w:tcPr>
            <w:tcW w:w="516" w:type="dxa"/>
            <w:tcBorders>
              <w:top w:val="nil"/>
              <w:left w:val="single" w:sz="4" w:space="0" w:color="auto"/>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4</w:t>
            </w:r>
          </w:p>
        </w:tc>
        <w:tc>
          <w:tcPr>
            <w:tcW w:w="1824" w:type="dxa"/>
            <w:tcBorders>
              <w:top w:val="nil"/>
              <w:left w:val="single" w:sz="4" w:space="0" w:color="auto"/>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 Шундерь-1</w:t>
            </w:r>
          </w:p>
        </w:tc>
        <w:tc>
          <w:tcPr>
            <w:tcW w:w="2880" w:type="dxa"/>
            <w:tcBorders>
              <w:top w:val="nil"/>
              <w:left w:val="single" w:sz="4" w:space="0" w:color="auto"/>
              <w:bottom w:val="single" w:sz="4" w:space="0" w:color="auto"/>
              <w:right w:val="single" w:sz="4" w:space="0" w:color="auto"/>
            </w:tcBorders>
            <w:shd w:val="clear" w:color="auto" w:fill="auto"/>
          </w:tcPr>
          <w:p w:rsidR="00E8154D" w:rsidRPr="00F71F41" w:rsidRDefault="00E8154D" w:rsidP="00E8154D">
            <w:pPr>
              <w:spacing w:line="264" w:lineRule="auto"/>
              <w:ind w:left="-108" w:right="-108"/>
              <w:jc w:val="center"/>
              <w:rPr>
                <w:rFonts w:ascii="Arial" w:hAnsi="Arial" w:cs="Arial"/>
                <w:sz w:val="20"/>
                <w:szCs w:val="20"/>
              </w:rPr>
            </w:pPr>
            <w:r w:rsidRPr="00F71F41">
              <w:rPr>
                <w:rFonts w:ascii="Arial" w:hAnsi="Arial" w:cs="Arial"/>
                <w:sz w:val="20"/>
                <w:szCs w:val="20"/>
              </w:rPr>
              <w:t>Севернее д. Вынур и д. Устье</w:t>
            </w:r>
          </w:p>
        </w:tc>
        <w:tc>
          <w:tcPr>
            <w:tcW w:w="126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 4,6</w:t>
            </w:r>
          </w:p>
        </w:tc>
        <w:tc>
          <w:tcPr>
            <w:tcW w:w="162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50</w:t>
            </w:r>
          </w:p>
        </w:tc>
      </w:tr>
      <w:tr w:rsidR="00E8154D" w:rsidRPr="00F71F41" w:rsidTr="004F2A4D">
        <w:trPr>
          <w:trHeight w:val="255"/>
        </w:trPr>
        <w:tc>
          <w:tcPr>
            <w:tcW w:w="516" w:type="dxa"/>
            <w:tcBorders>
              <w:top w:val="nil"/>
              <w:left w:val="single" w:sz="4" w:space="0" w:color="auto"/>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5</w:t>
            </w:r>
          </w:p>
        </w:tc>
        <w:tc>
          <w:tcPr>
            <w:tcW w:w="1824" w:type="dxa"/>
            <w:tcBorders>
              <w:top w:val="nil"/>
              <w:left w:val="single" w:sz="4" w:space="0" w:color="auto"/>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 Шундерь-2</w:t>
            </w:r>
          </w:p>
        </w:tc>
        <w:tc>
          <w:tcPr>
            <w:tcW w:w="2880" w:type="dxa"/>
            <w:tcBorders>
              <w:top w:val="nil"/>
              <w:left w:val="single" w:sz="4" w:space="0" w:color="auto"/>
              <w:bottom w:val="single" w:sz="4" w:space="0" w:color="auto"/>
              <w:right w:val="single" w:sz="4" w:space="0" w:color="auto"/>
            </w:tcBorders>
            <w:shd w:val="clear" w:color="auto" w:fill="auto"/>
          </w:tcPr>
          <w:p w:rsidR="00E8154D" w:rsidRPr="00F71F41" w:rsidRDefault="00E8154D" w:rsidP="00E8154D">
            <w:pPr>
              <w:spacing w:line="264" w:lineRule="auto"/>
              <w:ind w:left="-108" w:right="-108"/>
              <w:jc w:val="center"/>
              <w:rPr>
                <w:rFonts w:ascii="Arial" w:hAnsi="Arial" w:cs="Arial"/>
                <w:sz w:val="20"/>
                <w:szCs w:val="20"/>
              </w:rPr>
            </w:pPr>
            <w:r w:rsidRPr="00F71F41">
              <w:rPr>
                <w:rFonts w:ascii="Arial" w:hAnsi="Arial" w:cs="Arial"/>
                <w:sz w:val="20"/>
                <w:szCs w:val="20"/>
              </w:rPr>
              <w:t>Севернее д. Вынур и д. Устье</w:t>
            </w:r>
          </w:p>
        </w:tc>
        <w:tc>
          <w:tcPr>
            <w:tcW w:w="126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 0,9</w:t>
            </w:r>
          </w:p>
        </w:tc>
        <w:tc>
          <w:tcPr>
            <w:tcW w:w="162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50</w:t>
            </w:r>
          </w:p>
        </w:tc>
      </w:tr>
      <w:tr w:rsidR="00E8154D" w:rsidRPr="00F71F41" w:rsidTr="004F2A4D">
        <w:trPr>
          <w:trHeight w:val="255"/>
        </w:trPr>
        <w:tc>
          <w:tcPr>
            <w:tcW w:w="516" w:type="dxa"/>
            <w:tcBorders>
              <w:top w:val="nil"/>
              <w:left w:val="single" w:sz="4" w:space="0" w:color="auto"/>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6</w:t>
            </w:r>
          </w:p>
        </w:tc>
        <w:tc>
          <w:tcPr>
            <w:tcW w:w="1824" w:type="dxa"/>
            <w:tcBorders>
              <w:top w:val="nil"/>
              <w:left w:val="single" w:sz="4" w:space="0" w:color="auto"/>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 Шундерь-3</w:t>
            </w:r>
          </w:p>
        </w:tc>
        <w:tc>
          <w:tcPr>
            <w:tcW w:w="2880" w:type="dxa"/>
            <w:tcBorders>
              <w:top w:val="nil"/>
              <w:left w:val="single" w:sz="4" w:space="0" w:color="auto"/>
              <w:bottom w:val="single" w:sz="4" w:space="0" w:color="auto"/>
              <w:right w:val="single" w:sz="4" w:space="0" w:color="auto"/>
            </w:tcBorders>
            <w:shd w:val="clear" w:color="auto" w:fill="auto"/>
          </w:tcPr>
          <w:p w:rsidR="00E8154D" w:rsidRPr="00F71F41" w:rsidRDefault="00E8154D" w:rsidP="00E8154D">
            <w:pPr>
              <w:spacing w:line="264" w:lineRule="auto"/>
              <w:ind w:left="-108" w:right="-108"/>
              <w:jc w:val="center"/>
              <w:rPr>
                <w:rFonts w:ascii="Arial" w:hAnsi="Arial" w:cs="Arial"/>
                <w:sz w:val="20"/>
                <w:szCs w:val="20"/>
              </w:rPr>
            </w:pPr>
            <w:r w:rsidRPr="00F71F41">
              <w:rPr>
                <w:rFonts w:ascii="Arial" w:hAnsi="Arial" w:cs="Arial"/>
                <w:sz w:val="20"/>
                <w:szCs w:val="20"/>
              </w:rPr>
              <w:t>Севернее д. Вынур и д. Устье</w:t>
            </w:r>
          </w:p>
        </w:tc>
        <w:tc>
          <w:tcPr>
            <w:tcW w:w="126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 3,1</w:t>
            </w:r>
          </w:p>
        </w:tc>
        <w:tc>
          <w:tcPr>
            <w:tcW w:w="162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50</w:t>
            </w:r>
          </w:p>
        </w:tc>
      </w:tr>
      <w:tr w:rsidR="00E8154D" w:rsidRPr="00F71F41" w:rsidTr="004F2A4D">
        <w:trPr>
          <w:trHeight w:val="255"/>
        </w:trPr>
        <w:tc>
          <w:tcPr>
            <w:tcW w:w="516" w:type="dxa"/>
            <w:tcBorders>
              <w:top w:val="nil"/>
              <w:left w:val="single" w:sz="4" w:space="0" w:color="auto"/>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7</w:t>
            </w:r>
          </w:p>
        </w:tc>
        <w:tc>
          <w:tcPr>
            <w:tcW w:w="1824" w:type="dxa"/>
            <w:tcBorders>
              <w:top w:val="nil"/>
              <w:left w:val="single" w:sz="4" w:space="0" w:color="auto"/>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 Шидомица</w:t>
            </w:r>
          </w:p>
        </w:tc>
        <w:tc>
          <w:tcPr>
            <w:tcW w:w="2880" w:type="dxa"/>
            <w:tcBorders>
              <w:top w:val="nil"/>
              <w:left w:val="single" w:sz="4" w:space="0" w:color="auto"/>
              <w:bottom w:val="single" w:sz="4" w:space="0" w:color="auto"/>
              <w:right w:val="single" w:sz="4" w:space="0" w:color="auto"/>
            </w:tcBorders>
            <w:shd w:val="clear" w:color="auto" w:fill="auto"/>
          </w:tcPr>
          <w:p w:rsidR="00E8154D" w:rsidRPr="00F71F41" w:rsidRDefault="00E8154D" w:rsidP="00E8154D">
            <w:pPr>
              <w:spacing w:line="264" w:lineRule="auto"/>
              <w:ind w:left="-108" w:right="-108"/>
              <w:jc w:val="center"/>
              <w:rPr>
                <w:rFonts w:ascii="Arial" w:hAnsi="Arial" w:cs="Arial"/>
                <w:sz w:val="20"/>
                <w:szCs w:val="20"/>
              </w:rPr>
            </w:pPr>
            <w:r w:rsidRPr="00F71F41">
              <w:rPr>
                <w:rFonts w:ascii="Arial" w:hAnsi="Arial" w:cs="Arial"/>
                <w:sz w:val="20"/>
                <w:szCs w:val="20"/>
              </w:rPr>
              <w:t>Севернее д. Вынур и д. Устье</w:t>
            </w:r>
          </w:p>
        </w:tc>
        <w:tc>
          <w:tcPr>
            <w:tcW w:w="126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 1</w:t>
            </w:r>
          </w:p>
        </w:tc>
        <w:tc>
          <w:tcPr>
            <w:tcW w:w="162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50</w:t>
            </w:r>
          </w:p>
        </w:tc>
      </w:tr>
      <w:tr w:rsidR="00E8154D" w:rsidRPr="00F71F41" w:rsidTr="004F2A4D">
        <w:trPr>
          <w:trHeight w:val="255"/>
        </w:trPr>
        <w:tc>
          <w:tcPr>
            <w:tcW w:w="516" w:type="dxa"/>
            <w:tcBorders>
              <w:top w:val="nil"/>
              <w:left w:val="single" w:sz="4" w:space="0" w:color="auto"/>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8</w:t>
            </w:r>
          </w:p>
        </w:tc>
        <w:tc>
          <w:tcPr>
            <w:tcW w:w="1824" w:type="dxa"/>
            <w:tcBorders>
              <w:top w:val="nil"/>
              <w:left w:val="single" w:sz="4" w:space="0" w:color="auto"/>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 Кряки</w:t>
            </w:r>
          </w:p>
        </w:tc>
        <w:tc>
          <w:tcPr>
            <w:tcW w:w="2880" w:type="dxa"/>
            <w:tcBorders>
              <w:top w:val="nil"/>
              <w:left w:val="single" w:sz="4" w:space="0" w:color="auto"/>
              <w:bottom w:val="single" w:sz="4" w:space="0" w:color="auto"/>
              <w:right w:val="single" w:sz="4" w:space="0" w:color="auto"/>
            </w:tcBorders>
            <w:shd w:val="clear" w:color="auto" w:fill="auto"/>
          </w:tcPr>
          <w:p w:rsidR="00E8154D" w:rsidRPr="00F71F41" w:rsidRDefault="00E8154D" w:rsidP="00E8154D">
            <w:pPr>
              <w:spacing w:line="264" w:lineRule="auto"/>
              <w:ind w:left="-108" w:right="-108"/>
              <w:jc w:val="center"/>
              <w:rPr>
                <w:rFonts w:ascii="Arial" w:hAnsi="Arial" w:cs="Arial"/>
                <w:sz w:val="20"/>
                <w:szCs w:val="20"/>
              </w:rPr>
            </w:pPr>
            <w:r w:rsidRPr="00F71F41">
              <w:rPr>
                <w:rFonts w:ascii="Arial" w:hAnsi="Arial" w:cs="Arial"/>
                <w:sz w:val="20"/>
                <w:szCs w:val="20"/>
              </w:rPr>
              <w:t>Севернее д. Вынур и д. Устье</w:t>
            </w:r>
          </w:p>
        </w:tc>
        <w:tc>
          <w:tcPr>
            <w:tcW w:w="126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 1,5</w:t>
            </w:r>
          </w:p>
        </w:tc>
        <w:tc>
          <w:tcPr>
            <w:tcW w:w="162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50</w:t>
            </w:r>
          </w:p>
        </w:tc>
      </w:tr>
      <w:tr w:rsidR="00E8154D" w:rsidRPr="00F71F41" w:rsidTr="004F2A4D">
        <w:trPr>
          <w:trHeight w:val="255"/>
        </w:trPr>
        <w:tc>
          <w:tcPr>
            <w:tcW w:w="516" w:type="dxa"/>
            <w:tcBorders>
              <w:top w:val="nil"/>
              <w:left w:val="single" w:sz="4" w:space="0" w:color="auto"/>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9</w:t>
            </w:r>
          </w:p>
        </w:tc>
        <w:tc>
          <w:tcPr>
            <w:tcW w:w="1824" w:type="dxa"/>
            <w:tcBorders>
              <w:top w:val="nil"/>
              <w:left w:val="single" w:sz="4" w:space="0" w:color="auto"/>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 Чёрное-1</w:t>
            </w:r>
          </w:p>
        </w:tc>
        <w:tc>
          <w:tcPr>
            <w:tcW w:w="2880" w:type="dxa"/>
            <w:tcBorders>
              <w:top w:val="nil"/>
              <w:left w:val="single" w:sz="4" w:space="0" w:color="auto"/>
              <w:bottom w:val="single" w:sz="4" w:space="0" w:color="auto"/>
              <w:right w:val="single" w:sz="4" w:space="0" w:color="auto"/>
            </w:tcBorders>
            <w:shd w:val="clear" w:color="auto" w:fill="auto"/>
          </w:tcPr>
          <w:p w:rsidR="00E8154D" w:rsidRPr="00F71F41" w:rsidRDefault="00E8154D" w:rsidP="00E8154D">
            <w:pPr>
              <w:spacing w:line="264" w:lineRule="auto"/>
              <w:ind w:left="-108" w:right="-108"/>
              <w:jc w:val="center"/>
              <w:rPr>
                <w:rFonts w:ascii="Arial" w:hAnsi="Arial" w:cs="Arial"/>
                <w:sz w:val="20"/>
                <w:szCs w:val="20"/>
              </w:rPr>
            </w:pPr>
            <w:r w:rsidRPr="00F71F41">
              <w:rPr>
                <w:rFonts w:ascii="Arial" w:hAnsi="Arial" w:cs="Arial"/>
                <w:sz w:val="20"/>
                <w:szCs w:val="20"/>
              </w:rPr>
              <w:t>Севернее д. Вынур и д. Устье</w:t>
            </w:r>
          </w:p>
        </w:tc>
        <w:tc>
          <w:tcPr>
            <w:tcW w:w="126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 5,8</w:t>
            </w:r>
          </w:p>
        </w:tc>
        <w:tc>
          <w:tcPr>
            <w:tcW w:w="162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50</w:t>
            </w:r>
          </w:p>
        </w:tc>
      </w:tr>
      <w:tr w:rsidR="00E8154D" w:rsidRPr="00F71F41" w:rsidTr="004F2A4D">
        <w:trPr>
          <w:trHeight w:val="255"/>
        </w:trPr>
        <w:tc>
          <w:tcPr>
            <w:tcW w:w="516" w:type="dxa"/>
            <w:tcBorders>
              <w:top w:val="nil"/>
              <w:left w:val="single" w:sz="4" w:space="0" w:color="auto"/>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10</w:t>
            </w:r>
          </w:p>
        </w:tc>
        <w:tc>
          <w:tcPr>
            <w:tcW w:w="1824" w:type="dxa"/>
            <w:tcBorders>
              <w:top w:val="nil"/>
              <w:left w:val="single" w:sz="4" w:space="0" w:color="auto"/>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 Чёрное-2</w:t>
            </w:r>
          </w:p>
        </w:tc>
        <w:tc>
          <w:tcPr>
            <w:tcW w:w="2880" w:type="dxa"/>
            <w:tcBorders>
              <w:top w:val="nil"/>
              <w:left w:val="single" w:sz="4" w:space="0" w:color="auto"/>
              <w:bottom w:val="single" w:sz="4" w:space="0" w:color="auto"/>
              <w:right w:val="single" w:sz="4" w:space="0" w:color="auto"/>
            </w:tcBorders>
            <w:shd w:val="clear" w:color="auto" w:fill="auto"/>
          </w:tcPr>
          <w:p w:rsidR="00E8154D" w:rsidRPr="00F71F41" w:rsidRDefault="00E8154D" w:rsidP="00E8154D">
            <w:pPr>
              <w:spacing w:line="264" w:lineRule="auto"/>
              <w:ind w:left="-108" w:right="-108"/>
              <w:jc w:val="center"/>
              <w:rPr>
                <w:rFonts w:ascii="Arial" w:hAnsi="Arial" w:cs="Arial"/>
                <w:sz w:val="20"/>
                <w:szCs w:val="20"/>
              </w:rPr>
            </w:pPr>
            <w:r w:rsidRPr="00F71F41">
              <w:rPr>
                <w:rFonts w:ascii="Arial" w:hAnsi="Arial" w:cs="Arial"/>
                <w:sz w:val="20"/>
                <w:szCs w:val="20"/>
              </w:rPr>
              <w:t>Севернее д. Вынур и д. Устье</w:t>
            </w:r>
          </w:p>
        </w:tc>
        <w:tc>
          <w:tcPr>
            <w:tcW w:w="126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 4,4</w:t>
            </w:r>
          </w:p>
        </w:tc>
        <w:tc>
          <w:tcPr>
            <w:tcW w:w="162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50</w:t>
            </w:r>
          </w:p>
        </w:tc>
      </w:tr>
      <w:tr w:rsidR="00E8154D" w:rsidRPr="00F71F41" w:rsidTr="004F2A4D">
        <w:trPr>
          <w:trHeight w:val="255"/>
        </w:trPr>
        <w:tc>
          <w:tcPr>
            <w:tcW w:w="516" w:type="dxa"/>
            <w:tcBorders>
              <w:top w:val="nil"/>
              <w:left w:val="single" w:sz="4" w:space="0" w:color="auto"/>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11</w:t>
            </w:r>
          </w:p>
        </w:tc>
        <w:tc>
          <w:tcPr>
            <w:tcW w:w="1824" w:type="dxa"/>
            <w:tcBorders>
              <w:top w:val="nil"/>
              <w:left w:val="single" w:sz="4" w:space="0" w:color="auto"/>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 №3</w:t>
            </w:r>
          </w:p>
        </w:tc>
        <w:tc>
          <w:tcPr>
            <w:tcW w:w="2880" w:type="dxa"/>
            <w:tcBorders>
              <w:top w:val="nil"/>
              <w:left w:val="single" w:sz="4" w:space="0" w:color="auto"/>
              <w:bottom w:val="single" w:sz="4" w:space="0" w:color="auto"/>
              <w:right w:val="single" w:sz="4" w:space="0" w:color="auto"/>
            </w:tcBorders>
            <w:shd w:val="clear" w:color="auto" w:fill="auto"/>
          </w:tcPr>
          <w:p w:rsidR="00E8154D" w:rsidRPr="00F71F41" w:rsidRDefault="00E8154D" w:rsidP="00E8154D">
            <w:pPr>
              <w:spacing w:line="264" w:lineRule="auto"/>
              <w:ind w:left="-108" w:right="-108"/>
              <w:jc w:val="center"/>
              <w:rPr>
                <w:rFonts w:ascii="Arial" w:hAnsi="Arial" w:cs="Arial"/>
                <w:sz w:val="20"/>
                <w:szCs w:val="20"/>
              </w:rPr>
            </w:pPr>
            <w:r w:rsidRPr="00F71F41">
              <w:rPr>
                <w:rFonts w:ascii="Arial" w:hAnsi="Arial" w:cs="Arial"/>
                <w:sz w:val="20"/>
                <w:szCs w:val="20"/>
              </w:rPr>
              <w:t>Севернее д. Вынур и д. Устье</w:t>
            </w:r>
          </w:p>
        </w:tc>
        <w:tc>
          <w:tcPr>
            <w:tcW w:w="126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 1,1</w:t>
            </w:r>
          </w:p>
        </w:tc>
        <w:tc>
          <w:tcPr>
            <w:tcW w:w="162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50</w:t>
            </w:r>
          </w:p>
        </w:tc>
      </w:tr>
      <w:tr w:rsidR="00E8154D" w:rsidRPr="00F71F41" w:rsidTr="004F2A4D">
        <w:trPr>
          <w:trHeight w:val="255"/>
        </w:trPr>
        <w:tc>
          <w:tcPr>
            <w:tcW w:w="516" w:type="dxa"/>
            <w:tcBorders>
              <w:top w:val="nil"/>
              <w:left w:val="single" w:sz="4" w:space="0" w:color="auto"/>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12</w:t>
            </w:r>
          </w:p>
        </w:tc>
        <w:tc>
          <w:tcPr>
            <w:tcW w:w="1824" w:type="dxa"/>
            <w:tcBorders>
              <w:top w:val="nil"/>
              <w:left w:val="single" w:sz="4" w:space="0" w:color="auto"/>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 №4</w:t>
            </w:r>
          </w:p>
        </w:tc>
        <w:tc>
          <w:tcPr>
            <w:tcW w:w="2880" w:type="dxa"/>
            <w:tcBorders>
              <w:top w:val="nil"/>
              <w:left w:val="single" w:sz="4" w:space="0" w:color="auto"/>
              <w:bottom w:val="single" w:sz="4" w:space="0" w:color="auto"/>
              <w:right w:val="single" w:sz="4" w:space="0" w:color="auto"/>
            </w:tcBorders>
            <w:shd w:val="clear" w:color="auto" w:fill="auto"/>
          </w:tcPr>
          <w:p w:rsidR="00E8154D" w:rsidRPr="00F71F41" w:rsidRDefault="00E8154D" w:rsidP="00E8154D">
            <w:pPr>
              <w:spacing w:line="264" w:lineRule="auto"/>
              <w:ind w:left="-108" w:right="-108"/>
              <w:jc w:val="center"/>
              <w:rPr>
                <w:rFonts w:ascii="Arial" w:hAnsi="Arial" w:cs="Arial"/>
                <w:sz w:val="20"/>
                <w:szCs w:val="20"/>
              </w:rPr>
            </w:pPr>
            <w:r w:rsidRPr="00F71F41">
              <w:rPr>
                <w:rFonts w:ascii="Arial" w:hAnsi="Arial" w:cs="Arial"/>
                <w:sz w:val="20"/>
                <w:szCs w:val="20"/>
              </w:rPr>
              <w:t>Севернее д. Вынур и д. Устье</w:t>
            </w:r>
          </w:p>
        </w:tc>
        <w:tc>
          <w:tcPr>
            <w:tcW w:w="126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 2,1</w:t>
            </w:r>
          </w:p>
        </w:tc>
        <w:tc>
          <w:tcPr>
            <w:tcW w:w="162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50</w:t>
            </w:r>
          </w:p>
        </w:tc>
      </w:tr>
      <w:tr w:rsidR="00E8154D" w:rsidRPr="00F71F41" w:rsidTr="004F2A4D">
        <w:trPr>
          <w:trHeight w:val="255"/>
        </w:trPr>
        <w:tc>
          <w:tcPr>
            <w:tcW w:w="516" w:type="dxa"/>
            <w:tcBorders>
              <w:top w:val="nil"/>
              <w:left w:val="single" w:sz="4" w:space="0" w:color="auto"/>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13</w:t>
            </w:r>
          </w:p>
        </w:tc>
        <w:tc>
          <w:tcPr>
            <w:tcW w:w="1824" w:type="dxa"/>
            <w:tcBorders>
              <w:top w:val="nil"/>
              <w:left w:val="single" w:sz="4" w:space="0" w:color="auto"/>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 №5</w:t>
            </w:r>
          </w:p>
        </w:tc>
        <w:tc>
          <w:tcPr>
            <w:tcW w:w="2880" w:type="dxa"/>
            <w:tcBorders>
              <w:top w:val="nil"/>
              <w:left w:val="single" w:sz="4" w:space="0" w:color="auto"/>
              <w:bottom w:val="single" w:sz="4" w:space="0" w:color="auto"/>
              <w:right w:val="single" w:sz="4" w:space="0" w:color="auto"/>
            </w:tcBorders>
            <w:shd w:val="clear" w:color="auto" w:fill="auto"/>
          </w:tcPr>
          <w:p w:rsidR="00E8154D" w:rsidRPr="00F71F41" w:rsidRDefault="00E8154D" w:rsidP="00E8154D">
            <w:pPr>
              <w:spacing w:line="264" w:lineRule="auto"/>
              <w:ind w:left="-108" w:right="-108"/>
              <w:jc w:val="center"/>
              <w:rPr>
                <w:rFonts w:ascii="Arial" w:hAnsi="Arial" w:cs="Arial"/>
                <w:sz w:val="20"/>
                <w:szCs w:val="20"/>
              </w:rPr>
            </w:pPr>
            <w:r w:rsidRPr="00F71F41">
              <w:rPr>
                <w:rFonts w:ascii="Arial" w:hAnsi="Arial" w:cs="Arial"/>
                <w:sz w:val="20"/>
                <w:szCs w:val="20"/>
              </w:rPr>
              <w:t>Севернее д. Вынур и д. Устье</w:t>
            </w:r>
          </w:p>
        </w:tc>
        <w:tc>
          <w:tcPr>
            <w:tcW w:w="126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 1,4</w:t>
            </w:r>
          </w:p>
        </w:tc>
        <w:tc>
          <w:tcPr>
            <w:tcW w:w="162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50</w:t>
            </w:r>
          </w:p>
        </w:tc>
      </w:tr>
      <w:tr w:rsidR="00E8154D" w:rsidRPr="00F71F41" w:rsidTr="004F2A4D">
        <w:trPr>
          <w:trHeight w:val="255"/>
        </w:trPr>
        <w:tc>
          <w:tcPr>
            <w:tcW w:w="516" w:type="dxa"/>
            <w:tcBorders>
              <w:top w:val="nil"/>
              <w:left w:val="single" w:sz="4" w:space="0" w:color="auto"/>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14</w:t>
            </w:r>
          </w:p>
        </w:tc>
        <w:tc>
          <w:tcPr>
            <w:tcW w:w="1824" w:type="dxa"/>
            <w:tcBorders>
              <w:top w:val="nil"/>
              <w:left w:val="single" w:sz="4" w:space="0" w:color="auto"/>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 №6</w:t>
            </w:r>
          </w:p>
        </w:tc>
        <w:tc>
          <w:tcPr>
            <w:tcW w:w="2880" w:type="dxa"/>
            <w:tcBorders>
              <w:top w:val="nil"/>
              <w:left w:val="single" w:sz="4" w:space="0" w:color="auto"/>
              <w:bottom w:val="single" w:sz="4" w:space="0" w:color="auto"/>
              <w:right w:val="single" w:sz="4" w:space="0" w:color="auto"/>
            </w:tcBorders>
            <w:shd w:val="clear" w:color="auto" w:fill="auto"/>
          </w:tcPr>
          <w:p w:rsidR="00E8154D" w:rsidRPr="00F71F41" w:rsidRDefault="00E8154D" w:rsidP="00E8154D">
            <w:pPr>
              <w:spacing w:line="264" w:lineRule="auto"/>
              <w:ind w:left="-108" w:right="-108"/>
              <w:jc w:val="center"/>
              <w:rPr>
                <w:rFonts w:ascii="Arial" w:hAnsi="Arial" w:cs="Arial"/>
                <w:sz w:val="20"/>
                <w:szCs w:val="20"/>
              </w:rPr>
            </w:pPr>
            <w:r w:rsidRPr="00F71F41">
              <w:rPr>
                <w:rFonts w:ascii="Arial" w:hAnsi="Arial" w:cs="Arial"/>
                <w:sz w:val="20"/>
                <w:szCs w:val="20"/>
              </w:rPr>
              <w:t>Севернее д. Вынур и д. Устье</w:t>
            </w:r>
          </w:p>
        </w:tc>
        <w:tc>
          <w:tcPr>
            <w:tcW w:w="126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 0,8</w:t>
            </w:r>
          </w:p>
        </w:tc>
        <w:tc>
          <w:tcPr>
            <w:tcW w:w="162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50</w:t>
            </w:r>
          </w:p>
        </w:tc>
      </w:tr>
      <w:tr w:rsidR="00E8154D" w:rsidRPr="00F71F41" w:rsidTr="004F2A4D">
        <w:trPr>
          <w:trHeight w:val="255"/>
        </w:trPr>
        <w:tc>
          <w:tcPr>
            <w:tcW w:w="516" w:type="dxa"/>
            <w:tcBorders>
              <w:top w:val="nil"/>
              <w:left w:val="single" w:sz="4" w:space="0" w:color="auto"/>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15</w:t>
            </w:r>
          </w:p>
        </w:tc>
        <w:tc>
          <w:tcPr>
            <w:tcW w:w="1824" w:type="dxa"/>
            <w:tcBorders>
              <w:top w:val="nil"/>
              <w:left w:val="single" w:sz="4" w:space="0" w:color="auto"/>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 №8</w:t>
            </w:r>
          </w:p>
        </w:tc>
        <w:tc>
          <w:tcPr>
            <w:tcW w:w="2880" w:type="dxa"/>
            <w:tcBorders>
              <w:top w:val="nil"/>
              <w:left w:val="single" w:sz="4" w:space="0" w:color="auto"/>
              <w:bottom w:val="single" w:sz="4" w:space="0" w:color="auto"/>
              <w:right w:val="single" w:sz="4" w:space="0" w:color="auto"/>
            </w:tcBorders>
            <w:shd w:val="clear" w:color="auto" w:fill="auto"/>
          </w:tcPr>
          <w:p w:rsidR="00E8154D" w:rsidRPr="00F71F41" w:rsidRDefault="00E8154D" w:rsidP="00E8154D">
            <w:pPr>
              <w:spacing w:line="264" w:lineRule="auto"/>
              <w:ind w:left="-108" w:right="-108"/>
              <w:jc w:val="center"/>
              <w:rPr>
                <w:rFonts w:ascii="Arial" w:hAnsi="Arial" w:cs="Arial"/>
                <w:sz w:val="20"/>
                <w:szCs w:val="20"/>
              </w:rPr>
            </w:pPr>
            <w:r w:rsidRPr="00F71F41">
              <w:rPr>
                <w:rFonts w:ascii="Arial" w:hAnsi="Arial" w:cs="Arial"/>
                <w:sz w:val="20"/>
                <w:szCs w:val="20"/>
              </w:rPr>
              <w:t>Севернее д. Вынур и д. Устье</w:t>
            </w:r>
          </w:p>
        </w:tc>
        <w:tc>
          <w:tcPr>
            <w:tcW w:w="126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 0,6</w:t>
            </w:r>
          </w:p>
        </w:tc>
        <w:tc>
          <w:tcPr>
            <w:tcW w:w="162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50</w:t>
            </w:r>
          </w:p>
        </w:tc>
      </w:tr>
      <w:tr w:rsidR="00E8154D" w:rsidRPr="00F71F41" w:rsidTr="004F2A4D">
        <w:trPr>
          <w:trHeight w:val="255"/>
        </w:trPr>
        <w:tc>
          <w:tcPr>
            <w:tcW w:w="516" w:type="dxa"/>
            <w:tcBorders>
              <w:top w:val="nil"/>
              <w:left w:val="single" w:sz="4" w:space="0" w:color="auto"/>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16</w:t>
            </w:r>
          </w:p>
        </w:tc>
        <w:tc>
          <w:tcPr>
            <w:tcW w:w="1824" w:type="dxa"/>
            <w:tcBorders>
              <w:top w:val="nil"/>
              <w:left w:val="single" w:sz="4" w:space="0" w:color="auto"/>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 №9</w:t>
            </w:r>
          </w:p>
        </w:tc>
        <w:tc>
          <w:tcPr>
            <w:tcW w:w="2880" w:type="dxa"/>
            <w:tcBorders>
              <w:top w:val="nil"/>
              <w:left w:val="single" w:sz="4" w:space="0" w:color="auto"/>
              <w:bottom w:val="single" w:sz="4" w:space="0" w:color="auto"/>
              <w:right w:val="single" w:sz="4" w:space="0" w:color="auto"/>
            </w:tcBorders>
            <w:shd w:val="clear" w:color="auto" w:fill="auto"/>
          </w:tcPr>
          <w:p w:rsidR="00E8154D" w:rsidRPr="00F71F41" w:rsidRDefault="00E8154D" w:rsidP="00E8154D">
            <w:pPr>
              <w:spacing w:line="264" w:lineRule="auto"/>
              <w:ind w:left="-108" w:right="-108"/>
              <w:jc w:val="center"/>
              <w:rPr>
                <w:rFonts w:ascii="Arial" w:hAnsi="Arial" w:cs="Arial"/>
                <w:sz w:val="20"/>
                <w:szCs w:val="20"/>
              </w:rPr>
            </w:pPr>
            <w:r w:rsidRPr="00F71F41">
              <w:rPr>
                <w:rFonts w:ascii="Arial" w:hAnsi="Arial" w:cs="Arial"/>
                <w:sz w:val="20"/>
                <w:szCs w:val="20"/>
              </w:rPr>
              <w:t>Севернее д. Вынур и д. Устье</w:t>
            </w:r>
          </w:p>
        </w:tc>
        <w:tc>
          <w:tcPr>
            <w:tcW w:w="126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 0,8</w:t>
            </w:r>
          </w:p>
        </w:tc>
        <w:tc>
          <w:tcPr>
            <w:tcW w:w="162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50</w:t>
            </w:r>
          </w:p>
        </w:tc>
      </w:tr>
      <w:tr w:rsidR="00E8154D" w:rsidRPr="00F71F41" w:rsidTr="004F2A4D">
        <w:trPr>
          <w:trHeight w:val="255"/>
        </w:trPr>
        <w:tc>
          <w:tcPr>
            <w:tcW w:w="516" w:type="dxa"/>
            <w:tcBorders>
              <w:top w:val="nil"/>
              <w:left w:val="single" w:sz="4" w:space="0" w:color="auto"/>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17</w:t>
            </w:r>
          </w:p>
        </w:tc>
        <w:tc>
          <w:tcPr>
            <w:tcW w:w="1824" w:type="dxa"/>
            <w:tcBorders>
              <w:top w:val="nil"/>
              <w:left w:val="single" w:sz="4" w:space="0" w:color="auto"/>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 №10</w:t>
            </w:r>
          </w:p>
        </w:tc>
        <w:tc>
          <w:tcPr>
            <w:tcW w:w="2880" w:type="dxa"/>
            <w:tcBorders>
              <w:top w:val="nil"/>
              <w:left w:val="single" w:sz="4" w:space="0" w:color="auto"/>
              <w:bottom w:val="single" w:sz="4" w:space="0" w:color="auto"/>
              <w:right w:val="single" w:sz="4" w:space="0" w:color="auto"/>
            </w:tcBorders>
            <w:shd w:val="clear" w:color="auto" w:fill="auto"/>
          </w:tcPr>
          <w:p w:rsidR="00E8154D" w:rsidRPr="00F71F41" w:rsidRDefault="00E8154D" w:rsidP="00E8154D">
            <w:pPr>
              <w:spacing w:line="264" w:lineRule="auto"/>
              <w:ind w:left="-108" w:right="-108"/>
              <w:jc w:val="center"/>
              <w:rPr>
                <w:rFonts w:ascii="Arial" w:hAnsi="Arial" w:cs="Arial"/>
                <w:sz w:val="20"/>
                <w:szCs w:val="20"/>
              </w:rPr>
            </w:pPr>
            <w:r w:rsidRPr="00F71F41">
              <w:rPr>
                <w:rFonts w:ascii="Arial" w:hAnsi="Arial" w:cs="Arial"/>
                <w:sz w:val="20"/>
                <w:szCs w:val="20"/>
              </w:rPr>
              <w:t>Севернее д. Вынур и д. Устье</w:t>
            </w:r>
          </w:p>
        </w:tc>
        <w:tc>
          <w:tcPr>
            <w:tcW w:w="126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 10,8</w:t>
            </w:r>
          </w:p>
        </w:tc>
        <w:tc>
          <w:tcPr>
            <w:tcW w:w="162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50</w:t>
            </w:r>
          </w:p>
        </w:tc>
      </w:tr>
      <w:tr w:rsidR="00E8154D" w:rsidRPr="00F71F41" w:rsidTr="004F2A4D">
        <w:trPr>
          <w:trHeight w:val="255"/>
        </w:trPr>
        <w:tc>
          <w:tcPr>
            <w:tcW w:w="516" w:type="dxa"/>
            <w:tcBorders>
              <w:top w:val="nil"/>
              <w:left w:val="single" w:sz="4" w:space="0" w:color="auto"/>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18</w:t>
            </w:r>
          </w:p>
        </w:tc>
        <w:tc>
          <w:tcPr>
            <w:tcW w:w="1824" w:type="dxa"/>
            <w:tcBorders>
              <w:top w:val="nil"/>
              <w:left w:val="single" w:sz="4" w:space="0" w:color="auto"/>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 №11</w:t>
            </w:r>
          </w:p>
        </w:tc>
        <w:tc>
          <w:tcPr>
            <w:tcW w:w="2880" w:type="dxa"/>
            <w:tcBorders>
              <w:top w:val="nil"/>
              <w:left w:val="single" w:sz="4" w:space="0" w:color="auto"/>
              <w:bottom w:val="single" w:sz="4" w:space="0" w:color="auto"/>
              <w:right w:val="single" w:sz="4" w:space="0" w:color="auto"/>
            </w:tcBorders>
            <w:shd w:val="clear" w:color="auto" w:fill="auto"/>
          </w:tcPr>
          <w:p w:rsidR="00E8154D" w:rsidRPr="00F71F41" w:rsidRDefault="00E8154D" w:rsidP="00E8154D">
            <w:pPr>
              <w:spacing w:line="264" w:lineRule="auto"/>
              <w:ind w:left="-108" w:right="-108"/>
              <w:jc w:val="center"/>
              <w:rPr>
                <w:rFonts w:ascii="Arial" w:hAnsi="Arial" w:cs="Arial"/>
                <w:sz w:val="20"/>
                <w:szCs w:val="20"/>
              </w:rPr>
            </w:pPr>
            <w:r w:rsidRPr="00F71F41">
              <w:rPr>
                <w:rFonts w:ascii="Arial" w:hAnsi="Arial" w:cs="Arial"/>
                <w:sz w:val="20"/>
                <w:szCs w:val="20"/>
              </w:rPr>
              <w:t>Севернее д. Вынур и д. Устье</w:t>
            </w:r>
          </w:p>
        </w:tc>
        <w:tc>
          <w:tcPr>
            <w:tcW w:w="126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 1,2</w:t>
            </w:r>
          </w:p>
        </w:tc>
        <w:tc>
          <w:tcPr>
            <w:tcW w:w="162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50</w:t>
            </w:r>
          </w:p>
        </w:tc>
      </w:tr>
      <w:tr w:rsidR="00E8154D" w:rsidRPr="00F71F41" w:rsidTr="004F2A4D">
        <w:trPr>
          <w:trHeight w:val="240"/>
        </w:trPr>
        <w:tc>
          <w:tcPr>
            <w:tcW w:w="516" w:type="dxa"/>
            <w:tcBorders>
              <w:top w:val="nil"/>
              <w:left w:val="single" w:sz="4" w:space="0" w:color="auto"/>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19</w:t>
            </w:r>
          </w:p>
        </w:tc>
        <w:tc>
          <w:tcPr>
            <w:tcW w:w="1824" w:type="dxa"/>
            <w:tcBorders>
              <w:top w:val="nil"/>
              <w:left w:val="single" w:sz="4" w:space="0" w:color="auto"/>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 №12</w:t>
            </w:r>
          </w:p>
        </w:tc>
        <w:tc>
          <w:tcPr>
            <w:tcW w:w="2880" w:type="dxa"/>
            <w:tcBorders>
              <w:top w:val="nil"/>
              <w:left w:val="single" w:sz="4" w:space="0" w:color="auto"/>
              <w:bottom w:val="single" w:sz="4" w:space="0" w:color="auto"/>
              <w:right w:val="single" w:sz="4" w:space="0" w:color="auto"/>
            </w:tcBorders>
            <w:shd w:val="clear" w:color="auto" w:fill="auto"/>
          </w:tcPr>
          <w:p w:rsidR="00E8154D" w:rsidRPr="00F71F41" w:rsidRDefault="00E8154D" w:rsidP="00E8154D">
            <w:pPr>
              <w:spacing w:line="264" w:lineRule="auto"/>
              <w:ind w:left="-108" w:right="-108"/>
              <w:jc w:val="center"/>
              <w:rPr>
                <w:rFonts w:ascii="Arial" w:hAnsi="Arial" w:cs="Arial"/>
                <w:sz w:val="20"/>
                <w:szCs w:val="20"/>
              </w:rPr>
            </w:pPr>
            <w:r w:rsidRPr="00F71F41">
              <w:rPr>
                <w:rFonts w:ascii="Arial" w:hAnsi="Arial" w:cs="Arial"/>
                <w:sz w:val="20"/>
                <w:szCs w:val="20"/>
              </w:rPr>
              <w:t>Севернее д. Вынур и д. Устье</w:t>
            </w:r>
          </w:p>
        </w:tc>
        <w:tc>
          <w:tcPr>
            <w:tcW w:w="126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 1,7</w:t>
            </w:r>
          </w:p>
        </w:tc>
        <w:tc>
          <w:tcPr>
            <w:tcW w:w="162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nil"/>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50</w:t>
            </w:r>
          </w:p>
        </w:tc>
      </w:tr>
      <w:tr w:rsidR="00E8154D" w:rsidRPr="00F71F41" w:rsidTr="004F2A4D">
        <w:trPr>
          <w:trHeight w:val="18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20</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№13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8154D" w:rsidRPr="00F71F41" w:rsidRDefault="00E8154D" w:rsidP="00E8154D">
            <w:pPr>
              <w:spacing w:line="264" w:lineRule="auto"/>
              <w:ind w:left="-108" w:right="-108"/>
              <w:jc w:val="center"/>
              <w:rPr>
                <w:rFonts w:ascii="Arial" w:hAnsi="Arial" w:cs="Arial"/>
                <w:sz w:val="20"/>
                <w:szCs w:val="20"/>
              </w:rPr>
            </w:pPr>
            <w:r w:rsidRPr="00F71F41">
              <w:rPr>
                <w:rFonts w:ascii="Arial" w:hAnsi="Arial" w:cs="Arial"/>
                <w:sz w:val="20"/>
                <w:szCs w:val="20"/>
              </w:rPr>
              <w:t>Севернее д. Вынур и д. Устье</w:t>
            </w:r>
          </w:p>
        </w:tc>
        <w:tc>
          <w:tcPr>
            <w:tcW w:w="1260" w:type="dxa"/>
            <w:tcBorders>
              <w:top w:val="single" w:sz="4" w:space="0" w:color="auto"/>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1,6</w:t>
            </w:r>
          </w:p>
        </w:tc>
        <w:tc>
          <w:tcPr>
            <w:tcW w:w="1620" w:type="dxa"/>
            <w:tcBorders>
              <w:top w:val="single" w:sz="4" w:space="0" w:color="auto"/>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single" w:sz="4" w:space="0" w:color="auto"/>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50</w:t>
            </w:r>
          </w:p>
        </w:tc>
      </w:tr>
      <w:tr w:rsidR="00282023" w:rsidRPr="00F71F41">
        <w:trPr>
          <w:trHeight w:val="1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21</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Шаринга</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Севернее д. Худяки</w:t>
            </w:r>
          </w:p>
        </w:tc>
        <w:tc>
          <w:tcPr>
            <w:tcW w:w="126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14,2</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r>
      <w:tr w:rsidR="00282023" w:rsidRPr="00F71F41">
        <w:trPr>
          <w:trHeight w:val="24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22</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Ш</w:t>
            </w:r>
            <w:r w:rsidR="00FA598A" w:rsidRPr="00F71F41">
              <w:rPr>
                <w:rFonts w:ascii="Arial" w:hAnsi="Arial" w:cs="Arial"/>
                <w:sz w:val="20"/>
                <w:szCs w:val="20"/>
              </w:rPr>
              <w:t>е</w:t>
            </w:r>
            <w:r w:rsidRPr="00F71F41">
              <w:rPr>
                <w:rFonts w:ascii="Arial" w:hAnsi="Arial" w:cs="Arial"/>
                <w:sz w:val="20"/>
                <w:szCs w:val="20"/>
              </w:rPr>
              <w:t>кень</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Около д. Паново</w:t>
            </w:r>
          </w:p>
        </w:tc>
        <w:tc>
          <w:tcPr>
            <w:tcW w:w="126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32,5</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r>
      <w:tr w:rsidR="00282023" w:rsidRPr="00F71F41">
        <w:trPr>
          <w:trHeight w:val="16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23</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№14</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E8154D">
            <w:pPr>
              <w:spacing w:line="264" w:lineRule="auto"/>
              <w:ind w:left="-108" w:right="-108"/>
              <w:jc w:val="center"/>
              <w:rPr>
                <w:rFonts w:ascii="Arial" w:hAnsi="Arial" w:cs="Arial"/>
                <w:sz w:val="20"/>
                <w:szCs w:val="20"/>
              </w:rPr>
            </w:pPr>
            <w:r w:rsidRPr="00F71F41">
              <w:rPr>
                <w:rFonts w:ascii="Arial" w:hAnsi="Arial" w:cs="Arial"/>
                <w:sz w:val="20"/>
                <w:szCs w:val="20"/>
              </w:rPr>
              <w:t>Западнее</w:t>
            </w:r>
            <w:r w:rsidR="00E8154D" w:rsidRPr="00F71F41">
              <w:rPr>
                <w:rFonts w:ascii="Arial" w:hAnsi="Arial" w:cs="Arial"/>
                <w:sz w:val="20"/>
                <w:szCs w:val="20"/>
              </w:rPr>
              <w:t xml:space="preserve"> бывшей </w:t>
            </w:r>
            <w:r w:rsidRPr="00F71F41">
              <w:rPr>
                <w:rFonts w:ascii="Arial" w:hAnsi="Arial" w:cs="Arial"/>
                <w:sz w:val="20"/>
                <w:szCs w:val="20"/>
              </w:rPr>
              <w:t xml:space="preserve"> д. В.Покста</w:t>
            </w:r>
          </w:p>
        </w:tc>
        <w:tc>
          <w:tcPr>
            <w:tcW w:w="126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1,2</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r>
      <w:tr w:rsidR="00E8154D" w:rsidRPr="00F71F41" w:rsidTr="004F2A4D">
        <w:trPr>
          <w:trHeight w:val="16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24</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№16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8154D" w:rsidRPr="00F71F41" w:rsidRDefault="00E8154D" w:rsidP="00E8154D">
            <w:pPr>
              <w:spacing w:line="264" w:lineRule="auto"/>
              <w:ind w:left="-108" w:right="-108"/>
              <w:jc w:val="center"/>
              <w:rPr>
                <w:rFonts w:ascii="Arial" w:hAnsi="Arial" w:cs="Arial"/>
                <w:sz w:val="20"/>
                <w:szCs w:val="20"/>
              </w:rPr>
            </w:pPr>
            <w:r w:rsidRPr="00F71F41">
              <w:rPr>
                <w:rFonts w:ascii="Arial" w:hAnsi="Arial" w:cs="Arial"/>
                <w:sz w:val="20"/>
                <w:szCs w:val="20"/>
              </w:rPr>
              <w:t>Западнее бывшей  д. В.Покста</w:t>
            </w:r>
          </w:p>
        </w:tc>
        <w:tc>
          <w:tcPr>
            <w:tcW w:w="1260" w:type="dxa"/>
            <w:tcBorders>
              <w:top w:val="single" w:sz="4" w:space="0" w:color="auto"/>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2,6</w:t>
            </w:r>
          </w:p>
        </w:tc>
        <w:tc>
          <w:tcPr>
            <w:tcW w:w="1620" w:type="dxa"/>
            <w:tcBorders>
              <w:top w:val="single" w:sz="4" w:space="0" w:color="auto"/>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single" w:sz="4" w:space="0" w:color="auto"/>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50</w:t>
            </w:r>
          </w:p>
        </w:tc>
      </w:tr>
      <w:tr w:rsidR="00E8154D" w:rsidRPr="00F71F41" w:rsidTr="004F2A4D">
        <w:trPr>
          <w:trHeight w:val="216"/>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25</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Гнилое</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8154D" w:rsidRPr="00F71F41" w:rsidRDefault="00E8154D" w:rsidP="00E8154D">
            <w:pPr>
              <w:spacing w:line="264" w:lineRule="auto"/>
              <w:ind w:left="-108" w:right="-108"/>
              <w:jc w:val="center"/>
              <w:rPr>
                <w:rFonts w:ascii="Arial" w:hAnsi="Arial" w:cs="Arial"/>
                <w:sz w:val="20"/>
                <w:szCs w:val="20"/>
              </w:rPr>
            </w:pPr>
            <w:r w:rsidRPr="00F71F41">
              <w:rPr>
                <w:rFonts w:ascii="Arial" w:hAnsi="Arial" w:cs="Arial"/>
                <w:sz w:val="20"/>
                <w:szCs w:val="20"/>
              </w:rPr>
              <w:t>Западнее бывшей  д. В.Покста</w:t>
            </w:r>
          </w:p>
        </w:tc>
        <w:tc>
          <w:tcPr>
            <w:tcW w:w="1260" w:type="dxa"/>
            <w:tcBorders>
              <w:top w:val="single" w:sz="4" w:space="0" w:color="auto"/>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1,5</w:t>
            </w:r>
          </w:p>
        </w:tc>
        <w:tc>
          <w:tcPr>
            <w:tcW w:w="1620" w:type="dxa"/>
            <w:tcBorders>
              <w:top w:val="single" w:sz="4" w:space="0" w:color="auto"/>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single" w:sz="4" w:space="0" w:color="auto"/>
              <w:left w:val="nil"/>
              <w:bottom w:val="single" w:sz="4" w:space="0" w:color="auto"/>
              <w:right w:val="single" w:sz="4" w:space="0" w:color="auto"/>
            </w:tcBorders>
            <w:shd w:val="clear" w:color="auto" w:fill="auto"/>
            <w:vAlign w:val="center"/>
          </w:tcPr>
          <w:p w:rsidR="00E8154D" w:rsidRPr="00F71F41" w:rsidRDefault="00E8154D" w:rsidP="00C0380A">
            <w:pPr>
              <w:spacing w:line="264" w:lineRule="auto"/>
              <w:jc w:val="center"/>
              <w:rPr>
                <w:rFonts w:ascii="Arial" w:hAnsi="Arial" w:cs="Arial"/>
                <w:sz w:val="20"/>
                <w:szCs w:val="20"/>
              </w:rPr>
            </w:pPr>
            <w:r w:rsidRPr="00F71F41">
              <w:rPr>
                <w:rFonts w:ascii="Arial" w:hAnsi="Arial" w:cs="Arial"/>
                <w:sz w:val="20"/>
                <w:szCs w:val="20"/>
              </w:rPr>
              <w:t>50</w:t>
            </w:r>
          </w:p>
        </w:tc>
      </w:tr>
      <w:tr w:rsidR="00282023" w:rsidRPr="00F71F41">
        <w:trPr>
          <w:trHeight w:val="16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26</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№18</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Севернее д. Лукоянка</w:t>
            </w:r>
          </w:p>
        </w:tc>
        <w:tc>
          <w:tcPr>
            <w:tcW w:w="126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2,3</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r>
      <w:tr w:rsidR="00282023" w:rsidRPr="00F71F41">
        <w:trPr>
          <w:trHeight w:val="266"/>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27</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№19</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Севернее д. Лукоянка</w:t>
            </w:r>
          </w:p>
        </w:tc>
        <w:tc>
          <w:tcPr>
            <w:tcW w:w="126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1,4</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r>
      <w:tr w:rsidR="00282023" w:rsidRPr="00F71F41">
        <w:trPr>
          <w:trHeight w:val="179"/>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28</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№20</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Севернее д. Лукоянка</w:t>
            </w:r>
          </w:p>
        </w:tc>
        <w:tc>
          <w:tcPr>
            <w:tcW w:w="126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3,4</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r>
      <w:tr w:rsidR="00282023" w:rsidRPr="00F71F41">
        <w:trPr>
          <w:trHeight w:val="16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29</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№21</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Севернее д. Лукоянка</w:t>
            </w:r>
          </w:p>
        </w:tc>
        <w:tc>
          <w:tcPr>
            <w:tcW w:w="126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1,1</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r>
      <w:tr w:rsidR="00282023" w:rsidRPr="00F71F41">
        <w:trPr>
          <w:trHeight w:val="16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30</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№22</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Севернее д. Лукоянка</w:t>
            </w:r>
          </w:p>
        </w:tc>
        <w:tc>
          <w:tcPr>
            <w:tcW w:w="126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2,2</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r>
      <w:tr w:rsidR="00282023" w:rsidRPr="00F71F41">
        <w:trPr>
          <w:trHeight w:val="172"/>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31</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№23</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Севернее д. Лукоянка</w:t>
            </w:r>
          </w:p>
        </w:tc>
        <w:tc>
          <w:tcPr>
            <w:tcW w:w="126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0,6</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r>
      <w:tr w:rsidR="00282023" w:rsidRPr="00F71F41">
        <w:trPr>
          <w:trHeight w:val="11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32</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№24</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Севернее д. Лукоянка</w:t>
            </w:r>
          </w:p>
        </w:tc>
        <w:tc>
          <w:tcPr>
            <w:tcW w:w="126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0,8</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r>
      <w:tr w:rsidR="00282023" w:rsidRPr="00F71F41">
        <w:trPr>
          <w:trHeight w:val="23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33</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№25</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на С-З д. М</w:t>
            </w:r>
            <w:r w:rsidR="00203515" w:rsidRPr="00F71F41">
              <w:rPr>
                <w:rFonts w:ascii="Arial" w:hAnsi="Arial" w:cs="Arial"/>
                <w:sz w:val="20"/>
                <w:szCs w:val="20"/>
              </w:rPr>
              <w:t>ари-</w:t>
            </w:r>
            <w:r w:rsidRPr="00F71F41">
              <w:rPr>
                <w:rFonts w:ascii="Arial" w:hAnsi="Arial" w:cs="Arial"/>
                <w:sz w:val="20"/>
                <w:szCs w:val="20"/>
              </w:rPr>
              <w:t>Кугалки</w:t>
            </w:r>
          </w:p>
        </w:tc>
        <w:tc>
          <w:tcPr>
            <w:tcW w:w="126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1</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r>
      <w:tr w:rsidR="00282023" w:rsidRPr="00F71F41">
        <w:trPr>
          <w:trHeight w:val="18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34</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оз. Акшуб</w:t>
            </w:r>
            <w:r w:rsidR="00FA598A" w:rsidRPr="00F71F41">
              <w:rPr>
                <w:rFonts w:ascii="Arial" w:hAnsi="Arial" w:cs="Arial"/>
                <w:sz w:val="20"/>
                <w:szCs w:val="20"/>
              </w:rPr>
              <w:t>е</w:t>
            </w:r>
            <w:r w:rsidRPr="00F71F41">
              <w:rPr>
                <w:rFonts w:ascii="Arial" w:hAnsi="Arial" w:cs="Arial"/>
                <w:sz w:val="20"/>
                <w:szCs w:val="20"/>
              </w:rPr>
              <w:t>нь</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03515" w:rsidP="00C0380A">
            <w:pPr>
              <w:spacing w:line="264" w:lineRule="auto"/>
              <w:jc w:val="center"/>
              <w:rPr>
                <w:rFonts w:ascii="Arial" w:hAnsi="Arial" w:cs="Arial"/>
                <w:sz w:val="20"/>
                <w:szCs w:val="20"/>
              </w:rPr>
            </w:pPr>
            <w:r w:rsidRPr="00F71F41">
              <w:rPr>
                <w:rFonts w:ascii="Arial" w:hAnsi="Arial" w:cs="Arial"/>
                <w:sz w:val="20"/>
                <w:szCs w:val="20"/>
              </w:rPr>
              <w:t>на С-З д. Мари-Кугалки</w:t>
            </w:r>
          </w:p>
        </w:tc>
        <w:tc>
          <w:tcPr>
            <w:tcW w:w="126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77,8</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100</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r>
      <w:tr w:rsidR="00282023" w:rsidRPr="00F71F41">
        <w:trPr>
          <w:trHeight w:val="119"/>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35</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№26</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03515" w:rsidP="00C0380A">
            <w:pPr>
              <w:spacing w:line="264" w:lineRule="auto"/>
              <w:jc w:val="center"/>
              <w:rPr>
                <w:rFonts w:ascii="Arial" w:hAnsi="Arial" w:cs="Arial"/>
                <w:sz w:val="20"/>
                <w:szCs w:val="20"/>
              </w:rPr>
            </w:pPr>
            <w:r w:rsidRPr="00F71F41">
              <w:rPr>
                <w:rFonts w:ascii="Arial" w:hAnsi="Arial" w:cs="Arial"/>
                <w:sz w:val="20"/>
                <w:szCs w:val="20"/>
              </w:rPr>
              <w:t>на С-З д. Мари-Кугалки</w:t>
            </w:r>
          </w:p>
        </w:tc>
        <w:tc>
          <w:tcPr>
            <w:tcW w:w="126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2,1</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r>
      <w:tr w:rsidR="00282023" w:rsidRPr="00F71F41">
        <w:trPr>
          <w:trHeight w:val="24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lastRenderedPageBreak/>
              <w:t>36</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№27</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03515" w:rsidP="00C0380A">
            <w:pPr>
              <w:spacing w:line="264" w:lineRule="auto"/>
              <w:jc w:val="center"/>
              <w:rPr>
                <w:rFonts w:ascii="Arial" w:hAnsi="Arial" w:cs="Arial"/>
                <w:sz w:val="20"/>
                <w:szCs w:val="20"/>
              </w:rPr>
            </w:pPr>
            <w:r w:rsidRPr="00F71F41">
              <w:rPr>
                <w:rFonts w:ascii="Arial" w:hAnsi="Arial" w:cs="Arial"/>
                <w:sz w:val="20"/>
                <w:szCs w:val="20"/>
              </w:rPr>
              <w:t>на С-З д. Мари-Кугалки</w:t>
            </w:r>
          </w:p>
        </w:tc>
        <w:tc>
          <w:tcPr>
            <w:tcW w:w="126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2</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r>
      <w:tr w:rsidR="00282023" w:rsidRPr="00F71F41">
        <w:trPr>
          <w:trHeight w:val="18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37</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№28</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03515" w:rsidP="00C0380A">
            <w:pPr>
              <w:spacing w:line="264" w:lineRule="auto"/>
              <w:jc w:val="center"/>
              <w:rPr>
                <w:rFonts w:ascii="Arial" w:hAnsi="Arial" w:cs="Arial"/>
                <w:sz w:val="20"/>
                <w:szCs w:val="20"/>
              </w:rPr>
            </w:pPr>
            <w:r w:rsidRPr="00F71F41">
              <w:rPr>
                <w:rFonts w:ascii="Arial" w:hAnsi="Arial" w:cs="Arial"/>
                <w:sz w:val="20"/>
                <w:szCs w:val="20"/>
              </w:rPr>
              <w:t>на С-З д. Мари-Кугалки</w:t>
            </w:r>
          </w:p>
        </w:tc>
        <w:tc>
          <w:tcPr>
            <w:tcW w:w="126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0,8</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r>
      <w:tr w:rsidR="00282023" w:rsidRPr="00F71F41">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38</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№29</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03515" w:rsidP="00C0380A">
            <w:pPr>
              <w:spacing w:line="264" w:lineRule="auto"/>
              <w:jc w:val="center"/>
              <w:rPr>
                <w:rFonts w:ascii="Arial" w:hAnsi="Arial" w:cs="Arial"/>
                <w:sz w:val="20"/>
                <w:szCs w:val="20"/>
              </w:rPr>
            </w:pPr>
            <w:r w:rsidRPr="00F71F41">
              <w:rPr>
                <w:rFonts w:ascii="Arial" w:hAnsi="Arial" w:cs="Arial"/>
                <w:sz w:val="20"/>
                <w:szCs w:val="20"/>
              </w:rPr>
              <w:t>на С-З д. Мари-Кугалки</w:t>
            </w:r>
          </w:p>
        </w:tc>
        <w:tc>
          <w:tcPr>
            <w:tcW w:w="126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1,9</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r>
      <w:tr w:rsidR="00282023" w:rsidRPr="00F71F41">
        <w:trPr>
          <w:trHeight w:val="16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39</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№30</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03515" w:rsidP="00C0380A">
            <w:pPr>
              <w:spacing w:line="264" w:lineRule="auto"/>
              <w:jc w:val="center"/>
              <w:rPr>
                <w:rFonts w:ascii="Arial" w:hAnsi="Arial" w:cs="Arial"/>
                <w:sz w:val="20"/>
                <w:szCs w:val="20"/>
              </w:rPr>
            </w:pPr>
            <w:r w:rsidRPr="00F71F41">
              <w:rPr>
                <w:rFonts w:ascii="Arial" w:hAnsi="Arial" w:cs="Arial"/>
                <w:sz w:val="20"/>
                <w:szCs w:val="20"/>
              </w:rPr>
              <w:t>на С-З д. Мари-Кугалки</w:t>
            </w:r>
          </w:p>
        </w:tc>
        <w:tc>
          <w:tcPr>
            <w:tcW w:w="126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1,7</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r>
      <w:tr w:rsidR="00282023" w:rsidRPr="00F71F41">
        <w:trPr>
          <w:trHeight w:val="28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40</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№31</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03515" w:rsidP="00C0380A">
            <w:pPr>
              <w:spacing w:line="264" w:lineRule="auto"/>
              <w:jc w:val="center"/>
              <w:rPr>
                <w:rFonts w:ascii="Arial" w:hAnsi="Arial" w:cs="Arial"/>
                <w:sz w:val="20"/>
                <w:szCs w:val="20"/>
              </w:rPr>
            </w:pPr>
            <w:r w:rsidRPr="00F71F41">
              <w:rPr>
                <w:rFonts w:ascii="Arial" w:hAnsi="Arial" w:cs="Arial"/>
                <w:sz w:val="20"/>
                <w:szCs w:val="20"/>
              </w:rPr>
              <w:t>на С-З д. Мари-Кугалки</w:t>
            </w:r>
          </w:p>
        </w:tc>
        <w:tc>
          <w:tcPr>
            <w:tcW w:w="126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0,9</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r>
      <w:tr w:rsidR="00282023" w:rsidRPr="00F71F41">
        <w:trPr>
          <w:trHeight w:val="16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41</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№32</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03515" w:rsidP="00C0380A">
            <w:pPr>
              <w:spacing w:line="264" w:lineRule="auto"/>
              <w:jc w:val="center"/>
              <w:rPr>
                <w:rFonts w:ascii="Arial" w:hAnsi="Arial" w:cs="Arial"/>
                <w:sz w:val="20"/>
                <w:szCs w:val="20"/>
              </w:rPr>
            </w:pPr>
            <w:r w:rsidRPr="00F71F41">
              <w:rPr>
                <w:rFonts w:ascii="Arial" w:hAnsi="Arial" w:cs="Arial"/>
                <w:sz w:val="20"/>
                <w:szCs w:val="20"/>
              </w:rPr>
              <w:t>на С-З д. Мари-Кугалки</w:t>
            </w:r>
          </w:p>
        </w:tc>
        <w:tc>
          <w:tcPr>
            <w:tcW w:w="126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2,3</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r>
      <w:tr w:rsidR="00282023" w:rsidRPr="00F71F41">
        <w:trPr>
          <w:trHeight w:val="28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42</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№33</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03515" w:rsidP="00C0380A">
            <w:pPr>
              <w:spacing w:line="264" w:lineRule="auto"/>
              <w:jc w:val="center"/>
              <w:rPr>
                <w:rFonts w:ascii="Arial" w:hAnsi="Arial" w:cs="Arial"/>
                <w:sz w:val="20"/>
                <w:szCs w:val="20"/>
              </w:rPr>
            </w:pPr>
            <w:r w:rsidRPr="00F71F41">
              <w:rPr>
                <w:rFonts w:ascii="Arial" w:hAnsi="Arial" w:cs="Arial"/>
                <w:sz w:val="20"/>
                <w:szCs w:val="20"/>
              </w:rPr>
              <w:t>на С-З д. Мари-Кугалки</w:t>
            </w:r>
          </w:p>
        </w:tc>
        <w:tc>
          <w:tcPr>
            <w:tcW w:w="126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2,3</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r>
      <w:tr w:rsidR="00282023" w:rsidRPr="00F71F41">
        <w:trPr>
          <w:trHeight w:val="18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43</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№34</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Севернее д. Машкино</w:t>
            </w:r>
          </w:p>
        </w:tc>
        <w:tc>
          <w:tcPr>
            <w:tcW w:w="126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2,9</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r>
      <w:tr w:rsidR="00282023" w:rsidRPr="00F71F41">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44</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№35</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Западнее д. Ятанцы</w:t>
            </w:r>
          </w:p>
        </w:tc>
        <w:tc>
          <w:tcPr>
            <w:tcW w:w="126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0,8</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r>
      <w:tr w:rsidR="00282023" w:rsidRPr="00F71F41">
        <w:trPr>
          <w:trHeight w:val="16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45</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Кудер</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03515" w:rsidP="00C0380A">
            <w:pPr>
              <w:spacing w:line="264" w:lineRule="auto"/>
              <w:jc w:val="center"/>
              <w:rPr>
                <w:rFonts w:ascii="Arial" w:hAnsi="Arial" w:cs="Arial"/>
                <w:sz w:val="20"/>
                <w:szCs w:val="20"/>
              </w:rPr>
            </w:pPr>
            <w:r w:rsidRPr="00F71F41">
              <w:rPr>
                <w:rFonts w:ascii="Arial" w:hAnsi="Arial" w:cs="Arial"/>
                <w:sz w:val="20"/>
                <w:szCs w:val="20"/>
              </w:rPr>
              <w:t>на С-З д. Мари-Кугалки</w:t>
            </w:r>
          </w:p>
        </w:tc>
        <w:tc>
          <w:tcPr>
            <w:tcW w:w="126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1,6</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r>
      <w:tr w:rsidR="00282023" w:rsidRPr="00F71F41">
        <w:trPr>
          <w:trHeight w:val="28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46</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Чёрное</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Севернее д. Машкино</w:t>
            </w:r>
          </w:p>
        </w:tc>
        <w:tc>
          <w:tcPr>
            <w:tcW w:w="126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3,4</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r>
      <w:tr w:rsidR="00282023" w:rsidRPr="00F71F41">
        <w:trPr>
          <w:trHeight w:val="16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47</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№1</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у д. Греково</w:t>
            </w:r>
          </w:p>
        </w:tc>
        <w:tc>
          <w:tcPr>
            <w:tcW w:w="126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1,4</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r>
      <w:tr w:rsidR="00282023" w:rsidRPr="00F71F41">
        <w:trPr>
          <w:trHeight w:val="16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48</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№2</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у д. Солонухино</w:t>
            </w:r>
          </w:p>
        </w:tc>
        <w:tc>
          <w:tcPr>
            <w:tcW w:w="126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2,9</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r>
      <w:tr w:rsidR="00282023" w:rsidRPr="00F71F41">
        <w:trPr>
          <w:trHeight w:val="16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49</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Волкандарь</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03515" w:rsidP="00203515">
            <w:pPr>
              <w:spacing w:line="264" w:lineRule="auto"/>
              <w:ind w:left="-108" w:right="-108"/>
              <w:jc w:val="center"/>
              <w:rPr>
                <w:rFonts w:ascii="Arial" w:hAnsi="Arial" w:cs="Arial"/>
                <w:sz w:val="20"/>
                <w:szCs w:val="20"/>
              </w:rPr>
            </w:pPr>
            <w:r w:rsidRPr="00F71F41">
              <w:rPr>
                <w:rFonts w:ascii="Arial" w:hAnsi="Arial" w:cs="Arial"/>
                <w:sz w:val="20"/>
                <w:szCs w:val="20"/>
              </w:rPr>
              <w:t>Западнее бывшей  д. В.Покста</w:t>
            </w:r>
          </w:p>
        </w:tc>
        <w:tc>
          <w:tcPr>
            <w:tcW w:w="126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2,9</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r>
      <w:tr w:rsidR="00203515" w:rsidRPr="00F71F41" w:rsidTr="004F2A4D">
        <w:trPr>
          <w:trHeight w:val="28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03515" w:rsidRPr="00F71F41" w:rsidRDefault="00203515" w:rsidP="00C0380A">
            <w:pPr>
              <w:spacing w:line="264" w:lineRule="auto"/>
              <w:jc w:val="center"/>
              <w:rPr>
                <w:rFonts w:ascii="Arial" w:hAnsi="Arial" w:cs="Arial"/>
                <w:sz w:val="20"/>
                <w:szCs w:val="20"/>
              </w:rPr>
            </w:pPr>
            <w:r w:rsidRPr="00F71F41">
              <w:rPr>
                <w:rFonts w:ascii="Arial" w:hAnsi="Arial" w:cs="Arial"/>
                <w:sz w:val="20"/>
                <w:szCs w:val="20"/>
              </w:rPr>
              <w:t>50</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203515" w:rsidRPr="00F71F41" w:rsidRDefault="00203515" w:rsidP="00C0380A">
            <w:pPr>
              <w:spacing w:line="264" w:lineRule="auto"/>
              <w:jc w:val="center"/>
              <w:rPr>
                <w:rFonts w:ascii="Arial" w:hAnsi="Arial" w:cs="Arial"/>
                <w:sz w:val="20"/>
                <w:szCs w:val="20"/>
              </w:rPr>
            </w:pPr>
            <w:r w:rsidRPr="00F71F41">
              <w:rPr>
                <w:rFonts w:ascii="Arial" w:hAnsi="Arial" w:cs="Arial"/>
                <w:sz w:val="20"/>
                <w:szCs w:val="20"/>
              </w:rPr>
              <w:t>№16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203515" w:rsidRPr="00F71F41" w:rsidRDefault="00203515" w:rsidP="00203515">
            <w:pPr>
              <w:ind w:left="-108" w:right="-108"/>
            </w:pPr>
            <w:r w:rsidRPr="00F71F41">
              <w:rPr>
                <w:rFonts w:ascii="Arial" w:hAnsi="Arial" w:cs="Arial"/>
                <w:sz w:val="20"/>
                <w:szCs w:val="20"/>
              </w:rPr>
              <w:t>Западнее бывшей  д. В.Покста</w:t>
            </w:r>
          </w:p>
        </w:tc>
        <w:tc>
          <w:tcPr>
            <w:tcW w:w="1260" w:type="dxa"/>
            <w:tcBorders>
              <w:top w:val="single" w:sz="4" w:space="0" w:color="auto"/>
              <w:left w:val="nil"/>
              <w:bottom w:val="single" w:sz="4" w:space="0" w:color="auto"/>
              <w:right w:val="single" w:sz="4" w:space="0" w:color="auto"/>
            </w:tcBorders>
            <w:shd w:val="clear" w:color="auto" w:fill="auto"/>
            <w:vAlign w:val="center"/>
          </w:tcPr>
          <w:p w:rsidR="00203515" w:rsidRPr="00F71F41" w:rsidRDefault="00203515" w:rsidP="00C0380A">
            <w:pPr>
              <w:spacing w:line="264" w:lineRule="auto"/>
              <w:jc w:val="center"/>
              <w:rPr>
                <w:rFonts w:ascii="Arial" w:hAnsi="Arial" w:cs="Arial"/>
                <w:sz w:val="20"/>
                <w:szCs w:val="20"/>
              </w:rPr>
            </w:pPr>
            <w:r w:rsidRPr="00F71F41">
              <w:rPr>
                <w:rFonts w:ascii="Arial" w:hAnsi="Arial" w:cs="Arial"/>
                <w:sz w:val="20"/>
                <w:szCs w:val="20"/>
              </w:rPr>
              <w:t>2,2</w:t>
            </w:r>
          </w:p>
        </w:tc>
        <w:tc>
          <w:tcPr>
            <w:tcW w:w="1620" w:type="dxa"/>
            <w:tcBorders>
              <w:top w:val="single" w:sz="4" w:space="0" w:color="auto"/>
              <w:left w:val="nil"/>
              <w:bottom w:val="single" w:sz="4" w:space="0" w:color="auto"/>
              <w:right w:val="single" w:sz="4" w:space="0" w:color="auto"/>
            </w:tcBorders>
            <w:shd w:val="clear" w:color="auto" w:fill="auto"/>
            <w:vAlign w:val="center"/>
          </w:tcPr>
          <w:p w:rsidR="00203515" w:rsidRPr="00F71F41" w:rsidRDefault="00203515"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single" w:sz="4" w:space="0" w:color="auto"/>
              <w:left w:val="nil"/>
              <w:bottom w:val="single" w:sz="4" w:space="0" w:color="auto"/>
              <w:right w:val="single" w:sz="4" w:space="0" w:color="auto"/>
            </w:tcBorders>
            <w:shd w:val="clear" w:color="auto" w:fill="auto"/>
            <w:vAlign w:val="center"/>
          </w:tcPr>
          <w:p w:rsidR="00203515" w:rsidRPr="00F71F41" w:rsidRDefault="00203515" w:rsidP="00C0380A">
            <w:pPr>
              <w:spacing w:line="264" w:lineRule="auto"/>
              <w:jc w:val="center"/>
              <w:rPr>
                <w:rFonts w:ascii="Arial" w:hAnsi="Arial" w:cs="Arial"/>
                <w:sz w:val="20"/>
                <w:szCs w:val="20"/>
              </w:rPr>
            </w:pPr>
            <w:r w:rsidRPr="00F71F41">
              <w:rPr>
                <w:rFonts w:ascii="Arial" w:hAnsi="Arial" w:cs="Arial"/>
                <w:sz w:val="20"/>
                <w:szCs w:val="20"/>
              </w:rPr>
              <w:t>50</w:t>
            </w:r>
          </w:p>
        </w:tc>
      </w:tr>
      <w:tr w:rsidR="00203515" w:rsidRPr="00F71F41" w:rsidTr="004F2A4D">
        <w:trPr>
          <w:trHeight w:val="16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03515" w:rsidRPr="00F71F41" w:rsidRDefault="00203515" w:rsidP="00C0380A">
            <w:pPr>
              <w:spacing w:line="264" w:lineRule="auto"/>
              <w:jc w:val="center"/>
              <w:rPr>
                <w:rFonts w:ascii="Arial" w:hAnsi="Arial" w:cs="Arial"/>
                <w:sz w:val="20"/>
                <w:szCs w:val="20"/>
              </w:rPr>
            </w:pPr>
            <w:r w:rsidRPr="00F71F41">
              <w:rPr>
                <w:rFonts w:ascii="Arial" w:hAnsi="Arial" w:cs="Arial"/>
                <w:sz w:val="20"/>
                <w:szCs w:val="20"/>
              </w:rPr>
              <w:t>51</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203515" w:rsidRPr="00F71F41" w:rsidRDefault="00203515" w:rsidP="00C0380A">
            <w:pPr>
              <w:spacing w:line="264" w:lineRule="auto"/>
              <w:jc w:val="center"/>
              <w:rPr>
                <w:rFonts w:ascii="Arial" w:hAnsi="Arial" w:cs="Arial"/>
                <w:sz w:val="20"/>
                <w:szCs w:val="20"/>
              </w:rPr>
            </w:pPr>
            <w:r w:rsidRPr="00F71F41">
              <w:rPr>
                <w:rFonts w:ascii="Arial" w:hAnsi="Arial" w:cs="Arial"/>
                <w:sz w:val="20"/>
                <w:szCs w:val="20"/>
              </w:rPr>
              <w:t>№17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203515" w:rsidRPr="00F71F41" w:rsidRDefault="00203515" w:rsidP="00203515">
            <w:pPr>
              <w:ind w:left="-108" w:right="-108"/>
            </w:pPr>
            <w:r w:rsidRPr="00F71F41">
              <w:rPr>
                <w:rFonts w:ascii="Arial" w:hAnsi="Arial" w:cs="Arial"/>
                <w:sz w:val="20"/>
                <w:szCs w:val="20"/>
              </w:rPr>
              <w:t>Западнее бывшей  д. В.Покста</w:t>
            </w:r>
          </w:p>
        </w:tc>
        <w:tc>
          <w:tcPr>
            <w:tcW w:w="1260" w:type="dxa"/>
            <w:tcBorders>
              <w:top w:val="single" w:sz="4" w:space="0" w:color="auto"/>
              <w:left w:val="nil"/>
              <w:bottom w:val="single" w:sz="4" w:space="0" w:color="auto"/>
              <w:right w:val="single" w:sz="4" w:space="0" w:color="auto"/>
            </w:tcBorders>
            <w:shd w:val="clear" w:color="auto" w:fill="auto"/>
            <w:vAlign w:val="center"/>
          </w:tcPr>
          <w:p w:rsidR="00203515" w:rsidRPr="00F71F41" w:rsidRDefault="00203515" w:rsidP="00C0380A">
            <w:pPr>
              <w:spacing w:line="264" w:lineRule="auto"/>
              <w:jc w:val="center"/>
              <w:rPr>
                <w:rFonts w:ascii="Arial" w:hAnsi="Arial" w:cs="Arial"/>
                <w:sz w:val="20"/>
                <w:szCs w:val="20"/>
              </w:rPr>
            </w:pPr>
            <w:r w:rsidRPr="00F71F41">
              <w:rPr>
                <w:rFonts w:ascii="Arial" w:hAnsi="Arial" w:cs="Arial"/>
                <w:sz w:val="20"/>
                <w:szCs w:val="20"/>
              </w:rPr>
              <w:t>1,1</w:t>
            </w:r>
          </w:p>
        </w:tc>
        <w:tc>
          <w:tcPr>
            <w:tcW w:w="1620" w:type="dxa"/>
            <w:tcBorders>
              <w:top w:val="single" w:sz="4" w:space="0" w:color="auto"/>
              <w:left w:val="nil"/>
              <w:bottom w:val="single" w:sz="4" w:space="0" w:color="auto"/>
              <w:right w:val="single" w:sz="4" w:space="0" w:color="auto"/>
            </w:tcBorders>
            <w:shd w:val="clear" w:color="auto" w:fill="auto"/>
            <w:vAlign w:val="center"/>
          </w:tcPr>
          <w:p w:rsidR="00203515" w:rsidRPr="00F71F41" w:rsidRDefault="00203515"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single" w:sz="4" w:space="0" w:color="auto"/>
              <w:left w:val="nil"/>
              <w:bottom w:val="single" w:sz="4" w:space="0" w:color="auto"/>
              <w:right w:val="single" w:sz="4" w:space="0" w:color="auto"/>
            </w:tcBorders>
            <w:shd w:val="clear" w:color="auto" w:fill="auto"/>
            <w:vAlign w:val="center"/>
          </w:tcPr>
          <w:p w:rsidR="00203515" w:rsidRPr="00F71F41" w:rsidRDefault="00203515" w:rsidP="00C0380A">
            <w:pPr>
              <w:spacing w:line="264" w:lineRule="auto"/>
              <w:jc w:val="center"/>
              <w:rPr>
                <w:rFonts w:ascii="Arial" w:hAnsi="Arial" w:cs="Arial"/>
                <w:sz w:val="20"/>
                <w:szCs w:val="20"/>
              </w:rPr>
            </w:pPr>
            <w:r w:rsidRPr="00F71F41">
              <w:rPr>
                <w:rFonts w:ascii="Arial" w:hAnsi="Arial" w:cs="Arial"/>
                <w:sz w:val="20"/>
                <w:szCs w:val="20"/>
              </w:rPr>
              <w:t>50</w:t>
            </w:r>
          </w:p>
        </w:tc>
      </w:tr>
      <w:tr w:rsidR="00282023" w:rsidRPr="00F71F41">
        <w:trPr>
          <w:trHeight w:val="28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52</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Бакалдо</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03515" w:rsidP="00203515">
            <w:pPr>
              <w:spacing w:line="264" w:lineRule="auto"/>
              <w:ind w:left="-108" w:right="-108"/>
              <w:jc w:val="center"/>
              <w:rPr>
                <w:rFonts w:ascii="Arial" w:hAnsi="Arial" w:cs="Arial"/>
                <w:sz w:val="20"/>
                <w:szCs w:val="20"/>
              </w:rPr>
            </w:pPr>
            <w:r w:rsidRPr="00F71F41">
              <w:rPr>
                <w:rFonts w:ascii="Arial" w:hAnsi="Arial" w:cs="Arial"/>
                <w:sz w:val="20"/>
                <w:szCs w:val="20"/>
              </w:rPr>
              <w:t>Западнее бывшей  д. В.Покста</w:t>
            </w:r>
          </w:p>
        </w:tc>
        <w:tc>
          <w:tcPr>
            <w:tcW w:w="126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1,2</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r>
      <w:tr w:rsidR="00282023" w:rsidRPr="00F71F41" w:rsidTr="00FA598A">
        <w:trPr>
          <w:trHeight w:val="24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53</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Теремеш</w:t>
            </w:r>
            <w:r w:rsidR="00FA598A" w:rsidRPr="00F71F41">
              <w:rPr>
                <w:rFonts w:ascii="Arial" w:hAnsi="Arial" w:cs="Arial"/>
                <w:sz w:val="20"/>
                <w:szCs w:val="20"/>
              </w:rPr>
              <w:t>е</w:t>
            </w:r>
            <w:r w:rsidRPr="00F71F41">
              <w:rPr>
                <w:rFonts w:ascii="Arial" w:hAnsi="Arial" w:cs="Arial"/>
                <w:sz w:val="20"/>
                <w:szCs w:val="20"/>
              </w:rPr>
              <w:t>нское</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282023" w:rsidRPr="00F71F41" w:rsidRDefault="00282023" w:rsidP="00203515">
            <w:pPr>
              <w:spacing w:line="264" w:lineRule="auto"/>
              <w:ind w:left="-108" w:right="-108"/>
              <w:jc w:val="center"/>
              <w:rPr>
                <w:rFonts w:ascii="Arial" w:hAnsi="Arial" w:cs="Arial"/>
                <w:sz w:val="20"/>
                <w:szCs w:val="20"/>
              </w:rPr>
            </w:pPr>
            <w:r w:rsidRPr="00F71F41">
              <w:rPr>
                <w:rFonts w:ascii="Arial" w:hAnsi="Arial" w:cs="Arial"/>
                <w:sz w:val="20"/>
                <w:szCs w:val="20"/>
              </w:rPr>
              <w:t xml:space="preserve">Севернее </w:t>
            </w:r>
            <w:r w:rsidR="00203515" w:rsidRPr="00F71F41">
              <w:rPr>
                <w:rFonts w:ascii="Arial" w:hAnsi="Arial" w:cs="Arial"/>
                <w:sz w:val="20"/>
                <w:szCs w:val="20"/>
              </w:rPr>
              <w:t xml:space="preserve">бывшей </w:t>
            </w:r>
            <w:r w:rsidRPr="00F71F41">
              <w:rPr>
                <w:rFonts w:ascii="Arial" w:hAnsi="Arial" w:cs="Arial"/>
                <w:sz w:val="20"/>
                <w:szCs w:val="20"/>
              </w:rPr>
              <w:t>д. Ч</w:t>
            </w:r>
            <w:r w:rsidR="00FA598A" w:rsidRPr="00F71F41">
              <w:rPr>
                <w:rFonts w:ascii="Arial" w:hAnsi="Arial" w:cs="Arial"/>
                <w:sz w:val="20"/>
                <w:szCs w:val="20"/>
              </w:rPr>
              <w:t>е</w:t>
            </w:r>
            <w:r w:rsidRPr="00F71F41">
              <w:rPr>
                <w:rFonts w:ascii="Arial" w:hAnsi="Arial" w:cs="Arial"/>
                <w:sz w:val="20"/>
                <w:szCs w:val="20"/>
              </w:rPr>
              <w:t>р</w:t>
            </w:r>
            <w:r w:rsidR="00FA598A" w:rsidRPr="00F71F41">
              <w:rPr>
                <w:rFonts w:ascii="Arial" w:hAnsi="Arial" w:cs="Arial"/>
                <w:sz w:val="20"/>
                <w:szCs w:val="20"/>
              </w:rPr>
              <w:t>н</w:t>
            </w:r>
            <w:r w:rsidRPr="00F71F41">
              <w:rPr>
                <w:rFonts w:ascii="Arial" w:hAnsi="Arial" w:cs="Arial"/>
                <w:sz w:val="20"/>
                <w:szCs w:val="20"/>
              </w:rPr>
              <w:t>ово</w:t>
            </w:r>
          </w:p>
        </w:tc>
        <w:tc>
          <w:tcPr>
            <w:tcW w:w="126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2</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c>
          <w:tcPr>
            <w:tcW w:w="1620" w:type="dxa"/>
            <w:tcBorders>
              <w:top w:val="single" w:sz="4" w:space="0" w:color="auto"/>
              <w:left w:val="nil"/>
              <w:bottom w:val="single" w:sz="4" w:space="0" w:color="auto"/>
              <w:right w:val="single" w:sz="4" w:space="0" w:color="auto"/>
            </w:tcBorders>
            <w:shd w:val="clear" w:color="auto" w:fill="auto"/>
            <w:vAlign w:val="center"/>
          </w:tcPr>
          <w:p w:rsidR="00282023" w:rsidRPr="00F71F41" w:rsidRDefault="00282023" w:rsidP="00C0380A">
            <w:pPr>
              <w:spacing w:line="264" w:lineRule="auto"/>
              <w:jc w:val="center"/>
              <w:rPr>
                <w:rFonts w:ascii="Arial" w:hAnsi="Arial" w:cs="Arial"/>
                <w:sz w:val="20"/>
                <w:szCs w:val="20"/>
              </w:rPr>
            </w:pPr>
            <w:r w:rsidRPr="00F71F41">
              <w:rPr>
                <w:rFonts w:ascii="Arial" w:hAnsi="Arial" w:cs="Arial"/>
                <w:sz w:val="20"/>
                <w:szCs w:val="20"/>
              </w:rPr>
              <w:t>50</w:t>
            </w:r>
          </w:p>
        </w:tc>
      </w:tr>
    </w:tbl>
    <w:p w:rsidR="00854344" w:rsidRPr="00F71F41" w:rsidRDefault="00854344" w:rsidP="00C0380A">
      <w:pPr>
        <w:pStyle w:val="ConsNormal"/>
        <w:widowControl/>
        <w:jc w:val="both"/>
        <w:rPr>
          <w:sz w:val="24"/>
          <w:szCs w:val="24"/>
        </w:rPr>
      </w:pPr>
    </w:p>
    <w:p w:rsidR="00282023" w:rsidRPr="00F71F41" w:rsidRDefault="00282023" w:rsidP="00C0380A">
      <w:pPr>
        <w:pStyle w:val="ConsNormal"/>
        <w:widowControl/>
        <w:jc w:val="both"/>
        <w:rPr>
          <w:sz w:val="24"/>
          <w:szCs w:val="24"/>
        </w:rPr>
      </w:pPr>
      <w:r w:rsidRPr="00F71F41">
        <w:rPr>
          <w:sz w:val="24"/>
          <w:szCs w:val="24"/>
        </w:rPr>
        <w:t>На пойме</w:t>
      </w:r>
      <w:r w:rsidR="008655CF" w:rsidRPr="00F71F41">
        <w:rPr>
          <w:sz w:val="24"/>
          <w:szCs w:val="24"/>
        </w:rPr>
        <w:t xml:space="preserve"> </w:t>
      </w:r>
      <w:r w:rsidRPr="00F71F41">
        <w:rPr>
          <w:sz w:val="24"/>
          <w:szCs w:val="24"/>
        </w:rPr>
        <w:t>р. Пижма представлены  широколиственные леса с дубом, липой, кленом. Из других ценных пород деревьев необходимо отметить небольшую рукотворную кедровую рощу у с. Пачи и Кошканурскую сосну – объект культового поклонения марийцев. Перспективными для изучения и обоснования в качестве  памятников прир</w:t>
      </w:r>
      <w:r w:rsidR="0014128D" w:rsidRPr="00F71F41">
        <w:rPr>
          <w:sz w:val="24"/>
          <w:szCs w:val="24"/>
        </w:rPr>
        <w:t>о</w:t>
      </w:r>
      <w:r w:rsidRPr="00F71F41">
        <w:rPr>
          <w:sz w:val="24"/>
          <w:szCs w:val="24"/>
        </w:rPr>
        <w:t>ды и заказников являются озера Акшубень,  Шекень, Шаринга. В настоящее время озеро</w:t>
      </w:r>
      <w:r w:rsidR="00FA598A" w:rsidRPr="00F71F41">
        <w:rPr>
          <w:sz w:val="24"/>
          <w:szCs w:val="24"/>
        </w:rPr>
        <w:t xml:space="preserve"> </w:t>
      </w:r>
      <w:r w:rsidRPr="00F71F41">
        <w:rPr>
          <w:sz w:val="24"/>
          <w:szCs w:val="24"/>
        </w:rPr>
        <w:t xml:space="preserve">Акшубень и Шекень являются  привлекательными  рекреационными объектами.   </w:t>
      </w:r>
    </w:p>
    <w:p w:rsidR="00EB3F7A" w:rsidRPr="00F71F41" w:rsidRDefault="00EB3F7A" w:rsidP="00C0380A">
      <w:pPr>
        <w:spacing w:line="288" w:lineRule="auto"/>
        <w:rPr>
          <w:rFonts w:ascii="Arial" w:hAnsi="Arial" w:cs="Arial"/>
        </w:rPr>
      </w:pPr>
    </w:p>
    <w:p w:rsidR="006F1D3C" w:rsidRPr="00F71F41" w:rsidRDefault="008655CF" w:rsidP="00C0380A">
      <w:pPr>
        <w:spacing w:line="288" w:lineRule="auto"/>
        <w:rPr>
          <w:rFonts w:ascii="Arial" w:hAnsi="Arial" w:cs="Arial"/>
        </w:rPr>
      </w:pPr>
      <w:r w:rsidRPr="00F71F41">
        <w:rPr>
          <w:rFonts w:ascii="Arial" w:hAnsi="Arial" w:cs="Arial"/>
        </w:rPr>
        <w:t>Таблица 2.3.3.2 – Перечень гидротехнических сооружений.</w:t>
      </w:r>
    </w:p>
    <w:tbl>
      <w:tblPr>
        <w:tblStyle w:val="ac"/>
        <w:tblW w:w="9828" w:type="dxa"/>
        <w:tblInd w:w="0" w:type="dxa"/>
        <w:tblLayout w:type="fixed"/>
        <w:tblLook w:val="01E0"/>
      </w:tblPr>
      <w:tblGrid>
        <w:gridCol w:w="288"/>
        <w:gridCol w:w="1951"/>
        <w:gridCol w:w="1469"/>
        <w:gridCol w:w="1260"/>
        <w:gridCol w:w="900"/>
        <w:gridCol w:w="926"/>
        <w:gridCol w:w="874"/>
        <w:gridCol w:w="997"/>
        <w:gridCol w:w="1163"/>
      </w:tblGrid>
      <w:tr w:rsidR="006F1D3C" w:rsidRPr="00F71F41" w:rsidTr="00915B75">
        <w:trPr>
          <w:trHeight w:val="1634"/>
        </w:trPr>
        <w:tc>
          <w:tcPr>
            <w:tcW w:w="288" w:type="dxa"/>
            <w:vAlign w:val="center"/>
          </w:tcPr>
          <w:p w:rsidR="006F1D3C" w:rsidRPr="00F71F41" w:rsidRDefault="006F1D3C" w:rsidP="00C0380A">
            <w:pPr>
              <w:ind w:left="-180" w:right="-141"/>
              <w:jc w:val="center"/>
              <w:rPr>
                <w:rFonts w:ascii="Arial" w:hAnsi="Arial" w:cs="Arial"/>
                <w:sz w:val="20"/>
                <w:szCs w:val="20"/>
              </w:rPr>
            </w:pPr>
            <w:r w:rsidRPr="00F71F41">
              <w:rPr>
                <w:rFonts w:ascii="Arial" w:hAnsi="Arial" w:cs="Arial"/>
                <w:sz w:val="20"/>
                <w:szCs w:val="20"/>
              </w:rPr>
              <w:t>№ п/п</w:t>
            </w:r>
          </w:p>
        </w:tc>
        <w:tc>
          <w:tcPr>
            <w:tcW w:w="1951"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Наименование ГТС</w:t>
            </w:r>
          </w:p>
        </w:tc>
        <w:tc>
          <w:tcPr>
            <w:tcW w:w="1469" w:type="dxa"/>
            <w:vAlign w:val="center"/>
          </w:tcPr>
          <w:p w:rsidR="006F1D3C" w:rsidRPr="00F71F41" w:rsidRDefault="00203515" w:rsidP="00C0380A">
            <w:pPr>
              <w:ind w:left="-113" w:right="-113"/>
              <w:jc w:val="center"/>
              <w:rPr>
                <w:rFonts w:ascii="Arial" w:hAnsi="Arial" w:cs="Arial"/>
                <w:sz w:val="20"/>
                <w:szCs w:val="20"/>
              </w:rPr>
            </w:pPr>
            <w:r w:rsidRPr="00F71F41">
              <w:rPr>
                <w:rFonts w:ascii="Arial" w:hAnsi="Arial" w:cs="Arial"/>
                <w:sz w:val="20"/>
                <w:szCs w:val="20"/>
              </w:rPr>
              <w:t>Местоположение объекта</w:t>
            </w:r>
          </w:p>
          <w:p w:rsidR="006F1D3C" w:rsidRPr="00F71F41" w:rsidRDefault="006F1D3C" w:rsidP="00C0380A">
            <w:pPr>
              <w:ind w:left="-113" w:right="-113"/>
              <w:jc w:val="center"/>
              <w:rPr>
                <w:rFonts w:ascii="Arial" w:hAnsi="Arial" w:cs="Arial"/>
                <w:sz w:val="20"/>
                <w:szCs w:val="20"/>
              </w:rPr>
            </w:pPr>
          </w:p>
          <w:p w:rsidR="006F1D3C" w:rsidRPr="00F71F41" w:rsidRDefault="006F1D3C" w:rsidP="00C0380A">
            <w:pPr>
              <w:ind w:left="-113" w:right="-113"/>
              <w:jc w:val="center"/>
              <w:rPr>
                <w:rFonts w:ascii="Arial" w:hAnsi="Arial" w:cs="Arial"/>
                <w:sz w:val="20"/>
                <w:szCs w:val="20"/>
              </w:rPr>
            </w:pPr>
          </w:p>
        </w:tc>
        <w:tc>
          <w:tcPr>
            <w:tcW w:w="1260"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Реки</w:t>
            </w:r>
          </w:p>
        </w:tc>
        <w:tc>
          <w:tcPr>
            <w:tcW w:w="900"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Полный</w:t>
            </w:r>
          </w:p>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объем</w:t>
            </w:r>
          </w:p>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(тыс.м</w:t>
            </w:r>
            <w:r w:rsidRPr="00F71F41">
              <w:rPr>
                <w:rFonts w:ascii="Arial" w:hAnsi="Arial" w:cs="Arial"/>
                <w:sz w:val="20"/>
                <w:szCs w:val="20"/>
                <w:vertAlign w:val="superscript"/>
              </w:rPr>
              <w:t>3</w:t>
            </w:r>
            <w:r w:rsidRPr="00F71F41">
              <w:rPr>
                <w:rFonts w:ascii="Arial" w:hAnsi="Arial" w:cs="Arial"/>
                <w:sz w:val="20"/>
                <w:szCs w:val="20"/>
              </w:rPr>
              <w:t>)</w:t>
            </w:r>
          </w:p>
          <w:p w:rsidR="006F1D3C" w:rsidRPr="00F71F41" w:rsidRDefault="006F1D3C" w:rsidP="00C0380A">
            <w:pPr>
              <w:ind w:left="-113" w:right="-113"/>
              <w:jc w:val="center"/>
              <w:rPr>
                <w:rFonts w:ascii="Arial" w:hAnsi="Arial" w:cs="Arial"/>
                <w:sz w:val="20"/>
                <w:szCs w:val="20"/>
              </w:rPr>
            </w:pPr>
          </w:p>
        </w:tc>
        <w:tc>
          <w:tcPr>
            <w:tcW w:w="926"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Площадь</w:t>
            </w:r>
          </w:p>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зеркала при НПУ (га)</w:t>
            </w:r>
          </w:p>
          <w:p w:rsidR="006F1D3C" w:rsidRPr="00F71F41" w:rsidRDefault="006F1D3C" w:rsidP="00C0380A">
            <w:pPr>
              <w:ind w:left="-113" w:right="-113"/>
              <w:jc w:val="center"/>
              <w:rPr>
                <w:rFonts w:ascii="Arial" w:hAnsi="Arial" w:cs="Arial"/>
                <w:sz w:val="20"/>
                <w:szCs w:val="20"/>
              </w:rPr>
            </w:pPr>
          </w:p>
        </w:tc>
        <w:tc>
          <w:tcPr>
            <w:tcW w:w="874"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Средняя</w:t>
            </w:r>
          </w:p>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глубина</w:t>
            </w:r>
          </w:p>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(м)</w:t>
            </w:r>
          </w:p>
          <w:p w:rsidR="006F1D3C" w:rsidRPr="00F71F41" w:rsidRDefault="006F1D3C" w:rsidP="00C0380A">
            <w:pPr>
              <w:ind w:left="-113" w:right="-113"/>
              <w:jc w:val="center"/>
              <w:rPr>
                <w:rFonts w:ascii="Arial" w:hAnsi="Arial" w:cs="Arial"/>
                <w:sz w:val="20"/>
                <w:szCs w:val="20"/>
              </w:rPr>
            </w:pPr>
          </w:p>
        </w:tc>
        <w:tc>
          <w:tcPr>
            <w:tcW w:w="997"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Техническое</w:t>
            </w:r>
          </w:p>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состояние (необходимость ремонта)</w:t>
            </w:r>
          </w:p>
          <w:p w:rsidR="006F1D3C" w:rsidRPr="00F71F41" w:rsidRDefault="006F1D3C" w:rsidP="00C0380A">
            <w:pPr>
              <w:ind w:left="-113" w:right="-113"/>
              <w:jc w:val="center"/>
              <w:rPr>
                <w:rFonts w:ascii="Arial" w:hAnsi="Arial" w:cs="Arial"/>
                <w:sz w:val="20"/>
                <w:szCs w:val="20"/>
              </w:rPr>
            </w:pPr>
          </w:p>
        </w:tc>
        <w:tc>
          <w:tcPr>
            <w:tcW w:w="1163" w:type="dxa"/>
            <w:noWrap/>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Собственник ГТС</w:t>
            </w:r>
          </w:p>
        </w:tc>
      </w:tr>
      <w:tr w:rsidR="006F1D3C" w:rsidRPr="00F71F41" w:rsidTr="00915B75">
        <w:trPr>
          <w:trHeight w:val="255"/>
        </w:trPr>
        <w:tc>
          <w:tcPr>
            <w:tcW w:w="288"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1</w:t>
            </w:r>
          </w:p>
        </w:tc>
        <w:tc>
          <w:tcPr>
            <w:tcW w:w="1951"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Васькинский пруд</w:t>
            </w:r>
          </w:p>
        </w:tc>
        <w:tc>
          <w:tcPr>
            <w:tcW w:w="1469" w:type="dxa"/>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д. Васькино</w:t>
            </w:r>
          </w:p>
        </w:tc>
        <w:tc>
          <w:tcPr>
            <w:tcW w:w="1260"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р. Дьяконовка</w:t>
            </w:r>
          </w:p>
        </w:tc>
        <w:tc>
          <w:tcPr>
            <w:tcW w:w="900"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28,9</w:t>
            </w:r>
          </w:p>
        </w:tc>
        <w:tc>
          <w:tcPr>
            <w:tcW w:w="926"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1,7</w:t>
            </w:r>
          </w:p>
        </w:tc>
        <w:tc>
          <w:tcPr>
            <w:tcW w:w="874"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1,7</w:t>
            </w:r>
          </w:p>
        </w:tc>
        <w:tc>
          <w:tcPr>
            <w:tcW w:w="997"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пр. доп.</w:t>
            </w:r>
          </w:p>
        </w:tc>
        <w:tc>
          <w:tcPr>
            <w:tcW w:w="1163" w:type="dxa"/>
            <w:noWrap/>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нет сведений</w:t>
            </w:r>
          </w:p>
        </w:tc>
      </w:tr>
      <w:tr w:rsidR="006F1D3C" w:rsidRPr="00F71F41" w:rsidTr="00915B75">
        <w:trPr>
          <w:trHeight w:val="255"/>
        </w:trPr>
        <w:tc>
          <w:tcPr>
            <w:tcW w:w="288"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2</w:t>
            </w:r>
          </w:p>
        </w:tc>
        <w:tc>
          <w:tcPr>
            <w:tcW w:w="1951"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Заводской пруд</w:t>
            </w:r>
          </w:p>
        </w:tc>
        <w:tc>
          <w:tcPr>
            <w:tcW w:w="1469" w:type="dxa"/>
          </w:tcPr>
          <w:p w:rsidR="006F1D3C" w:rsidRPr="00F71F41" w:rsidRDefault="00203515" w:rsidP="00C0380A">
            <w:pPr>
              <w:ind w:left="-113" w:right="-113"/>
              <w:jc w:val="center"/>
              <w:rPr>
                <w:rFonts w:ascii="Arial" w:hAnsi="Arial" w:cs="Arial"/>
                <w:sz w:val="20"/>
                <w:szCs w:val="20"/>
              </w:rPr>
            </w:pPr>
            <w:r w:rsidRPr="00F71F41">
              <w:rPr>
                <w:rFonts w:ascii="Arial" w:hAnsi="Arial" w:cs="Arial"/>
                <w:sz w:val="20"/>
                <w:szCs w:val="20"/>
              </w:rPr>
              <w:t xml:space="preserve">бывший </w:t>
            </w:r>
            <w:r w:rsidR="006F1D3C" w:rsidRPr="00F71F41">
              <w:rPr>
                <w:rFonts w:ascii="Arial" w:hAnsi="Arial" w:cs="Arial"/>
                <w:sz w:val="20"/>
                <w:szCs w:val="20"/>
              </w:rPr>
              <w:t>п. Кирпичный завод</w:t>
            </w:r>
          </w:p>
        </w:tc>
        <w:tc>
          <w:tcPr>
            <w:tcW w:w="1260"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ручей без названия</w:t>
            </w:r>
          </w:p>
        </w:tc>
        <w:tc>
          <w:tcPr>
            <w:tcW w:w="900"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28,6</w:t>
            </w:r>
          </w:p>
        </w:tc>
        <w:tc>
          <w:tcPr>
            <w:tcW w:w="926"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1,3</w:t>
            </w:r>
          </w:p>
        </w:tc>
        <w:tc>
          <w:tcPr>
            <w:tcW w:w="874"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2,2</w:t>
            </w:r>
          </w:p>
        </w:tc>
        <w:tc>
          <w:tcPr>
            <w:tcW w:w="997"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пр. доп.</w:t>
            </w:r>
          </w:p>
        </w:tc>
        <w:tc>
          <w:tcPr>
            <w:tcW w:w="1163" w:type="dxa"/>
            <w:noWrap/>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нет сведений</w:t>
            </w:r>
          </w:p>
        </w:tc>
      </w:tr>
      <w:tr w:rsidR="006F1D3C" w:rsidRPr="00F71F41" w:rsidTr="00915B75">
        <w:trPr>
          <w:trHeight w:val="255"/>
        </w:trPr>
        <w:tc>
          <w:tcPr>
            <w:tcW w:w="288"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3</w:t>
            </w:r>
          </w:p>
        </w:tc>
        <w:tc>
          <w:tcPr>
            <w:tcW w:w="1951"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Копыловский пруд</w:t>
            </w:r>
          </w:p>
        </w:tc>
        <w:tc>
          <w:tcPr>
            <w:tcW w:w="1469" w:type="dxa"/>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д. Копылы</w:t>
            </w:r>
          </w:p>
        </w:tc>
        <w:tc>
          <w:tcPr>
            <w:tcW w:w="1260"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ручей Тарасьян</w:t>
            </w:r>
          </w:p>
        </w:tc>
        <w:tc>
          <w:tcPr>
            <w:tcW w:w="900"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12,0</w:t>
            </w:r>
          </w:p>
        </w:tc>
        <w:tc>
          <w:tcPr>
            <w:tcW w:w="926"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1,2</w:t>
            </w:r>
          </w:p>
        </w:tc>
        <w:tc>
          <w:tcPr>
            <w:tcW w:w="874"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1</w:t>
            </w:r>
          </w:p>
        </w:tc>
        <w:tc>
          <w:tcPr>
            <w:tcW w:w="997"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пр. доп.</w:t>
            </w:r>
          </w:p>
        </w:tc>
        <w:tc>
          <w:tcPr>
            <w:tcW w:w="1163" w:type="dxa"/>
            <w:noWrap/>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нет сведений</w:t>
            </w:r>
          </w:p>
        </w:tc>
      </w:tr>
      <w:tr w:rsidR="006F1D3C" w:rsidRPr="00F71F41" w:rsidTr="00915B75">
        <w:trPr>
          <w:trHeight w:val="255"/>
        </w:trPr>
        <w:tc>
          <w:tcPr>
            <w:tcW w:w="288"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4</w:t>
            </w:r>
          </w:p>
        </w:tc>
        <w:tc>
          <w:tcPr>
            <w:tcW w:w="1951"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Межнинский пруд</w:t>
            </w:r>
          </w:p>
        </w:tc>
        <w:tc>
          <w:tcPr>
            <w:tcW w:w="1469" w:type="dxa"/>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ур. Межница</w:t>
            </w:r>
          </w:p>
        </w:tc>
        <w:tc>
          <w:tcPr>
            <w:tcW w:w="1260"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р. Межничка</w:t>
            </w:r>
          </w:p>
        </w:tc>
        <w:tc>
          <w:tcPr>
            <w:tcW w:w="900"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52,5</w:t>
            </w:r>
          </w:p>
        </w:tc>
        <w:tc>
          <w:tcPr>
            <w:tcW w:w="926"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2,1</w:t>
            </w:r>
          </w:p>
        </w:tc>
        <w:tc>
          <w:tcPr>
            <w:tcW w:w="874"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2,5</w:t>
            </w:r>
          </w:p>
        </w:tc>
        <w:tc>
          <w:tcPr>
            <w:tcW w:w="997"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работ.</w:t>
            </w:r>
          </w:p>
        </w:tc>
        <w:tc>
          <w:tcPr>
            <w:tcW w:w="1163" w:type="dxa"/>
            <w:noWrap/>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нет сведений</w:t>
            </w:r>
          </w:p>
        </w:tc>
      </w:tr>
      <w:tr w:rsidR="006F1D3C" w:rsidRPr="00F71F41" w:rsidTr="00915B75">
        <w:trPr>
          <w:trHeight w:val="255"/>
        </w:trPr>
        <w:tc>
          <w:tcPr>
            <w:tcW w:w="288"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5</w:t>
            </w:r>
          </w:p>
        </w:tc>
        <w:tc>
          <w:tcPr>
            <w:tcW w:w="1951"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Михайловский пруд</w:t>
            </w:r>
          </w:p>
        </w:tc>
        <w:tc>
          <w:tcPr>
            <w:tcW w:w="1469" w:type="dxa"/>
          </w:tcPr>
          <w:p w:rsidR="003A4C35" w:rsidRPr="00F71F41" w:rsidRDefault="006F1D3C" w:rsidP="00C0380A">
            <w:pPr>
              <w:ind w:left="-113" w:right="-113"/>
              <w:jc w:val="center"/>
              <w:rPr>
                <w:rFonts w:ascii="Arial" w:hAnsi="Arial" w:cs="Arial"/>
                <w:sz w:val="20"/>
                <w:szCs w:val="20"/>
              </w:rPr>
            </w:pPr>
            <w:r w:rsidRPr="00F71F41">
              <w:rPr>
                <w:rFonts w:ascii="Arial" w:hAnsi="Arial" w:cs="Arial"/>
                <w:sz w:val="20"/>
                <w:szCs w:val="20"/>
              </w:rPr>
              <w:t>с. Михайлов</w:t>
            </w:r>
          </w:p>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ское</w:t>
            </w:r>
          </w:p>
        </w:tc>
        <w:tc>
          <w:tcPr>
            <w:tcW w:w="1260"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р. Маслинка</w:t>
            </w:r>
          </w:p>
        </w:tc>
        <w:tc>
          <w:tcPr>
            <w:tcW w:w="900"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144,0</w:t>
            </w:r>
          </w:p>
        </w:tc>
        <w:tc>
          <w:tcPr>
            <w:tcW w:w="926"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9,0</w:t>
            </w:r>
          </w:p>
        </w:tc>
        <w:tc>
          <w:tcPr>
            <w:tcW w:w="874"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1,6</w:t>
            </w:r>
          </w:p>
        </w:tc>
        <w:tc>
          <w:tcPr>
            <w:tcW w:w="997"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пр. доп.</w:t>
            </w:r>
          </w:p>
        </w:tc>
        <w:tc>
          <w:tcPr>
            <w:tcW w:w="1163" w:type="dxa"/>
            <w:noWrap/>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нет сведений</w:t>
            </w:r>
          </w:p>
        </w:tc>
      </w:tr>
      <w:tr w:rsidR="006F1D3C" w:rsidRPr="00F71F41" w:rsidTr="00915B75">
        <w:trPr>
          <w:trHeight w:val="480"/>
        </w:trPr>
        <w:tc>
          <w:tcPr>
            <w:tcW w:w="288"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6</w:t>
            </w:r>
          </w:p>
        </w:tc>
        <w:tc>
          <w:tcPr>
            <w:tcW w:w="1951"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Ныровский пруд новый</w:t>
            </w:r>
          </w:p>
        </w:tc>
        <w:tc>
          <w:tcPr>
            <w:tcW w:w="1469" w:type="dxa"/>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с.Ныр</w:t>
            </w:r>
          </w:p>
        </w:tc>
        <w:tc>
          <w:tcPr>
            <w:tcW w:w="1260"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р. Ныровка</w:t>
            </w:r>
          </w:p>
        </w:tc>
        <w:tc>
          <w:tcPr>
            <w:tcW w:w="900"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36,0</w:t>
            </w:r>
          </w:p>
        </w:tc>
        <w:tc>
          <w:tcPr>
            <w:tcW w:w="926"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2,5</w:t>
            </w:r>
          </w:p>
        </w:tc>
        <w:tc>
          <w:tcPr>
            <w:tcW w:w="874"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1,4</w:t>
            </w:r>
          </w:p>
        </w:tc>
        <w:tc>
          <w:tcPr>
            <w:tcW w:w="997"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работ</w:t>
            </w:r>
          </w:p>
        </w:tc>
        <w:tc>
          <w:tcPr>
            <w:tcW w:w="1163" w:type="dxa"/>
            <w:noWrap/>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нет сведений</w:t>
            </w:r>
          </w:p>
        </w:tc>
      </w:tr>
      <w:tr w:rsidR="006F1D3C" w:rsidRPr="00F71F41" w:rsidTr="00915B75">
        <w:trPr>
          <w:trHeight w:val="480"/>
        </w:trPr>
        <w:tc>
          <w:tcPr>
            <w:tcW w:w="288"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7</w:t>
            </w:r>
          </w:p>
        </w:tc>
        <w:tc>
          <w:tcPr>
            <w:tcW w:w="1951"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Пиштенурский пруд</w:t>
            </w:r>
          </w:p>
        </w:tc>
        <w:tc>
          <w:tcPr>
            <w:tcW w:w="1469" w:type="dxa"/>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д. Пиштенур</w:t>
            </w:r>
          </w:p>
        </w:tc>
        <w:tc>
          <w:tcPr>
            <w:tcW w:w="1260"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р. Пиштенурка</w:t>
            </w:r>
          </w:p>
        </w:tc>
        <w:tc>
          <w:tcPr>
            <w:tcW w:w="900"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26,0</w:t>
            </w:r>
          </w:p>
        </w:tc>
        <w:tc>
          <w:tcPr>
            <w:tcW w:w="926"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1,6</w:t>
            </w:r>
          </w:p>
        </w:tc>
        <w:tc>
          <w:tcPr>
            <w:tcW w:w="874"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1,8</w:t>
            </w:r>
          </w:p>
        </w:tc>
        <w:tc>
          <w:tcPr>
            <w:tcW w:w="997"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работ.</w:t>
            </w:r>
          </w:p>
        </w:tc>
        <w:tc>
          <w:tcPr>
            <w:tcW w:w="1163" w:type="dxa"/>
            <w:noWrap/>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нет сведений</w:t>
            </w:r>
          </w:p>
        </w:tc>
      </w:tr>
      <w:tr w:rsidR="006F1D3C" w:rsidRPr="00F71F41" w:rsidTr="00915B75">
        <w:trPr>
          <w:trHeight w:val="255"/>
        </w:trPr>
        <w:tc>
          <w:tcPr>
            <w:tcW w:w="288"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8</w:t>
            </w:r>
          </w:p>
        </w:tc>
        <w:tc>
          <w:tcPr>
            <w:tcW w:w="1951"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Полушнурский пруд</w:t>
            </w:r>
          </w:p>
        </w:tc>
        <w:tc>
          <w:tcPr>
            <w:tcW w:w="1469" w:type="dxa"/>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д. Полушнур</w:t>
            </w:r>
          </w:p>
        </w:tc>
        <w:tc>
          <w:tcPr>
            <w:tcW w:w="1260"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р. Люмжа</w:t>
            </w:r>
          </w:p>
        </w:tc>
        <w:tc>
          <w:tcPr>
            <w:tcW w:w="900"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25,0</w:t>
            </w:r>
          </w:p>
        </w:tc>
        <w:tc>
          <w:tcPr>
            <w:tcW w:w="926"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1,0</w:t>
            </w:r>
          </w:p>
        </w:tc>
        <w:tc>
          <w:tcPr>
            <w:tcW w:w="874"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205,0</w:t>
            </w:r>
          </w:p>
        </w:tc>
        <w:tc>
          <w:tcPr>
            <w:tcW w:w="997"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пр. доп.</w:t>
            </w:r>
          </w:p>
        </w:tc>
        <w:tc>
          <w:tcPr>
            <w:tcW w:w="1163" w:type="dxa"/>
            <w:noWrap/>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Админ. Пачинского с.п.</w:t>
            </w:r>
          </w:p>
        </w:tc>
      </w:tr>
      <w:tr w:rsidR="006F1D3C" w:rsidRPr="00F71F41" w:rsidTr="00915B75">
        <w:trPr>
          <w:trHeight w:val="480"/>
        </w:trPr>
        <w:tc>
          <w:tcPr>
            <w:tcW w:w="288"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9</w:t>
            </w:r>
          </w:p>
        </w:tc>
        <w:tc>
          <w:tcPr>
            <w:tcW w:w="1951"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Полушнурский пруд № 1</w:t>
            </w:r>
          </w:p>
        </w:tc>
        <w:tc>
          <w:tcPr>
            <w:tcW w:w="1469" w:type="dxa"/>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д. Полушнур</w:t>
            </w:r>
          </w:p>
        </w:tc>
        <w:tc>
          <w:tcPr>
            <w:tcW w:w="1260"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ручей без названия</w:t>
            </w:r>
          </w:p>
        </w:tc>
        <w:tc>
          <w:tcPr>
            <w:tcW w:w="900"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30,0</w:t>
            </w:r>
          </w:p>
        </w:tc>
        <w:tc>
          <w:tcPr>
            <w:tcW w:w="926"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1,5</w:t>
            </w:r>
          </w:p>
        </w:tc>
        <w:tc>
          <w:tcPr>
            <w:tcW w:w="874"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2,0</w:t>
            </w:r>
          </w:p>
        </w:tc>
        <w:tc>
          <w:tcPr>
            <w:tcW w:w="997"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работ.</w:t>
            </w:r>
          </w:p>
        </w:tc>
        <w:tc>
          <w:tcPr>
            <w:tcW w:w="1163" w:type="dxa"/>
            <w:noWrap/>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нет сведений</w:t>
            </w:r>
          </w:p>
        </w:tc>
      </w:tr>
      <w:tr w:rsidR="006F1D3C" w:rsidRPr="00F71F41" w:rsidTr="00915B75">
        <w:trPr>
          <w:trHeight w:val="255"/>
        </w:trPr>
        <w:tc>
          <w:tcPr>
            <w:tcW w:w="288"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lastRenderedPageBreak/>
              <w:t>10</w:t>
            </w:r>
          </w:p>
        </w:tc>
        <w:tc>
          <w:tcPr>
            <w:tcW w:w="1951"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Солонухинский пруд</w:t>
            </w:r>
          </w:p>
        </w:tc>
        <w:tc>
          <w:tcPr>
            <w:tcW w:w="1469" w:type="dxa"/>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д. Солонухино</w:t>
            </w:r>
          </w:p>
        </w:tc>
        <w:tc>
          <w:tcPr>
            <w:tcW w:w="1260"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р.Ныровка</w:t>
            </w:r>
          </w:p>
        </w:tc>
        <w:tc>
          <w:tcPr>
            <w:tcW w:w="900"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19,2</w:t>
            </w:r>
          </w:p>
        </w:tc>
        <w:tc>
          <w:tcPr>
            <w:tcW w:w="926"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1,6</w:t>
            </w:r>
          </w:p>
        </w:tc>
        <w:tc>
          <w:tcPr>
            <w:tcW w:w="874"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1,2</w:t>
            </w:r>
          </w:p>
        </w:tc>
        <w:tc>
          <w:tcPr>
            <w:tcW w:w="997"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предавар.</w:t>
            </w:r>
          </w:p>
        </w:tc>
        <w:tc>
          <w:tcPr>
            <w:tcW w:w="1163" w:type="dxa"/>
            <w:noWrap/>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нет сведений</w:t>
            </w:r>
          </w:p>
        </w:tc>
      </w:tr>
      <w:tr w:rsidR="006F1D3C" w:rsidRPr="00F71F41" w:rsidTr="00915B75">
        <w:trPr>
          <w:trHeight w:val="255"/>
        </w:trPr>
        <w:tc>
          <w:tcPr>
            <w:tcW w:w="288"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11</w:t>
            </w:r>
          </w:p>
        </w:tc>
        <w:tc>
          <w:tcPr>
            <w:tcW w:w="1951"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Тужинский пруд</w:t>
            </w:r>
          </w:p>
        </w:tc>
        <w:tc>
          <w:tcPr>
            <w:tcW w:w="1469" w:type="dxa"/>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пгт. Тужа</w:t>
            </w:r>
          </w:p>
        </w:tc>
        <w:tc>
          <w:tcPr>
            <w:tcW w:w="1260"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р. Тужа</w:t>
            </w:r>
          </w:p>
        </w:tc>
        <w:tc>
          <w:tcPr>
            <w:tcW w:w="900"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499,4</w:t>
            </w:r>
          </w:p>
        </w:tc>
        <w:tc>
          <w:tcPr>
            <w:tcW w:w="926"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45,4</w:t>
            </w:r>
          </w:p>
        </w:tc>
        <w:tc>
          <w:tcPr>
            <w:tcW w:w="874"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1,1</w:t>
            </w:r>
          </w:p>
        </w:tc>
        <w:tc>
          <w:tcPr>
            <w:tcW w:w="997"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пр. доп.</w:t>
            </w:r>
          </w:p>
        </w:tc>
        <w:tc>
          <w:tcPr>
            <w:tcW w:w="1163" w:type="dxa"/>
            <w:noWrap/>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Администр. Тужинского г.п.</w:t>
            </w:r>
          </w:p>
        </w:tc>
      </w:tr>
      <w:tr w:rsidR="006F1D3C" w:rsidRPr="00F71F41" w:rsidTr="00915B75">
        <w:trPr>
          <w:trHeight w:val="255"/>
        </w:trPr>
        <w:tc>
          <w:tcPr>
            <w:tcW w:w="288"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12</w:t>
            </w:r>
          </w:p>
        </w:tc>
        <w:tc>
          <w:tcPr>
            <w:tcW w:w="1951"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Ценекский пруд</w:t>
            </w:r>
          </w:p>
        </w:tc>
        <w:tc>
          <w:tcPr>
            <w:tcW w:w="1469" w:type="dxa"/>
          </w:tcPr>
          <w:p w:rsidR="006F1D3C" w:rsidRPr="00F71F41" w:rsidRDefault="00203515" w:rsidP="00C0380A">
            <w:pPr>
              <w:ind w:left="-113" w:right="-113"/>
              <w:jc w:val="center"/>
              <w:rPr>
                <w:rFonts w:ascii="Arial" w:hAnsi="Arial" w:cs="Arial"/>
                <w:sz w:val="20"/>
                <w:szCs w:val="20"/>
              </w:rPr>
            </w:pPr>
            <w:r w:rsidRPr="00F71F41">
              <w:rPr>
                <w:rFonts w:ascii="Arial" w:hAnsi="Arial" w:cs="Arial"/>
                <w:sz w:val="20"/>
                <w:szCs w:val="20"/>
              </w:rPr>
              <w:t xml:space="preserve">бывшая </w:t>
            </w:r>
            <w:r w:rsidR="006F1D3C" w:rsidRPr="00F71F41">
              <w:rPr>
                <w:rFonts w:ascii="Arial" w:hAnsi="Arial" w:cs="Arial"/>
                <w:sz w:val="20"/>
                <w:szCs w:val="20"/>
              </w:rPr>
              <w:t>д. Ценеки</w:t>
            </w:r>
          </w:p>
        </w:tc>
        <w:tc>
          <w:tcPr>
            <w:tcW w:w="1260"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р. Пиштенурка</w:t>
            </w:r>
          </w:p>
        </w:tc>
        <w:tc>
          <w:tcPr>
            <w:tcW w:w="900"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240,3</w:t>
            </w:r>
          </w:p>
        </w:tc>
        <w:tc>
          <w:tcPr>
            <w:tcW w:w="926"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8,9</w:t>
            </w:r>
          </w:p>
        </w:tc>
        <w:tc>
          <w:tcPr>
            <w:tcW w:w="874"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2,7</w:t>
            </w:r>
          </w:p>
        </w:tc>
        <w:tc>
          <w:tcPr>
            <w:tcW w:w="997" w:type="dxa"/>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предавар.</w:t>
            </w:r>
          </w:p>
        </w:tc>
        <w:tc>
          <w:tcPr>
            <w:tcW w:w="1163" w:type="dxa"/>
            <w:noWrap/>
            <w:vAlign w:val="center"/>
          </w:tcPr>
          <w:p w:rsidR="006F1D3C" w:rsidRPr="00F71F41" w:rsidRDefault="006F1D3C" w:rsidP="00C0380A">
            <w:pPr>
              <w:ind w:left="-113" w:right="-113"/>
              <w:jc w:val="center"/>
              <w:rPr>
                <w:rFonts w:ascii="Arial" w:hAnsi="Arial" w:cs="Arial"/>
                <w:sz w:val="20"/>
                <w:szCs w:val="20"/>
              </w:rPr>
            </w:pPr>
            <w:r w:rsidRPr="00F71F41">
              <w:rPr>
                <w:rFonts w:ascii="Arial" w:hAnsi="Arial" w:cs="Arial"/>
                <w:sz w:val="20"/>
                <w:szCs w:val="20"/>
              </w:rPr>
              <w:t>нет сведений</w:t>
            </w:r>
          </w:p>
        </w:tc>
      </w:tr>
    </w:tbl>
    <w:p w:rsidR="00FA4253" w:rsidRPr="00F71F41" w:rsidRDefault="00FA4253" w:rsidP="00C0380A">
      <w:pPr>
        <w:spacing w:line="288" w:lineRule="auto"/>
        <w:ind w:firstLine="540"/>
        <w:rPr>
          <w:rFonts w:ascii="Arial" w:hAnsi="Arial" w:cs="Arial"/>
          <w:b/>
        </w:rPr>
      </w:pPr>
    </w:p>
    <w:p w:rsidR="00FA4253" w:rsidRPr="00F71F41" w:rsidRDefault="00FA4253" w:rsidP="00C0380A">
      <w:pPr>
        <w:ind w:firstLine="720"/>
        <w:jc w:val="both"/>
        <w:rPr>
          <w:rFonts w:ascii="Arial" w:hAnsi="Arial" w:cs="Arial"/>
        </w:rPr>
      </w:pPr>
      <w:r w:rsidRPr="00F71F41">
        <w:rPr>
          <w:rFonts w:ascii="Arial" w:hAnsi="Arial" w:cs="Arial"/>
        </w:rPr>
        <w:t>Гидроузел расположен на р. Тужа у пгт Тужа. Построен в 1917 году без проекта, но в 1973-</w:t>
      </w:r>
      <w:smartTag w:uri="urn:schemas-microsoft-com:office:smarttags" w:element="metricconverter">
        <w:smartTagPr>
          <w:attr w:name="ProductID" w:val="76 г"/>
        </w:smartTagPr>
        <w:r w:rsidRPr="00F71F41">
          <w:rPr>
            <w:rFonts w:ascii="Arial" w:hAnsi="Arial" w:cs="Arial"/>
          </w:rPr>
          <w:t>76 г</w:t>
        </w:r>
      </w:smartTag>
      <w:r w:rsidRPr="00F71F41">
        <w:rPr>
          <w:rFonts w:ascii="Arial" w:hAnsi="Arial" w:cs="Arial"/>
        </w:rPr>
        <w:t xml:space="preserve">.г. деревянный водосброс ликвидирован и построен новый железобетонный водосброс в </w:t>
      </w:r>
      <w:smartTag w:uri="urn:schemas-microsoft-com:office:smarttags" w:element="metricconverter">
        <w:smartTagPr>
          <w:attr w:name="ProductID" w:val="100 м"/>
        </w:smartTagPr>
        <w:r w:rsidRPr="00F71F41">
          <w:rPr>
            <w:rFonts w:ascii="Arial" w:hAnsi="Arial" w:cs="Arial"/>
          </w:rPr>
          <w:t>100 м</w:t>
        </w:r>
      </w:smartTag>
      <w:r w:rsidRPr="00F71F41">
        <w:rPr>
          <w:rFonts w:ascii="Arial" w:hAnsi="Arial" w:cs="Arial"/>
        </w:rPr>
        <w:t>. правее.</w:t>
      </w:r>
    </w:p>
    <w:p w:rsidR="00FA4253" w:rsidRPr="00F71F41" w:rsidRDefault="00FA4253" w:rsidP="00C0380A">
      <w:pPr>
        <w:ind w:firstLine="720"/>
        <w:jc w:val="both"/>
        <w:rPr>
          <w:rFonts w:ascii="Arial" w:hAnsi="Arial" w:cs="Arial"/>
        </w:rPr>
      </w:pPr>
      <w:r w:rsidRPr="00F71F41">
        <w:rPr>
          <w:rFonts w:ascii="Arial" w:hAnsi="Arial" w:cs="Arial"/>
        </w:rPr>
        <w:t xml:space="preserve">Назначение гидроузла - рекреация, плотина - переезд, противопожарное водоснабжение, класс сооружения - IV. </w:t>
      </w:r>
      <w:r w:rsidR="00EB3F7A" w:rsidRPr="00F71F41">
        <w:rPr>
          <w:rFonts w:ascii="Arial" w:hAnsi="Arial" w:cs="Arial"/>
        </w:rPr>
        <w:t>П</w:t>
      </w:r>
      <w:r w:rsidRPr="00F71F41">
        <w:rPr>
          <w:rFonts w:ascii="Arial" w:hAnsi="Arial" w:cs="Arial"/>
        </w:rPr>
        <w:t>роектн</w:t>
      </w:r>
      <w:r w:rsidR="00EB3F7A" w:rsidRPr="00F71F41">
        <w:rPr>
          <w:rFonts w:ascii="Arial" w:hAnsi="Arial" w:cs="Arial"/>
        </w:rPr>
        <w:t>ая</w:t>
      </w:r>
      <w:r w:rsidRPr="00F71F41">
        <w:rPr>
          <w:rFonts w:ascii="Arial" w:hAnsi="Arial" w:cs="Arial"/>
        </w:rPr>
        <w:t xml:space="preserve"> документаци</w:t>
      </w:r>
      <w:r w:rsidR="00EB3F7A" w:rsidRPr="00F71F41">
        <w:rPr>
          <w:rFonts w:ascii="Arial" w:hAnsi="Arial" w:cs="Arial"/>
        </w:rPr>
        <w:t xml:space="preserve">я </w:t>
      </w:r>
      <w:r w:rsidRPr="00F71F41">
        <w:rPr>
          <w:rFonts w:ascii="Arial" w:hAnsi="Arial" w:cs="Arial"/>
        </w:rPr>
        <w:t>-</w:t>
      </w:r>
      <w:r w:rsidR="00EB3F7A" w:rsidRPr="00F71F41">
        <w:rPr>
          <w:rFonts w:ascii="Arial" w:hAnsi="Arial" w:cs="Arial"/>
        </w:rPr>
        <w:t xml:space="preserve"> </w:t>
      </w:r>
      <w:r w:rsidRPr="00F71F41">
        <w:rPr>
          <w:rFonts w:ascii="Arial" w:hAnsi="Arial" w:cs="Arial"/>
        </w:rPr>
        <w:t>отсутствует.</w:t>
      </w:r>
    </w:p>
    <w:p w:rsidR="00FA4253" w:rsidRPr="00F71F41" w:rsidRDefault="00FA4253" w:rsidP="00C0380A">
      <w:pPr>
        <w:ind w:firstLine="720"/>
        <w:jc w:val="both"/>
        <w:rPr>
          <w:rFonts w:ascii="Arial" w:hAnsi="Arial" w:cs="Arial"/>
        </w:rPr>
      </w:pPr>
      <w:r w:rsidRPr="00F71F41">
        <w:rPr>
          <w:rFonts w:ascii="Arial" w:hAnsi="Arial" w:cs="Arial"/>
        </w:rPr>
        <w:t xml:space="preserve">В состав основных сооружений гидроузла входят: плотина и паводковый водосброс. Пруд - полный объем 499,4 тыс.кв.м., площадь зеркала при НПУ - </w:t>
      </w:r>
      <w:smartTag w:uri="urn:schemas-microsoft-com:office:smarttags" w:element="metricconverter">
        <w:smartTagPr>
          <w:attr w:name="ProductID" w:val="45,4 га"/>
        </w:smartTagPr>
        <w:r w:rsidRPr="00F71F41">
          <w:rPr>
            <w:rFonts w:ascii="Arial" w:hAnsi="Arial" w:cs="Arial"/>
          </w:rPr>
          <w:t>45,</w:t>
        </w:r>
        <w:r w:rsidR="00EB3F7A" w:rsidRPr="00F71F41">
          <w:rPr>
            <w:rFonts w:ascii="Arial" w:hAnsi="Arial" w:cs="Arial"/>
          </w:rPr>
          <w:t>4</w:t>
        </w:r>
        <w:r w:rsidRPr="00F71F41">
          <w:rPr>
            <w:rFonts w:ascii="Arial" w:hAnsi="Arial" w:cs="Arial"/>
          </w:rPr>
          <w:t xml:space="preserve"> га</w:t>
        </w:r>
      </w:smartTag>
      <w:r w:rsidRPr="00F71F41">
        <w:rPr>
          <w:rFonts w:ascii="Arial" w:hAnsi="Arial" w:cs="Arial"/>
        </w:rPr>
        <w:t xml:space="preserve">, средняя глубина </w:t>
      </w:r>
      <w:smartTag w:uri="urn:schemas-microsoft-com:office:smarttags" w:element="metricconverter">
        <w:smartTagPr>
          <w:attr w:name="ProductID" w:val="1,1 м"/>
        </w:smartTagPr>
        <w:r w:rsidRPr="00F71F41">
          <w:rPr>
            <w:rFonts w:ascii="Arial" w:hAnsi="Arial" w:cs="Arial"/>
          </w:rPr>
          <w:t>1,1</w:t>
        </w:r>
        <w:r w:rsidR="00EB3F7A" w:rsidRPr="00F71F41">
          <w:rPr>
            <w:rFonts w:ascii="Arial" w:hAnsi="Arial" w:cs="Arial"/>
          </w:rPr>
          <w:t xml:space="preserve"> </w:t>
        </w:r>
        <w:r w:rsidRPr="00F71F41">
          <w:rPr>
            <w:rFonts w:ascii="Arial" w:hAnsi="Arial" w:cs="Arial"/>
          </w:rPr>
          <w:t>м</w:t>
        </w:r>
      </w:smartTag>
      <w:r w:rsidRPr="00F71F41">
        <w:rPr>
          <w:rFonts w:ascii="Arial" w:hAnsi="Arial" w:cs="Arial"/>
        </w:rPr>
        <w:t xml:space="preserve">. Водоохранная зона </w:t>
      </w:r>
      <w:r w:rsidR="00EB3F7A" w:rsidRPr="00F71F41">
        <w:rPr>
          <w:rFonts w:ascii="Arial" w:hAnsi="Arial" w:cs="Arial"/>
        </w:rPr>
        <w:t>–</w:t>
      </w:r>
      <w:r w:rsidRPr="00F71F41">
        <w:rPr>
          <w:rFonts w:ascii="Arial" w:hAnsi="Arial" w:cs="Arial"/>
        </w:rPr>
        <w:t xml:space="preserve"> 50</w:t>
      </w:r>
      <w:r w:rsidR="00EB3F7A" w:rsidRPr="00F71F41">
        <w:rPr>
          <w:rFonts w:ascii="Arial" w:hAnsi="Arial" w:cs="Arial"/>
        </w:rPr>
        <w:t xml:space="preserve"> </w:t>
      </w:r>
      <w:r w:rsidRPr="00F71F41">
        <w:rPr>
          <w:rFonts w:ascii="Arial" w:hAnsi="Arial" w:cs="Arial"/>
        </w:rPr>
        <w:t xml:space="preserve"> м.</w:t>
      </w:r>
    </w:p>
    <w:p w:rsidR="00FA4253" w:rsidRPr="00F71F41" w:rsidRDefault="00FA4253" w:rsidP="00C0380A">
      <w:pPr>
        <w:ind w:firstLine="720"/>
        <w:jc w:val="both"/>
        <w:rPr>
          <w:rFonts w:ascii="Arial" w:hAnsi="Arial" w:cs="Arial"/>
        </w:rPr>
      </w:pPr>
      <w:r w:rsidRPr="00F71F41">
        <w:rPr>
          <w:rFonts w:ascii="Arial" w:hAnsi="Arial" w:cs="Arial"/>
        </w:rPr>
        <w:t xml:space="preserve">Плотина земляная однородная длиной по гребню </w:t>
      </w:r>
      <w:smartTag w:uri="urn:schemas-microsoft-com:office:smarttags" w:element="metricconverter">
        <w:smartTagPr>
          <w:attr w:name="ProductID" w:val="230 м"/>
        </w:smartTagPr>
        <w:r w:rsidRPr="00F71F41">
          <w:rPr>
            <w:rFonts w:ascii="Arial" w:hAnsi="Arial" w:cs="Arial"/>
          </w:rPr>
          <w:t>230 м</w:t>
        </w:r>
      </w:smartTag>
      <w:r w:rsidRPr="00F71F41">
        <w:rPr>
          <w:rFonts w:ascii="Arial" w:hAnsi="Arial" w:cs="Arial"/>
        </w:rPr>
        <w:t xml:space="preserve">., шириной по гребню до </w:t>
      </w:r>
      <w:smartTag w:uri="urn:schemas-microsoft-com:office:smarttags" w:element="metricconverter">
        <w:smartTagPr>
          <w:attr w:name="ProductID" w:val="10 м"/>
        </w:smartTagPr>
        <w:r w:rsidRPr="00F71F41">
          <w:rPr>
            <w:rFonts w:ascii="Arial" w:hAnsi="Arial" w:cs="Arial"/>
          </w:rPr>
          <w:t>10 м</w:t>
        </w:r>
      </w:smartTag>
      <w:r w:rsidRPr="00F71F41">
        <w:rPr>
          <w:rFonts w:ascii="Arial" w:hAnsi="Arial" w:cs="Arial"/>
        </w:rPr>
        <w:t xml:space="preserve">., с автодорожным проездом шириной </w:t>
      </w:r>
      <w:smartTag w:uri="urn:schemas-microsoft-com:office:smarttags" w:element="metricconverter">
        <w:smartTagPr>
          <w:attr w:name="ProductID" w:val="6,5 м"/>
        </w:smartTagPr>
        <w:r w:rsidRPr="00F71F41">
          <w:rPr>
            <w:rFonts w:ascii="Arial" w:hAnsi="Arial" w:cs="Arial"/>
          </w:rPr>
          <w:t>6,5 м</w:t>
        </w:r>
      </w:smartTag>
      <w:r w:rsidRPr="00F71F41">
        <w:rPr>
          <w:rFonts w:ascii="Arial" w:hAnsi="Arial" w:cs="Arial"/>
        </w:rPr>
        <w:t xml:space="preserve">., максимальная высота плотины - </w:t>
      </w:r>
      <w:smartTag w:uri="urn:schemas-microsoft-com:office:smarttags" w:element="metricconverter">
        <w:smartTagPr>
          <w:attr w:name="ProductID" w:val="6,5 м"/>
        </w:smartTagPr>
        <w:r w:rsidRPr="00F71F41">
          <w:rPr>
            <w:rFonts w:ascii="Arial" w:hAnsi="Arial" w:cs="Arial"/>
          </w:rPr>
          <w:t>6,5 м</w:t>
        </w:r>
      </w:smartTag>
      <w:r w:rsidRPr="00F71F41">
        <w:rPr>
          <w:rFonts w:ascii="Arial" w:hAnsi="Arial" w:cs="Arial"/>
        </w:rPr>
        <w:t xml:space="preserve">., напор на плотине - </w:t>
      </w:r>
      <w:smartTag w:uri="urn:schemas-microsoft-com:office:smarttags" w:element="metricconverter">
        <w:smartTagPr>
          <w:attr w:name="ProductID" w:val="5,0 м"/>
        </w:smartTagPr>
        <w:r w:rsidRPr="00F71F41">
          <w:rPr>
            <w:rFonts w:ascii="Arial" w:hAnsi="Arial" w:cs="Arial"/>
          </w:rPr>
          <w:t>5,0 м</w:t>
        </w:r>
      </w:smartTag>
      <w:r w:rsidRPr="00F71F41">
        <w:rPr>
          <w:rFonts w:ascii="Arial" w:hAnsi="Arial" w:cs="Arial"/>
        </w:rPr>
        <w:t>., заложение откосов верх 1:1, низ 1:1,5, крепление откосов: верхнего - дерн, низового - дерн.</w:t>
      </w:r>
    </w:p>
    <w:p w:rsidR="00FA4253" w:rsidRPr="00F71F41" w:rsidRDefault="00FA4253" w:rsidP="00C0380A">
      <w:pPr>
        <w:ind w:firstLine="720"/>
        <w:jc w:val="both"/>
        <w:rPr>
          <w:rFonts w:ascii="Arial" w:hAnsi="Arial" w:cs="Arial"/>
        </w:rPr>
      </w:pPr>
      <w:r w:rsidRPr="00F71F41">
        <w:rPr>
          <w:rFonts w:ascii="Arial" w:hAnsi="Arial" w:cs="Arial"/>
        </w:rPr>
        <w:t xml:space="preserve">Гидротехнические сооружения Тужинского пруда относятся к потенциально - опасным объектам с возможным возникновением чрезвычайной ситуации муниципального характера при прорыве напорного фронта в результате гидродинамической аварии на ГТС, так как гидроузел расположен на автодороге федерального значения Сыктывкар - Чебоксары. </w:t>
      </w:r>
    </w:p>
    <w:p w:rsidR="00915B75" w:rsidRPr="00F71F41" w:rsidRDefault="00915B75" w:rsidP="00C0380A">
      <w:pPr>
        <w:spacing w:line="288" w:lineRule="auto"/>
        <w:ind w:firstLine="540"/>
        <w:rPr>
          <w:rFonts w:ascii="Arial" w:hAnsi="Arial" w:cs="Arial"/>
          <w:b/>
        </w:rPr>
      </w:pPr>
    </w:p>
    <w:p w:rsidR="005F0938" w:rsidRPr="00F71F41" w:rsidRDefault="00915B75" w:rsidP="00282023">
      <w:pPr>
        <w:spacing w:line="288" w:lineRule="auto"/>
        <w:ind w:firstLine="540"/>
        <w:outlineLvl w:val="2"/>
        <w:rPr>
          <w:rFonts w:ascii="Arial" w:hAnsi="Arial" w:cs="Arial"/>
          <w:b/>
        </w:rPr>
      </w:pPr>
      <w:r w:rsidRPr="00F71F41">
        <w:rPr>
          <w:rFonts w:ascii="Arial" w:hAnsi="Arial" w:cs="Arial"/>
          <w:b/>
        </w:rPr>
        <w:br w:type="page"/>
      </w:r>
      <w:bookmarkStart w:id="26" w:name="_Toc303670422"/>
      <w:r w:rsidR="005F0938" w:rsidRPr="00F71F41">
        <w:rPr>
          <w:rFonts w:ascii="Arial" w:hAnsi="Arial" w:cs="Arial"/>
          <w:b/>
        </w:rPr>
        <w:lastRenderedPageBreak/>
        <w:t>2.3.</w:t>
      </w:r>
      <w:bookmarkEnd w:id="23"/>
      <w:r w:rsidR="00ED451C" w:rsidRPr="00F71F41">
        <w:rPr>
          <w:rFonts w:ascii="Arial" w:hAnsi="Arial" w:cs="Arial"/>
          <w:b/>
        </w:rPr>
        <w:t>4</w:t>
      </w:r>
      <w:r w:rsidR="006D76D8" w:rsidRPr="00F71F41">
        <w:rPr>
          <w:rFonts w:ascii="Arial" w:hAnsi="Arial" w:cs="Arial"/>
          <w:b/>
        </w:rPr>
        <w:t xml:space="preserve"> </w:t>
      </w:r>
      <w:r w:rsidR="005F0938" w:rsidRPr="00F71F41">
        <w:rPr>
          <w:rFonts w:ascii="Arial" w:hAnsi="Arial" w:cs="Arial"/>
          <w:b/>
        </w:rPr>
        <w:t>Земельные ресурсы.</w:t>
      </w:r>
      <w:bookmarkEnd w:id="26"/>
    </w:p>
    <w:p w:rsidR="00915B75" w:rsidRPr="00F71F41" w:rsidRDefault="00915B75" w:rsidP="006D76D8">
      <w:pPr>
        <w:spacing w:line="288" w:lineRule="auto"/>
        <w:ind w:firstLine="540"/>
        <w:outlineLvl w:val="2"/>
        <w:rPr>
          <w:rFonts w:ascii="Arial" w:hAnsi="Arial" w:cs="Arial"/>
        </w:rPr>
      </w:pPr>
    </w:p>
    <w:p w:rsidR="00CA449A" w:rsidRPr="00F71F41" w:rsidRDefault="007C3B0E" w:rsidP="00D62376">
      <w:pPr>
        <w:spacing w:line="288" w:lineRule="auto"/>
        <w:ind w:firstLine="540"/>
        <w:jc w:val="both"/>
        <w:rPr>
          <w:rFonts w:ascii="Arial" w:hAnsi="Arial" w:cs="Arial"/>
        </w:rPr>
      </w:pPr>
      <w:r w:rsidRPr="00F71F41">
        <w:rPr>
          <w:rFonts w:ascii="Arial" w:hAnsi="Arial" w:cs="Arial"/>
        </w:rPr>
        <w:t xml:space="preserve">По данным государственного учета земель земельный фонд Тужинского муниципального района на 1 января 2011 года составил </w:t>
      </w:r>
      <w:smartTag w:uri="urn:schemas-microsoft-com:office:smarttags" w:element="metricconverter">
        <w:smartTagPr>
          <w:attr w:name="ProductID" w:val="146856 га"/>
        </w:smartTagPr>
        <w:r w:rsidRPr="00F71F41">
          <w:rPr>
            <w:rFonts w:ascii="Arial" w:hAnsi="Arial" w:cs="Arial"/>
          </w:rPr>
          <w:t>146856 га</w:t>
        </w:r>
      </w:smartTag>
      <w:r w:rsidRPr="00F71F41">
        <w:rPr>
          <w:rFonts w:ascii="Arial" w:hAnsi="Arial" w:cs="Arial"/>
        </w:rPr>
        <w:t>. В структуре земельного фонда района преобладают две категории земель – земли сельскохозяйственного назначения 65,1 % и земли лесного фонда 21,7 % от общей площади района</w:t>
      </w:r>
      <w:r w:rsidR="00D62376" w:rsidRPr="00F71F41">
        <w:rPr>
          <w:rFonts w:ascii="Arial" w:hAnsi="Arial" w:cs="Arial"/>
        </w:rPr>
        <w:t>.</w:t>
      </w:r>
    </w:p>
    <w:p w:rsidR="007C3B0E" w:rsidRPr="00F71F41" w:rsidRDefault="007C3B0E" w:rsidP="00C0380A">
      <w:pPr>
        <w:rPr>
          <w:rFonts w:ascii="Arial" w:hAnsi="Arial" w:cs="Arial"/>
        </w:rPr>
      </w:pPr>
    </w:p>
    <w:p w:rsidR="007C3B0E" w:rsidRPr="00F71F41" w:rsidRDefault="007C3B0E" w:rsidP="00C0380A">
      <w:pPr>
        <w:rPr>
          <w:rFonts w:ascii="Arial" w:hAnsi="Arial" w:cs="Arial"/>
        </w:rPr>
      </w:pPr>
      <w:r w:rsidRPr="00F71F41">
        <w:rPr>
          <w:rFonts w:ascii="Arial" w:hAnsi="Arial" w:cs="Arial"/>
        </w:rPr>
        <w:t>Таблица 2.3.</w:t>
      </w:r>
      <w:r w:rsidR="00ED451C" w:rsidRPr="00F71F41">
        <w:rPr>
          <w:rFonts w:ascii="Arial" w:hAnsi="Arial" w:cs="Arial"/>
        </w:rPr>
        <w:t>4</w:t>
      </w:r>
      <w:r w:rsidRPr="00F71F41">
        <w:rPr>
          <w:rFonts w:ascii="Arial" w:hAnsi="Arial" w:cs="Arial"/>
        </w:rPr>
        <w:t>.1 - Распределение земель в разрезе категорий.</w:t>
      </w:r>
    </w:p>
    <w:tbl>
      <w:tblPr>
        <w:tblStyle w:val="ac"/>
        <w:tblW w:w="9743" w:type="dxa"/>
        <w:tblInd w:w="90" w:type="dxa"/>
        <w:tblLayout w:type="fixed"/>
        <w:tblLook w:val="01E0"/>
      </w:tblPr>
      <w:tblGrid>
        <w:gridCol w:w="2174"/>
        <w:gridCol w:w="904"/>
        <w:gridCol w:w="900"/>
        <w:gridCol w:w="1620"/>
        <w:gridCol w:w="837"/>
        <w:gridCol w:w="788"/>
        <w:gridCol w:w="1024"/>
        <w:gridCol w:w="737"/>
        <w:gridCol w:w="759"/>
      </w:tblGrid>
      <w:tr w:rsidR="00CA449A" w:rsidRPr="00F71F41">
        <w:trPr>
          <w:trHeight w:val="331"/>
        </w:trPr>
        <w:tc>
          <w:tcPr>
            <w:tcW w:w="2174" w:type="dxa"/>
            <w:vMerge w:val="restart"/>
          </w:tcPr>
          <w:p w:rsidR="00CA449A" w:rsidRPr="00F71F41" w:rsidRDefault="00CA449A" w:rsidP="00C0380A">
            <w:pPr>
              <w:ind w:left="-113" w:right="-113"/>
              <w:jc w:val="center"/>
              <w:rPr>
                <w:rFonts w:ascii="Arial" w:hAnsi="Arial" w:cs="Arial"/>
                <w:bCs/>
                <w:sz w:val="18"/>
                <w:szCs w:val="18"/>
              </w:rPr>
            </w:pPr>
            <w:r w:rsidRPr="00F71F41">
              <w:rPr>
                <w:rFonts w:ascii="Arial" w:hAnsi="Arial" w:cs="Arial"/>
                <w:bCs/>
                <w:sz w:val="18"/>
                <w:szCs w:val="18"/>
              </w:rPr>
              <w:t>Наименование категории земель и вида угодий</w:t>
            </w:r>
          </w:p>
        </w:tc>
        <w:tc>
          <w:tcPr>
            <w:tcW w:w="904" w:type="dxa"/>
            <w:vMerge w:val="restart"/>
          </w:tcPr>
          <w:p w:rsidR="00CA449A" w:rsidRPr="00F71F41" w:rsidRDefault="00CA449A" w:rsidP="00C0380A">
            <w:pPr>
              <w:ind w:left="-113" w:right="-113"/>
              <w:jc w:val="center"/>
              <w:rPr>
                <w:rFonts w:ascii="Arial" w:hAnsi="Arial" w:cs="Arial"/>
                <w:bCs/>
                <w:sz w:val="18"/>
                <w:szCs w:val="18"/>
              </w:rPr>
            </w:pPr>
            <w:r w:rsidRPr="00F71F41">
              <w:rPr>
                <w:rFonts w:ascii="Arial" w:hAnsi="Arial" w:cs="Arial"/>
                <w:bCs/>
                <w:sz w:val="18"/>
                <w:szCs w:val="18"/>
              </w:rPr>
              <w:t>Земли сельскохозяйственного назначения</w:t>
            </w:r>
          </w:p>
        </w:tc>
        <w:tc>
          <w:tcPr>
            <w:tcW w:w="900" w:type="dxa"/>
            <w:vMerge w:val="restart"/>
          </w:tcPr>
          <w:p w:rsidR="00CA449A" w:rsidRPr="00F71F41" w:rsidRDefault="00CA449A" w:rsidP="00C0380A">
            <w:pPr>
              <w:ind w:left="-113" w:right="-113"/>
              <w:jc w:val="center"/>
              <w:rPr>
                <w:rFonts w:ascii="Arial" w:hAnsi="Arial" w:cs="Arial"/>
                <w:bCs/>
                <w:sz w:val="18"/>
                <w:szCs w:val="18"/>
              </w:rPr>
            </w:pPr>
            <w:r w:rsidRPr="00F71F41">
              <w:rPr>
                <w:rFonts w:ascii="Arial" w:hAnsi="Arial" w:cs="Arial"/>
                <w:bCs/>
                <w:sz w:val="18"/>
                <w:szCs w:val="18"/>
              </w:rPr>
              <w:t>Земли населенных пунктов</w:t>
            </w:r>
          </w:p>
        </w:tc>
        <w:tc>
          <w:tcPr>
            <w:tcW w:w="1620" w:type="dxa"/>
            <w:vMerge w:val="restart"/>
          </w:tcPr>
          <w:p w:rsidR="00CA449A" w:rsidRPr="00F71F41" w:rsidRDefault="00CA449A" w:rsidP="00C0380A">
            <w:pPr>
              <w:ind w:left="-113" w:right="-113"/>
              <w:jc w:val="center"/>
              <w:rPr>
                <w:rFonts w:ascii="Arial" w:hAnsi="Arial" w:cs="Arial"/>
                <w:bCs/>
                <w:sz w:val="18"/>
                <w:szCs w:val="18"/>
              </w:rPr>
            </w:pPr>
            <w:r w:rsidRPr="00F71F41">
              <w:rPr>
                <w:rFonts w:ascii="Arial" w:hAnsi="Arial" w:cs="Arial"/>
                <w:bCs/>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837" w:type="dxa"/>
            <w:vMerge w:val="restart"/>
          </w:tcPr>
          <w:p w:rsidR="00CA449A" w:rsidRPr="00F71F41" w:rsidRDefault="00CA449A" w:rsidP="00C0380A">
            <w:pPr>
              <w:ind w:left="-113" w:right="-113"/>
              <w:jc w:val="center"/>
              <w:rPr>
                <w:rFonts w:ascii="Arial" w:hAnsi="Arial" w:cs="Arial"/>
                <w:bCs/>
                <w:sz w:val="18"/>
                <w:szCs w:val="18"/>
              </w:rPr>
            </w:pPr>
            <w:r w:rsidRPr="00F71F41">
              <w:rPr>
                <w:rFonts w:ascii="Arial" w:hAnsi="Arial" w:cs="Arial"/>
                <w:bCs/>
                <w:sz w:val="18"/>
                <w:szCs w:val="18"/>
              </w:rPr>
              <w:t>Земли лесного фонда</w:t>
            </w:r>
          </w:p>
        </w:tc>
        <w:tc>
          <w:tcPr>
            <w:tcW w:w="788" w:type="dxa"/>
            <w:vMerge w:val="restart"/>
          </w:tcPr>
          <w:p w:rsidR="00CA449A" w:rsidRPr="00F71F41" w:rsidRDefault="00CA449A" w:rsidP="00C0380A">
            <w:pPr>
              <w:ind w:left="-113" w:right="-113"/>
              <w:jc w:val="center"/>
              <w:rPr>
                <w:rFonts w:ascii="Arial" w:hAnsi="Arial" w:cs="Arial"/>
                <w:bCs/>
                <w:sz w:val="18"/>
                <w:szCs w:val="18"/>
              </w:rPr>
            </w:pPr>
            <w:r w:rsidRPr="00F71F41">
              <w:rPr>
                <w:rFonts w:ascii="Arial" w:hAnsi="Arial" w:cs="Arial"/>
                <w:bCs/>
                <w:sz w:val="18"/>
                <w:szCs w:val="18"/>
              </w:rPr>
              <w:t>Земли водного фонда</w:t>
            </w:r>
          </w:p>
        </w:tc>
        <w:tc>
          <w:tcPr>
            <w:tcW w:w="1024" w:type="dxa"/>
            <w:vMerge w:val="restart"/>
          </w:tcPr>
          <w:p w:rsidR="00CA449A" w:rsidRPr="00F71F41" w:rsidRDefault="00CA449A" w:rsidP="00C0380A">
            <w:pPr>
              <w:ind w:left="-113" w:right="-113"/>
              <w:jc w:val="center"/>
              <w:rPr>
                <w:rFonts w:ascii="Arial" w:hAnsi="Arial" w:cs="Arial"/>
                <w:bCs/>
                <w:sz w:val="18"/>
                <w:szCs w:val="18"/>
              </w:rPr>
            </w:pPr>
            <w:r w:rsidRPr="00F71F41">
              <w:rPr>
                <w:rFonts w:ascii="Arial" w:hAnsi="Arial" w:cs="Arial"/>
                <w:bCs/>
                <w:sz w:val="18"/>
                <w:szCs w:val="18"/>
              </w:rPr>
              <w:t>Земли особо охраняемых территорий и объектов</w:t>
            </w:r>
          </w:p>
        </w:tc>
        <w:tc>
          <w:tcPr>
            <w:tcW w:w="737" w:type="dxa"/>
            <w:vMerge w:val="restart"/>
          </w:tcPr>
          <w:p w:rsidR="00CA449A" w:rsidRPr="00F71F41" w:rsidRDefault="00CA449A" w:rsidP="00C0380A">
            <w:pPr>
              <w:ind w:left="-113" w:right="-113"/>
              <w:rPr>
                <w:rFonts w:ascii="Arial" w:hAnsi="Arial" w:cs="Arial"/>
                <w:bCs/>
                <w:sz w:val="18"/>
                <w:szCs w:val="18"/>
              </w:rPr>
            </w:pPr>
            <w:r w:rsidRPr="00F71F41">
              <w:rPr>
                <w:rFonts w:ascii="Arial" w:hAnsi="Arial" w:cs="Arial"/>
                <w:bCs/>
                <w:sz w:val="18"/>
                <w:szCs w:val="18"/>
              </w:rPr>
              <w:t>Земли запаса</w:t>
            </w:r>
          </w:p>
        </w:tc>
        <w:tc>
          <w:tcPr>
            <w:tcW w:w="759" w:type="dxa"/>
            <w:vMerge w:val="restart"/>
          </w:tcPr>
          <w:p w:rsidR="00CA449A" w:rsidRPr="00F71F41" w:rsidRDefault="00CA449A" w:rsidP="00C0380A">
            <w:pPr>
              <w:ind w:left="-113" w:right="-113"/>
              <w:rPr>
                <w:rFonts w:ascii="Arial" w:hAnsi="Arial" w:cs="Arial"/>
                <w:bCs/>
                <w:sz w:val="18"/>
                <w:szCs w:val="18"/>
              </w:rPr>
            </w:pPr>
            <w:r w:rsidRPr="00F71F41">
              <w:rPr>
                <w:rFonts w:ascii="Arial" w:hAnsi="Arial" w:cs="Arial"/>
                <w:bCs/>
                <w:sz w:val="18"/>
                <w:szCs w:val="18"/>
              </w:rPr>
              <w:t>Итого по району</w:t>
            </w:r>
          </w:p>
        </w:tc>
      </w:tr>
      <w:tr w:rsidR="00CA449A" w:rsidRPr="00F71F41">
        <w:trPr>
          <w:trHeight w:val="331"/>
        </w:trPr>
        <w:tc>
          <w:tcPr>
            <w:tcW w:w="2174" w:type="dxa"/>
            <w:vMerge/>
          </w:tcPr>
          <w:p w:rsidR="00CA449A" w:rsidRPr="00F71F41" w:rsidRDefault="00CA449A" w:rsidP="00C0380A">
            <w:pPr>
              <w:ind w:left="-113" w:right="-113"/>
              <w:rPr>
                <w:rFonts w:ascii="Arial" w:hAnsi="Arial" w:cs="Arial"/>
                <w:bCs/>
                <w:sz w:val="18"/>
                <w:szCs w:val="18"/>
              </w:rPr>
            </w:pPr>
          </w:p>
        </w:tc>
        <w:tc>
          <w:tcPr>
            <w:tcW w:w="904" w:type="dxa"/>
            <w:vMerge/>
          </w:tcPr>
          <w:p w:rsidR="00CA449A" w:rsidRPr="00F71F41" w:rsidRDefault="00CA449A" w:rsidP="00C0380A">
            <w:pPr>
              <w:ind w:left="-113" w:right="-113"/>
              <w:rPr>
                <w:rFonts w:ascii="Arial" w:hAnsi="Arial" w:cs="Arial"/>
                <w:bCs/>
                <w:sz w:val="18"/>
                <w:szCs w:val="18"/>
              </w:rPr>
            </w:pPr>
          </w:p>
        </w:tc>
        <w:tc>
          <w:tcPr>
            <w:tcW w:w="900" w:type="dxa"/>
            <w:vMerge/>
          </w:tcPr>
          <w:p w:rsidR="00CA449A" w:rsidRPr="00F71F41" w:rsidRDefault="00CA449A" w:rsidP="00C0380A">
            <w:pPr>
              <w:ind w:left="-113" w:right="-113"/>
              <w:rPr>
                <w:rFonts w:ascii="Arial" w:hAnsi="Arial" w:cs="Arial"/>
                <w:bCs/>
                <w:sz w:val="18"/>
                <w:szCs w:val="18"/>
              </w:rPr>
            </w:pPr>
          </w:p>
        </w:tc>
        <w:tc>
          <w:tcPr>
            <w:tcW w:w="1620" w:type="dxa"/>
            <w:vMerge/>
          </w:tcPr>
          <w:p w:rsidR="00CA449A" w:rsidRPr="00F71F41" w:rsidRDefault="00CA449A" w:rsidP="00C0380A">
            <w:pPr>
              <w:ind w:left="-113" w:right="-113"/>
              <w:rPr>
                <w:rFonts w:ascii="Arial" w:hAnsi="Arial" w:cs="Arial"/>
                <w:bCs/>
                <w:sz w:val="18"/>
                <w:szCs w:val="18"/>
              </w:rPr>
            </w:pPr>
          </w:p>
        </w:tc>
        <w:tc>
          <w:tcPr>
            <w:tcW w:w="837" w:type="dxa"/>
            <w:vMerge/>
          </w:tcPr>
          <w:p w:rsidR="00CA449A" w:rsidRPr="00F71F41" w:rsidRDefault="00CA449A" w:rsidP="00C0380A">
            <w:pPr>
              <w:ind w:left="-113" w:right="-113"/>
              <w:rPr>
                <w:rFonts w:ascii="Arial" w:hAnsi="Arial" w:cs="Arial"/>
                <w:bCs/>
                <w:sz w:val="18"/>
                <w:szCs w:val="18"/>
              </w:rPr>
            </w:pPr>
          </w:p>
        </w:tc>
        <w:tc>
          <w:tcPr>
            <w:tcW w:w="788" w:type="dxa"/>
            <w:vMerge/>
          </w:tcPr>
          <w:p w:rsidR="00CA449A" w:rsidRPr="00F71F41" w:rsidRDefault="00CA449A" w:rsidP="00C0380A">
            <w:pPr>
              <w:ind w:left="-113" w:right="-113"/>
              <w:rPr>
                <w:rFonts w:ascii="Arial" w:hAnsi="Arial" w:cs="Arial"/>
                <w:bCs/>
                <w:sz w:val="18"/>
                <w:szCs w:val="18"/>
              </w:rPr>
            </w:pPr>
          </w:p>
        </w:tc>
        <w:tc>
          <w:tcPr>
            <w:tcW w:w="1024" w:type="dxa"/>
            <w:vMerge/>
          </w:tcPr>
          <w:p w:rsidR="00CA449A" w:rsidRPr="00F71F41" w:rsidRDefault="00CA449A" w:rsidP="00C0380A">
            <w:pPr>
              <w:ind w:left="-113" w:right="-113"/>
              <w:rPr>
                <w:rFonts w:ascii="Arial" w:hAnsi="Arial" w:cs="Arial"/>
                <w:bCs/>
                <w:sz w:val="18"/>
                <w:szCs w:val="18"/>
              </w:rPr>
            </w:pPr>
          </w:p>
        </w:tc>
        <w:tc>
          <w:tcPr>
            <w:tcW w:w="737" w:type="dxa"/>
            <w:vMerge/>
          </w:tcPr>
          <w:p w:rsidR="00CA449A" w:rsidRPr="00F71F41" w:rsidRDefault="00CA449A" w:rsidP="00C0380A">
            <w:pPr>
              <w:ind w:left="-113" w:right="-113"/>
              <w:rPr>
                <w:rFonts w:ascii="Arial" w:hAnsi="Arial" w:cs="Arial"/>
                <w:bCs/>
                <w:sz w:val="18"/>
                <w:szCs w:val="18"/>
              </w:rPr>
            </w:pPr>
          </w:p>
        </w:tc>
        <w:tc>
          <w:tcPr>
            <w:tcW w:w="759" w:type="dxa"/>
            <w:vMerge/>
          </w:tcPr>
          <w:p w:rsidR="00CA449A" w:rsidRPr="00F71F41" w:rsidRDefault="00CA449A" w:rsidP="00C0380A">
            <w:pPr>
              <w:ind w:left="-113" w:right="-113"/>
              <w:rPr>
                <w:rFonts w:ascii="Arial" w:hAnsi="Arial" w:cs="Arial"/>
                <w:bCs/>
                <w:sz w:val="18"/>
                <w:szCs w:val="18"/>
              </w:rPr>
            </w:pPr>
          </w:p>
        </w:tc>
      </w:tr>
      <w:tr w:rsidR="00CA449A" w:rsidRPr="00F71F41">
        <w:trPr>
          <w:trHeight w:val="1875"/>
        </w:trPr>
        <w:tc>
          <w:tcPr>
            <w:tcW w:w="2174" w:type="dxa"/>
            <w:vMerge/>
          </w:tcPr>
          <w:p w:rsidR="00CA449A" w:rsidRPr="00F71F41" w:rsidRDefault="00CA449A" w:rsidP="00C0380A">
            <w:pPr>
              <w:ind w:left="-113" w:right="-113"/>
              <w:rPr>
                <w:rFonts w:ascii="Arial" w:hAnsi="Arial" w:cs="Arial"/>
                <w:bCs/>
                <w:sz w:val="18"/>
                <w:szCs w:val="18"/>
              </w:rPr>
            </w:pPr>
          </w:p>
        </w:tc>
        <w:tc>
          <w:tcPr>
            <w:tcW w:w="904" w:type="dxa"/>
            <w:vMerge/>
          </w:tcPr>
          <w:p w:rsidR="00CA449A" w:rsidRPr="00F71F41" w:rsidRDefault="00CA449A" w:rsidP="00C0380A">
            <w:pPr>
              <w:ind w:left="-113" w:right="-113"/>
              <w:rPr>
                <w:rFonts w:ascii="Arial" w:hAnsi="Arial" w:cs="Arial"/>
                <w:bCs/>
                <w:sz w:val="18"/>
                <w:szCs w:val="18"/>
              </w:rPr>
            </w:pPr>
          </w:p>
        </w:tc>
        <w:tc>
          <w:tcPr>
            <w:tcW w:w="900" w:type="dxa"/>
            <w:vMerge/>
          </w:tcPr>
          <w:p w:rsidR="00CA449A" w:rsidRPr="00F71F41" w:rsidRDefault="00CA449A" w:rsidP="00C0380A">
            <w:pPr>
              <w:ind w:left="-113" w:right="-113"/>
              <w:rPr>
                <w:rFonts w:ascii="Arial" w:hAnsi="Arial" w:cs="Arial"/>
                <w:bCs/>
                <w:sz w:val="18"/>
                <w:szCs w:val="18"/>
              </w:rPr>
            </w:pPr>
          </w:p>
        </w:tc>
        <w:tc>
          <w:tcPr>
            <w:tcW w:w="1620" w:type="dxa"/>
            <w:vMerge/>
          </w:tcPr>
          <w:p w:rsidR="00CA449A" w:rsidRPr="00F71F41" w:rsidRDefault="00CA449A" w:rsidP="00C0380A">
            <w:pPr>
              <w:ind w:left="-113" w:right="-113"/>
              <w:rPr>
                <w:rFonts w:ascii="Arial" w:hAnsi="Arial" w:cs="Arial"/>
                <w:bCs/>
                <w:sz w:val="18"/>
                <w:szCs w:val="18"/>
              </w:rPr>
            </w:pPr>
          </w:p>
        </w:tc>
        <w:tc>
          <w:tcPr>
            <w:tcW w:w="837" w:type="dxa"/>
            <w:vMerge/>
          </w:tcPr>
          <w:p w:rsidR="00CA449A" w:rsidRPr="00F71F41" w:rsidRDefault="00CA449A" w:rsidP="00C0380A">
            <w:pPr>
              <w:ind w:left="-113" w:right="-113"/>
              <w:rPr>
                <w:rFonts w:ascii="Arial" w:hAnsi="Arial" w:cs="Arial"/>
                <w:bCs/>
                <w:sz w:val="18"/>
                <w:szCs w:val="18"/>
              </w:rPr>
            </w:pPr>
          </w:p>
        </w:tc>
        <w:tc>
          <w:tcPr>
            <w:tcW w:w="788" w:type="dxa"/>
            <w:vMerge/>
          </w:tcPr>
          <w:p w:rsidR="00CA449A" w:rsidRPr="00F71F41" w:rsidRDefault="00CA449A" w:rsidP="00C0380A">
            <w:pPr>
              <w:ind w:left="-113" w:right="-113"/>
              <w:rPr>
                <w:rFonts w:ascii="Arial" w:hAnsi="Arial" w:cs="Arial"/>
                <w:bCs/>
                <w:sz w:val="18"/>
                <w:szCs w:val="18"/>
              </w:rPr>
            </w:pPr>
          </w:p>
        </w:tc>
        <w:tc>
          <w:tcPr>
            <w:tcW w:w="1024" w:type="dxa"/>
            <w:vMerge/>
          </w:tcPr>
          <w:p w:rsidR="00CA449A" w:rsidRPr="00F71F41" w:rsidRDefault="00CA449A" w:rsidP="00C0380A">
            <w:pPr>
              <w:ind w:left="-113" w:right="-113"/>
              <w:rPr>
                <w:rFonts w:ascii="Arial" w:hAnsi="Arial" w:cs="Arial"/>
                <w:bCs/>
                <w:sz w:val="18"/>
                <w:szCs w:val="18"/>
              </w:rPr>
            </w:pPr>
          </w:p>
        </w:tc>
        <w:tc>
          <w:tcPr>
            <w:tcW w:w="737" w:type="dxa"/>
            <w:vMerge/>
          </w:tcPr>
          <w:p w:rsidR="00CA449A" w:rsidRPr="00F71F41" w:rsidRDefault="00CA449A" w:rsidP="00C0380A">
            <w:pPr>
              <w:ind w:left="-113" w:right="-113"/>
              <w:rPr>
                <w:rFonts w:ascii="Arial" w:hAnsi="Arial" w:cs="Arial"/>
                <w:bCs/>
                <w:sz w:val="18"/>
                <w:szCs w:val="18"/>
              </w:rPr>
            </w:pPr>
          </w:p>
        </w:tc>
        <w:tc>
          <w:tcPr>
            <w:tcW w:w="759" w:type="dxa"/>
            <w:vMerge/>
          </w:tcPr>
          <w:p w:rsidR="00CA449A" w:rsidRPr="00F71F41" w:rsidRDefault="00CA449A" w:rsidP="00C0380A">
            <w:pPr>
              <w:ind w:left="-113" w:right="-113"/>
              <w:rPr>
                <w:rFonts w:ascii="Arial" w:hAnsi="Arial" w:cs="Arial"/>
                <w:bCs/>
                <w:sz w:val="18"/>
                <w:szCs w:val="18"/>
              </w:rPr>
            </w:pPr>
          </w:p>
        </w:tc>
      </w:tr>
      <w:tr w:rsidR="00CA449A" w:rsidRPr="00F71F41">
        <w:trPr>
          <w:trHeight w:val="255"/>
        </w:trPr>
        <w:tc>
          <w:tcPr>
            <w:tcW w:w="2174" w:type="dxa"/>
          </w:tcPr>
          <w:p w:rsidR="00CA449A" w:rsidRPr="00F71F41" w:rsidRDefault="00CA449A" w:rsidP="00C0380A">
            <w:pPr>
              <w:ind w:left="-113" w:right="-113"/>
              <w:rPr>
                <w:rFonts w:ascii="Arial" w:hAnsi="Arial" w:cs="Arial"/>
                <w:sz w:val="18"/>
                <w:szCs w:val="18"/>
              </w:rPr>
            </w:pPr>
            <w:r w:rsidRPr="00F71F41">
              <w:rPr>
                <w:rFonts w:ascii="Arial" w:hAnsi="Arial" w:cs="Arial"/>
                <w:sz w:val="18"/>
                <w:szCs w:val="18"/>
              </w:rPr>
              <w:t>Сельскохозяйственные угодья, всего:</w:t>
            </w:r>
          </w:p>
        </w:tc>
        <w:tc>
          <w:tcPr>
            <w:tcW w:w="904"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70815</w:t>
            </w:r>
          </w:p>
        </w:tc>
        <w:tc>
          <w:tcPr>
            <w:tcW w:w="900"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2780</w:t>
            </w:r>
          </w:p>
        </w:tc>
        <w:tc>
          <w:tcPr>
            <w:tcW w:w="1620"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10</w:t>
            </w:r>
          </w:p>
        </w:tc>
        <w:tc>
          <w:tcPr>
            <w:tcW w:w="837"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5</w:t>
            </w:r>
          </w:p>
        </w:tc>
        <w:tc>
          <w:tcPr>
            <w:tcW w:w="788" w:type="dxa"/>
          </w:tcPr>
          <w:p w:rsidR="00CA449A" w:rsidRPr="00F71F41" w:rsidRDefault="00CA449A" w:rsidP="00C0380A">
            <w:pPr>
              <w:ind w:left="-113" w:right="-113"/>
              <w:jc w:val="center"/>
              <w:rPr>
                <w:rFonts w:ascii="Arial" w:hAnsi="Arial" w:cs="Arial"/>
                <w:sz w:val="18"/>
                <w:szCs w:val="18"/>
              </w:rPr>
            </w:pPr>
          </w:p>
        </w:tc>
        <w:tc>
          <w:tcPr>
            <w:tcW w:w="1024" w:type="dxa"/>
          </w:tcPr>
          <w:p w:rsidR="00CA449A" w:rsidRPr="00F71F41" w:rsidRDefault="00CA449A" w:rsidP="00C0380A">
            <w:pPr>
              <w:ind w:left="-113" w:right="-113"/>
              <w:jc w:val="center"/>
              <w:rPr>
                <w:rFonts w:ascii="Arial" w:hAnsi="Arial" w:cs="Arial"/>
                <w:sz w:val="18"/>
                <w:szCs w:val="18"/>
              </w:rPr>
            </w:pPr>
          </w:p>
        </w:tc>
        <w:tc>
          <w:tcPr>
            <w:tcW w:w="737"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9868</w:t>
            </w:r>
          </w:p>
        </w:tc>
        <w:tc>
          <w:tcPr>
            <w:tcW w:w="759" w:type="dxa"/>
            <w:noWrap/>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83478</w:t>
            </w:r>
          </w:p>
        </w:tc>
      </w:tr>
      <w:tr w:rsidR="00CA449A" w:rsidRPr="00F71F41">
        <w:trPr>
          <w:trHeight w:val="255"/>
        </w:trPr>
        <w:tc>
          <w:tcPr>
            <w:tcW w:w="2174" w:type="dxa"/>
          </w:tcPr>
          <w:p w:rsidR="00CA449A" w:rsidRPr="00F71F41" w:rsidRDefault="00CA449A" w:rsidP="00C0380A">
            <w:pPr>
              <w:ind w:left="-113" w:right="-113"/>
              <w:rPr>
                <w:rFonts w:ascii="Arial" w:hAnsi="Arial" w:cs="Arial"/>
                <w:sz w:val="18"/>
                <w:szCs w:val="18"/>
              </w:rPr>
            </w:pPr>
            <w:r w:rsidRPr="00F71F41">
              <w:rPr>
                <w:rFonts w:ascii="Arial" w:hAnsi="Arial" w:cs="Arial"/>
                <w:sz w:val="18"/>
                <w:szCs w:val="18"/>
              </w:rPr>
              <w:t>в т.ч.пашня</w:t>
            </w:r>
          </w:p>
        </w:tc>
        <w:tc>
          <w:tcPr>
            <w:tcW w:w="904"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52047</w:t>
            </w:r>
          </w:p>
        </w:tc>
        <w:tc>
          <w:tcPr>
            <w:tcW w:w="900"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1971</w:t>
            </w:r>
          </w:p>
        </w:tc>
        <w:tc>
          <w:tcPr>
            <w:tcW w:w="1620" w:type="dxa"/>
          </w:tcPr>
          <w:p w:rsidR="00CA449A" w:rsidRPr="00F71F41" w:rsidRDefault="00CA449A" w:rsidP="00C0380A">
            <w:pPr>
              <w:ind w:left="-113" w:right="-113"/>
              <w:jc w:val="center"/>
              <w:rPr>
                <w:rFonts w:ascii="Arial" w:hAnsi="Arial" w:cs="Arial"/>
                <w:sz w:val="18"/>
                <w:szCs w:val="18"/>
              </w:rPr>
            </w:pPr>
          </w:p>
        </w:tc>
        <w:tc>
          <w:tcPr>
            <w:tcW w:w="837" w:type="dxa"/>
          </w:tcPr>
          <w:p w:rsidR="00CA449A" w:rsidRPr="00F71F41" w:rsidRDefault="00CA449A" w:rsidP="00C0380A">
            <w:pPr>
              <w:ind w:left="-113" w:right="-113"/>
              <w:jc w:val="center"/>
              <w:rPr>
                <w:rFonts w:ascii="Arial" w:hAnsi="Arial" w:cs="Arial"/>
                <w:sz w:val="18"/>
                <w:szCs w:val="18"/>
              </w:rPr>
            </w:pPr>
          </w:p>
        </w:tc>
        <w:tc>
          <w:tcPr>
            <w:tcW w:w="788" w:type="dxa"/>
          </w:tcPr>
          <w:p w:rsidR="00CA449A" w:rsidRPr="00F71F41" w:rsidRDefault="00CA449A" w:rsidP="00C0380A">
            <w:pPr>
              <w:ind w:left="-113" w:right="-113"/>
              <w:jc w:val="center"/>
              <w:rPr>
                <w:rFonts w:ascii="Arial" w:hAnsi="Arial" w:cs="Arial"/>
                <w:sz w:val="18"/>
                <w:szCs w:val="18"/>
              </w:rPr>
            </w:pPr>
          </w:p>
        </w:tc>
        <w:tc>
          <w:tcPr>
            <w:tcW w:w="1024" w:type="dxa"/>
          </w:tcPr>
          <w:p w:rsidR="00CA449A" w:rsidRPr="00F71F41" w:rsidRDefault="00CA449A" w:rsidP="00C0380A">
            <w:pPr>
              <w:ind w:left="-113" w:right="-113"/>
              <w:jc w:val="center"/>
              <w:rPr>
                <w:rFonts w:ascii="Arial" w:hAnsi="Arial" w:cs="Arial"/>
                <w:sz w:val="18"/>
                <w:szCs w:val="18"/>
              </w:rPr>
            </w:pPr>
          </w:p>
        </w:tc>
        <w:tc>
          <w:tcPr>
            <w:tcW w:w="737"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1461</w:t>
            </w:r>
          </w:p>
        </w:tc>
        <w:tc>
          <w:tcPr>
            <w:tcW w:w="759" w:type="dxa"/>
            <w:noWrap/>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55479</w:t>
            </w:r>
          </w:p>
        </w:tc>
      </w:tr>
      <w:tr w:rsidR="00CA449A" w:rsidRPr="00F71F41">
        <w:trPr>
          <w:trHeight w:val="255"/>
        </w:trPr>
        <w:tc>
          <w:tcPr>
            <w:tcW w:w="2174" w:type="dxa"/>
          </w:tcPr>
          <w:p w:rsidR="00CA449A" w:rsidRPr="00F71F41" w:rsidRDefault="00CA449A" w:rsidP="00C0380A">
            <w:pPr>
              <w:ind w:left="-113" w:right="-113"/>
              <w:rPr>
                <w:rFonts w:ascii="Arial" w:hAnsi="Arial" w:cs="Arial"/>
                <w:sz w:val="18"/>
                <w:szCs w:val="18"/>
              </w:rPr>
            </w:pPr>
            <w:r w:rsidRPr="00F71F41">
              <w:rPr>
                <w:rFonts w:ascii="Arial" w:hAnsi="Arial" w:cs="Arial"/>
                <w:sz w:val="18"/>
                <w:szCs w:val="18"/>
              </w:rPr>
              <w:t>в т.ч. залежь</w:t>
            </w:r>
          </w:p>
        </w:tc>
        <w:tc>
          <w:tcPr>
            <w:tcW w:w="904"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7388</w:t>
            </w:r>
          </w:p>
        </w:tc>
        <w:tc>
          <w:tcPr>
            <w:tcW w:w="900"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35</w:t>
            </w:r>
          </w:p>
        </w:tc>
        <w:tc>
          <w:tcPr>
            <w:tcW w:w="1620"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10</w:t>
            </w:r>
          </w:p>
        </w:tc>
        <w:tc>
          <w:tcPr>
            <w:tcW w:w="837" w:type="dxa"/>
          </w:tcPr>
          <w:p w:rsidR="00CA449A" w:rsidRPr="00F71F41" w:rsidRDefault="00CA449A" w:rsidP="00C0380A">
            <w:pPr>
              <w:ind w:left="-113" w:right="-113"/>
              <w:jc w:val="center"/>
              <w:rPr>
                <w:rFonts w:ascii="Arial" w:hAnsi="Arial" w:cs="Arial"/>
                <w:sz w:val="18"/>
                <w:szCs w:val="18"/>
              </w:rPr>
            </w:pPr>
          </w:p>
        </w:tc>
        <w:tc>
          <w:tcPr>
            <w:tcW w:w="788" w:type="dxa"/>
          </w:tcPr>
          <w:p w:rsidR="00CA449A" w:rsidRPr="00F71F41" w:rsidRDefault="00CA449A" w:rsidP="00C0380A">
            <w:pPr>
              <w:ind w:left="-113" w:right="-113"/>
              <w:jc w:val="center"/>
              <w:rPr>
                <w:rFonts w:ascii="Arial" w:hAnsi="Arial" w:cs="Arial"/>
                <w:sz w:val="18"/>
                <w:szCs w:val="18"/>
              </w:rPr>
            </w:pPr>
          </w:p>
        </w:tc>
        <w:tc>
          <w:tcPr>
            <w:tcW w:w="1024" w:type="dxa"/>
          </w:tcPr>
          <w:p w:rsidR="00CA449A" w:rsidRPr="00F71F41" w:rsidRDefault="00CA449A" w:rsidP="00C0380A">
            <w:pPr>
              <w:ind w:left="-113" w:right="-113"/>
              <w:jc w:val="center"/>
              <w:rPr>
                <w:rFonts w:ascii="Arial" w:hAnsi="Arial" w:cs="Arial"/>
                <w:sz w:val="18"/>
                <w:szCs w:val="18"/>
              </w:rPr>
            </w:pPr>
          </w:p>
        </w:tc>
        <w:tc>
          <w:tcPr>
            <w:tcW w:w="737"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2536</w:t>
            </w:r>
          </w:p>
        </w:tc>
        <w:tc>
          <w:tcPr>
            <w:tcW w:w="759" w:type="dxa"/>
            <w:noWrap/>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9969</w:t>
            </w:r>
          </w:p>
        </w:tc>
      </w:tr>
      <w:tr w:rsidR="00CA449A" w:rsidRPr="00F71F41">
        <w:trPr>
          <w:trHeight w:val="255"/>
        </w:trPr>
        <w:tc>
          <w:tcPr>
            <w:tcW w:w="2174" w:type="dxa"/>
          </w:tcPr>
          <w:p w:rsidR="00CA449A" w:rsidRPr="00F71F41" w:rsidRDefault="00CA449A" w:rsidP="00C0380A">
            <w:pPr>
              <w:ind w:left="-113" w:right="-113"/>
              <w:rPr>
                <w:rFonts w:ascii="Arial" w:hAnsi="Arial" w:cs="Arial"/>
                <w:sz w:val="18"/>
                <w:szCs w:val="18"/>
              </w:rPr>
            </w:pPr>
            <w:r w:rsidRPr="00F71F41">
              <w:rPr>
                <w:rFonts w:ascii="Arial" w:hAnsi="Arial" w:cs="Arial"/>
                <w:sz w:val="18"/>
                <w:szCs w:val="18"/>
              </w:rPr>
              <w:t>в т.ч. многолетние насаждения</w:t>
            </w:r>
          </w:p>
        </w:tc>
        <w:tc>
          <w:tcPr>
            <w:tcW w:w="904"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71</w:t>
            </w:r>
          </w:p>
        </w:tc>
        <w:tc>
          <w:tcPr>
            <w:tcW w:w="900"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71</w:t>
            </w:r>
          </w:p>
        </w:tc>
        <w:tc>
          <w:tcPr>
            <w:tcW w:w="1620" w:type="dxa"/>
          </w:tcPr>
          <w:p w:rsidR="00CA449A" w:rsidRPr="00F71F41" w:rsidRDefault="00CA449A" w:rsidP="00C0380A">
            <w:pPr>
              <w:ind w:left="-113" w:right="-113"/>
              <w:jc w:val="center"/>
              <w:rPr>
                <w:rFonts w:ascii="Arial" w:hAnsi="Arial" w:cs="Arial"/>
                <w:sz w:val="18"/>
                <w:szCs w:val="18"/>
              </w:rPr>
            </w:pPr>
          </w:p>
        </w:tc>
        <w:tc>
          <w:tcPr>
            <w:tcW w:w="837" w:type="dxa"/>
          </w:tcPr>
          <w:p w:rsidR="00CA449A" w:rsidRPr="00F71F41" w:rsidRDefault="00CA449A" w:rsidP="00C0380A">
            <w:pPr>
              <w:ind w:left="-113" w:right="-113"/>
              <w:jc w:val="center"/>
              <w:rPr>
                <w:rFonts w:ascii="Arial" w:hAnsi="Arial" w:cs="Arial"/>
                <w:sz w:val="18"/>
                <w:szCs w:val="18"/>
              </w:rPr>
            </w:pPr>
          </w:p>
        </w:tc>
        <w:tc>
          <w:tcPr>
            <w:tcW w:w="788" w:type="dxa"/>
          </w:tcPr>
          <w:p w:rsidR="00CA449A" w:rsidRPr="00F71F41" w:rsidRDefault="00CA449A" w:rsidP="00C0380A">
            <w:pPr>
              <w:ind w:left="-113" w:right="-113"/>
              <w:jc w:val="center"/>
              <w:rPr>
                <w:rFonts w:ascii="Arial" w:hAnsi="Arial" w:cs="Arial"/>
                <w:sz w:val="18"/>
                <w:szCs w:val="18"/>
              </w:rPr>
            </w:pPr>
          </w:p>
        </w:tc>
        <w:tc>
          <w:tcPr>
            <w:tcW w:w="1024" w:type="dxa"/>
          </w:tcPr>
          <w:p w:rsidR="00CA449A" w:rsidRPr="00F71F41" w:rsidRDefault="00CA449A" w:rsidP="00C0380A">
            <w:pPr>
              <w:ind w:left="-113" w:right="-113"/>
              <w:jc w:val="center"/>
              <w:rPr>
                <w:rFonts w:ascii="Arial" w:hAnsi="Arial" w:cs="Arial"/>
                <w:sz w:val="18"/>
                <w:szCs w:val="18"/>
              </w:rPr>
            </w:pPr>
          </w:p>
        </w:tc>
        <w:tc>
          <w:tcPr>
            <w:tcW w:w="737" w:type="dxa"/>
          </w:tcPr>
          <w:p w:rsidR="00CA449A" w:rsidRPr="00F71F41" w:rsidRDefault="00CA449A" w:rsidP="00C0380A">
            <w:pPr>
              <w:ind w:left="-113" w:right="-113"/>
              <w:jc w:val="center"/>
              <w:rPr>
                <w:rFonts w:ascii="Arial" w:hAnsi="Arial" w:cs="Arial"/>
                <w:sz w:val="18"/>
                <w:szCs w:val="18"/>
              </w:rPr>
            </w:pPr>
          </w:p>
        </w:tc>
        <w:tc>
          <w:tcPr>
            <w:tcW w:w="759" w:type="dxa"/>
            <w:noWrap/>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142</w:t>
            </w:r>
          </w:p>
        </w:tc>
      </w:tr>
      <w:tr w:rsidR="00CA449A" w:rsidRPr="00F71F41">
        <w:trPr>
          <w:trHeight w:val="255"/>
        </w:trPr>
        <w:tc>
          <w:tcPr>
            <w:tcW w:w="2174" w:type="dxa"/>
          </w:tcPr>
          <w:p w:rsidR="00CA449A" w:rsidRPr="00F71F41" w:rsidRDefault="00CA449A" w:rsidP="00C0380A">
            <w:pPr>
              <w:ind w:left="-113" w:right="-113"/>
              <w:rPr>
                <w:rFonts w:ascii="Arial" w:hAnsi="Arial" w:cs="Arial"/>
                <w:sz w:val="18"/>
                <w:szCs w:val="18"/>
              </w:rPr>
            </w:pPr>
            <w:r w:rsidRPr="00F71F41">
              <w:rPr>
                <w:rFonts w:ascii="Arial" w:hAnsi="Arial" w:cs="Arial"/>
                <w:sz w:val="18"/>
                <w:szCs w:val="18"/>
              </w:rPr>
              <w:t>в т.ч. сенокосы</w:t>
            </w:r>
          </w:p>
        </w:tc>
        <w:tc>
          <w:tcPr>
            <w:tcW w:w="904"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4734</w:t>
            </w:r>
          </w:p>
        </w:tc>
        <w:tc>
          <w:tcPr>
            <w:tcW w:w="900"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118</w:t>
            </w:r>
          </w:p>
        </w:tc>
        <w:tc>
          <w:tcPr>
            <w:tcW w:w="1620" w:type="dxa"/>
          </w:tcPr>
          <w:p w:rsidR="00CA449A" w:rsidRPr="00F71F41" w:rsidRDefault="00CA449A" w:rsidP="00C0380A">
            <w:pPr>
              <w:ind w:left="-113" w:right="-113"/>
              <w:jc w:val="center"/>
              <w:rPr>
                <w:rFonts w:ascii="Arial" w:hAnsi="Arial" w:cs="Arial"/>
                <w:sz w:val="18"/>
                <w:szCs w:val="18"/>
              </w:rPr>
            </w:pPr>
          </w:p>
        </w:tc>
        <w:tc>
          <w:tcPr>
            <w:tcW w:w="837"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5</w:t>
            </w:r>
          </w:p>
        </w:tc>
        <w:tc>
          <w:tcPr>
            <w:tcW w:w="788" w:type="dxa"/>
          </w:tcPr>
          <w:p w:rsidR="00CA449A" w:rsidRPr="00F71F41" w:rsidRDefault="00CA449A" w:rsidP="00C0380A">
            <w:pPr>
              <w:ind w:left="-113" w:right="-113"/>
              <w:jc w:val="center"/>
              <w:rPr>
                <w:rFonts w:ascii="Arial" w:hAnsi="Arial" w:cs="Arial"/>
                <w:sz w:val="18"/>
                <w:szCs w:val="18"/>
              </w:rPr>
            </w:pPr>
          </w:p>
        </w:tc>
        <w:tc>
          <w:tcPr>
            <w:tcW w:w="1024" w:type="dxa"/>
          </w:tcPr>
          <w:p w:rsidR="00CA449A" w:rsidRPr="00F71F41" w:rsidRDefault="00CA449A" w:rsidP="00C0380A">
            <w:pPr>
              <w:ind w:left="-113" w:right="-113"/>
              <w:jc w:val="center"/>
              <w:rPr>
                <w:rFonts w:ascii="Arial" w:hAnsi="Arial" w:cs="Arial"/>
                <w:sz w:val="18"/>
                <w:szCs w:val="18"/>
              </w:rPr>
            </w:pPr>
          </w:p>
        </w:tc>
        <w:tc>
          <w:tcPr>
            <w:tcW w:w="737"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1674</w:t>
            </w:r>
          </w:p>
        </w:tc>
        <w:tc>
          <w:tcPr>
            <w:tcW w:w="759" w:type="dxa"/>
            <w:noWrap/>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6531</w:t>
            </w:r>
          </w:p>
        </w:tc>
      </w:tr>
      <w:tr w:rsidR="00CA449A" w:rsidRPr="00F71F41">
        <w:trPr>
          <w:trHeight w:val="255"/>
        </w:trPr>
        <w:tc>
          <w:tcPr>
            <w:tcW w:w="2174" w:type="dxa"/>
          </w:tcPr>
          <w:p w:rsidR="00CA449A" w:rsidRPr="00F71F41" w:rsidRDefault="00CA449A" w:rsidP="00C0380A">
            <w:pPr>
              <w:ind w:left="-113" w:right="-113"/>
              <w:rPr>
                <w:rFonts w:ascii="Arial" w:hAnsi="Arial" w:cs="Arial"/>
                <w:sz w:val="18"/>
                <w:szCs w:val="18"/>
              </w:rPr>
            </w:pPr>
            <w:r w:rsidRPr="00F71F41">
              <w:rPr>
                <w:rFonts w:ascii="Arial" w:hAnsi="Arial" w:cs="Arial"/>
                <w:sz w:val="18"/>
                <w:szCs w:val="18"/>
              </w:rPr>
              <w:t>в т.ч. пастбища</w:t>
            </w:r>
          </w:p>
        </w:tc>
        <w:tc>
          <w:tcPr>
            <w:tcW w:w="904"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6575</w:t>
            </w:r>
          </w:p>
        </w:tc>
        <w:tc>
          <w:tcPr>
            <w:tcW w:w="900"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585</w:t>
            </w:r>
          </w:p>
        </w:tc>
        <w:tc>
          <w:tcPr>
            <w:tcW w:w="1620" w:type="dxa"/>
          </w:tcPr>
          <w:p w:rsidR="00CA449A" w:rsidRPr="00F71F41" w:rsidRDefault="00CA449A" w:rsidP="00C0380A">
            <w:pPr>
              <w:ind w:left="-113" w:right="-113"/>
              <w:jc w:val="center"/>
              <w:rPr>
                <w:rFonts w:ascii="Arial" w:hAnsi="Arial" w:cs="Arial"/>
                <w:sz w:val="18"/>
                <w:szCs w:val="18"/>
              </w:rPr>
            </w:pPr>
          </w:p>
        </w:tc>
        <w:tc>
          <w:tcPr>
            <w:tcW w:w="837" w:type="dxa"/>
          </w:tcPr>
          <w:p w:rsidR="00CA449A" w:rsidRPr="00F71F41" w:rsidRDefault="00CA449A" w:rsidP="00C0380A">
            <w:pPr>
              <w:ind w:left="-113" w:right="-113"/>
              <w:jc w:val="center"/>
              <w:rPr>
                <w:rFonts w:ascii="Arial" w:hAnsi="Arial" w:cs="Arial"/>
                <w:sz w:val="18"/>
                <w:szCs w:val="18"/>
              </w:rPr>
            </w:pPr>
          </w:p>
        </w:tc>
        <w:tc>
          <w:tcPr>
            <w:tcW w:w="788" w:type="dxa"/>
          </w:tcPr>
          <w:p w:rsidR="00CA449A" w:rsidRPr="00F71F41" w:rsidRDefault="00CA449A" w:rsidP="00C0380A">
            <w:pPr>
              <w:ind w:left="-113" w:right="-113"/>
              <w:jc w:val="center"/>
              <w:rPr>
                <w:rFonts w:ascii="Arial" w:hAnsi="Arial" w:cs="Arial"/>
                <w:sz w:val="18"/>
                <w:szCs w:val="18"/>
              </w:rPr>
            </w:pPr>
          </w:p>
        </w:tc>
        <w:tc>
          <w:tcPr>
            <w:tcW w:w="1024" w:type="dxa"/>
          </w:tcPr>
          <w:p w:rsidR="00CA449A" w:rsidRPr="00F71F41" w:rsidRDefault="00CA449A" w:rsidP="00C0380A">
            <w:pPr>
              <w:ind w:left="-113" w:right="-113"/>
              <w:jc w:val="center"/>
              <w:rPr>
                <w:rFonts w:ascii="Arial" w:hAnsi="Arial" w:cs="Arial"/>
                <w:sz w:val="18"/>
                <w:szCs w:val="18"/>
              </w:rPr>
            </w:pPr>
          </w:p>
        </w:tc>
        <w:tc>
          <w:tcPr>
            <w:tcW w:w="737"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4197</w:t>
            </w:r>
          </w:p>
        </w:tc>
        <w:tc>
          <w:tcPr>
            <w:tcW w:w="759" w:type="dxa"/>
            <w:noWrap/>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11357</w:t>
            </w:r>
          </w:p>
        </w:tc>
      </w:tr>
      <w:tr w:rsidR="00CA449A" w:rsidRPr="00F71F41">
        <w:trPr>
          <w:trHeight w:val="255"/>
        </w:trPr>
        <w:tc>
          <w:tcPr>
            <w:tcW w:w="2174" w:type="dxa"/>
          </w:tcPr>
          <w:p w:rsidR="00CA449A" w:rsidRPr="00F71F41" w:rsidRDefault="00CA449A" w:rsidP="00C0380A">
            <w:pPr>
              <w:ind w:left="-113" w:right="-113"/>
              <w:rPr>
                <w:rFonts w:ascii="Arial" w:hAnsi="Arial" w:cs="Arial"/>
                <w:sz w:val="18"/>
                <w:szCs w:val="18"/>
              </w:rPr>
            </w:pPr>
            <w:r w:rsidRPr="00F71F41">
              <w:rPr>
                <w:rFonts w:ascii="Arial" w:hAnsi="Arial" w:cs="Arial"/>
                <w:sz w:val="18"/>
                <w:szCs w:val="18"/>
              </w:rPr>
              <w:t>лесные площади, всего:</w:t>
            </w:r>
          </w:p>
        </w:tc>
        <w:tc>
          <w:tcPr>
            <w:tcW w:w="904"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19190</w:t>
            </w:r>
          </w:p>
        </w:tc>
        <w:tc>
          <w:tcPr>
            <w:tcW w:w="900"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186</w:t>
            </w:r>
          </w:p>
        </w:tc>
        <w:tc>
          <w:tcPr>
            <w:tcW w:w="1620"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10</w:t>
            </w:r>
          </w:p>
        </w:tc>
        <w:tc>
          <w:tcPr>
            <w:tcW w:w="837"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31556</w:t>
            </w:r>
          </w:p>
        </w:tc>
        <w:tc>
          <w:tcPr>
            <w:tcW w:w="788" w:type="dxa"/>
          </w:tcPr>
          <w:p w:rsidR="00CA449A" w:rsidRPr="00F71F41" w:rsidRDefault="00CA449A" w:rsidP="00C0380A">
            <w:pPr>
              <w:ind w:left="-113" w:right="-113"/>
              <w:jc w:val="center"/>
              <w:rPr>
                <w:rFonts w:ascii="Arial" w:hAnsi="Arial" w:cs="Arial"/>
                <w:sz w:val="18"/>
                <w:szCs w:val="18"/>
              </w:rPr>
            </w:pPr>
          </w:p>
        </w:tc>
        <w:tc>
          <w:tcPr>
            <w:tcW w:w="1024" w:type="dxa"/>
          </w:tcPr>
          <w:p w:rsidR="00CA449A" w:rsidRPr="00F71F41" w:rsidRDefault="00CA449A" w:rsidP="00C0380A">
            <w:pPr>
              <w:ind w:left="-113" w:right="-113"/>
              <w:jc w:val="center"/>
              <w:rPr>
                <w:rFonts w:ascii="Arial" w:hAnsi="Arial" w:cs="Arial"/>
                <w:sz w:val="18"/>
                <w:szCs w:val="18"/>
              </w:rPr>
            </w:pPr>
          </w:p>
        </w:tc>
        <w:tc>
          <w:tcPr>
            <w:tcW w:w="737"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3451</w:t>
            </w:r>
          </w:p>
        </w:tc>
        <w:tc>
          <w:tcPr>
            <w:tcW w:w="759" w:type="dxa"/>
            <w:noWrap/>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54393</w:t>
            </w:r>
          </w:p>
        </w:tc>
      </w:tr>
      <w:tr w:rsidR="00CA449A" w:rsidRPr="00F71F41">
        <w:trPr>
          <w:trHeight w:val="255"/>
        </w:trPr>
        <w:tc>
          <w:tcPr>
            <w:tcW w:w="2174" w:type="dxa"/>
          </w:tcPr>
          <w:p w:rsidR="00CA449A" w:rsidRPr="00F71F41" w:rsidRDefault="00CA449A" w:rsidP="00C0380A">
            <w:pPr>
              <w:ind w:left="-113" w:right="-113"/>
              <w:rPr>
                <w:rFonts w:ascii="Arial" w:hAnsi="Arial" w:cs="Arial"/>
                <w:sz w:val="18"/>
                <w:szCs w:val="18"/>
              </w:rPr>
            </w:pPr>
            <w:r w:rsidRPr="00F71F41">
              <w:rPr>
                <w:rFonts w:ascii="Arial" w:hAnsi="Arial" w:cs="Arial"/>
                <w:sz w:val="18"/>
                <w:szCs w:val="18"/>
              </w:rPr>
              <w:t>в т.ч. покрытые лесом</w:t>
            </w:r>
          </w:p>
        </w:tc>
        <w:tc>
          <w:tcPr>
            <w:tcW w:w="904"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19010</w:t>
            </w:r>
          </w:p>
        </w:tc>
        <w:tc>
          <w:tcPr>
            <w:tcW w:w="900"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186</w:t>
            </w:r>
          </w:p>
        </w:tc>
        <w:tc>
          <w:tcPr>
            <w:tcW w:w="1620"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10</w:t>
            </w:r>
          </w:p>
        </w:tc>
        <w:tc>
          <w:tcPr>
            <w:tcW w:w="837"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30305</w:t>
            </w:r>
          </w:p>
        </w:tc>
        <w:tc>
          <w:tcPr>
            <w:tcW w:w="788" w:type="dxa"/>
          </w:tcPr>
          <w:p w:rsidR="00CA449A" w:rsidRPr="00F71F41" w:rsidRDefault="00CA449A" w:rsidP="00C0380A">
            <w:pPr>
              <w:ind w:left="-113" w:right="-113"/>
              <w:jc w:val="center"/>
              <w:rPr>
                <w:rFonts w:ascii="Arial" w:hAnsi="Arial" w:cs="Arial"/>
                <w:sz w:val="18"/>
                <w:szCs w:val="18"/>
              </w:rPr>
            </w:pPr>
          </w:p>
        </w:tc>
        <w:tc>
          <w:tcPr>
            <w:tcW w:w="1024" w:type="dxa"/>
          </w:tcPr>
          <w:p w:rsidR="00CA449A" w:rsidRPr="00F71F41" w:rsidRDefault="00CA449A" w:rsidP="00C0380A">
            <w:pPr>
              <w:ind w:left="-113" w:right="-113"/>
              <w:jc w:val="center"/>
              <w:rPr>
                <w:rFonts w:ascii="Arial" w:hAnsi="Arial" w:cs="Arial"/>
                <w:sz w:val="18"/>
                <w:szCs w:val="18"/>
              </w:rPr>
            </w:pPr>
          </w:p>
        </w:tc>
        <w:tc>
          <w:tcPr>
            <w:tcW w:w="737"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2675</w:t>
            </w:r>
          </w:p>
        </w:tc>
        <w:tc>
          <w:tcPr>
            <w:tcW w:w="759" w:type="dxa"/>
            <w:noWrap/>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52186</w:t>
            </w:r>
          </w:p>
        </w:tc>
      </w:tr>
      <w:tr w:rsidR="00CA449A" w:rsidRPr="00F71F41">
        <w:trPr>
          <w:trHeight w:val="255"/>
        </w:trPr>
        <w:tc>
          <w:tcPr>
            <w:tcW w:w="2174" w:type="dxa"/>
          </w:tcPr>
          <w:p w:rsidR="00CA449A" w:rsidRPr="00F71F41" w:rsidRDefault="00CA449A" w:rsidP="00C0380A">
            <w:pPr>
              <w:ind w:left="-113" w:right="-113"/>
              <w:rPr>
                <w:rFonts w:ascii="Arial" w:hAnsi="Arial" w:cs="Arial"/>
                <w:sz w:val="18"/>
                <w:szCs w:val="18"/>
              </w:rPr>
            </w:pPr>
            <w:r w:rsidRPr="00F71F41">
              <w:rPr>
                <w:rFonts w:ascii="Arial" w:hAnsi="Arial" w:cs="Arial"/>
                <w:sz w:val="18"/>
                <w:szCs w:val="18"/>
              </w:rPr>
              <w:t>лесные насаждения, не входящие в лесной фонд</w:t>
            </w:r>
          </w:p>
        </w:tc>
        <w:tc>
          <w:tcPr>
            <w:tcW w:w="904"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1945</w:t>
            </w:r>
          </w:p>
        </w:tc>
        <w:tc>
          <w:tcPr>
            <w:tcW w:w="900"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30</w:t>
            </w:r>
          </w:p>
        </w:tc>
        <w:tc>
          <w:tcPr>
            <w:tcW w:w="1620"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4</w:t>
            </w:r>
          </w:p>
        </w:tc>
        <w:tc>
          <w:tcPr>
            <w:tcW w:w="837" w:type="dxa"/>
          </w:tcPr>
          <w:p w:rsidR="00CA449A" w:rsidRPr="00F71F41" w:rsidRDefault="00CA449A" w:rsidP="00C0380A">
            <w:pPr>
              <w:ind w:left="-113" w:right="-113"/>
              <w:jc w:val="center"/>
              <w:rPr>
                <w:rFonts w:ascii="Arial" w:hAnsi="Arial" w:cs="Arial"/>
                <w:sz w:val="18"/>
                <w:szCs w:val="18"/>
              </w:rPr>
            </w:pPr>
          </w:p>
        </w:tc>
        <w:tc>
          <w:tcPr>
            <w:tcW w:w="788" w:type="dxa"/>
          </w:tcPr>
          <w:p w:rsidR="00CA449A" w:rsidRPr="00F71F41" w:rsidRDefault="00CA449A" w:rsidP="00C0380A">
            <w:pPr>
              <w:ind w:left="-113" w:right="-113"/>
              <w:jc w:val="center"/>
              <w:rPr>
                <w:rFonts w:ascii="Arial" w:hAnsi="Arial" w:cs="Arial"/>
                <w:sz w:val="18"/>
                <w:szCs w:val="18"/>
              </w:rPr>
            </w:pPr>
          </w:p>
        </w:tc>
        <w:tc>
          <w:tcPr>
            <w:tcW w:w="1024" w:type="dxa"/>
          </w:tcPr>
          <w:p w:rsidR="00CA449A" w:rsidRPr="00F71F41" w:rsidRDefault="00CA449A" w:rsidP="00C0380A">
            <w:pPr>
              <w:ind w:left="-113" w:right="-113"/>
              <w:jc w:val="center"/>
              <w:rPr>
                <w:rFonts w:ascii="Arial" w:hAnsi="Arial" w:cs="Arial"/>
                <w:sz w:val="18"/>
                <w:szCs w:val="18"/>
              </w:rPr>
            </w:pPr>
          </w:p>
        </w:tc>
        <w:tc>
          <w:tcPr>
            <w:tcW w:w="737"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546</w:t>
            </w:r>
          </w:p>
        </w:tc>
        <w:tc>
          <w:tcPr>
            <w:tcW w:w="759" w:type="dxa"/>
            <w:noWrap/>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2525</w:t>
            </w:r>
          </w:p>
        </w:tc>
      </w:tr>
      <w:tr w:rsidR="00CA449A" w:rsidRPr="00F71F41">
        <w:trPr>
          <w:trHeight w:val="255"/>
        </w:trPr>
        <w:tc>
          <w:tcPr>
            <w:tcW w:w="2174" w:type="dxa"/>
          </w:tcPr>
          <w:p w:rsidR="00CA449A" w:rsidRPr="00F71F41" w:rsidRDefault="00CA449A" w:rsidP="00C0380A">
            <w:pPr>
              <w:ind w:left="-113" w:right="-113"/>
              <w:rPr>
                <w:rFonts w:ascii="Arial" w:hAnsi="Arial" w:cs="Arial"/>
                <w:sz w:val="18"/>
                <w:szCs w:val="18"/>
              </w:rPr>
            </w:pPr>
            <w:r w:rsidRPr="00F71F41">
              <w:rPr>
                <w:rFonts w:ascii="Arial" w:hAnsi="Arial" w:cs="Arial"/>
                <w:sz w:val="18"/>
                <w:szCs w:val="18"/>
              </w:rPr>
              <w:t>под водой</w:t>
            </w:r>
          </w:p>
        </w:tc>
        <w:tc>
          <w:tcPr>
            <w:tcW w:w="904"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634</w:t>
            </w:r>
          </w:p>
        </w:tc>
        <w:tc>
          <w:tcPr>
            <w:tcW w:w="900"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96</w:t>
            </w:r>
          </w:p>
        </w:tc>
        <w:tc>
          <w:tcPr>
            <w:tcW w:w="1620" w:type="dxa"/>
          </w:tcPr>
          <w:p w:rsidR="00CA449A" w:rsidRPr="00F71F41" w:rsidRDefault="00CA449A" w:rsidP="00C0380A">
            <w:pPr>
              <w:ind w:left="-113" w:right="-113"/>
              <w:jc w:val="center"/>
              <w:rPr>
                <w:rFonts w:ascii="Arial" w:hAnsi="Arial" w:cs="Arial"/>
                <w:sz w:val="18"/>
                <w:szCs w:val="18"/>
              </w:rPr>
            </w:pPr>
          </w:p>
        </w:tc>
        <w:tc>
          <w:tcPr>
            <w:tcW w:w="837"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27</w:t>
            </w:r>
          </w:p>
        </w:tc>
        <w:tc>
          <w:tcPr>
            <w:tcW w:w="788"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290</w:t>
            </w:r>
          </w:p>
        </w:tc>
        <w:tc>
          <w:tcPr>
            <w:tcW w:w="1024" w:type="dxa"/>
          </w:tcPr>
          <w:p w:rsidR="00CA449A" w:rsidRPr="00F71F41" w:rsidRDefault="00CA449A" w:rsidP="00C0380A">
            <w:pPr>
              <w:ind w:left="-113" w:right="-113"/>
              <w:jc w:val="center"/>
              <w:rPr>
                <w:rFonts w:ascii="Arial" w:hAnsi="Arial" w:cs="Arial"/>
                <w:sz w:val="18"/>
                <w:szCs w:val="18"/>
              </w:rPr>
            </w:pPr>
          </w:p>
        </w:tc>
        <w:tc>
          <w:tcPr>
            <w:tcW w:w="737"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220</w:t>
            </w:r>
          </w:p>
        </w:tc>
        <w:tc>
          <w:tcPr>
            <w:tcW w:w="759" w:type="dxa"/>
            <w:noWrap/>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1267</w:t>
            </w:r>
          </w:p>
        </w:tc>
      </w:tr>
      <w:tr w:rsidR="00CA449A" w:rsidRPr="00F71F41">
        <w:trPr>
          <w:trHeight w:val="255"/>
        </w:trPr>
        <w:tc>
          <w:tcPr>
            <w:tcW w:w="2174" w:type="dxa"/>
          </w:tcPr>
          <w:p w:rsidR="00CA449A" w:rsidRPr="00F71F41" w:rsidRDefault="00CA449A" w:rsidP="00C0380A">
            <w:pPr>
              <w:ind w:left="-113" w:right="-113"/>
              <w:rPr>
                <w:rFonts w:ascii="Arial" w:hAnsi="Arial" w:cs="Arial"/>
                <w:sz w:val="18"/>
                <w:szCs w:val="18"/>
              </w:rPr>
            </w:pPr>
            <w:r w:rsidRPr="00F71F41">
              <w:rPr>
                <w:rFonts w:ascii="Arial" w:hAnsi="Arial" w:cs="Arial"/>
                <w:sz w:val="18"/>
                <w:szCs w:val="18"/>
              </w:rPr>
              <w:t>земли застройки, всего:</w:t>
            </w:r>
          </w:p>
        </w:tc>
        <w:tc>
          <w:tcPr>
            <w:tcW w:w="904"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96</w:t>
            </w:r>
          </w:p>
        </w:tc>
        <w:tc>
          <w:tcPr>
            <w:tcW w:w="900"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135</w:t>
            </w:r>
          </w:p>
        </w:tc>
        <w:tc>
          <w:tcPr>
            <w:tcW w:w="1620"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4</w:t>
            </w:r>
          </w:p>
        </w:tc>
        <w:tc>
          <w:tcPr>
            <w:tcW w:w="837" w:type="dxa"/>
          </w:tcPr>
          <w:p w:rsidR="00CA449A" w:rsidRPr="00F71F41" w:rsidRDefault="00CA449A" w:rsidP="00C0380A">
            <w:pPr>
              <w:ind w:left="-113" w:right="-113"/>
              <w:jc w:val="center"/>
              <w:rPr>
                <w:rFonts w:ascii="Arial" w:hAnsi="Arial" w:cs="Arial"/>
                <w:sz w:val="18"/>
                <w:szCs w:val="18"/>
              </w:rPr>
            </w:pPr>
          </w:p>
        </w:tc>
        <w:tc>
          <w:tcPr>
            <w:tcW w:w="788" w:type="dxa"/>
            <w:noWrap/>
          </w:tcPr>
          <w:p w:rsidR="00CA449A" w:rsidRPr="00F71F41" w:rsidRDefault="00CA449A" w:rsidP="00C0380A">
            <w:pPr>
              <w:ind w:left="-113" w:right="-113"/>
              <w:jc w:val="center"/>
              <w:rPr>
                <w:rFonts w:ascii="Arial" w:hAnsi="Arial" w:cs="Arial"/>
                <w:sz w:val="18"/>
                <w:szCs w:val="18"/>
              </w:rPr>
            </w:pPr>
          </w:p>
        </w:tc>
        <w:tc>
          <w:tcPr>
            <w:tcW w:w="1024" w:type="dxa"/>
          </w:tcPr>
          <w:p w:rsidR="00CA449A" w:rsidRPr="00F71F41" w:rsidRDefault="00CA449A" w:rsidP="00C0380A">
            <w:pPr>
              <w:ind w:left="-113" w:right="-113"/>
              <w:jc w:val="center"/>
              <w:rPr>
                <w:rFonts w:ascii="Arial" w:hAnsi="Arial" w:cs="Arial"/>
                <w:sz w:val="18"/>
                <w:szCs w:val="18"/>
              </w:rPr>
            </w:pPr>
          </w:p>
        </w:tc>
        <w:tc>
          <w:tcPr>
            <w:tcW w:w="737"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9</w:t>
            </w:r>
          </w:p>
        </w:tc>
        <w:tc>
          <w:tcPr>
            <w:tcW w:w="759" w:type="dxa"/>
            <w:noWrap/>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244</w:t>
            </w:r>
          </w:p>
        </w:tc>
      </w:tr>
      <w:tr w:rsidR="00CA449A" w:rsidRPr="00F71F41">
        <w:trPr>
          <w:trHeight w:val="255"/>
        </w:trPr>
        <w:tc>
          <w:tcPr>
            <w:tcW w:w="2174" w:type="dxa"/>
          </w:tcPr>
          <w:p w:rsidR="00CA449A" w:rsidRPr="00F71F41" w:rsidRDefault="00CA449A" w:rsidP="00C0380A">
            <w:pPr>
              <w:ind w:left="-113" w:right="-113"/>
              <w:rPr>
                <w:rFonts w:ascii="Arial" w:hAnsi="Arial" w:cs="Arial"/>
                <w:sz w:val="18"/>
                <w:szCs w:val="18"/>
              </w:rPr>
            </w:pPr>
            <w:r w:rsidRPr="00F71F41">
              <w:rPr>
                <w:rFonts w:ascii="Arial" w:hAnsi="Arial" w:cs="Arial"/>
                <w:sz w:val="18"/>
                <w:szCs w:val="18"/>
              </w:rPr>
              <w:t>в т.ч. занятые промышленными сооружениями</w:t>
            </w:r>
          </w:p>
        </w:tc>
        <w:tc>
          <w:tcPr>
            <w:tcW w:w="904" w:type="dxa"/>
          </w:tcPr>
          <w:p w:rsidR="00CA449A" w:rsidRPr="00F71F41" w:rsidRDefault="00CA449A" w:rsidP="00C0380A">
            <w:pPr>
              <w:ind w:left="-113" w:right="-113"/>
              <w:jc w:val="center"/>
              <w:rPr>
                <w:rFonts w:ascii="Arial" w:hAnsi="Arial" w:cs="Arial"/>
                <w:sz w:val="18"/>
                <w:szCs w:val="18"/>
              </w:rPr>
            </w:pPr>
          </w:p>
        </w:tc>
        <w:tc>
          <w:tcPr>
            <w:tcW w:w="900"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3</w:t>
            </w:r>
          </w:p>
        </w:tc>
        <w:tc>
          <w:tcPr>
            <w:tcW w:w="1620"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4</w:t>
            </w:r>
          </w:p>
        </w:tc>
        <w:tc>
          <w:tcPr>
            <w:tcW w:w="837" w:type="dxa"/>
          </w:tcPr>
          <w:p w:rsidR="00CA449A" w:rsidRPr="00F71F41" w:rsidRDefault="00CA449A" w:rsidP="00C0380A">
            <w:pPr>
              <w:ind w:left="-113" w:right="-113"/>
              <w:jc w:val="center"/>
              <w:rPr>
                <w:rFonts w:ascii="Arial" w:hAnsi="Arial" w:cs="Arial"/>
                <w:sz w:val="18"/>
                <w:szCs w:val="18"/>
              </w:rPr>
            </w:pPr>
          </w:p>
        </w:tc>
        <w:tc>
          <w:tcPr>
            <w:tcW w:w="788" w:type="dxa"/>
            <w:noWrap/>
          </w:tcPr>
          <w:p w:rsidR="00CA449A" w:rsidRPr="00F71F41" w:rsidRDefault="00CA449A" w:rsidP="00C0380A">
            <w:pPr>
              <w:ind w:left="-113" w:right="-113"/>
              <w:jc w:val="center"/>
              <w:rPr>
                <w:rFonts w:ascii="Arial" w:hAnsi="Arial" w:cs="Arial"/>
                <w:sz w:val="18"/>
                <w:szCs w:val="18"/>
              </w:rPr>
            </w:pPr>
          </w:p>
        </w:tc>
        <w:tc>
          <w:tcPr>
            <w:tcW w:w="1024" w:type="dxa"/>
          </w:tcPr>
          <w:p w:rsidR="00CA449A" w:rsidRPr="00F71F41" w:rsidRDefault="00CA449A" w:rsidP="00C0380A">
            <w:pPr>
              <w:ind w:left="-113" w:right="-113"/>
              <w:jc w:val="center"/>
              <w:rPr>
                <w:rFonts w:ascii="Arial" w:hAnsi="Arial" w:cs="Arial"/>
                <w:sz w:val="18"/>
                <w:szCs w:val="18"/>
              </w:rPr>
            </w:pPr>
          </w:p>
        </w:tc>
        <w:tc>
          <w:tcPr>
            <w:tcW w:w="737" w:type="dxa"/>
          </w:tcPr>
          <w:p w:rsidR="00CA449A" w:rsidRPr="00F71F41" w:rsidRDefault="00CA449A" w:rsidP="00C0380A">
            <w:pPr>
              <w:ind w:left="-113" w:right="-113"/>
              <w:jc w:val="center"/>
              <w:rPr>
                <w:rFonts w:ascii="Arial" w:hAnsi="Arial" w:cs="Arial"/>
                <w:sz w:val="18"/>
                <w:szCs w:val="18"/>
              </w:rPr>
            </w:pPr>
          </w:p>
        </w:tc>
        <w:tc>
          <w:tcPr>
            <w:tcW w:w="759" w:type="dxa"/>
            <w:noWrap/>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7</w:t>
            </w:r>
          </w:p>
        </w:tc>
      </w:tr>
      <w:tr w:rsidR="00CA449A" w:rsidRPr="00F71F41">
        <w:trPr>
          <w:trHeight w:val="255"/>
        </w:trPr>
        <w:tc>
          <w:tcPr>
            <w:tcW w:w="2174" w:type="dxa"/>
          </w:tcPr>
          <w:p w:rsidR="00CA449A" w:rsidRPr="00F71F41" w:rsidRDefault="00CA449A" w:rsidP="00C0380A">
            <w:pPr>
              <w:ind w:left="-113" w:right="-113"/>
              <w:rPr>
                <w:rFonts w:ascii="Arial" w:hAnsi="Arial" w:cs="Arial"/>
                <w:sz w:val="18"/>
                <w:szCs w:val="18"/>
              </w:rPr>
            </w:pPr>
            <w:r w:rsidRPr="00F71F41">
              <w:rPr>
                <w:rFonts w:ascii="Arial" w:hAnsi="Arial" w:cs="Arial"/>
                <w:sz w:val="18"/>
                <w:szCs w:val="18"/>
              </w:rPr>
              <w:t>под дорогами</w:t>
            </w:r>
          </w:p>
        </w:tc>
        <w:tc>
          <w:tcPr>
            <w:tcW w:w="904"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1097</w:t>
            </w:r>
          </w:p>
        </w:tc>
        <w:tc>
          <w:tcPr>
            <w:tcW w:w="900"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461</w:t>
            </w:r>
          </w:p>
        </w:tc>
        <w:tc>
          <w:tcPr>
            <w:tcW w:w="1620"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215</w:t>
            </w:r>
          </w:p>
        </w:tc>
        <w:tc>
          <w:tcPr>
            <w:tcW w:w="837"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221</w:t>
            </w:r>
          </w:p>
        </w:tc>
        <w:tc>
          <w:tcPr>
            <w:tcW w:w="788" w:type="dxa"/>
            <w:noWrap/>
          </w:tcPr>
          <w:p w:rsidR="00CA449A" w:rsidRPr="00F71F41" w:rsidRDefault="00CA449A" w:rsidP="00C0380A">
            <w:pPr>
              <w:ind w:left="-113" w:right="-113"/>
              <w:jc w:val="center"/>
              <w:rPr>
                <w:rFonts w:ascii="Arial" w:hAnsi="Arial" w:cs="Arial"/>
                <w:sz w:val="18"/>
                <w:szCs w:val="18"/>
              </w:rPr>
            </w:pPr>
          </w:p>
        </w:tc>
        <w:tc>
          <w:tcPr>
            <w:tcW w:w="1024" w:type="dxa"/>
          </w:tcPr>
          <w:p w:rsidR="00CA449A" w:rsidRPr="00F71F41" w:rsidRDefault="00CA449A" w:rsidP="00C0380A">
            <w:pPr>
              <w:ind w:left="-113" w:right="-113"/>
              <w:jc w:val="center"/>
              <w:rPr>
                <w:rFonts w:ascii="Arial" w:hAnsi="Arial" w:cs="Arial"/>
                <w:sz w:val="18"/>
                <w:szCs w:val="18"/>
              </w:rPr>
            </w:pPr>
          </w:p>
        </w:tc>
        <w:tc>
          <w:tcPr>
            <w:tcW w:w="737"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269</w:t>
            </w:r>
          </w:p>
        </w:tc>
        <w:tc>
          <w:tcPr>
            <w:tcW w:w="759" w:type="dxa"/>
            <w:noWrap/>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2263</w:t>
            </w:r>
          </w:p>
        </w:tc>
      </w:tr>
      <w:tr w:rsidR="00CA449A" w:rsidRPr="00F71F41">
        <w:trPr>
          <w:trHeight w:val="255"/>
        </w:trPr>
        <w:tc>
          <w:tcPr>
            <w:tcW w:w="2174" w:type="dxa"/>
          </w:tcPr>
          <w:p w:rsidR="00CA449A" w:rsidRPr="00F71F41" w:rsidRDefault="00CA449A" w:rsidP="00C0380A">
            <w:pPr>
              <w:ind w:left="-113" w:right="-113"/>
              <w:rPr>
                <w:rFonts w:ascii="Arial" w:hAnsi="Arial" w:cs="Arial"/>
                <w:sz w:val="18"/>
                <w:szCs w:val="18"/>
              </w:rPr>
            </w:pPr>
            <w:r w:rsidRPr="00F71F41">
              <w:rPr>
                <w:rFonts w:ascii="Arial" w:hAnsi="Arial" w:cs="Arial"/>
                <w:sz w:val="18"/>
                <w:szCs w:val="18"/>
              </w:rPr>
              <w:t>болота</w:t>
            </w:r>
          </w:p>
        </w:tc>
        <w:tc>
          <w:tcPr>
            <w:tcW w:w="904"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143</w:t>
            </w:r>
          </w:p>
        </w:tc>
        <w:tc>
          <w:tcPr>
            <w:tcW w:w="900" w:type="dxa"/>
          </w:tcPr>
          <w:p w:rsidR="00CA449A" w:rsidRPr="00F71F41" w:rsidRDefault="00CA449A" w:rsidP="00C0380A">
            <w:pPr>
              <w:ind w:left="-113" w:right="-113"/>
              <w:jc w:val="center"/>
              <w:rPr>
                <w:rFonts w:ascii="Arial" w:hAnsi="Arial" w:cs="Arial"/>
                <w:sz w:val="18"/>
                <w:szCs w:val="18"/>
              </w:rPr>
            </w:pPr>
          </w:p>
        </w:tc>
        <w:tc>
          <w:tcPr>
            <w:tcW w:w="1620" w:type="dxa"/>
          </w:tcPr>
          <w:p w:rsidR="00CA449A" w:rsidRPr="00F71F41" w:rsidRDefault="00CA449A" w:rsidP="00C0380A">
            <w:pPr>
              <w:ind w:left="-113" w:right="-113"/>
              <w:jc w:val="center"/>
              <w:rPr>
                <w:rFonts w:ascii="Arial" w:hAnsi="Arial" w:cs="Arial"/>
                <w:sz w:val="18"/>
                <w:szCs w:val="18"/>
              </w:rPr>
            </w:pPr>
          </w:p>
        </w:tc>
        <w:tc>
          <w:tcPr>
            <w:tcW w:w="837"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104</w:t>
            </w:r>
          </w:p>
        </w:tc>
        <w:tc>
          <w:tcPr>
            <w:tcW w:w="788" w:type="dxa"/>
            <w:noWrap/>
          </w:tcPr>
          <w:p w:rsidR="00CA449A" w:rsidRPr="00F71F41" w:rsidRDefault="00CA449A" w:rsidP="00C0380A">
            <w:pPr>
              <w:ind w:left="-113" w:right="-113"/>
              <w:jc w:val="center"/>
              <w:rPr>
                <w:rFonts w:ascii="Arial" w:hAnsi="Arial" w:cs="Arial"/>
                <w:sz w:val="18"/>
                <w:szCs w:val="18"/>
              </w:rPr>
            </w:pPr>
          </w:p>
        </w:tc>
        <w:tc>
          <w:tcPr>
            <w:tcW w:w="1024" w:type="dxa"/>
          </w:tcPr>
          <w:p w:rsidR="00CA449A" w:rsidRPr="00F71F41" w:rsidRDefault="00CA449A" w:rsidP="00C0380A">
            <w:pPr>
              <w:ind w:left="-113" w:right="-113"/>
              <w:jc w:val="center"/>
              <w:rPr>
                <w:rFonts w:ascii="Arial" w:hAnsi="Arial" w:cs="Arial"/>
                <w:sz w:val="18"/>
                <w:szCs w:val="18"/>
              </w:rPr>
            </w:pPr>
          </w:p>
        </w:tc>
        <w:tc>
          <w:tcPr>
            <w:tcW w:w="737"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35</w:t>
            </w:r>
          </w:p>
        </w:tc>
        <w:tc>
          <w:tcPr>
            <w:tcW w:w="759" w:type="dxa"/>
            <w:noWrap/>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282</w:t>
            </w:r>
          </w:p>
        </w:tc>
      </w:tr>
      <w:tr w:rsidR="00CA449A" w:rsidRPr="00F71F41">
        <w:trPr>
          <w:trHeight w:val="255"/>
        </w:trPr>
        <w:tc>
          <w:tcPr>
            <w:tcW w:w="2174" w:type="dxa"/>
          </w:tcPr>
          <w:p w:rsidR="00CA449A" w:rsidRPr="00F71F41" w:rsidRDefault="00CA449A" w:rsidP="00C0380A">
            <w:pPr>
              <w:ind w:left="-113" w:right="-113"/>
              <w:rPr>
                <w:rFonts w:ascii="Arial" w:hAnsi="Arial" w:cs="Arial"/>
                <w:sz w:val="18"/>
                <w:szCs w:val="18"/>
              </w:rPr>
            </w:pPr>
            <w:r w:rsidRPr="00F71F41">
              <w:rPr>
                <w:rFonts w:ascii="Arial" w:hAnsi="Arial" w:cs="Arial"/>
                <w:sz w:val="18"/>
                <w:szCs w:val="18"/>
              </w:rPr>
              <w:t>нарушенные земли</w:t>
            </w:r>
          </w:p>
        </w:tc>
        <w:tc>
          <w:tcPr>
            <w:tcW w:w="904"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61</w:t>
            </w:r>
          </w:p>
        </w:tc>
        <w:tc>
          <w:tcPr>
            <w:tcW w:w="900" w:type="dxa"/>
          </w:tcPr>
          <w:p w:rsidR="00CA449A" w:rsidRPr="00F71F41" w:rsidRDefault="00CA449A" w:rsidP="00C0380A">
            <w:pPr>
              <w:ind w:left="-113" w:right="-113"/>
              <w:jc w:val="center"/>
              <w:rPr>
                <w:rFonts w:ascii="Arial" w:hAnsi="Arial" w:cs="Arial"/>
                <w:sz w:val="18"/>
                <w:szCs w:val="18"/>
              </w:rPr>
            </w:pPr>
          </w:p>
        </w:tc>
        <w:tc>
          <w:tcPr>
            <w:tcW w:w="1620" w:type="dxa"/>
          </w:tcPr>
          <w:p w:rsidR="00CA449A" w:rsidRPr="00F71F41" w:rsidRDefault="00CA449A" w:rsidP="00C0380A">
            <w:pPr>
              <w:ind w:left="-113" w:right="-113"/>
              <w:jc w:val="center"/>
              <w:rPr>
                <w:rFonts w:ascii="Arial" w:hAnsi="Arial" w:cs="Arial"/>
                <w:sz w:val="18"/>
                <w:szCs w:val="18"/>
              </w:rPr>
            </w:pPr>
          </w:p>
        </w:tc>
        <w:tc>
          <w:tcPr>
            <w:tcW w:w="837" w:type="dxa"/>
          </w:tcPr>
          <w:p w:rsidR="00CA449A" w:rsidRPr="00F71F41" w:rsidRDefault="00CA449A" w:rsidP="00C0380A">
            <w:pPr>
              <w:ind w:left="-113" w:right="-113"/>
              <w:jc w:val="center"/>
              <w:rPr>
                <w:rFonts w:ascii="Arial" w:hAnsi="Arial" w:cs="Arial"/>
                <w:sz w:val="18"/>
                <w:szCs w:val="18"/>
              </w:rPr>
            </w:pPr>
          </w:p>
        </w:tc>
        <w:tc>
          <w:tcPr>
            <w:tcW w:w="788" w:type="dxa"/>
            <w:noWrap/>
          </w:tcPr>
          <w:p w:rsidR="00CA449A" w:rsidRPr="00F71F41" w:rsidRDefault="00CA449A" w:rsidP="00C0380A">
            <w:pPr>
              <w:ind w:left="-113" w:right="-113"/>
              <w:jc w:val="center"/>
              <w:rPr>
                <w:rFonts w:ascii="Arial" w:hAnsi="Arial" w:cs="Arial"/>
                <w:sz w:val="18"/>
                <w:szCs w:val="18"/>
              </w:rPr>
            </w:pPr>
          </w:p>
        </w:tc>
        <w:tc>
          <w:tcPr>
            <w:tcW w:w="1024" w:type="dxa"/>
          </w:tcPr>
          <w:p w:rsidR="00CA449A" w:rsidRPr="00F71F41" w:rsidRDefault="00CA449A" w:rsidP="00C0380A">
            <w:pPr>
              <w:ind w:left="-113" w:right="-113"/>
              <w:jc w:val="center"/>
              <w:rPr>
                <w:rFonts w:ascii="Arial" w:hAnsi="Arial" w:cs="Arial"/>
                <w:sz w:val="18"/>
                <w:szCs w:val="18"/>
              </w:rPr>
            </w:pPr>
          </w:p>
        </w:tc>
        <w:tc>
          <w:tcPr>
            <w:tcW w:w="737"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84</w:t>
            </w:r>
          </w:p>
        </w:tc>
        <w:tc>
          <w:tcPr>
            <w:tcW w:w="759" w:type="dxa"/>
            <w:noWrap/>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145</w:t>
            </w:r>
          </w:p>
        </w:tc>
      </w:tr>
      <w:tr w:rsidR="00CA449A" w:rsidRPr="00F71F41">
        <w:trPr>
          <w:trHeight w:val="255"/>
        </w:trPr>
        <w:tc>
          <w:tcPr>
            <w:tcW w:w="2174" w:type="dxa"/>
          </w:tcPr>
          <w:p w:rsidR="00CA449A" w:rsidRPr="00F71F41" w:rsidRDefault="00CA449A" w:rsidP="00C0380A">
            <w:pPr>
              <w:ind w:left="-113" w:right="-113"/>
              <w:rPr>
                <w:rFonts w:ascii="Arial" w:hAnsi="Arial" w:cs="Arial"/>
                <w:sz w:val="18"/>
                <w:szCs w:val="18"/>
              </w:rPr>
            </w:pPr>
            <w:r w:rsidRPr="00F71F41">
              <w:rPr>
                <w:rFonts w:ascii="Arial" w:hAnsi="Arial" w:cs="Arial"/>
                <w:sz w:val="18"/>
                <w:szCs w:val="18"/>
              </w:rPr>
              <w:t>прочие земли, всего:</w:t>
            </w:r>
          </w:p>
        </w:tc>
        <w:tc>
          <w:tcPr>
            <w:tcW w:w="904"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1563</w:t>
            </w:r>
          </w:p>
        </w:tc>
        <w:tc>
          <w:tcPr>
            <w:tcW w:w="900"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88</w:t>
            </w:r>
          </w:p>
        </w:tc>
        <w:tc>
          <w:tcPr>
            <w:tcW w:w="1620"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64</w:t>
            </w:r>
          </w:p>
        </w:tc>
        <w:tc>
          <w:tcPr>
            <w:tcW w:w="837"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1</w:t>
            </w:r>
          </w:p>
        </w:tc>
        <w:tc>
          <w:tcPr>
            <w:tcW w:w="788" w:type="dxa"/>
            <w:noWrap/>
          </w:tcPr>
          <w:p w:rsidR="00CA449A" w:rsidRPr="00F71F41" w:rsidRDefault="00CA449A" w:rsidP="00C0380A">
            <w:pPr>
              <w:ind w:left="-113" w:right="-113"/>
              <w:jc w:val="center"/>
              <w:rPr>
                <w:rFonts w:ascii="Arial" w:hAnsi="Arial" w:cs="Arial"/>
                <w:sz w:val="18"/>
                <w:szCs w:val="18"/>
              </w:rPr>
            </w:pPr>
          </w:p>
        </w:tc>
        <w:tc>
          <w:tcPr>
            <w:tcW w:w="1024" w:type="dxa"/>
          </w:tcPr>
          <w:p w:rsidR="00CA449A" w:rsidRPr="00F71F41" w:rsidRDefault="00CA449A" w:rsidP="00C0380A">
            <w:pPr>
              <w:ind w:left="-113" w:right="-113"/>
              <w:jc w:val="center"/>
              <w:rPr>
                <w:rFonts w:ascii="Arial" w:hAnsi="Arial" w:cs="Arial"/>
                <w:sz w:val="18"/>
                <w:szCs w:val="18"/>
              </w:rPr>
            </w:pPr>
          </w:p>
        </w:tc>
        <w:tc>
          <w:tcPr>
            <w:tcW w:w="737"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543</w:t>
            </w:r>
          </w:p>
        </w:tc>
        <w:tc>
          <w:tcPr>
            <w:tcW w:w="759" w:type="dxa"/>
            <w:noWrap/>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2259</w:t>
            </w:r>
          </w:p>
        </w:tc>
      </w:tr>
      <w:tr w:rsidR="00CA449A" w:rsidRPr="00F71F41">
        <w:trPr>
          <w:trHeight w:val="255"/>
        </w:trPr>
        <w:tc>
          <w:tcPr>
            <w:tcW w:w="2174" w:type="dxa"/>
          </w:tcPr>
          <w:p w:rsidR="00CA449A" w:rsidRPr="00F71F41" w:rsidRDefault="00CA449A" w:rsidP="00C0380A">
            <w:pPr>
              <w:ind w:left="-113" w:right="-113"/>
              <w:rPr>
                <w:rFonts w:ascii="Arial" w:hAnsi="Arial" w:cs="Arial"/>
                <w:sz w:val="18"/>
                <w:szCs w:val="18"/>
              </w:rPr>
            </w:pPr>
            <w:r w:rsidRPr="00F71F41">
              <w:rPr>
                <w:rFonts w:ascii="Arial" w:hAnsi="Arial" w:cs="Arial"/>
                <w:sz w:val="18"/>
                <w:szCs w:val="18"/>
              </w:rPr>
              <w:t>в т.ч. полигоны, отходы, свалки</w:t>
            </w:r>
          </w:p>
        </w:tc>
        <w:tc>
          <w:tcPr>
            <w:tcW w:w="904" w:type="dxa"/>
          </w:tcPr>
          <w:p w:rsidR="00CA449A" w:rsidRPr="00F71F41" w:rsidRDefault="00CA449A" w:rsidP="00C0380A">
            <w:pPr>
              <w:ind w:left="-113" w:right="-113"/>
              <w:jc w:val="center"/>
              <w:rPr>
                <w:rFonts w:ascii="Arial" w:hAnsi="Arial" w:cs="Arial"/>
                <w:sz w:val="18"/>
                <w:szCs w:val="18"/>
              </w:rPr>
            </w:pPr>
          </w:p>
        </w:tc>
        <w:tc>
          <w:tcPr>
            <w:tcW w:w="900" w:type="dxa"/>
          </w:tcPr>
          <w:p w:rsidR="00CA449A" w:rsidRPr="00F71F41" w:rsidRDefault="00CA449A" w:rsidP="00C0380A">
            <w:pPr>
              <w:ind w:left="-113" w:right="-113"/>
              <w:jc w:val="center"/>
              <w:rPr>
                <w:rFonts w:ascii="Arial" w:hAnsi="Arial" w:cs="Arial"/>
                <w:sz w:val="18"/>
                <w:szCs w:val="18"/>
              </w:rPr>
            </w:pPr>
          </w:p>
        </w:tc>
        <w:tc>
          <w:tcPr>
            <w:tcW w:w="1620" w:type="dxa"/>
          </w:tcPr>
          <w:p w:rsidR="00CA449A" w:rsidRPr="00F71F41" w:rsidRDefault="00CA449A" w:rsidP="00C0380A">
            <w:pPr>
              <w:ind w:left="-113" w:right="-113"/>
              <w:jc w:val="center"/>
              <w:rPr>
                <w:rFonts w:ascii="Arial" w:hAnsi="Arial" w:cs="Arial"/>
                <w:sz w:val="18"/>
                <w:szCs w:val="18"/>
              </w:rPr>
            </w:pPr>
          </w:p>
        </w:tc>
        <w:tc>
          <w:tcPr>
            <w:tcW w:w="837" w:type="dxa"/>
          </w:tcPr>
          <w:p w:rsidR="00CA449A" w:rsidRPr="00F71F41" w:rsidRDefault="00CA449A" w:rsidP="00C0380A">
            <w:pPr>
              <w:ind w:left="-113" w:right="-113"/>
              <w:jc w:val="center"/>
              <w:rPr>
                <w:rFonts w:ascii="Arial" w:hAnsi="Arial" w:cs="Arial"/>
                <w:sz w:val="18"/>
                <w:szCs w:val="18"/>
              </w:rPr>
            </w:pPr>
          </w:p>
        </w:tc>
        <w:tc>
          <w:tcPr>
            <w:tcW w:w="788" w:type="dxa"/>
            <w:noWrap/>
          </w:tcPr>
          <w:p w:rsidR="00CA449A" w:rsidRPr="00F71F41" w:rsidRDefault="00CA449A" w:rsidP="00C0380A">
            <w:pPr>
              <w:ind w:left="-113" w:right="-113"/>
              <w:jc w:val="center"/>
              <w:rPr>
                <w:rFonts w:ascii="Arial" w:hAnsi="Arial" w:cs="Arial"/>
                <w:sz w:val="18"/>
                <w:szCs w:val="18"/>
              </w:rPr>
            </w:pPr>
          </w:p>
        </w:tc>
        <w:tc>
          <w:tcPr>
            <w:tcW w:w="1024" w:type="dxa"/>
          </w:tcPr>
          <w:p w:rsidR="00CA449A" w:rsidRPr="00F71F41" w:rsidRDefault="00CA449A" w:rsidP="00C0380A">
            <w:pPr>
              <w:ind w:left="-113" w:right="-113"/>
              <w:jc w:val="center"/>
              <w:rPr>
                <w:rFonts w:ascii="Arial" w:hAnsi="Arial" w:cs="Arial"/>
                <w:sz w:val="18"/>
                <w:szCs w:val="18"/>
              </w:rPr>
            </w:pPr>
          </w:p>
        </w:tc>
        <w:tc>
          <w:tcPr>
            <w:tcW w:w="737"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4</w:t>
            </w:r>
          </w:p>
        </w:tc>
        <w:tc>
          <w:tcPr>
            <w:tcW w:w="759" w:type="dxa"/>
            <w:noWrap/>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4</w:t>
            </w:r>
          </w:p>
        </w:tc>
      </w:tr>
      <w:tr w:rsidR="00CA449A" w:rsidRPr="00F71F41">
        <w:trPr>
          <w:trHeight w:val="255"/>
        </w:trPr>
        <w:tc>
          <w:tcPr>
            <w:tcW w:w="2174" w:type="dxa"/>
          </w:tcPr>
          <w:p w:rsidR="00CA449A" w:rsidRPr="00F71F41" w:rsidRDefault="00CA449A" w:rsidP="00C0380A">
            <w:pPr>
              <w:ind w:left="-113" w:right="-113"/>
              <w:rPr>
                <w:rFonts w:ascii="Arial" w:hAnsi="Arial" w:cs="Arial"/>
                <w:sz w:val="18"/>
                <w:szCs w:val="18"/>
              </w:rPr>
            </w:pPr>
            <w:r w:rsidRPr="00F71F41">
              <w:rPr>
                <w:rFonts w:ascii="Arial" w:hAnsi="Arial" w:cs="Arial"/>
                <w:sz w:val="18"/>
                <w:szCs w:val="18"/>
              </w:rPr>
              <w:t>в т.ч. пески</w:t>
            </w:r>
          </w:p>
        </w:tc>
        <w:tc>
          <w:tcPr>
            <w:tcW w:w="904" w:type="dxa"/>
          </w:tcPr>
          <w:p w:rsidR="00CA449A" w:rsidRPr="00F71F41" w:rsidRDefault="00CA449A" w:rsidP="00C0380A">
            <w:pPr>
              <w:ind w:left="-113" w:right="-113"/>
              <w:jc w:val="center"/>
              <w:rPr>
                <w:rFonts w:ascii="Arial" w:hAnsi="Arial" w:cs="Arial"/>
                <w:sz w:val="18"/>
                <w:szCs w:val="18"/>
              </w:rPr>
            </w:pPr>
          </w:p>
        </w:tc>
        <w:tc>
          <w:tcPr>
            <w:tcW w:w="900" w:type="dxa"/>
          </w:tcPr>
          <w:p w:rsidR="00CA449A" w:rsidRPr="00F71F41" w:rsidRDefault="00CA449A" w:rsidP="00C0380A">
            <w:pPr>
              <w:ind w:left="-113" w:right="-113"/>
              <w:jc w:val="center"/>
              <w:rPr>
                <w:rFonts w:ascii="Arial" w:hAnsi="Arial" w:cs="Arial"/>
                <w:sz w:val="18"/>
                <w:szCs w:val="18"/>
              </w:rPr>
            </w:pPr>
          </w:p>
        </w:tc>
        <w:tc>
          <w:tcPr>
            <w:tcW w:w="1620" w:type="dxa"/>
          </w:tcPr>
          <w:p w:rsidR="00CA449A" w:rsidRPr="00F71F41" w:rsidRDefault="00CA449A" w:rsidP="00C0380A">
            <w:pPr>
              <w:ind w:left="-113" w:right="-113"/>
              <w:jc w:val="center"/>
              <w:rPr>
                <w:rFonts w:ascii="Arial" w:hAnsi="Arial" w:cs="Arial"/>
                <w:sz w:val="18"/>
                <w:szCs w:val="18"/>
              </w:rPr>
            </w:pPr>
          </w:p>
        </w:tc>
        <w:tc>
          <w:tcPr>
            <w:tcW w:w="837" w:type="dxa"/>
          </w:tcPr>
          <w:p w:rsidR="00CA449A" w:rsidRPr="00F71F41" w:rsidRDefault="00CA449A" w:rsidP="00C0380A">
            <w:pPr>
              <w:ind w:left="-113" w:right="-113"/>
              <w:jc w:val="center"/>
              <w:rPr>
                <w:rFonts w:ascii="Arial" w:hAnsi="Arial" w:cs="Arial"/>
                <w:sz w:val="18"/>
                <w:szCs w:val="18"/>
              </w:rPr>
            </w:pPr>
          </w:p>
        </w:tc>
        <w:tc>
          <w:tcPr>
            <w:tcW w:w="788" w:type="dxa"/>
            <w:noWrap/>
          </w:tcPr>
          <w:p w:rsidR="00CA449A" w:rsidRPr="00F71F41" w:rsidRDefault="00CA449A" w:rsidP="00C0380A">
            <w:pPr>
              <w:ind w:left="-113" w:right="-113"/>
              <w:jc w:val="center"/>
              <w:rPr>
                <w:rFonts w:ascii="Arial" w:hAnsi="Arial" w:cs="Arial"/>
                <w:sz w:val="18"/>
                <w:szCs w:val="18"/>
              </w:rPr>
            </w:pPr>
          </w:p>
        </w:tc>
        <w:tc>
          <w:tcPr>
            <w:tcW w:w="1024" w:type="dxa"/>
          </w:tcPr>
          <w:p w:rsidR="00CA449A" w:rsidRPr="00F71F41" w:rsidRDefault="00CA449A" w:rsidP="00C0380A">
            <w:pPr>
              <w:ind w:left="-113" w:right="-113"/>
              <w:jc w:val="center"/>
              <w:rPr>
                <w:rFonts w:ascii="Arial" w:hAnsi="Arial" w:cs="Arial"/>
                <w:sz w:val="18"/>
                <w:szCs w:val="18"/>
              </w:rPr>
            </w:pPr>
          </w:p>
        </w:tc>
        <w:tc>
          <w:tcPr>
            <w:tcW w:w="737" w:type="dxa"/>
          </w:tcPr>
          <w:p w:rsidR="00CA449A" w:rsidRPr="00F71F41" w:rsidRDefault="00CA449A" w:rsidP="00C0380A">
            <w:pPr>
              <w:ind w:left="-113" w:right="-113"/>
              <w:jc w:val="center"/>
              <w:rPr>
                <w:rFonts w:ascii="Arial" w:hAnsi="Arial" w:cs="Arial"/>
                <w:sz w:val="18"/>
                <w:szCs w:val="18"/>
              </w:rPr>
            </w:pPr>
          </w:p>
        </w:tc>
        <w:tc>
          <w:tcPr>
            <w:tcW w:w="759" w:type="dxa"/>
            <w:noWrap/>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0</w:t>
            </w:r>
          </w:p>
        </w:tc>
      </w:tr>
      <w:tr w:rsidR="00CA449A" w:rsidRPr="00F71F41">
        <w:trPr>
          <w:trHeight w:val="255"/>
        </w:trPr>
        <w:tc>
          <w:tcPr>
            <w:tcW w:w="2174" w:type="dxa"/>
          </w:tcPr>
          <w:p w:rsidR="00CA449A" w:rsidRPr="00F71F41" w:rsidRDefault="00CA449A" w:rsidP="00C0380A">
            <w:pPr>
              <w:ind w:left="-113" w:right="-113"/>
              <w:rPr>
                <w:rFonts w:ascii="Arial" w:hAnsi="Arial" w:cs="Arial"/>
                <w:sz w:val="18"/>
                <w:szCs w:val="18"/>
              </w:rPr>
            </w:pPr>
            <w:r w:rsidRPr="00F71F41">
              <w:rPr>
                <w:rFonts w:ascii="Arial" w:hAnsi="Arial" w:cs="Arial"/>
                <w:sz w:val="18"/>
                <w:szCs w:val="18"/>
              </w:rPr>
              <w:t>в т.ч. овраги</w:t>
            </w:r>
          </w:p>
        </w:tc>
        <w:tc>
          <w:tcPr>
            <w:tcW w:w="904" w:type="dxa"/>
          </w:tcPr>
          <w:p w:rsidR="00CA449A" w:rsidRPr="00F71F41" w:rsidRDefault="00CA449A" w:rsidP="00C0380A">
            <w:pPr>
              <w:ind w:left="-113" w:right="-113"/>
              <w:jc w:val="center"/>
              <w:rPr>
                <w:rFonts w:ascii="Arial" w:hAnsi="Arial" w:cs="Arial"/>
                <w:sz w:val="18"/>
                <w:szCs w:val="18"/>
              </w:rPr>
            </w:pPr>
          </w:p>
        </w:tc>
        <w:tc>
          <w:tcPr>
            <w:tcW w:w="900" w:type="dxa"/>
          </w:tcPr>
          <w:p w:rsidR="00CA449A" w:rsidRPr="00F71F41" w:rsidRDefault="00CA449A" w:rsidP="00C0380A">
            <w:pPr>
              <w:ind w:left="-113" w:right="-113"/>
              <w:jc w:val="center"/>
              <w:rPr>
                <w:rFonts w:ascii="Arial" w:hAnsi="Arial" w:cs="Arial"/>
                <w:sz w:val="18"/>
                <w:szCs w:val="18"/>
              </w:rPr>
            </w:pPr>
          </w:p>
        </w:tc>
        <w:tc>
          <w:tcPr>
            <w:tcW w:w="1620" w:type="dxa"/>
          </w:tcPr>
          <w:p w:rsidR="00CA449A" w:rsidRPr="00F71F41" w:rsidRDefault="00CA449A" w:rsidP="00C0380A">
            <w:pPr>
              <w:ind w:left="-113" w:right="-113"/>
              <w:jc w:val="center"/>
              <w:rPr>
                <w:rFonts w:ascii="Arial" w:hAnsi="Arial" w:cs="Arial"/>
                <w:sz w:val="18"/>
                <w:szCs w:val="18"/>
              </w:rPr>
            </w:pPr>
          </w:p>
        </w:tc>
        <w:tc>
          <w:tcPr>
            <w:tcW w:w="837" w:type="dxa"/>
          </w:tcPr>
          <w:p w:rsidR="00CA449A" w:rsidRPr="00F71F41" w:rsidRDefault="00CA449A" w:rsidP="00C0380A">
            <w:pPr>
              <w:ind w:left="-113" w:right="-113"/>
              <w:jc w:val="center"/>
              <w:rPr>
                <w:rFonts w:ascii="Arial" w:hAnsi="Arial" w:cs="Arial"/>
                <w:sz w:val="18"/>
                <w:szCs w:val="18"/>
              </w:rPr>
            </w:pPr>
          </w:p>
        </w:tc>
        <w:tc>
          <w:tcPr>
            <w:tcW w:w="788" w:type="dxa"/>
            <w:noWrap/>
          </w:tcPr>
          <w:p w:rsidR="00CA449A" w:rsidRPr="00F71F41" w:rsidRDefault="00CA449A" w:rsidP="00C0380A">
            <w:pPr>
              <w:ind w:left="-113" w:right="-113"/>
              <w:jc w:val="center"/>
              <w:rPr>
                <w:rFonts w:ascii="Arial" w:hAnsi="Arial" w:cs="Arial"/>
                <w:sz w:val="18"/>
                <w:szCs w:val="18"/>
              </w:rPr>
            </w:pPr>
          </w:p>
        </w:tc>
        <w:tc>
          <w:tcPr>
            <w:tcW w:w="1024" w:type="dxa"/>
          </w:tcPr>
          <w:p w:rsidR="00CA449A" w:rsidRPr="00F71F41" w:rsidRDefault="00CA449A" w:rsidP="00C0380A">
            <w:pPr>
              <w:ind w:left="-113" w:right="-113"/>
              <w:jc w:val="center"/>
              <w:rPr>
                <w:rFonts w:ascii="Arial" w:hAnsi="Arial" w:cs="Arial"/>
                <w:sz w:val="18"/>
                <w:szCs w:val="18"/>
              </w:rPr>
            </w:pPr>
          </w:p>
        </w:tc>
        <w:tc>
          <w:tcPr>
            <w:tcW w:w="737"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7</w:t>
            </w:r>
          </w:p>
        </w:tc>
        <w:tc>
          <w:tcPr>
            <w:tcW w:w="759" w:type="dxa"/>
            <w:noWrap/>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7</w:t>
            </w:r>
          </w:p>
        </w:tc>
      </w:tr>
      <w:tr w:rsidR="00CA449A" w:rsidRPr="00F71F41">
        <w:trPr>
          <w:trHeight w:val="255"/>
        </w:trPr>
        <w:tc>
          <w:tcPr>
            <w:tcW w:w="2174" w:type="dxa"/>
          </w:tcPr>
          <w:p w:rsidR="00CA449A" w:rsidRPr="00F71F41" w:rsidRDefault="00CA449A" w:rsidP="00C0380A">
            <w:pPr>
              <w:ind w:left="-113" w:right="-113"/>
              <w:rPr>
                <w:rFonts w:ascii="Arial" w:hAnsi="Arial" w:cs="Arial"/>
                <w:sz w:val="18"/>
                <w:szCs w:val="18"/>
              </w:rPr>
            </w:pPr>
            <w:r w:rsidRPr="00F71F41">
              <w:rPr>
                <w:rFonts w:ascii="Arial" w:hAnsi="Arial" w:cs="Arial"/>
                <w:sz w:val="18"/>
                <w:szCs w:val="18"/>
              </w:rPr>
              <w:t>в т.ч. другие земли</w:t>
            </w:r>
          </w:p>
        </w:tc>
        <w:tc>
          <w:tcPr>
            <w:tcW w:w="904"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1563</w:t>
            </w:r>
          </w:p>
        </w:tc>
        <w:tc>
          <w:tcPr>
            <w:tcW w:w="900"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88</w:t>
            </w:r>
          </w:p>
        </w:tc>
        <w:tc>
          <w:tcPr>
            <w:tcW w:w="1620"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64</w:t>
            </w:r>
          </w:p>
        </w:tc>
        <w:tc>
          <w:tcPr>
            <w:tcW w:w="837"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1</w:t>
            </w:r>
          </w:p>
        </w:tc>
        <w:tc>
          <w:tcPr>
            <w:tcW w:w="788" w:type="dxa"/>
            <w:noWrap/>
          </w:tcPr>
          <w:p w:rsidR="00CA449A" w:rsidRPr="00F71F41" w:rsidRDefault="00CA449A" w:rsidP="00C0380A">
            <w:pPr>
              <w:ind w:left="-113" w:right="-113"/>
              <w:jc w:val="center"/>
              <w:rPr>
                <w:rFonts w:ascii="Arial" w:hAnsi="Arial" w:cs="Arial"/>
                <w:sz w:val="18"/>
                <w:szCs w:val="18"/>
              </w:rPr>
            </w:pPr>
          </w:p>
        </w:tc>
        <w:tc>
          <w:tcPr>
            <w:tcW w:w="1024" w:type="dxa"/>
          </w:tcPr>
          <w:p w:rsidR="00CA449A" w:rsidRPr="00F71F41" w:rsidRDefault="00CA449A" w:rsidP="00C0380A">
            <w:pPr>
              <w:ind w:left="-113" w:right="-113"/>
              <w:jc w:val="center"/>
              <w:rPr>
                <w:rFonts w:ascii="Arial" w:hAnsi="Arial" w:cs="Arial"/>
                <w:sz w:val="18"/>
                <w:szCs w:val="18"/>
              </w:rPr>
            </w:pPr>
          </w:p>
        </w:tc>
        <w:tc>
          <w:tcPr>
            <w:tcW w:w="737" w:type="dxa"/>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532</w:t>
            </w:r>
          </w:p>
        </w:tc>
        <w:tc>
          <w:tcPr>
            <w:tcW w:w="759" w:type="dxa"/>
            <w:noWrap/>
          </w:tcPr>
          <w:p w:rsidR="00CA449A" w:rsidRPr="00F71F41" w:rsidRDefault="00CA449A" w:rsidP="00C0380A">
            <w:pPr>
              <w:ind w:left="-113" w:right="-113"/>
              <w:jc w:val="center"/>
              <w:rPr>
                <w:rFonts w:ascii="Arial" w:hAnsi="Arial" w:cs="Arial"/>
                <w:sz w:val="18"/>
                <w:szCs w:val="18"/>
              </w:rPr>
            </w:pPr>
            <w:r w:rsidRPr="00F71F41">
              <w:rPr>
                <w:rFonts w:ascii="Arial" w:hAnsi="Arial" w:cs="Arial"/>
                <w:sz w:val="18"/>
                <w:szCs w:val="18"/>
              </w:rPr>
              <w:t>2248</w:t>
            </w:r>
          </w:p>
        </w:tc>
      </w:tr>
      <w:tr w:rsidR="00CA449A" w:rsidRPr="00F71F41">
        <w:trPr>
          <w:trHeight w:val="255"/>
        </w:trPr>
        <w:tc>
          <w:tcPr>
            <w:tcW w:w="2174" w:type="dxa"/>
          </w:tcPr>
          <w:p w:rsidR="00CA449A" w:rsidRPr="00F71F41" w:rsidRDefault="00CA449A" w:rsidP="00C0380A">
            <w:pPr>
              <w:ind w:left="-113" w:right="-113"/>
              <w:rPr>
                <w:rFonts w:ascii="Arial" w:hAnsi="Arial" w:cs="Arial"/>
                <w:b/>
                <w:bCs/>
                <w:sz w:val="18"/>
                <w:szCs w:val="18"/>
              </w:rPr>
            </w:pPr>
            <w:r w:rsidRPr="00F71F41">
              <w:rPr>
                <w:rFonts w:ascii="Arial" w:hAnsi="Arial" w:cs="Arial"/>
                <w:b/>
                <w:bCs/>
                <w:sz w:val="18"/>
                <w:szCs w:val="18"/>
              </w:rPr>
              <w:t>Всего земель:</w:t>
            </w:r>
          </w:p>
        </w:tc>
        <w:tc>
          <w:tcPr>
            <w:tcW w:w="904" w:type="dxa"/>
          </w:tcPr>
          <w:p w:rsidR="00CA449A" w:rsidRPr="00F71F41" w:rsidRDefault="00CA449A" w:rsidP="00C0380A">
            <w:pPr>
              <w:ind w:left="-113" w:right="-113"/>
              <w:jc w:val="center"/>
              <w:rPr>
                <w:rFonts w:ascii="Arial" w:hAnsi="Arial" w:cs="Arial"/>
                <w:b/>
                <w:bCs/>
                <w:sz w:val="18"/>
                <w:szCs w:val="18"/>
              </w:rPr>
            </w:pPr>
            <w:r w:rsidRPr="00F71F41">
              <w:rPr>
                <w:rFonts w:ascii="Arial" w:hAnsi="Arial" w:cs="Arial"/>
                <w:b/>
                <w:bCs/>
                <w:sz w:val="18"/>
                <w:szCs w:val="18"/>
              </w:rPr>
              <w:t>95544</w:t>
            </w:r>
          </w:p>
        </w:tc>
        <w:tc>
          <w:tcPr>
            <w:tcW w:w="900" w:type="dxa"/>
          </w:tcPr>
          <w:p w:rsidR="00CA449A" w:rsidRPr="00F71F41" w:rsidRDefault="00CA449A" w:rsidP="00C0380A">
            <w:pPr>
              <w:ind w:left="-113" w:right="-113"/>
              <w:jc w:val="center"/>
              <w:rPr>
                <w:rFonts w:ascii="Arial" w:hAnsi="Arial" w:cs="Arial"/>
                <w:b/>
                <w:bCs/>
                <w:sz w:val="18"/>
                <w:szCs w:val="18"/>
              </w:rPr>
            </w:pPr>
            <w:r w:rsidRPr="00F71F41">
              <w:rPr>
                <w:rFonts w:ascii="Arial" w:hAnsi="Arial" w:cs="Arial"/>
                <w:b/>
                <w:bCs/>
                <w:sz w:val="18"/>
                <w:szCs w:val="18"/>
              </w:rPr>
              <w:t>3776</w:t>
            </w:r>
          </w:p>
        </w:tc>
        <w:tc>
          <w:tcPr>
            <w:tcW w:w="1620" w:type="dxa"/>
          </w:tcPr>
          <w:p w:rsidR="00CA449A" w:rsidRPr="00F71F41" w:rsidRDefault="00CA449A" w:rsidP="00C0380A">
            <w:pPr>
              <w:ind w:left="-113" w:right="-113"/>
              <w:jc w:val="center"/>
              <w:rPr>
                <w:rFonts w:ascii="Arial" w:hAnsi="Arial" w:cs="Arial"/>
                <w:b/>
                <w:bCs/>
                <w:sz w:val="18"/>
                <w:szCs w:val="18"/>
              </w:rPr>
            </w:pPr>
            <w:r w:rsidRPr="00F71F41">
              <w:rPr>
                <w:rFonts w:ascii="Arial" w:hAnsi="Arial" w:cs="Arial"/>
                <w:b/>
                <w:bCs/>
                <w:sz w:val="18"/>
                <w:szCs w:val="18"/>
              </w:rPr>
              <w:t>307</w:t>
            </w:r>
          </w:p>
        </w:tc>
        <w:tc>
          <w:tcPr>
            <w:tcW w:w="837" w:type="dxa"/>
          </w:tcPr>
          <w:p w:rsidR="00CA449A" w:rsidRPr="00F71F41" w:rsidRDefault="00CA449A" w:rsidP="00C0380A">
            <w:pPr>
              <w:ind w:left="-113" w:right="-113"/>
              <w:jc w:val="center"/>
              <w:rPr>
                <w:rFonts w:ascii="Arial" w:hAnsi="Arial" w:cs="Arial"/>
                <w:b/>
                <w:bCs/>
                <w:sz w:val="18"/>
                <w:szCs w:val="18"/>
              </w:rPr>
            </w:pPr>
            <w:r w:rsidRPr="00F71F41">
              <w:rPr>
                <w:rFonts w:ascii="Arial" w:hAnsi="Arial" w:cs="Arial"/>
                <w:b/>
                <w:bCs/>
                <w:sz w:val="18"/>
                <w:szCs w:val="18"/>
              </w:rPr>
              <w:t>31914</w:t>
            </w:r>
          </w:p>
        </w:tc>
        <w:tc>
          <w:tcPr>
            <w:tcW w:w="788" w:type="dxa"/>
          </w:tcPr>
          <w:p w:rsidR="00CA449A" w:rsidRPr="00F71F41" w:rsidRDefault="00CA449A" w:rsidP="00C0380A">
            <w:pPr>
              <w:ind w:left="-113" w:right="-113"/>
              <w:jc w:val="center"/>
              <w:rPr>
                <w:rFonts w:ascii="Arial" w:hAnsi="Arial" w:cs="Arial"/>
                <w:b/>
                <w:bCs/>
                <w:sz w:val="18"/>
                <w:szCs w:val="18"/>
              </w:rPr>
            </w:pPr>
            <w:r w:rsidRPr="00F71F41">
              <w:rPr>
                <w:rFonts w:ascii="Arial" w:hAnsi="Arial" w:cs="Arial"/>
                <w:b/>
                <w:bCs/>
                <w:sz w:val="18"/>
                <w:szCs w:val="18"/>
              </w:rPr>
              <w:t>290</w:t>
            </w:r>
          </w:p>
        </w:tc>
        <w:tc>
          <w:tcPr>
            <w:tcW w:w="1024" w:type="dxa"/>
          </w:tcPr>
          <w:p w:rsidR="00CA449A" w:rsidRPr="00F71F41" w:rsidRDefault="00CA449A" w:rsidP="00C0380A">
            <w:pPr>
              <w:ind w:left="-113" w:right="-113"/>
              <w:jc w:val="center"/>
              <w:rPr>
                <w:rFonts w:ascii="Arial" w:hAnsi="Arial" w:cs="Arial"/>
                <w:b/>
                <w:bCs/>
                <w:sz w:val="18"/>
                <w:szCs w:val="18"/>
              </w:rPr>
            </w:pPr>
            <w:r w:rsidRPr="00F71F41">
              <w:rPr>
                <w:rFonts w:ascii="Arial" w:hAnsi="Arial" w:cs="Arial"/>
                <w:b/>
                <w:bCs/>
                <w:sz w:val="18"/>
                <w:szCs w:val="18"/>
              </w:rPr>
              <w:t>0</w:t>
            </w:r>
          </w:p>
        </w:tc>
        <w:tc>
          <w:tcPr>
            <w:tcW w:w="737" w:type="dxa"/>
          </w:tcPr>
          <w:p w:rsidR="00CA449A" w:rsidRPr="00F71F41" w:rsidRDefault="00CA449A" w:rsidP="00C0380A">
            <w:pPr>
              <w:ind w:left="-113" w:right="-113"/>
              <w:jc w:val="center"/>
              <w:rPr>
                <w:rFonts w:ascii="Arial" w:hAnsi="Arial" w:cs="Arial"/>
                <w:b/>
                <w:bCs/>
                <w:sz w:val="18"/>
                <w:szCs w:val="18"/>
              </w:rPr>
            </w:pPr>
            <w:r w:rsidRPr="00F71F41">
              <w:rPr>
                <w:rFonts w:ascii="Arial" w:hAnsi="Arial" w:cs="Arial"/>
                <w:b/>
                <w:bCs/>
                <w:sz w:val="18"/>
                <w:szCs w:val="18"/>
              </w:rPr>
              <w:t>15025</w:t>
            </w:r>
          </w:p>
        </w:tc>
        <w:tc>
          <w:tcPr>
            <w:tcW w:w="759" w:type="dxa"/>
            <w:noWrap/>
          </w:tcPr>
          <w:p w:rsidR="00CA449A" w:rsidRPr="00F71F41" w:rsidRDefault="00CA449A" w:rsidP="00C0380A">
            <w:pPr>
              <w:ind w:left="-113" w:right="-113"/>
              <w:jc w:val="center"/>
              <w:rPr>
                <w:rFonts w:ascii="Arial" w:hAnsi="Arial" w:cs="Arial"/>
                <w:b/>
                <w:bCs/>
                <w:sz w:val="18"/>
                <w:szCs w:val="18"/>
              </w:rPr>
            </w:pPr>
            <w:r w:rsidRPr="00F71F41">
              <w:rPr>
                <w:rFonts w:ascii="Arial" w:hAnsi="Arial" w:cs="Arial"/>
                <w:b/>
                <w:bCs/>
                <w:sz w:val="18"/>
                <w:szCs w:val="18"/>
              </w:rPr>
              <w:t>146856</w:t>
            </w:r>
          </w:p>
        </w:tc>
      </w:tr>
    </w:tbl>
    <w:p w:rsidR="007C3B0E" w:rsidRPr="00F71F41" w:rsidRDefault="007C3B0E" w:rsidP="00C0380A">
      <w:pPr>
        <w:pStyle w:val="ConsPlusNormal"/>
        <w:widowControl/>
        <w:ind w:firstLine="540"/>
        <w:jc w:val="both"/>
        <w:rPr>
          <w:sz w:val="24"/>
          <w:szCs w:val="24"/>
        </w:rPr>
      </w:pPr>
    </w:p>
    <w:p w:rsidR="007C3B0E" w:rsidRPr="00F71F41" w:rsidRDefault="007C3B0E" w:rsidP="00C0380A">
      <w:pPr>
        <w:pStyle w:val="ConsPlusNormal"/>
        <w:widowControl/>
        <w:ind w:firstLine="540"/>
        <w:jc w:val="both"/>
        <w:rPr>
          <w:sz w:val="24"/>
          <w:szCs w:val="24"/>
        </w:rPr>
      </w:pPr>
      <w:r w:rsidRPr="00F71F41">
        <w:rPr>
          <w:sz w:val="24"/>
          <w:szCs w:val="24"/>
        </w:rPr>
        <w:t xml:space="preserve">Из общей площади района земли сельскохозяйственного назначения занимают </w:t>
      </w:r>
      <w:smartTag w:uri="urn:schemas-microsoft-com:office:smarttags" w:element="metricconverter">
        <w:smartTagPr>
          <w:attr w:name="ProductID" w:val="95544 га"/>
        </w:smartTagPr>
        <w:r w:rsidRPr="00F71F41">
          <w:rPr>
            <w:sz w:val="24"/>
            <w:szCs w:val="24"/>
          </w:rPr>
          <w:t>95544 га</w:t>
        </w:r>
      </w:smartTag>
      <w:r w:rsidRPr="00F71F41">
        <w:rPr>
          <w:sz w:val="24"/>
          <w:szCs w:val="24"/>
        </w:rPr>
        <w:t xml:space="preserve">, земли лесного фонда – </w:t>
      </w:r>
      <w:smartTag w:uri="urn:schemas-microsoft-com:office:smarttags" w:element="metricconverter">
        <w:smartTagPr>
          <w:attr w:name="ProductID" w:val="31914 га"/>
        </w:smartTagPr>
        <w:r w:rsidRPr="00F71F41">
          <w:rPr>
            <w:sz w:val="24"/>
            <w:szCs w:val="24"/>
          </w:rPr>
          <w:t>31914 га</w:t>
        </w:r>
      </w:smartTag>
      <w:r w:rsidRPr="00F71F41">
        <w:rPr>
          <w:sz w:val="24"/>
          <w:szCs w:val="24"/>
        </w:rPr>
        <w:t xml:space="preserve">, земли населенных пунктов – </w:t>
      </w:r>
      <w:smartTag w:uri="urn:schemas-microsoft-com:office:smarttags" w:element="metricconverter">
        <w:smartTagPr>
          <w:attr w:name="ProductID" w:val="3776 га"/>
        </w:smartTagPr>
        <w:r w:rsidRPr="00F71F41">
          <w:rPr>
            <w:sz w:val="24"/>
            <w:szCs w:val="24"/>
          </w:rPr>
          <w:t>3776 га</w:t>
        </w:r>
      </w:smartTag>
      <w:r w:rsidRPr="00F71F41">
        <w:rPr>
          <w:sz w:val="24"/>
          <w:szCs w:val="24"/>
        </w:rPr>
        <w:t xml:space="preserve">, земли запаса – </w:t>
      </w:r>
      <w:smartTag w:uri="urn:schemas-microsoft-com:office:smarttags" w:element="metricconverter">
        <w:smartTagPr>
          <w:attr w:name="ProductID" w:val="15025 га"/>
        </w:smartTagPr>
        <w:r w:rsidRPr="00F71F41">
          <w:rPr>
            <w:sz w:val="24"/>
            <w:szCs w:val="24"/>
          </w:rPr>
          <w:t>15025 га</w:t>
        </w:r>
      </w:smartTag>
      <w:r w:rsidRPr="00F71F41">
        <w:rPr>
          <w:sz w:val="24"/>
          <w:szCs w:val="24"/>
        </w:rPr>
        <w:t xml:space="preserve">, земли  промышленности, энергетики, транспорта, связи, радиовещания, телевидения, информатики, земли для </w:t>
      </w:r>
      <w:r w:rsidRPr="00F71F41">
        <w:rPr>
          <w:sz w:val="24"/>
          <w:szCs w:val="24"/>
        </w:rPr>
        <w:lastRenderedPageBreak/>
        <w:t xml:space="preserve">обеспечения космической деятельности, земли обороны, безопасности и земли иного специального назначения – </w:t>
      </w:r>
      <w:smartTag w:uri="urn:schemas-microsoft-com:office:smarttags" w:element="metricconverter">
        <w:smartTagPr>
          <w:attr w:name="ProductID" w:val="307 га"/>
        </w:smartTagPr>
        <w:r w:rsidRPr="00F71F41">
          <w:rPr>
            <w:sz w:val="24"/>
            <w:szCs w:val="24"/>
          </w:rPr>
          <w:t>307 га</w:t>
        </w:r>
      </w:smartTag>
      <w:r w:rsidRPr="00F71F41">
        <w:rPr>
          <w:sz w:val="24"/>
          <w:szCs w:val="24"/>
        </w:rPr>
        <w:t>.</w:t>
      </w:r>
    </w:p>
    <w:p w:rsidR="00CA449A" w:rsidRPr="00F71F41" w:rsidRDefault="00092F44" w:rsidP="00C0380A">
      <w:pPr>
        <w:spacing w:line="288" w:lineRule="auto"/>
        <w:rPr>
          <w:rFonts w:ascii="Arial" w:hAnsi="Arial" w:cs="Arial"/>
          <w:b/>
        </w:rPr>
      </w:pPr>
      <w:r>
        <w:rPr>
          <w:noProof/>
        </w:rPr>
        <w:drawing>
          <wp:inline distT="0" distB="0" distL="0" distR="0">
            <wp:extent cx="5848350" cy="481965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449A" w:rsidRPr="00F71F41" w:rsidRDefault="007C3B0E" w:rsidP="00C0380A">
      <w:pPr>
        <w:pStyle w:val="ConsPlusNormal"/>
        <w:widowControl/>
        <w:ind w:firstLine="0"/>
        <w:rPr>
          <w:sz w:val="24"/>
          <w:szCs w:val="24"/>
        </w:rPr>
      </w:pPr>
      <w:r w:rsidRPr="00F71F41">
        <w:rPr>
          <w:sz w:val="24"/>
          <w:szCs w:val="24"/>
        </w:rPr>
        <w:t>Таблица 2.3.</w:t>
      </w:r>
      <w:r w:rsidR="00ED451C" w:rsidRPr="00F71F41">
        <w:rPr>
          <w:sz w:val="24"/>
          <w:szCs w:val="24"/>
        </w:rPr>
        <w:t>4</w:t>
      </w:r>
      <w:r w:rsidRPr="00F71F41">
        <w:rPr>
          <w:sz w:val="24"/>
          <w:szCs w:val="24"/>
        </w:rPr>
        <w:t xml:space="preserve">.2 </w:t>
      </w:r>
      <w:r w:rsidR="00F02271" w:rsidRPr="00F71F41">
        <w:rPr>
          <w:sz w:val="24"/>
          <w:szCs w:val="24"/>
        </w:rPr>
        <w:t>–</w:t>
      </w:r>
      <w:r w:rsidRPr="00F71F41">
        <w:rPr>
          <w:sz w:val="24"/>
          <w:szCs w:val="24"/>
        </w:rPr>
        <w:t xml:space="preserve"> </w:t>
      </w:r>
      <w:r w:rsidR="00F02271" w:rsidRPr="00F71F41">
        <w:rPr>
          <w:sz w:val="24"/>
          <w:szCs w:val="24"/>
        </w:rPr>
        <w:t>Структура земельного фонда (граждане)</w:t>
      </w:r>
      <w:r w:rsidRPr="00F71F41">
        <w:rPr>
          <w:sz w:val="24"/>
          <w:szCs w:val="24"/>
        </w:rPr>
        <w:t>.</w:t>
      </w:r>
    </w:p>
    <w:tbl>
      <w:tblPr>
        <w:tblStyle w:val="ac"/>
        <w:tblW w:w="9761" w:type="dxa"/>
        <w:tblInd w:w="90" w:type="dxa"/>
        <w:tblLayout w:type="fixed"/>
        <w:tblLook w:val="01E0"/>
      </w:tblPr>
      <w:tblGrid>
        <w:gridCol w:w="378"/>
        <w:gridCol w:w="3240"/>
        <w:gridCol w:w="900"/>
        <w:gridCol w:w="567"/>
        <w:gridCol w:w="513"/>
        <w:gridCol w:w="540"/>
        <w:gridCol w:w="540"/>
        <w:gridCol w:w="540"/>
        <w:gridCol w:w="540"/>
        <w:gridCol w:w="365"/>
        <w:gridCol w:w="558"/>
        <w:gridCol w:w="360"/>
        <w:gridCol w:w="360"/>
        <w:gridCol w:w="360"/>
      </w:tblGrid>
      <w:tr w:rsidR="00A340D5" w:rsidRPr="00F71F41" w:rsidTr="00166B8D">
        <w:trPr>
          <w:trHeight w:val="633"/>
        </w:trPr>
        <w:tc>
          <w:tcPr>
            <w:tcW w:w="378" w:type="dxa"/>
            <w:vMerge w:val="restart"/>
          </w:tcPr>
          <w:p w:rsidR="00A340D5" w:rsidRPr="00F71F41" w:rsidRDefault="00A340D5" w:rsidP="00C0380A">
            <w:pPr>
              <w:ind w:left="-113" w:right="-113"/>
              <w:rPr>
                <w:rFonts w:ascii="Arial" w:hAnsi="Arial" w:cs="Arial"/>
                <w:sz w:val="18"/>
                <w:szCs w:val="18"/>
              </w:rPr>
            </w:pPr>
            <w:bookmarkStart w:id="27" w:name="_Toc265749721"/>
            <w:r w:rsidRPr="00F71F41">
              <w:rPr>
                <w:rFonts w:ascii="Arial" w:hAnsi="Arial" w:cs="Arial"/>
                <w:sz w:val="18"/>
                <w:szCs w:val="18"/>
              </w:rPr>
              <w:t>№ п/п</w:t>
            </w:r>
          </w:p>
        </w:tc>
        <w:tc>
          <w:tcPr>
            <w:tcW w:w="3240" w:type="dxa"/>
            <w:vMerge w:val="restart"/>
          </w:tcPr>
          <w:p w:rsidR="00A340D5" w:rsidRPr="00F71F41" w:rsidRDefault="00A340D5" w:rsidP="00C0380A">
            <w:pPr>
              <w:ind w:left="-113" w:right="-113"/>
              <w:rPr>
                <w:rFonts w:ascii="Arial" w:hAnsi="Arial" w:cs="Arial"/>
                <w:sz w:val="18"/>
                <w:szCs w:val="18"/>
              </w:rPr>
            </w:pPr>
            <w:r w:rsidRPr="00F71F41">
              <w:rPr>
                <w:rFonts w:ascii="Arial" w:hAnsi="Arial" w:cs="Arial"/>
                <w:sz w:val="18"/>
                <w:szCs w:val="18"/>
              </w:rPr>
              <w:t>Наименование хозяйствующих субъектов, использующих землю</w:t>
            </w:r>
          </w:p>
        </w:tc>
        <w:tc>
          <w:tcPr>
            <w:tcW w:w="900" w:type="dxa"/>
            <w:vMerge w:val="restart"/>
          </w:tcPr>
          <w:p w:rsidR="00A340D5" w:rsidRPr="00F71F41" w:rsidRDefault="00A340D5" w:rsidP="00C0380A">
            <w:pPr>
              <w:ind w:left="-113" w:right="-113"/>
              <w:rPr>
                <w:rFonts w:ascii="Arial" w:hAnsi="Arial" w:cs="Arial"/>
                <w:sz w:val="18"/>
                <w:szCs w:val="18"/>
              </w:rPr>
            </w:pPr>
            <w:r w:rsidRPr="00F71F41">
              <w:rPr>
                <w:rFonts w:ascii="Arial" w:hAnsi="Arial" w:cs="Arial"/>
                <w:sz w:val="18"/>
                <w:szCs w:val="18"/>
              </w:rPr>
              <w:t>Общая площадь</w:t>
            </w:r>
          </w:p>
        </w:tc>
        <w:tc>
          <w:tcPr>
            <w:tcW w:w="3240" w:type="dxa"/>
            <w:gridSpan w:val="6"/>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Сельскохозяйственные угодия</w:t>
            </w:r>
          </w:p>
        </w:tc>
        <w:tc>
          <w:tcPr>
            <w:tcW w:w="365" w:type="dxa"/>
            <w:vMerge w:val="restart"/>
            <w:textDirection w:val="btLr"/>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Лесные площади</w:t>
            </w:r>
          </w:p>
        </w:tc>
        <w:tc>
          <w:tcPr>
            <w:tcW w:w="558" w:type="dxa"/>
            <w:vMerge w:val="restart"/>
            <w:textDirection w:val="btLr"/>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Лесные насаждения, не входящие в лесной фонд</w:t>
            </w:r>
          </w:p>
        </w:tc>
        <w:tc>
          <w:tcPr>
            <w:tcW w:w="360" w:type="dxa"/>
            <w:vMerge w:val="restart"/>
            <w:textDirection w:val="btLr"/>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Под водой</w:t>
            </w:r>
          </w:p>
        </w:tc>
        <w:tc>
          <w:tcPr>
            <w:tcW w:w="360" w:type="dxa"/>
            <w:vMerge w:val="restart"/>
            <w:textDirection w:val="btLr"/>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Земли застройки</w:t>
            </w:r>
          </w:p>
        </w:tc>
        <w:tc>
          <w:tcPr>
            <w:tcW w:w="360" w:type="dxa"/>
            <w:vMerge w:val="restart"/>
            <w:textDirection w:val="btLr"/>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Под дорогами</w:t>
            </w:r>
          </w:p>
        </w:tc>
      </w:tr>
      <w:tr w:rsidR="00A340D5" w:rsidRPr="00F71F41" w:rsidTr="00166B8D">
        <w:trPr>
          <w:cantSplit/>
          <w:trHeight w:val="1608"/>
        </w:trPr>
        <w:tc>
          <w:tcPr>
            <w:tcW w:w="378" w:type="dxa"/>
            <w:vMerge/>
          </w:tcPr>
          <w:p w:rsidR="00A340D5" w:rsidRPr="00F71F41" w:rsidRDefault="00A340D5" w:rsidP="00C0380A">
            <w:pPr>
              <w:ind w:left="-113" w:right="-113"/>
              <w:rPr>
                <w:rFonts w:ascii="Arial" w:hAnsi="Arial" w:cs="Arial"/>
                <w:sz w:val="18"/>
                <w:szCs w:val="18"/>
              </w:rPr>
            </w:pPr>
          </w:p>
        </w:tc>
        <w:tc>
          <w:tcPr>
            <w:tcW w:w="3240" w:type="dxa"/>
            <w:vMerge/>
          </w:tcPr>
          <w:p w:rsidR="00A340D5" w:rsidRPr="00F71F41" w:rsidRDefault="00A340D5" w:rsidP="00C0380A">
            <w:pPr>
              <w:ind w:left="-113" w:right="-113"/>
              <w:rPr>
                <w:rFonts w:ascii="Arial" w:hAnsi="Arial" w:cs="Arial"/>
                <w:sz w:val="18"/>
                <w:szCs w:val="18"/>
              </w:rPr>
            </w:pPr>
          </w:p>
        </w:tc>
        <w:tc>
          <w:tcPr>
            <w:tcW w:w="900" w:type="dxa"/>
            <w:vMerge/>
          </w:tcPr>
          <w:p w:rsidR="00A340D5" w:rsidRPr="00F71F41" w:rsidRDefault="00A340D5" w:rsidP="00C0380A">
            <w:pPr>
              <w:ind w:left="-113" w:right="-113"/>
              <w:rPr>
                <w:rFonts w:ascii="Arial" w:hAnsi="Arial" w:cs="Arial"/>
                <w:sz w:val="18"/>
                <w:szCs w:val="18"/>
              </w:rPr>
            </w:pPr>
          </w:p>
        </w:tc>
        <w:tc>
          <w:tcPr>
            <w:tcW w:w="567" w:type="dxa"/>
            <w:textDirection w:val="btLr"/>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Всего</w:t>
            </w:r>
          </w:p>
        </w:tc>
        <w:tc>
          <w:tcPr>
            <w:tcW w:w="513" w:type="dxa"/>
            <w:textDirection w:val="btLr"/>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пашня</w:t>
            </w:r>
          </w:p>
        </w:tc>
        <w:tc>
          <w:tcPr>
            <w:tcW w:w="540" w:type="dxa"/>
            <w:textDirection w:val="btLr"/>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залежь</w:t>
            </w:r>
          </w:p>
        </w:tc>
        <w:tc>
          <w:tcPr>
            <w:tcW w:w="540" w:type="dxa"/>
            <w:textDirection w:val="btLr"/>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многолетние насаждения</w:t>
            </w:r>
          </w:p>
        </w:tc>
        <w:tc>
          <w:tcPr>
            <w:tcW w:w="540" w:type="dxa"/>
            <w:textDirection w:val="btLr"/>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сенокосы</w:t>
            </w:r>
          </w:p>
        </w:tc>
        <w:tc>
          <w:tcPr>
            <w:tcW w:w="540" w:type="dxa"/>
            <w:textDirection w:val="btLr"/>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пастбища</w:t>
            </w:r>
          </w:p>
        </w:tc>
        <w:tc>
          <w:tcPr>
            <w:tcW w:w="365" w:type="dxa"/>
            <w:vMerge/>
            <w:vAlign w:val="center"/>
          </w:tcPr>
          <w:p w:rsidR="00A340D5" w:rsidRPr="00F71F41" w:rsidRDefault="00A340D5" w:rsidP="00C0380A">
            <w:pPr>
              <w:ind w:left="-113" w:right="-113"/>
              <w:jc w:val="center"/>
              <w:rPr>
                <w:rFonts w:ascii="Arial" w:hAnsi="Arial" w:cs="Arial"/>
                <w:sz w:val="18"/>
                <w:szCs w:val="18"/>
              </w:rPr>
            </w:pPr>
          </w:p>
        </w:tc>
        <w:tc>
          <w:tcPr>
            <w:tcW w:w="558" w:type="dxa"/>
            <w:vMerge/>
            <w:vAlign w:val="center"/>
          </w:tcPr>
          <w:p w:rsidR="00A340D5" w:rsidRPr="00F71F41" w:rsidRDefault="00A340D5" w:rsidP="00C0380A">
            <w:pPr>
              <w:ind w:left="-113" w:right="-113"/>
              <w:jc w:val="center"/>
              <w:rPr>
                <w:rFonts w:ascii="Arial" w:hAnsi="Arial" w:cs="Arial"/>
                <w:sz w:val="18"/>
                <w:szCs w:val="18"/>
              </w:rPr>
            </w:pPr>
          </w:p>
        </w:tc>
        <w:tc>
          <w:tcPr>
            <w:tcW w:w="360" w:type="dxa"/>
            <w:vMerge/>
            <w:vAlign w:val="center"/>
          </w:tcPr>
          <w:p w:rsidR="00A340D5" w:rsidRPr="00F71F41" w:rsidRDefault="00A340D5" w:rsidP="00C0380A">
            <w:pPr>
              <w:ind w:left="-113" w:right="-113"/>
              <w:jc w:val="center"/>
              <w:rPr>
                <w:rFonts w:ascii="Arial" w:hAnsi="Arial" w:cs="Arial"/>
                <w:sz w:val="18"/>
                <w:szCs w:val="18"/>
              </w:rPr>
            </w:pPr>
          </w:p>
        </w:tc>
        <w:tc>
          <w:tcPr>
            <w:tcW w:w="360" w:type="dxa"/>
            <w:vMerge/>
            <w:vAlign w:val="center"/>
          </w:tcPr>
          <w:p w:rsidR="00A340D5" w:rsidRPr="00F71F41" w:rsidRDefault="00A340D5" w:rsidP="00C0380A">
            <w:pPr>
              <w:ind w:left="-113" w:right="-113"/>
              <w:jc w:val="center"/>
              <w:rPr>
                <w:rFonts w:ascii="Arial" w:hAnsi="Arial" w:cs="Arial"/>
                <w:sz w:val="18"/>
                <w:szCs w:val="18"/>
              </w:rPr>
            </w:pPr>
          </w:p>
        </w:tc>
        <w:tc>
          <w:tcPr>
            <w:tcW w:w="360" w:type="dxa"/>
            <w:vMerge/>
            <w:vAlign w:val="center"/>
          </w:tcPr>
          <w:p w:rsidR="00A340D5" w:rsidRPr="00F71F41" w:rsidRDefault="00A340D5" w:rsidP="00C0380A">
            <w:pPr>
              <w:ind w:left="-113" w:right="-113"/>
              <w:jc w:val="center"/>
              <w:rPr>
                <w:rFonts w:ascii="Arial" w:hAnsi="Arial" w:cs="Arial"/>
                <w:sz w:val="18"/>
                <w:szCs w:val="18"/>
              </w:rPr>
            </w:pPr>
          </w:p>
        </w:tc>
      </w:tr>
      <w:tr w:rsidR="00A340D5" w:rsidRPr="00F71F41" w:rsidTr="00166B8D">
        <w:trPr>
          <w:trHeight w:val="255"/>
        </w:trPr>
        <w:tc>
          <w:tcPr>
            <w:tcW w:w="378" w:type="dxa"/>
          </w:tcPr>
          <w:p w:rsidR="00A340D5" w:rsidRPr="00F71F41" w:rsidRDefault="00A340D5" w:rsidP="00C0380A">
            <w:pPr>
              <w:ind w:left="-113" w:right="-113"/>
              <w:rPr>
                <w:rFonts w:ascii="Arial" w:hAnsi="Arial" w:cs="Arial"/>
                <w:sz w:val="18"/>
                <w:szCs w:val="18"/>
              </w:rPr>
            </w:pPr>
            <w:r w:rsidRPr="00F71F41">
              <w:rPr>
                <w:rFonts w:ascii="Arial" w:hAnsi="Arial" w:cs="Arial"/>
                <w:sz w:val="18"/>
                <w:szCs w:val="18"/>
              </w:rPr>
              <w:t>1</w:t>
            </w:r>
          </w:p>
        </w:tc>
        <w:tc>
          <w:tcPr>
            <w:tcW w:w="3240" w:type="dxa"/>
          </w:tcPr>
          <w:p w:rsidR="00A340D5" w:rsidRPr="00F71F41" w:rsidRDefault="00A340D5" w:rsidP="00C0380A">
            <w:pPr>
              <w:ind w:left="-113" w:right="-113"/>
              <w:rPr>
                <w:rFonts w:ascii="Arial" w:hAnsi="Arial" w:cs="Arial"/>
                <w:sz w:val="18"/>
                <w:szCs w:val="18"/>
              </w:rPr>
            </w:pPr>
            <w:r w:rsidRPr="00F71F41">
              <w:rPr>
                <w:rFonts w:ascii="Arial" w:hAnsi="Arial" w:cs="Arial"/>
                <w:sz w:val="18"/>
                <w:szCs w:val="18"/>
              </w:rPr>
              <w:t>Крестьянские (фермерские) хозяйства</w:t>
            </w:r>
          </w:p>
        </w:tc>
        <w:tc>
          <w:tcPr>
            <w:tcW w:w="900" w:type="dxa"/>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1736</w:t>
            </w:r>
          </w:p>
        </w:tc>
        <w:tc>
          <w:tcPr>
            <w:tcW w:w="567" w:type="dxa"/>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1650</w:t>
            </w:r>
          </w:p>
        </w:tc>
        <w:tc>
          <w:tcPr>
            <w:tcW w:w="513" w:type="dxa"/>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1506</w:t>
            </w:r>
          </w:p>
        </w:tc>
        <w:tc>
          <w:tcPr>
            <w:tcW w:w="540" w:type="dxa"/>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83</w:t>
            </w:r>
          </w:p>
        </w:tc>
        <w:tc>
          <w:tcPr>
            <w:tcW w:w="540" w:type="dxa"/>
            <w:vAlign w:val="center"/>
          </w:tcPr>
          <w:p w:rsidR="00A340D5" w:rsidRPr="00F71F41" w:rsidRDefault="00A340D5" w:rsidP="00C0380A">
            <w:pPr>
              <w:ind w:left="-113" w:right="-113"/>
              <w:jc w:val="center"/>
              <w:rPr>
                <w:rFonts w:ascii="Arial" w:hAnsi="Arial" w:cs="Arial"/>
                <w:sz w:val="18"/>
                <w:szCs w:val="18"/>
              </w:rPr>
            </w:pPr>
          </w:p>
        </w:tc>
        <w:tc>
          <w:tcPr>
            <w:tcW w:w="540" w:type="dxa"/>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20</w:t>
            </w:r>
          </w:p>
        </w:tc>
        <w:tc>
          <w:tcPr>
            <w:tcW w:w="540" w:type="dxa"/>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41</w:t>
            </w:r>
          </w:p>
        </w:tc>
        <w:tc>
          <w:tcPr>
            <w:tcW w:w="365" w:type="dxa"/>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36</w:t>
            </w:r>
          </w:p>
        </w:tc>
        <w:tc>
          <w:tcPr>
            <w:tcW w:w="558" w:type="dxa"/>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8</w:t>
            </w:r>
          </w:p>
        </w:tc>
        <w:tc>
          <w:tcPr>
            <w:tcW w:w="360" w:type="dxa"/>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10</w:t>
            </w:r>
          </w:p>
        </w:tc>
        <w:tc>
          <w:tcPr>
            <w:tcW w:w="360" w:type="dxa"/>
            <w:noWrap/>
            <w:vAlign w:val="center"/>
          </w:tcPr>
          <w:p w:rsidR="00A340D5" w:rsidRPr="00F71F41" w:rsidRDefault="00A340D5" w:rsidP="00C0380A">
            <w:pPr>
              <w:ind w:left="-113" w:right="-113"/>
              <w:jc w:val="center"/>
              <w:rPr>
                <w:rFonts w:ascii="Arial" w:hAnsi="Arial" w:cs="Arial"/>
                <w:sz w:val="18"/>
                <w:szCs w:val="18"/>
              </w:rPr>
            </w:pPr>
          </w:p>
        </w:tc>
        <w:tc>
          <w:tcPr>
            <w:tcW w:w="360" w:type="dxa"/>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1</w:t>
            </w:r>
          </w:p>
        </w:tc>
      </w:tr>
      <w:tr w:rsidR="00A340D5" w:rsidRPr="00F71F41" w:rsidTr="00166B8D">
        <w:trPr>
          <w:trHeight w:val="510"/>
        </w:trPr>
        <w:tc>
          <w:tcPr>
            <w:tcW w:w="378" w:type="dxa"/>
          </w:tcPr>
          <w:p w:rsidR="00A340D5" w:rsidRPr="00F71F41" w:rsidRDefault="00A340D5" w:rsidP="00C0380A">
            <w:pPr>
              <w:ind w:left="-113" w:right="-113"/>
              <w:rPr>
                <w:rFonts w:ascii="Arial" w:hAnsi="Arial" w:cs="Arial"/>
                <w:sz w:val="18"/>
                <w:szCs w:val="18"/>
              </w:rPr>
            </w:pPr>
            <w:r w:rsidRPr="00F71F41">
              <w:rPr>
                <w:rFonts w:ascii="Arial" w:hAnsi="Arial" w:cs="Arial"/>
                <w:sz w:val="18"/>
                <w:szCs w:val="18"/>
              </w:rPr>
              <w:t>2</w:t>
            </w:r>
          </w:p>
        </w:tc>
        <w:tc>
          <w:tcPr>
            <w:tcW w:w="3240" w:type="dxa"/>
          </w:tcPr>
          <w:p w:rsidR="00A340D5" w:rsidRPr="00F71F41" w:rsidRDefault="00A340D5" w:rsidP="00C0380A">
            <w:pPr>
              <w:ind w:left="-113" w:right="-113"/>
              <w:rPr>
                <w:rFonts w:ascii="Arial" w:hAnsi="Arial" w:cs="Arial"/>
                <w:sz w:val="18"/>
                <w:szCs w:val="18"/>
              </w:rPr>
            </w:pPr>
            <w:r w:rsidRPr="00F71F41">
              <w:rPr>
                <w:rFonts w:ascii="Arial" w:hAnsi="Arial" w:cs="Arial"/>
                <w:sz w:val="18"/>
                <w:szCs w:val="18"/>
              </w:rPr>
              <w:t>Индивидуальные предприниматели, не образовавшие крестьянское (фермерское) хозяйство</w:t>
            </w:r>
          </w:p>
        </w:tc>
        <w:tc>
          <w:tcPr>
            <w:tcW w:w="900" w:type="dxa"/>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251</w:t>
            </w:r>
          </w:p>
        </w:tc>
        <w:tc>
          <w:tcPr>
            <w:tcW w:w="567" w:type="dxa"/>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251</w:t>
            </w:r>
          </w:p>
        </w:tc>
        <w:tc>
          <w:tcPr>
            <w:tcW w:w="513" w:type="dxa"/>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251</w:t>
            </w:r>
          </w:p>
        </w:tc>
        <w:tc>
          <w:tcPr>
            <w:tcW w:w="540" w:type="dxa"/>
            <w:vAlign w:val="center"/>
          </w:tcPr>
          <w:p w:rsidR="00A340D5" w:rsidRPr="00F71F41" w:rsidRDefault="00A340D5" w:rsidP="00C0380A">
            <w:pPr>
              <w:ind w:left="-113" w:right="-113"/>
              <w:jc w:val="center"/>
              <w:rPr>
                <w:rFonts w:ascii="Arial" w:hAnsi="Arial" w:cs="Arial"/>
                <w:sz w:val="18"/>
                <w:szCs w:val="18"/>
              </w:rPr>
            </w:pPr>
          </w:p>
        </w:tc>
        <w:tc>
          <w:tcPr>
            <w:tcW w:w="540" w:type="dxa"/>
            <w:vAlign w:val="center"/>
          </w:tcPr>
          <w:p w:rsidR="00A340D5" w:rsidRPr="00F71F41" w:rsidRDefault="00A340D5" w:rsidP="00C0380A">
            <w:pPr>
              <w:ind w:left="-113" w:right="-113"/>
              <w:jc w:val="center"/>
              <w:rPr>
                <w:rFonts w:ascii="Arial" w:hAnsi="Arial" w:cs="Arial"/>
                <w:sz w:val="18"/>
                <w:szCs w:val="18"/>
              </w:rPr>
            </w:pPr>
          </w:p>
        </w:tc>
        <w:tc>
          <w:tcPr>
            <w:tcW w:w="540" w:type="dxa"/>
            <w:vAlign w:val="center"/>
          </w:tcPr>
          <w:p w:rsidR="00A340D5" w:rsidRPr="00F71F41" w:rsidRDefault="00A340D5" w:rsidP="00C0380A">
            <w:pPr>
              <w:ind w:left="-113" w:right="-113"/>
              <w:jc w:val="center"/>
              <w:rPr>
                <w:rFonts w:ascii="Arial" w:hAnsi="Arial" w:cs="Arial"/>
                <w:sz w:val="18"/>
                <w:szCs w:val="18"/>
              </w:rPr>
            </w:pPr>
          </w:p>
        </w:tc>
        <w:tc>
          <w:tcPr>
            <w:tcW w:w="540" w:type="dxa"/>
            <w:vAlign w:val="center"/>
          </w:tcPr>
          <w:p w:rsidR="00A340D5" w:rsidRPr="00F71F41" w:rsidRDefault="00A340D5" w:rsidP="00C0380A">
            <w:pPr>
              <w:ind w:left="-113" w:right="-113"/>
              <w:jc w:val="center"/>
              <w:rPr>
                <w:rFonts w:ascii="Arial" w:hAnsi="Arial" w:cs="Arial"/>
                <w:sz w:val="18"/>
                <w:szCs w:val="18"/>
              </w:rPr>
            </w:pPr>
          </w:p>
        </w:tc>
        <w:tc>
          <w:tcPr>
            <w:tcW w:w="365" w:type="dxa"/>
            <w:vAlign w:val="center"/>
          </w:tcPr>
          <w:p w:rsidR="00A340D5" w:rsidRPr="00F71F41" w:rsidRDefault="00A340D5" w:rsidP="00C0380A">
            <w:pPr>
              <w:ind w:left="-113" w:right="-113"/>
              <w:jc w:val="center"/>
              <w:rPr>
                <w:rFonts w:ascii="Arial" w:hAnsi="Arial" w:cs="Arial"/>
                <w:sz w:val="18"/>
                <w:szCs w:val="18"/>
              </w:rPr>
            </w:pPr>
          </w:p>
        </w:tc>
        <w:tc>
          <w:tcPr>
            <w:tcW w:w="558" w:type="dxa"/>
            <w:vAlign w:val="center"/>
          </w:tcPr>
          <w:p w:rsidR="00A340D5" w:rsidRPr="00F71F41" w:rsidRDefault="00A340D5" w:rsidP="00C0380A">
            <w:pPr>
              <w:ind w:left="-113" w:right="-113"/>
              <w:jc w:val="center"/>
              <w:rPr>
                <w:rFonts w:ascii="Arial" w:hAnsi="Arial" w:cs="Arial"/>
                <w:sz w:val="18"/>
                <w:szCs w:val="18"/>
              </w:rPr>
            </w:pPr>
          </w:p>
        </w:tc>
        <w:tc>
          <w:tcPr>
            <w:tcW w:w="360" w:type="dxa"/>
            <w:vAlign w:val="center"/>
          </w:tcPr>
          <w:p w:rsidR="00A340D5" w:rsidRPr="00F71F41" w:rsidRDefault="00A340D5" w:rsidP="00C0380A">
            <w:pPr>
              <w:ind w:left="-113" w:right="-113"/>
              <w:jc w:val="center"/>
              <w:rPr>
                <w:rFonts w:ascii="Arial" w:hAnsi="Arial" w:cs="Arial"/>
                <w:sz w:val="18"/>
                <w:szCs w:val="18"/>
              </w:rPr>
            </w:pPr>
          </w:p>
        </w:tc>
        <w:tc>
          <w:tcPr>
            <w:tcW w:w="360" w:type="dxa"/>
            <w:noWrap/>
            <w:vAlign w:val="center"/>
          </w:tcPr>
          <w:p w:rsidR="00A340D5" w:rsidRPr="00F71F41" w:rsidRDefault="00A340D5" w:rsidP="00C0380A">
            <w:pPr>
              <w:ind w:left="-113" w:right="-113"/>
              <w:jc w:val="center"/>
              <w:rPr>
                <w:rFonts w:ascii="Arial" w:hAnsi="Arial" w:cs="Arial"/>
                <w:sz w:val="18"/>
                <w:szCs w:val="18"/>
              </w:rPr>
            </w:pPr>
          </w:p>
        </w:tc>
        <w:tc>
          <w:tcPr>
            <w:tcW w:w="360" w:type="dxa"/>
            <w:noWrap/>
            <w:vAlign w:val="center"/>
          </w:tcPr>
          <w:p w:rsidR="00A340D5" w:rsidRPr="00F71F41" w:rsidRDefault="00A340D5" w:rsidP="00C0380A">
            <w:pPr>
              <w:ind w:left="-113" w:right="-113"/>
              <w:jc w:val="center"/>
              <w:rPr>
                <w:rFonts w:ascii="Arial" w:hAnsi="Arial" w:cs="Arial"/>
                <w:sz w:val="18"/>
                <w:szCs w:val="18"/>
              </w:rPr>
            </w:pPr>
          </w:p>
        </w:tc>
      </w:tr>
      <w:tr w:rsidR="00A340D5" w:rsidRPr="00F71F41" w:rsidTr="00166B8D">
        <w:trPr>
          <w:trHeight w:val="255"/>
        </w:trPr>
        <w:tc>
          <w:tcPr>
            <w:tcW w:w="378" w:type="dxa"/>
          </w:tcPr>
          <w:p w:rsidR="00A340D5" w:rsidRPr="00F71F41" w:rsidRDefault="00A340D5" w:rsidP="00C0380A">
            <w:pPr>
              <w:ind w:left="-113" w:right="-113"/>
              <w:rPr>
                <w:rFonts w:ascii="Arial" w:hAnsi="Arial" w:cs="Arial"/>
                <w:sz w:val="18"/>
                <w:szCs w:val="18"/>
              </w:rPr>
            </w:pPr>
            <w:r w:rsidRPr="00F71F41">
              <w:rPr>
                <w:rFonts w:ascii="Arial" w:hAnsi="Arial" w:cs="Arial"/>
                <w:sz w:val="18"/>
                <w:szCs w:val="18"/>
              </w:rPr>
              <w:t>3</w:t>
            </w:r>
          </w:p>
        </w:tc>
        <w:tc>
          <w:tcPr>
            <w:tcW w:w="3240" w:type="dxa"/>
          </w:tcPr>
          <w:p w:rsidR="00A340D5" w:rsidRPr="00F71F41" w:rsidRDefault="00A340D5" w:rsidP="00C0380A">
            <w:pPr>
              <w:ind w:left="-113" w:right="-113"/>
              <w:rPr>
                <w:rFonts w:ascii="Arial" w:hAnsi="Arial" w:cs="Arial"/>
                <w:sz w:val="18"/>
                <w:szCs w:val="18"/>
              </w:rPr>
            </w:pPr>
            <w:r w:rsidRPr="00F71F41">
              <w:rPr>
                <w:rFonts w:ascii="Arial" w:hAnsi="Arial" w:cs="Arial"/>
                <w:sz w:val="18"/>
                <w:szCs w:val="18"/>
              </w:rPr>
              <w:t>Личные подсобные хозяйства</w:t>
            </w:r>
          </w:p>
        </w:tc>
        <w:tc>
          <w:tcPr>
            <w:tcW w:w="900" w:type="dxa"/>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1599</w:t>
            </w:r>
          </w:p>
        </w:tc>
        <w:tc>
          <w:tcPr>
            <w:tcW w:w="567" w:type="dxa"/>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1481</w:t>
            </w:r>
          </w:p>
        </w:tc>
        <w:tc>
          <w:tcPr>
            <w:tcW w:w="513" w:type="dxa"/>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1390</w:t>
            </w:r>
          </w:p>
        </w:tc>
        <w:tc>
          <w:tcPr>
            <w:tcW w:w="540" w:type="dxa"/>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18</w:t>
            </w:r>
          </w:p>
        </w:tc>
        <w:tc>
          <w:tcPr>
            <w:tcW w:w="540" w:type="dxa"/>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65</w:t>
            </w:r>
          </w:p>
        </w:tc>
        <w:tc>
          <w:tcPr>
            <w:tcW w:w="540" w:type="dxa"/>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6</w:t>
            </w:r>
          </w:p>
        </w:tc>
        <w:tc>
          <w:tcPr>
            <w:tcW w:w="540" w:type="dxa"/>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2</w:t>
            </w:r>
          </w:p>
        </w:tc>
        <w:tc>
          <w:tcPr>
            <w:tcW w:w="365" w:type="dxa"/>
            <w:vAlign w:val="center"/>
          </w:tcPr>
          <w:p w:rsidR="00A340D5" w:rsidRPr="00F71F41" w:rsidRDefault="00A340D5" w:rsidP="00C0380A">
            <w:pPr>
              <w:ind w:left="-113" w:right="-113"/>
              <w:jc w:val="center"/>
              <w:rPr>
                <w:rFonts w:ascii="Arial" w:hAnsi="Arial" w:cs="Arial"/>
                <w:sz w:val="18"/>
                <w:szCs w:val="18"/>
              </w:rPr>
            </w:pPr>
          </w:p>
        </w:tc>
        <w:tc>
          <w:tcPr>
            <w:tcW w:w="558" w:type="dxa"/>
            <w:vAlign w:val="center"/>
          </w:tcPr>
          <w:p w:rsidR="00A340D5" w:rsidRPr="00F71F41" w:rsidRDefault="00A340D5" w:rsidP="00C0380A">
            <w:pPr>
              <w:ind w:left="-113" w:right="-113"/>
              <w:jc w:val="center"/>
              <w:rPr>
                <w:rFonts w:ascii="Arial" w:hAnsi="Arial" w:cs="Arial"/>
                <w:sz w:val="18"/>
                <w:szCs w:val="18"/>
              </w:rPr>
            </w:pPr>
          </w:p>
        </w:tc>
        <w:tc>
          <w:tcPr>
            <w:tcW w:w="360" w:type="dxa"/>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1</w:t>
            </w:r>
          </w:p>
        </w:tc>
        <w:tc>
          <w:tcPr>
            <w:tcW w:w="360" w:type="dxa"/>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116</w:t>
            </w:r>
          </w:p>
        </w:tc>
        <w:tc>
          <w:tcPr>
            <w:tcW w:w="360" w:type="dxa"/>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1</w:t>
            </w:r>
          </w:p>
        </w:tc>
      </w:tr>
      <w:tr w:rsidR="00A340D5" w:rsidRPr="00F71F41" w:rsidTr="00166B8D">
        <w:trPr>
          <w:trHeight w:val="255"/>
        </w:trPr>
        <w:tc>
          <w:tcPr>
            <w:tcW w:w="378" w:type="dxa"/>
          </w:tcPr>
          <w:p w:rsidR="00A340D5" w:rsidRPr="00F71F41" w:rsidRDefault="00F02271" w:rsidP="00C0380A">
            <w:pPr>
              <w:ind w:left="-113" w:right="-113"/>
              <w:rPr>
                <w:rFonts w:ascii="Arial" w:hAnsi="Arial" w:cs="Arial"/>
                <w:sz w:val="18"/>
                <w:szCs w:val="18"/>
              </w:rPr>
            </w:pPr>
            <w:r w:rsidRPr="00F71F41">
              <w:rPr>
                <w:rFonts w:ascii="Arial" w:hAnsi="Arial" w:cs="Arial"/>
                <w:sz w:val="18"/>
                <w:szCs w:val="18"/>
              </w:rPr>
              <w:t>4</w:t>
            </w:r>
          </w:p>
        </w:tc>
        <w:tc>
          <w:tcPr>
            <w:tcW w:w="3240" w:type="dxa"/>
          </w:tcPr>
          <w:p w:rsidR="00A340D5" w:rsidRPr="00F71F41" w:rsidRDefault="00A340D5" w:rsidP="00C0380A">
            <w:pPr>
              <w:ind w:left="-113" w:right="-113"/>
              <w:rPr>
                <w:rFonts w:ascii="Arial" w:hAnsi="Arial" w:cs="Arial"/>
                <w:sz w:val="18"/>
                <w:szCs w:val="18"/>
              </w:rPr>
            </w:pPr>
            <w:r w:rsidRPr="00F71F41">
              <w:rPr>
                <w:rFonts w:ascii="Arial" w:hAnsi="Arial" w:cs="Arial"/>
                <w:sz w:val="18"/>
                <w:szCs w:val="18"/>
              </w:rPr>
              <w:t>Садоводы и садоводческие объединения</w:t>
            </w:r>
          </w:p>
        </w:tc>
        <w:tc>
          <w:tcPr>
            <w:tcW w:w="900" w:type="dxa"/>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87</w:t>
            </w:r>
          </w:p>
        </w:tc>
        <w:tc>
          <w:tcPr>
            <w:tcW w:w="567" w:type="dxa"/>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77</w:t>
            </w:r>
          </w:p>
        </w:tc>
        <w:tc>
          <w:tcPr>
            <w:tcW w:w="513" w:type="dxa"/>
            <w:vAlign w:val="center"/>
          </w:tcPr>
          <w:p w:rsidR="00A340D5" w:rsidRPr="00F71F41" w:rsidRDefault="00A340D5" w:rsidP="00C0380A">
            <w:pPr>
              <w:ind w:left="-113" w:right="-113"/>
              <w:jc w:val="center"/>
              <w:rPr>
                <w:rFonts w:ascii="Arial" w:hAnsi="Arial" w:cs="Arial"/>
                <w:sz w:val="18"/>
                <w:szCs w:val="18"/>
              </w:rPr>
            </w:pPr>
          </w:p>
        </w:tc>
        <w:tc>
          <w:tcPr>
            <w:tcW w:w="540" w:type="dxa"/>
            <w:vAlign w:val="center"/>
          </w:tcPr>
          <w:p w:rsidR="00A340D5" w:rsidRPr="00F71F41" w:rsidRDefault="00A340D5" w:rsidP="00C0380A">
            <w:pPr>
              <w:ind w:left="-113" w:right="-113"/>
              <w:jc w:val="center"/>
              <w:rPr>
                <w:rFonts w:ascii="Arial" w:hAnsi="Arial" w:cs="Arial"/>
                <w:sz w:val="18"/>
                <w:szCs w:val="18"/>
              </w:rPr>
            </w:pPr>
          </w:p>
        </w:tc>
        <w:tc>
          <w:tcPr>
            <w:tcW w:w="540" w:type="dxa"/>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77</w:t>
            </w:r>
          </w:p>
        </w:tc>
        <w:tc>
          <w:tcPr>
            <w:tcW w:w="540" w:type="dxa"/>
            <w:vAlign w:val="center"/>
          </w:tcPr>
          <w:p w:rsidR="00A340D5" w:rsidRPr="00F71F41" w:rsidRDefault="00A340D5" w:rsidP="00C0380A">
            <w:pPr>
              <w:ind w:left="-113" w:right="-113"/>
              <w:jc w:val="center"/>
              <w:rPr>
                <w:rFonts w:ascii="Arial" w:hAnsi="Arial" w:cs="Arial"/>
                <w:sz w:val="18"/>
                <w:szCs w:val="18"/>
              </w:rPr>
            </w:pPr>
          </w:p>
        </w:tc>
        <w:tc>
          <w:tcPr>
            <w:tcW w:w="540" w:type="dxa"/>
            <w:vAlign w:val="center"/>
          </w:tcPr>
          <w:p w:rsidR="00A340D5" w:rsidRPr="00F71F41" w:rsidRDefault="00A340D5" w:rsidP="00C0380A">
            <w:pPr>
              <w:ind w:left="-113" w:right="-113"/>
              <w:jc w:val="center"/>
              <w:rPr>
                <w:rFonts w:ascii="Arial" w:hAnsi="Arial" w:cs="Arial"/>
                <w:sz w:val="18"/>
                <w:szCs w:val="18"/>
              </w:rPr>
            </w:pPr>
          </w:p>
        </w:tc>
        <w:tc>
          <w:tcPr>
            <w:tcW w:w="365" w:type="dxa"/>
            <w:vAlign w:val="center"/>
          </w:tcPr>
          <w:p w:rsidR="00A340D5" w:rsidRPr="00F71F41" w:rsidRDefault="00A340D5" w:rsidP="00C0380A">
            <w:pPr>
              <w:ind w:left="-113" w:right="-113"/>
              <w:jc w:val="center"/>
              <w:rPr>
                <w:rFonts w:ascii="Arial" w:hAnsi="Arial" w:cs="Arial"/>
                <w:sz w:val="18"/>
                <w:szCs w:val="18"/>
              </w:rPr>
            </w:pPr>
          </w:p>
        </w:tc>
        <w:tc>
          <w:tcPr>
            <w:tcW w:w="558" w:type="dxa"/>
            <w:vAlign w:val="center"/>
          </w:tcPr>
          <w:p w:rsidR="00A340D5" w:rsidRPr="00F71F41" w:rsidRDefault="00A340D5" w:rsidP="00C0380A">
            <w:pPr>
              <w:ind w:left="-113" w:right="-113"/>
              <w:jc w:val="center"/>
              <w:rPr>
                <w:rFonts w:ascii="Arial" w:hAnsi="Arial" w:cs="Arial"/>
                <w:sz w:val="18"/>
                <w:szCs w:val="18"/>
              </w:rPr>
            </w:pPr>
          </w:p>
        </w:tc>
        <w:tc>
          <w:tcPr>
            <w:tcW w:w="360" w:type="dxa"/>
            <w:vAlign w:val="center"/>
          </w:tcPr>
          <w:p w:rsidR="00A340D5" w:rsidRPr="00F71F41" w:rsidRDefault="00A340D5" w:rsidP="00C0380A">
            <w:pPr>
              <w:ind w:left="-113" w:right="-113"/>
              <w:jc w:val="center"/>
              <w:rPr>
                <w:rFonts w:ascii="Arial" w:hAnsi="Arial" w:cs="Arial"/>
                <w:sz w:val="18"/>
                <w:szCs w:val="18"/>
              </w:rPr>
            </w:pPr>
          </w:p>
        </w:tc>
        <w:tc>
          <w:tcPr>
            <w:tcW w:w="360" w:type="dxa"/>
            <w:noWrap/>
            <w:vAlign w:val="center"/>
          </w:tcPr>
          <w:p w:rsidR="00A340D5" w:rsidRPr="00F71F41" w:rsidRDefault="00A340D5" w:rsidP="00C0380A">
            <w:pPr>
              <w:ind w:left="-113" w:right="-113"/>
              <w:jc w:val="center"/>
              <w:rPr>
                <w:rFonts w:ascii="Arial" w:hAnsi="Arial" w:cs="Arial"/>
                <w:sz w:val="18"/>
                <w:szCs w:val="18"/>
              </w:rPr>
            </w:pPr>
          </w:p>
        </w:tc>
        <w:tc>
          <w:tcPr>
            <w:tcW w:w="360" w:type="dxa"/>
            <w:noWrap/>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10</w:t>
            </w:r>
          </w:p>
        </w:tc>
      </w:tr>
      <w:tr w:rsidR="00A340D5" w:rsidRPr="00F71F41" w:rsidTr="00166B8D">
        <w:trPr>
          <w:trHeight w:val="510"/>
        </w:trPr>
        <w:tc>
          <w:tcPr>
            <w:tcW w:w="378" w:type="dxa"/>
          </w:tcPr>
          <w:p w:rsidR="00A340D5" w:rsidRPr="00F71F41" w:rsidRDefault="00F02271" w:rsidP="00C0380A">
            <w:pPr>
              <w:ind w:left="-113" w:right="-113"/>
              <w:rPr>
                <w:rFonts w:ascii="Arial" w:hAnsi="Arial" w:cs="Arial"/>
                <w:sz w:val="18"/>
                <w:szCs w:val="18"/>
              </w:rPr>
            </w:pPr>
            <w:r w:rsidRPr="00F71F41">
              <w:rPr>
                <w:rFonts w:ascii="Arial" w:hAnsi="Arial" w:cs="Arial"/>
                <w:sz w:val="18"/>
                <w:szCs w:val="18"/>
              </w:rPr>
              <w:t>5</w:t>
            </w:r>
          </w:p>
        </w:tc>
        <w:tc>
          <w:tcPr>
            <w:tcW w:w="3240" w:type="dxa"/>
          </w:tcPr>
          <w:p w:rsidR="00A340D5" w:rsidRPr="00F71F41" w:rsidRDefault="00A340D5" w:rsidP="00C0380A">
            <w:pPr>
              <w:ind w:left="-113" w:right="-113"/>
              <w:rPr>
                <w:rFonts w:ascii="Arial" w:hAnsi="Arial" w:cs="Arial"/>
                <w:sz w:val="18"/>
                <w:szCs w:val="18"/>
              </w:rPr>
            </w:pPr>
            <w:r w:rsidRPr="00F71F41">
              <w:rPr>
                <w:rFonts w:ascii="Arial" w:hAnsi="Arial" w:cs="Arial"/>
                <w:sz w:val="18"/>
                <w:szCs w:val="18"/>
              </w:rPr>
              <w:t>Граждане, имеющие земельные участки, предоставленные для индивидуального жилищного строительства</w:t>
            </w:r>
          </w:p>
        </w:tc>
        <w:tc>
          <w:tcPr>
            <w:tcW w:w="900" w:type="dxa"/>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12</w:t>
            </w:r>
          </w:p>
        </w:tc>
        <w:tc>
          <w:tcPr>
            <w:tcW w:w="567" w:type="dxa"/>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11</w:t>
            </w:r>
          </w:p>
        </w:tc>
        <w:tc>
          <w:tcPr>
            <w:tcW w:w="513" w:type="dxa"/>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10</w:t>
            </w:r>
          </w:p>
        </w:tc>
        <w:tc>
          <w:tcPr>
            <w:tcW w:w="540" w:type="dxa"/>
            <w:vAlign w:val="center"/>
          </w:tcPr>
          <w:p w:rsidR="00A340D5" w:rsidRPr="00F71F41" w:rsidRDefault="00A340D5" w:rsidP="00C0380A">
            <w:pPr>
              <w:ind w:left="-113" w:right="-113"/>
              <w:jc w:val="center"/>
              <w:rPr>
                <w:rFonts w:ascii="Arial" w:hAnsi="Arial" w:cs="Arial"/>
                <w:sz w:val="18"/>
                <w:szCs w:val="18"/>
              </w:rPr>
            </w:pPr>
          </w:p>
        </w:tc>
        <w:tc>
          <w:tcPr>
            <w:tcW w:w="540" w:type="dxa"/>
            <w:vAlign w:val="center"/>
          </w:tcPr>
          <w:p w:rsidR="00A340D5" w:rsidRPr="00F71F41" w:rsidRDefault="00A340D5" w:rsidP="00C0380A">
            <w:pPr>
              <w:ind w:left="-113" w:right="-113"/>
              <w:jc w:val="center"/>
              <w:rPr>
                <w:rFonts w:ascii="Arial" w:hAnsi="Arial" w:cs="Arial"/>
                <w:sz w:val="18"/>
                <w:szCs w:val="18"/>
              </w:rPr>
            </w:pPr>
          </w:p>
        </w:tc>
        <w:tc>
          <w:tcPr>
            <w:tcW w:w="540" w:type="dxa"/>
            <w:vAlign w:val="center"/>
          </w:tcPr>
          <w:p w:rsidR="00A340D5" w:rsidRPr="00F71F41" w:rsidRDefault="00A340D5" w:rsidP="00C0380A">
            <w:pPr>
              <w:ind w:left="-113" w:right="-113"/>
              <w:jc w:val="center"/>
              <w:rPr>
                <w:rFonts w:ascii="Arial" w:hAnsi="Arial" w:cs="Arial"/>
                <w:sz w:val="18"/>
                <w:szCs w:val="18"/>
              </w:rPr>
            </w:pPr>
          </w:p>
        </w:tc>
        <w:tc>
          <w:tcPr>
            <w:tcW w:w="540" w:type="dxa"/>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1</w:t>
            </w:r>
          </w:p>
        </w:tc>
        <w:tc>
          <w:tcPr>
            <w:tcW w:w="365" w:type="dxa"/>
            <w:vAlign w:val="center"/>
          </w:tcPr>
          <w:p w:rsidR="00A340D5" w:rsidRPr="00F71F41" w:rsidRDefault="00A340D5" w:rsidP="00C0380A">
            <w:pPr>
              <w:ind w:left="-113" w:right="-113"/>
              <w:jc w:val="center"/>
              <w:rPr>
                <w:rFonts w:ascii="Arial" w:hAnsi="Arial" w:cs="Arial"/>
                <w:sz w:val="18"/>
                <w:szCs w:val="18"/>
              </w:rPr>
            </w:pPr>
          </w:p>
        </w:tc>
        <w:tc>
          <w:tcPr>
            <w:tcW w:w="558" w:type="dxa"/>
            <w:vAlign w:val="center"/>
          </w:tcPr>
          <w:p w:rsidR="00A340D5" w:rsidRPr="00F71F41" w:rsidRDefault="00A340D5" w:rsidP="00C0380A">
            <w:pPr>
              <w:ind w:left="-113" w:right="-113"/>
              <w:jc w:val="center"/>
              <w:rPr>
                <w:rFonts w:ascii="Arial" w:hAnsi="Arial" w:cs="Arial"/>
                <w:sz w:val="18"/>
                <w:szCs w:val="18"/>
              </w:rPr>
            </w:pPr>
          </w:p>
        </w:tc>
        <w:tc>
          <w:tcPr>
            <w:tcW w:w="360" w:type="dxa"/>
            <w:vAlign w:val="center"/>
          </w:tcPr>
          <w:p w:rsidR="00A340D5" w:rsidRPr="00F71F41" w:rsidRDefault="00A340D5" w:rsidP="00C0380A">
            <w:pPr>
              <w:ind w:left="-113" w:right="-113"/>
              <w:jc w:val="center"/>
              <w:rPr>
                <w:rFonts w:ascii="Arial" w:hAnsi="Arial" w:cs="Arial"/>
                <w:sz w:val="18"/>
                <w:szCs w:val="18"/>
              </w:rPr>
            </w:pPr>
          </w:p>
        </w:tc>
        <w:tc>
          <w:tcPr>
            <w:tcW w:w="360" w:type="dxa"/>
            <w:noWrap/>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1</w:t>
            </w:r>
          </w:p>
        </w:tc>
        <w:tc>
          <w:tcPr>
            <w:tcW w:w="360" w:type="dxa"/>
            <w:noWrap/>
            <w:vAlign w:val="center"/>
          </w:tcPr>
          <w:p w:rsidR="00A340D5" w:rsidRPr="00F71F41" w:rsidRDefault="00A340D5" w:rsidP="00C0380A">
            <w:pPr>
              <w:ind w:left="-113" w:right="-113"/>
              <w:jc w:val="center"/>
              <w:rPr>
                <w:rFonts w:ascii="Arial" w:hAnsi="Arial" w:cs="Arial"/>
                <w:sz w:val="18"/>
                <w:szCs w:val="18"/>
              </w:rPr>
            </w:pPr>
          </w:p>
        </w:tc>
      </w:tr>
      <w:tr w:rsidR="00A340D5" w:rsidRPr="00F71F41" w:rsidTr="00166B8D">
        <w:trPr>
          <w:trHeight w:val="255"/>
        </w:trPr>
        <w:tc>
          <w:tcPr>
            <w:tcW w:w="378" w:type="dxa"/>
          </w:tcPr>
          <w:p w:rsidR="00A340D5" w:rsidRPr="00F71F41" w:rsidRDefault="00F02271" w:rsidP="00C0380A">
            <w:pPr>
              <w:ind w:left="-113" w:right="-113"/>
              <w:rPr>
                <w:rFonts w:ascii="Arial" w:hAnsi="Arial" w:cs="Arial"/>
                <w:sz w:val="18"/>
                <w:szCs w:val="18"/>
              </w:rPr>
            </w:pPr>
            <w:r w:rsidRPr="00F71F41">
              <w:rPr>
                <w:rFonts w:ascii="Arial" w:hAnsi="Arial" w:cs="Arial"/>
                <w:sz w:val="18"/>
                <w:szCs w:val="18"/>
              </w:rPr>
              <w:t>6</w:t>
            </w:r>
          </w:p>
        </w:tc>
        <w:tc>
          <w:tcPr>
            <w:tcW w:w="3240" w:type="dxa"/>
          </w:tcPr>
          <w:p w:rsidR="00A340D5" w:rsidRPr="00F71F41" w:rsidRDefault="00A340D5" w:rsidP="00C0380A">
            <w:pPr>
              <w:ind w:left="-113" w:right="-113"/>
              <w:rPr>
                <w:rFonts w:ascii="Arial" w:hAnsi="Arial" w:cs="Arial"/>
                <w:sz w:val="18"/>
                <w:szCs w:val="18"/>
              </w:rPr>
            </w:pPr>
            <w:r w:rsidRPr="00F71F41">
              <w:rPr>
                <w:rFonts w:ascii="Arial" w:hAnsi="Arial" w:cs="Arial"/>
                <w:sz w:val="18"/>
                <w:szCs w:val="18"/>
              </w:rPr>
              <w:t>Граждане, собственники земельных участков</w:t>
            </w:r>
          </w:p>
        </w:tc>
        <w:tc>
          <w:tcPr>
            <w:tcW w:w="900" w:type="dxa"/>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1244</w:t>
            </w:r>
          </w:p>
        </w:tc>
        <w:tc>
          <w:tcPr>
            <w:tcW w:w="567" w:type="dxa"/>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1243</w:t>
            </w:r>
          </w:p>
        </w:tc>
        <w:tc>
          <w:tcPr>
            <w:tcW w:w="513" w:type="dxa"/>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241</w:t>
            </w:r>
          </w:p>
        </w:tc>
        <w:tc>
          <w:tcPr>
            <w:tcW w:w="540" w:type="dxa"/>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911</w:t>
            </w:r>
          </w:p>
        </w:tc>
        <w:tc>
          <w:tcPr>
            <w:tcW w:w="540" w:type="dxa"/>
            <w:vAlign w:val="center"/>
          </w:tcPr>
          <w:p w:rsidR="00A340D5" w:rsidRPr="00F71F41" w:rsidRDefault="00A340D5" w:rsidP="00C0380A">
            <w:pPr>
              <w:ind w:left="-113" w:right="-113"/>
              <w:jc w:val="center"/>
              <w:rPr>
                <w:rFonts w:ascii="Arial" w:hAnsi="Arial" w:cs="Arial"/>
                <w:sz w:val="18"/>
                <w:szCs w:val="18"/>
              </w:rPr>
            </w:pPr>
          </w:p>
        </w:tc>
        <w:tc>
          <w:tcPr>
            <w:tcW w:w="540" w:type="dxa"/>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11</w:t>
            </w:r>
          </w:p>
        </w:tc>
        <w:tc>
          <w:tcPr>
            <w:tcW w:w="540" w:type="dxa"/>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80</w:t>
            </w:r>
          </w:p>
        </w:tc>
        <w:tc>
          <w:tcPr>
            <w:tcW w:w="365" w:type="dxa"/>
            <w:vAlign w:val="center"/>
          </w:tcPr>
          <w:p w:rsidR="00A340D5" w:rsidRPr="00F71F41" w:rsidRDefault="00A340D5" w:rsidP="00C0380A">
            <w:pPr>
              <w:ind w:left="-113" w:right="-113"/>
              <w:jc w:val="center"/>
              <w:rPr>
                <w:rFonts w:ascii="Arial" w:hAnsi="Arial" w:cs="Arial"/>
                <w:sz w:val="18"/>
                <w:szCs w:val="18"/>
              </w:rPr>
            </w:pPr>
          </w:p>
        </w:tc>
        <w:tc>
          <w:tcPr>
            <w:tcW w:w="558" w:type="dxa"/>
            <w:vAlign w:val="center"/>
          </w:tcPr>
          <w:p w:rsidR="00A340D5" w:rsidRPr="00F71F41" w:rsidRDefault="00A340D5" w:rsidP="00C0380A">
            <w:pPr>
              <w:ind w:left="-113" w:right="-113"/>
              <w:jc w:val="center"/>
              <w:rPr>
                <w:rFonts w:ascii="Arial" w:hAnsi="Arial" w:cs="Arial"/>
                <w:sz w:val="18"/>
                <w:szCs w:val="18"/>
              </w:rPr>
            </w:pPr>
          </w:p>
        </w:tc>
        <w:tc>
          <w:tcPr>
            <w:tcW w:w="360" w:type="dxa"/>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1</w:t>
            </w:r>
          </w:p>
        </w:tc>
        <w:tc>
          <w:tcPr>
            <w:tcW w:w="360" w:type="dxa"/>
            <w:noWrap/>
            <w:vAlign w:val="center"/>
          </w:tcPr>
          <w:p w:rsidR="00A340D5" w:rsidRPr="00F71F41" w:rsidRDefault="00A340D5" w:rsidP="00C0380A">
            <w:pPr>
              <w:ind w:left="-113" w:right="-113"/>
              <w:jc w:val="center"/>
              <w:rPr>
                <w:rFonts w:ascii="Arial" w:hAnsi="Arial" w:cs="Arial"/>
                <w:sz w:val="18"/>
                <w:szCs w:val="18"/>
              </w:rPr>
            </w:pPr>
          </w:p>
        </w:tc>
        <w:tc>
          <w:tcPr>
            <w:tcW w:w="360" w:type="dxa"/>
            <w:noWrap/>
            <w:vAlign w:val="center"/>
          </w:tcPr>
          <w:p w:rsidR="00A340D5" w:rsidRPr="00F71F41" w:rsidRDefault="00A340D5" w:rsidP="00C0380A">
            <w:pPr>
              <w:ind w:left="-113" w:right="-113"/>
              <w:jc w:val="center"/>
              <w:rPr>
                <w:rFonts w:ascii="Arial" w:hAnsi="Arial" w:cs="Arial"/>
                <w:sz w:val="18"/>
                <w:szCs w:val="18"/>
              </w:rPr>
            </w:pPr>
          </w:p>
        </w:tc>
      </w:tr>
      <w:tr w:rsidR="00A340D5" w:rsidRPr="00F71F41" w:rsidTr="00166B8D">
        <w:trPr>
          <w:trHeight w:val="255"/>
        </w:trPr>
        <w:tc>
          <w:tcPr>
            <w:tcW w:w="378" w:type="dxa"/>
          </w:tcPr>
          <w:p w:rsidR="00A340D5" w:rsidRPr="00F71F41" w:rsidRDefault="00F02271" w:rsidP="00C0380A">
            <w:pPr>
              <w:ind w:left="-113" w:right="-113"/>
              <w:rPr>
                <w:rFonts w:ascii="Arial" w:hAnsi="Arial" w:cs="Arial"/>
                <w:sz w:val="18"/>
                <w:szCs w:val="18"/>
              </w:rPr>
            </w:pPr>
            <w:r w:rsidRPr="00F71F41">
              <w:rPr>
                <w:rFonts w:ascii="Arial" w:hAnsi="Arial" w:cs="Arial"/>
                <w:sz w:val="18"/>
                <w:szCs w:val="18"/>
              </w:rPr>
              <w:t>7</w:t>
            </w:r>
          </w:p>
        </w:tc>
        <w:tc>
          <w:tcPr>
            <w:tcW w:w="3240" w:type="dxa"/>
          </w:tcPr>
          <w:p w:rsidR="00A340D5" w:rsidRPr="00F71F41" w:rsidRDefault="00A340D5" w:rsidP="00C0380A">
            <w:pPr>
              <w:ind w:left="-113" w:right="-113"/>
              <w:rPr>
                <w:rFonts w:ascii="Arial" w:hAnsi="Arial" w:cs="Arial"/>
                <w:sz w:val="18"/>
                <w:szCs w:val="18"/>
              </w:rPr>
            </w:pPr>
            <w:r w:rsidRPr="00F71F41">
              <w:rPr>
                <w:rFonts w:ascii="Arial" w:hAnsi="Arial" w:cs="Arial"/>
                <w:sz w:val="18"/>
                <w:szCs w:val="18"/>
              </w:rPr>
              <w:t>Итого земель</w:t>
            </w:r>
          </w:p>
        </w:tc>
        <w:tc>
          <w:tcPr>
            <w:tcW w:w="900" w:type="dxa"/>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4929</w:t>
            </w:r>
          </w:p>
        </w:tc>
        <w:tc>
          <w:tcPr>
            <w:tcW w:w="567" w:type="dxa"/>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4713</w:t>
            </w:r>
          </w:p>
        </w:tc>
        <w:tc>
          <w:tcPr>
            <w:tcW w:w="513" w:type="dxa"/>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3398</w:t>
            </w:r>
          </w:p>
        </w:tc>
        <w:tc>
          <w:tcPr>
            <w:tcW w:w="540" w:type="dxa"/>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1012</w:t>
            </w:r>
          </w:p>
        </w:tc>
        <w:tc>
          <w:tcPr>
            <w:tcW w:w="540" w:type="dxa"/>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142</w:t>
            </w:r>
          </w:p>
        </w:tc>
        <w:tc>
          <w:tcPr>
            <w:tcW w:w="540" w:type="dxa"/>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37</w:t>
            </w:r>
          </w:p>
        </w:tc>
        <w:tc>
          <w:tcPr>
            <w:tcW w:w="540" w:type="dxa"/>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124</w:t>
            </w:r>
          </w:p>
        </w:tc>
        <w:tc>
          <w:tcPr>
            <w:tcW w:w="365" w:type="dxa"/>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36</w:t>
            </w:r>
          </w:p>
        </w:tc>
        <w:tc>
          <w:tcPr>
            <w:tcW w:w="558" w:type="dxa"/>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8</w:t>
            </w:r>
          </w:p>
        </w:tc>
        <w:tc>
          <w:tcPr>
            <w:tcW w:w="360" w:type="dxa"/>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12</w:t>
            </w:r>
          </w:p>
        </w:tc>
        <w:tc>
          <w:tcPr>
            <w:tcW w:w="360" w:type="dxa"/>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117</w:t>
            </w:r>
          </w:p>
        </w:tc>
        <w:tc>
          <w:tcPr>
            <w:tcW w:w="360" w:type="dxa"/>
            <w:vAlign w:val="center"/>
          </w:tcPr>
          <w:p w:rsidR="00A340D5" w:rsidRPr="00F71F41" w:rsidRDefault="00A340D5" w:rsidP="00C0380A">
            <w:pPr>
              <w:ind w:left="-113" w:right="-113"/>
              <w:jc w:val="center"/>
              <w:rPr>
                <w:rFonts w:ascii="Arial" w:hAnsi="Arial" w:cs="Arial"/>
                <w:sz w:val="18"/>
                <w:szCs w:val="18"/>
              </w:rPr>
            </w:pPr>
            <w:r w:rsidRPr="00F71F41">
              <w:rPr>
                <w:rFonts w:ascii="Arial" w:hAnsi="Arial" w:cs="Arial"/>
                <w:sz w:val="18"/>
                <w:szCs w:val="18"/>
              </w:rPr>
              <w:t>12</w:t>
            </w:r>
          </w:p>
        </w:tc>
      </w:tr>
    </w:tbl>
    <w:p w:rsidR="00F02271" w:rsidRPr="00F71F41" w:rsidRDefault="00F02271" w:rsidP="00C0380A">
      <w:pPr>
        <w:ind w:right="-52" w:firstLine="720"/>
        <w:jc w:val="both"/>
        <w:rPr>
          <w:rFonts w:ascii="Arial" w:hAnsi="Arial" w:cs="Arial"/>
        </w:rPr>
      </w:pPr>
      <w:r w:rsidRPr="00F71F41">
        <w:rPr>
          <w:rFonts w:ascii="Arial" w:hAnsi="Arial" w:cs="Arial"/>
        </w:rPr>
        <w:t xml:space="preserve">По состоянию на 01.01.2011 г. в собственности гражданам находится 4929  га, в том числе земли занятые крестьянско-фермерскими хозяйствами – </w:t>
      </w:r>
      <w:smartTag w:uri="urn:schemas-microsoft-com:office:smarttags" w:element="metricconverter">
        <w:smartTagPr>
          <w:attr w:name="ProductID" w:val="1736 га"/>
        </w:smartTagPr>
        <w:r w:rsidRPr="00F71F41">
          <w:rPr>
            <w:rFonts w:ascii="Arial" w:hAnsi="Arial" w:cs="Arial"/>
          </w:rPr>
          <w:t>1736 га</w:t>
        </w:r>
      </w:smartTag>
      <w:r w:rsidRPr="00F71F41">
        <w:rPr>
          <w:rFonts w:ascii="Arial" w:hAnsi="Arial" w:cs="Arial"/>
        </w:rPr>
        <w:t xml:space="preserve">, </w:t>
      </w:r>
      <w:r w:rsidRPr="00F71F41">
        <w:rPr>
          <w:rFonts w:ascii="Arial" w:hAnsi="Arial" w:cs="Arial"/>
        </w:rPr>
        <w:lastRenderedPageBreak/>
        <w:t xml:space="preserve">личными подсобными хозяйствами – </w:t>
      </w:r>
      <w:smartTag w:uri="urn:schemas-microsoft-com:office:smarttags" w:element="metricconverter">
        <w:smartTagPr>
          <w:attr w:name="ProductID" w:val="1599 га"/>
        </w:smartTagPr>
        <w:r w:rsidRPr="00F71F41">
          <w:rPr>
            <w:rFonts w:ascii="Arial" w:hAnsi="Arial" w:cs="Arial"/>
          </w:rPr>
          <w:t>1599 га</w:t>
        </w:r>
      </w:smartTag>
      <w:r w:rsidRPr="00F71F41">
        <w:rPr>
          <w:rFonts w:ascii="Arial" w:hAnsi="Arial" w:cs="Arial"/>
        </w:rPr>
        <w:t xml:space="preserve">, садоводческие объединения - 87. Площадь территорий, собственниками земельных участков, которых являются граждане составляет – </w:t>
      </w:r>
      <w:smartTag w:uri="urn:schemas-microsoft-com:office:smarttags" w:element="metricconverter">
        <w:smartTagPr>
          <w:attr w:name="ProductID" w:val="1244 га"/>
        </w:smartTagPr>
        <w:r w:rsidRPr="00F71F41">
          <w:rPr>
            <w:rFonts w:ascii="Arial" w:hAnsi="Arial" w:cs="Arial"/>
          </w:rPr>
          <w:t>1244 га</w:t>
        </w:r>
      </w:smartTag>
      <w:r w:rsidRPr="00F71F41">
        <w:rPr>
          <w:rFonts w:ascii="Arial" w:hAnsi="Arial" w:cs="Arial"/>
        </w:rPr>
        <w:t>.</w:t>
      </w:r>
    </w:p>
    <w:p w:rsidR="00CA449A" w:rsidRPr="00F71F41" w:rsidRDefault="00CA449A" w:rsidP="00C0380A">
      <w:pPr>
        <w:pStyle w:val="11"/>
        <w:outlineLvl w:val="9"/>
      </w:pPr>
    </w:p>
    <w:p w:rsidR="00F02271" w:rsidRPr="00F71F41" w:rsidRDefault="00F02271" w:rsidP="00C0380A">
      <w:pPr>
        <w:pStyle w:val="ConsPlusNormal"/>
        <w:widowControl/>
        <w:ind w:firstLine="0"/>
        <w:rPr>
          <w:sz w:val="24"/>
          <w:szCs w:val="24"/>
        </w:rPr>
      </w:pPr>
      <w:r w:rsidRPr="00F71F41">
        <w:rPr>
          <w:sz w:val="24"/>
          <w:szCs w:val="24"/>
        </w:rPr>
        <w:t>Таблица 2.3.</w:t>
      </w:r>
      <w:r w:rsidR="00ED451C" w:rsidRPr="00F71F41">
        <w:rPr>
          <w:sz w:val="24"/>
          <w:szCs w:val="24"/>
        </w:rPr>
        <w:t>4</w:t>
      </w:r>
      <w:r w:rsidRPr="00F71F41">
        <w:rPr>
          <w:sz w:val="24"/>
          <w:szCs w:val="24"/>
        </w:rPr>
        <w:t>.</w:t>
      </w:r>
      <w:r w:rsidR="004A18CF" w:rsidRPr="00F71F41">
        <w:rPr>
          <w:sz w:val="24"/>
          <w:szCs w:val="24"/>
        </w:rPr>
        <w:t>3</w:t>
      </w:r>
      <w:r w:rsidRPr="00F71F41">
        <w:rPr>
          <w:sz w:val="24"/>
          <w:szCs w:val="24"/>
        </w:rPr>
        <w:t xml:space="preserve"> – Структура земельного фонда (организации).</w:t>
      </w:r>
    </w:p>
    <w:tbl>
      <w:tblPr>
        <w:tblStyle w:val="ac"/>
        <w:tblW w:w="9578" w:type="dxa"/>
        <w:tblInd w:w="108" w:type="dxa"/>
        <w:tblLayout w:type="fixed"/>
        <w:tblLook w:val="01E0"/>
      </w:tblPr>
      <w:tblGrid>
        <w:gridCol w:w="236"/>
        <w:gridCol w:w="2142"/>
        <w:gridCol w:w="720"/>
        <w:gridCol w:w="540"/>
        <w:gridCol w:w="540"/>
        <w:gridCol w:w="540"/>
        <w:gridCol w:w="540"/>
        <w:gridCol w:w="540"/>
        <w:gridCol w:w="540"/>
        <w:gridCol w:w="540"/>
        <w:gridCol w:w="720"/>
        <w:gridCol w:w="360"/>
        <w:gridCol w:w="360"/>
        <w:gridCol w:w="540"/>
        <w:gridCol w:w="360"/>
        <w:gridCol w:w="360"/>
      </w:tblGrid>
      <w:tr w:rsidR="00F02271" w:rsidRPr="00F71F41" w:rsidTr="00166B8D">
        <w:trPr>
          <w:trHeight w:val="255"/>
        </w:trPr>
        <w:tc>
          <w:tcPr>
            <w:tcW w:w="236" w:type="dxa"/>
            <w:vMerge w:val="restart"/>
          </w:tcPr>
          <w:p w:rsidR="00CA449A" w:rsidRPr="00F71F41" w:rsidRDefault="00CA449A" w:rsidP="00C0380A">
            <w:pPr>
              <w:pStyle w:val="11"/>
              <w:ind w:right="-93"/>
              <w:outlineLvl w:val="9"/>
              <w:rPr>
                <w:b w:val="0"/>
                <w:sz w:val="16"/>
                <w:szCs w:val="16"/>
              </w:rPr>
            </w:pPr>
            <w:r w:rsidRPr="00F71F41">
              <w:rPr>
                <w:b w:val="0"/>
                <w:sz w:val="16"/>
                <w:szCs w:val="16"/>
              </w:rPr>
              <w:t>№ п/п</w:t>
            </w:r>
          </w:p>
        </w:tc>
        <w:tc>
          <w:tcPr>
            <w:tcW w:w="2142" w:type="dxa"/>
            <w:vMerge w:val="restart"/>
          </w:tcPr>
          <w:p w:rsidR="00CA449A" w:rsidRPr="00F71F41" w:rsidRDefault="00CA449A" w:rsidP="00C0380A">
            <w:pPr>
              <w:pStyle w:val="11"/>
              <w:outlineLvl w:val="9"/>
              <w:rPr>
                <w:b w:val="0"/>
                <w:sz w:val="16"/>
                <w:szCs w:val="16"/>
              </w:rPr>
            </w:pPr>
            <w:r w:rsidRPr="00F71F41">
              <w:rPr>
                <w:b w:val="0"/>
                <w:sz w:val="16"/>
                <w:szCs w:val="16"/>
              </w:rPr>
              <w:t>Наименование хозяйствующих субъектов, использующих землю</w:t>
            </w:r>
          </w:p>
        </w:tc>
        <w:tc>
          <w:tcPr>
            <w:tcW w:w="720" w:type="dxa"/>
            <w:vMerge w:val="restart"/>
          </w:tcPr>
          <w:p w:rsidR="00CA449A" w:rsidRPr="00F71F41" w:rsidRDefault="00CA449A" w:rsidP="00C0380A">
            <w:pPr>
              <w:pStyle w:val="11"/>
              <w:tabs>
                <w:tab w:val="clear" w:pos="720"/>
                <w:tab w:val="left" w:pos="806"/>
              </w:tabs>
              <w:ind w:right="-108"/>
              <w:outlineLvl w:val="9"/>
              <w:rPr>
                <w:b w:val="0"/>
                <w:sz w:val="16"/>
                <w:szCs w:val="16"/>
              </w:rPr>
            </w:pPr>
            <w:r w:rsidRPr="00F71F41">
              <w:rPr>
                <w:b w:val="0"/>
                <w:sz w:val="16"/>
                <w:szCs w:val="16"/>
              </w:rPr>
              <w:t>Общая площадь</w:t>
            </w:r>
          </w:p>
        </w:tc>
        <w:tc>
          <w:tcPr>
            <w:tcW w:w="2700" w:type="dxa"/>
            <w:gridSpan w:val="5"/>
          </w:tcPr>
          <w:p w:rsidR="00CA449A" w:rsidRPr="00F71F41" w:rsidRDefault="00CA449A" w:rsidP="00C0380A">
            <w:pPr>
              <w:pStyle w:val="11"/>
              <w:outlineLvl w:val="9"/>
              <w:rPr>
                <w:b w:val="0"/>
                <w:sz w:val="16"/>
                <w:szCs w:val="16"/>
              </w:rPr>
            </w:pPr>
            <w:r w:rsidRPr="00F71F41">
              <w:rPr>
                <w:b w:val="0"/>
                <w:sz w:val="16"/>
                <w:szCs w:val="16"/>
              </w:rPr>
              <w:t>Сельскохозяйственные угодия</w:t>
            </w:r>
          </w:p>
        </w:tc>
        <w:tc>
          <w:tcPr>
            <w:tcW w:w="1080" w:type="dxa"/>
            <w:gridSpan w:val="2"/>
          </w:tcPr>
          <w:p w:rsidR="00CA449A" w:rsidRPr="00F71F41" w:rsidRDefault="00CA449A" w:rsidP="00C0380A">
            <w:pPr>
              <w:pStyle w:val="11"/>
              <w:outlineLvl w:val="9"/>
              <w:rPr>
                <w:b w:val="0"/>
                <w:sz w:val="16"/>
                <w:szCs w:val="16"/>
              </w:rPr>
            </w:pPr>
            <w:r w:rsidRPr="00F71F41">
              <w:rPr>
                <w:b w:val="0"/>
                <w:sz w:val="16"/>
                <w:szCs w:val="16"/>
              </w:rPr>
              <w:t>Лесные площади</w:t>
            </w:r>
          </w:p>
        </w:tc>
        <w:tc>
          <w:tcPr>
            <w:tcW w:w="720" w:type="dxa"/>
            <w:vMerge w:val="restart"/>
          </w:tcPr>
          <w:p w:rsidR="00CA449A" w:rsidRPr="00F71F41" w:rsidRDefault="00CA449A" w:rsidP="00C0380A">
            <w:pPr>
              <w:pStyle w:val="11"/>
              <w:outlineLvl w:val="9"/>
              <w:rPr>
                <w:b w:val="0"/>
                <w:sz w:val="16"/>
                <w:szCs w:val="16"/>
              </w:rPr>
            </w:pPr>
            <w:r w:rsidRPr="00F71F41">
              <w:rPr>
                <w:b w:val="0"/>
                <w:sz w:val="16"/>
                <w:szCs w:val="16"/>
              </w:rPr>
              <w:t>Лесные насаждения, не входящие в лесной фонд</w:t>
            </w:r>
          </w:p>
        </w:tc>
        <w:tc>
          <w:tcPr>
            <w:tcW w:w="360" w:type="dxa"/>
            <w:vMerge w:val="restart"/>
            <w:textDirection w:val="btLr"/>
          </w:tcPr>
          <w:p w:rsidR="00CA449A" w:rsidRPr="00F71F41" w:rsidRDefault="00CA449A" w:rsidP="00C0380A">
            <w:pPr>
              <w:pStyle w:val="11"/>
              <w:ind w:right="113"/>
              <w:outlineLvl w:val="9"/>
              <w:rPr>
                <w:b w:val="0"/>
                <w:sz w:val="16"/>
                <w:szCs w:val="16"/>
              </w:rPr>
            </w:pPr>
            <w:r w:rsidRPr="00F71F41">
              <w:rPr>
                <w:b w:val="0"/>
                <w:sz w:val="16"/>
                <w:szCs w:val="16"/>
              </w:rPr>
              <w:t>Под водой</w:t>
            </w:r>
          </w:p>
        </w:tc>
        <w:tc>
          <w:tcPr>
            <w:tcW w:w="360" w:type="dxa"/>
            <w:vMerge w:val="restart"/>
            <w:textDirection w:val="btLr"/>
          </w:tcPr>
          <w:p w:rsidR="00CA449A" w:rsidRPr="00F71F41" w:rsidRDefault="00CA449A" w:rsidP="00C0380A">
            <w:pPr>
              <w:pStyle w:val="11"/>
              <w:ind w:right="113"/>
              <w:outlineLvl w:val="9"/>
              <w:rPr>
                <w:b w:val="0"/>
                <w:sz w:val="16"/>
                <w:szCs w:val="16"/>
              </w:rPr>
            </w:pPr>
            <w:r w:rsidRPr="00F71F41">
              <w:rPr>
                <w:b w:val="0"/>
                <w:sz w:val="16"/>
                <w:szCs w:val="16"/>
              </w:rPr>
              <w:t>Земли застройки</w:t>
            </w:r>
          </w:p>
        </w:tc>
        <w:tc>
          <w:tcPr>
            <w:tcW w:w="540" w:type="dxa"/>
            <w:vMerge w:val="restart"/>
            <w:textDirection w:val="btLr"/>
          </w:tcPr>
          <w:p w:rsidR="00CA449A" w:rsidRPr="00F71F41" w:rsidRDefault="00CA449A" w:rsidP="00C0380A">
            <w:pPr>
              <w:pStyle w:val="11"/>
              <w:ind w:right="113"/>
              <w:outlineLvl w:val="9"/>
              <w:rPr>
                <w:b w:val="0"/>
                <w:sz w:val="16"/>
                <w:szCs w:val="16"/>
              </w:rPr>
            </w:pPr>
            <w:r w:rsidRPr="00F71F41">
              <w:rPr>
                <w:b w:val="0"/>
                <w:sz w:val="16"/>
                <w:szCs w:val="16"/>
              </w:rPr>
              <w:t>Под дорогами</w:t>
            </w:r>
          </w:p>
        </w:tc>
        <w:tc>
          <w:tcPr>
            <w:tcW w:w="360" w:type="dxa"/>
            <w:vMerge w:val="restart"/>
            <w:textDirection w:val="btLr"/>
          </w:tcPr>
          <w:p w:rsidR="00CA449A" w:rsidRPr="00F71F41" w:rsidRDefault="00CA449A" w:rsidP="00C0380A">
            <w:pPr>
              <w:pStyle w:val="11"/>
              <w:ind w:right="113"/>
              <w:outlineLvl w:val="9"/>
              <w:rPr>
                <w:b w:val="0"/>
                <w:sz w:val="16"/>
                <w:szCs w:val="16"/>
              </w:rPr>
            </w:pPr>
            <w:r w:rsidRPr="00F71F41">
              <w:rPr>
                <w:b w:val="0"/>
                <w:sz w:val="16"/>
                <w:szCs w:val="16"/>
              </w:rPr>
              <w:t>Под болотами</w:t>
            </w:r>
          </w:p>
        </w:tc>
        <w:tc>
          <w:tcPr>
            <w:tcW w:w="360" w:type="dxa"/>
            <w:vMerge w:val="restart"/>
            <w:textDirection w:val="btLr"/>
          </w:tcPr>
          <w:p w:rsidR="00CA449A" w:rsidRPr="00F71F41" w:rsidRDefault="00CA449A" w:rsidP="00C0380A">
            <w:pPr>
              <w:pStyle w:val="11"/>
              <w:ind w:right="113"/>
              <w:outlineLvl w:val="9"/>
              <w:rPr>
                <w:b w:val="0"/>
                <w:sz w:val="16"/>
                <w:szCs w:val="16"/>
              </w:rPr>
            </w:pPr>
            <w:r w:rsidRPr="00F71F41">
              <w:rPr>
                <w:b w:val="0"/>
                <w:sz w:val="16"/>
                <w:szCs w:val="16"/>
              </w:rPr>
              <w:t>Нарушенные земли</w:t>
            </w:r>
          </w:p>
        </w:tc>
      </w:tr>
      <w:tr w:rsidR="00B129E2" w:rsidRPr="00F71F41" w:rsidTr="00166B8D">
        <w:trPr>
          <w:cantSplit/>
          <w:trHeight w:val="1220"/>
        </w:trPr>
        <w:tc>
          <w:tcPr>
            <w:tcW w:w="236" w:type="dxa"/>
            <w:vMerge/>
          </w:tcPr>
          <w:p w:rsidR="00B129E2" w:rsidRPr="00F71F41" w:rsidRDefault="00B129E2" w:rsidP="00C0380A">
            <w:pPr>
              <w:pStyle w:val="11"/>
              <w:outlineLvl w:val="9"/>
              <w:rPr>
                <w:b w:val="0"/>
                <w:sz w:val="16"/>
                <w:szCs w:val="16"/>
              </w:rPr>
            </w:pPr>
          </w:p>
        </w:tc>
        <w:tc>
          <w:tcPr>
            <w:tcW w:w="2142" w:type="dxa"/>
            <w:vMerge/>
          </w:tcPr>
          <w:p w:rsidR="00B129E2" w:rsidRPr="00F71F41" w:rsidRDefault="00B129E2" w:rsidP="00C0380A">
            <w:pPr>
              <w:pStyle w:val="11"/>
              <w:outlineLvl w:val="9"/>
              <w:rPr>
                <w:b w:val="0"/>
                <w:sz w:val="16"/>
                <w:szCs w:val="16"/>
              </w:rPr>
            </w:pPr>
          </w:p>
        </w:tc>
        <w:tc>
          <w:tcPr>
            <w:tcW w:w="720" w:type="dxa"/>
            <w:vMerge/>
          </w:tcPr>
          <w:p w:rsidR="00B129E2" w:rsidRPr="00F71F41" w:rsidRDefault="00B129E2" w:rsidP="00C0380A">
            <w:pPr>
              <w:pStyle w:val="11"/>
              <w:outlineLvl w:val="9"/>
              <w:rPr>
                <w:b w:val="0"/>
                <w:sz w:val="16"/>
                <w:szCs w:val="16"/>
              </w:rPr>
            </w:pPr>
          </w:p>
        </w:tc>
        <w:tc>
          <w:tcPr>
            <w:tcW w:w="540" w:type="dxa"/>
            <w:textDirection w:val="btLr"/>
          </w:tcPr>
          <w:p w:rsidR="00B129E2" w:rsidRPr="00F71F41" w:rsidRDefault="00B129E2" w:rsidP="00C0380A">
            <w:pPr>
              <w:pStyle w:val="11"/>
              <w:ind w:right="113"/>
              <w:outlineLvl w:val="9"/>
              <w:rPr>
                <w:b w:val="0"/>
                <w:sz w:val="16"/>
                <w:szCs w:val="16"/>
              </w:rPr>
            </w:pPr>
            <w:r w:rsidRPr="00F71F41">
              <w:rPr>
                <w:b w:val="0"/>
                <w:sz w:val="16"/>
                <w:szCs w:val="16"/>
              </w:rPr>
              <w:t>Всего</w:t>
            </w:r>
          </w:p>
        </w:tc>
        <w:tc>
          <w:tcPr>
            <w:tcW w:w="540" w:type="dxa"/>
            <w:textDirection w:val="btLr"/>
          </w:tcPr>
          <w:p w:rsidR="00B129E2" w:rsidRPr="00F71F41" w:rsidRDefault="00B129E2" w:rsidP="00C0380A">
            <w:pPr>
              <w:pStyle w:val="11"/>
              <w:ind w:right="113"/>
              <w:outlineLvl w:val="9"/>
              <w:rPr>
                <w:b w:val="0"/>
                <w:sz w:val="16"/>
                <w:szCs w:val="16"/>
              </w:rPr>
            </w:pPr>
            <w:r w:rsidRPr="00F71F41">
              <w:rPr>
                <w:b w:val="0"/>
                <w:sz w:val="16"/>
                <w:szCs w:val="16"/>
              </w:rPr>
              <w:t>пашня</w:t>
            </w:r>
          </w:p>
        </w:tc>
        <w:tc>
          <w:tcPr>
            <w:tcW w:w="540" w:type="dxa"/>
            <w:textDirection w:val="btLr"/>
          </w:tcPr>
          <w:p w:rsidR="00B129E2" w:rsidRPr="00F71F41" w:rsidRDefault="00B129E2" w:rsidP="00C0380A">
            <w:pPr>
              <w:pStyle w:val="11"/>
              <w:ind w:right="113"/>
              <w:outlineLvl w:val="9"/>
              <w:rPr>
                <w:b w:val="0"/>
                <w:sz w:val="16"/>
                <w:szCs w:val="16"/>
              </w:rPr>
            </w:pPr>
            <w:r w:rsidRPr="00F71F41">
              <w:rPr>
                <w:b w:val="0"/>
                <w:sz w:val="16"/>
                <w:szCs w:val="16"/>
              </w:rPr>
              <w:t>залежь</w:t>
            </w:r>
          </w:p>
        </w:tc>
        <w:tc>
          <w:tcPr>
            <w:tcW w:w="540" w:type="dxa"/>
            <w:textDirection w:val="btLr"/>
          </w:tcPr>
          <w:p w:rsidR="00B129E2" w:rsidRPr="00F71F41" w:rsidRDefault="00B129E2" w:rsidP="00C0380A">
            <w:pPr>
              <w:pStyle w:val="11"/>
              <w:ind w:right="113"/>
              <w:outlineLvl w:val="9"/>
              <w:rPr>
                <w:b w:val="0"/>
                <w:sz w:val="16"/>
                <w:szCs w:val="16"/>
              </w:rPr>
            </w:pPr>
            <w:r w:rsidRPr="00F71F41">
              <w:rPr>
                <w:b w:val="0"/>
                <w:sz w:val="16"/>
                <w:szCs w:val="16"/>
              </w:rPr>
              <w:t>сенокосы</w:t>
            </w:r>
          </w:p>
        </w:tc>
        <w:tc>
          <w:tcPr>
            <w:tcW w:w="540" w:type="dxa"/>
            <w:textDirection w:val="btLr"/>
          </w:tcPr>
          <w:p w:rsidR="00B129E2" w:rsidRPr="00F71F41" w:rsidRDefault="00B129E2" w:rsidP="00C0380A">
            <w:pPr>
              <w:pStyle w:val="11"/>
              <w:ind w:right="113"/>
              <w:outlineLvl w:val="9"/>
              <w:rPr>
                <w:b w:val="0"/>
                <w:sz w:val="16"/>
                <w:szCs w:val="16"/>
              </w:rPr>
            </w:pPr>
            <w:r w:rsidRPr="00F71F41">
              <w:rPr>
                <w:b w:val="0"/>
                <w:sz w:val="16"/>
                <w:szCs w:val="16"/>
              </w:rPr>
              <w:t>пастбища</w:t>
            </w:r>
          </w:p>
        </w:tc>
        <w:tc>
          <w:tcPr>
            <w:tcW w:w="540" w:type="dxa"/>
            <w:textDirection w:val="btLr"/>
          </w:tcPr>
          <w:p w:rsidR="00B129E2" w:rsidRPr="00F71F41" w:rsidRDefault="00B129E2" w:rsidP="00C0380A">
            <w:pPr>
              <w:pStyle w:val="11"/>
              <w:ind w:right="113"/>
              <w:outlineLvl w:val="9"/>
              <w:rPr>
                <w:b w:val="0"/>
                <w:sz w:val="16"/>
                <w:szCs w:val="16"/>
              </w:rPr>
            </w:pPr>
            <w:r w:rsidRPr="00F71F41">
              <w:rPr>
                <w:b w:val="0"/>
                <w:sz w:val="16"/>
                <w:szCs w:val="16"/>
              </w:rPr>
              <w:t>Всего</w:t>
            </w:r>
          </w:p>
        </w:tc>
        <w:tc>
          <w:tcPr>
            <w:tcW w:w="540" w:type="dxa"/>
            <w:textDirection w:val="btLr"/>
          </w:tcPr>
          <w:p w:rsidR="00B129E2" w:rsidRPr="00F71F41" w:rsidRDefault="00B129E2" w:rsidP="00C0380A">
            <w:pPr>
              <w:pStyle w:val="11"/>
              <w:ind w:right="113"/>
              <w:outlineLvl w:val="9"/>
              <w:rPr>
                <w:b w:val="0"/>
                <w:sz w:val="16"/>
                <w:szCs w:val="16"/>
              </w:rPr>
            </w:pPr>
            <w:r w:rsidRPr="00F71F41">
              <w:rPr>
                <w:b w:val="0"/>
                <w:sz w:val="16"/>
                <w:szCs w:val="16"/>
              </w:rPr>
              <w:t>в т.ч. покрытые лесом</w:t>
            </w:r>
          </w:p>
        </w:tc>
        <w:tc>
          <w:tcPr>
            <w:tcW w:w="720" w:type="dxa"/>
            <w:vMerge/>
          </w:tcPr>
          <w:p w:rsidR="00B129E2" w:rsidRPr="00F71F41" w:rsidRDefault="00B129E2" w:rsidP="00C0380A">
            <w:pPr>
              <w:pStyle w:val="11"/>
              <w:outlineLvl w:val="9"/>
              <w:rPr>
                <w:b w:val="0"/>
                <w:sz w:val="16"/>
                <w:szCs w:val="16"/>
              </w:rPr>
            </w:pPr>
          </w:p>
        </w:tc>
        <w:tc>
          <w:tcPr>
            <w:tcW w:w="360" w:type="dxa"/>
            <w:vMerge/>
          </w:tcPr>
          <w:p w:rsidR="00B129E2" w:rsidRPr="00F71F41" w:rsidRDefault="00B129E2" w:rsidP="00C0380A">
            <w:pPr>
              <w:pStyle w:val="11"/>
              <w:outlineLvl w:val="9"/>
              <w:rPr>
                <w:b w:val="0"/>
                <w:sz w:val="16"/>
                <w:szCs w:val="16"/>
              </w:rPr>
            </w:pPr>
          </w:p>
        </w:tc>
        <w:tc>
          <w:tcPr>
            <w:tcW w:w="360" w:type="dxa"/>
            <w:vMerge/>
          </w:tcPr>
          <w:p w:rsidR="00B129E2" w:rsidRPr="00F71F41" w:rsidRDefault="00B129E2" w:rsidP="00C0380A">
            <w:pPr>
              <w:pStyle w:val="11"/>
              <w:outlineLvl w:val="9"/>
              <w:rPr>
                <w:b w:val="0"/>
                <w:sz w:val="16"/>
                <w:szCs w:val="16"/>
              </w:rPr>
            </w:pPr>
          </w:p>
        </w:tc>
        <w:tc>
          <w:tcPr>
            <w:tcW w:w="540" w:type="dxa"/>
            <w:vMerge/>
          </w:tcPr>
          <w:p w:rsidR="00B129E2" w:rsidRPr="00F71F41" w:rsidRDefault="00B129E2" w:rsidP="00C0380A">
            <w:pPr>
              <w:pStyle w:val="11"/>
              <w:outlineLvl w:val="9"/>
              <w:rPr>
                <w:b w:val="0"/>
                <w:sz w:val="16"/>
                <w:szCs w:val="16"/>
              </w:rPr>
            </w:pPr>
          </w:p>
        </w:tc>
        <w:tc>
          <w:tcPr>
            <w:tcW w:w="360" w:type="dxa"/>
            <w:vMerge/>
          </w:tcPr>
          <w:p w:rsidR="00B129E2" w:rsidRPr="00F71F41" w:rsidRDefault="00B129E2" w:rsidP="00C0380A">
            <w:pPr>
              <w:pStyle w:val="11"/>
              <w:outlineLvl w:val="9"/>
              <w:rPr>
                <w:b w:val="0"/>
                <w:sz w:val="16"/>
                <w:szCs w:val="16"/>
              </w:rPr>
            </w:pPr>
          </w:p>
        </w:tc>
        <w:tc>
          <w:tcPr>
            <w:tcW w:w="360" w:type="dxa"/>
            <w:vMerge/>
          </w:tcPr>
          <w:p w:rsidR="00B129E2" w:rsidRPr="00F71F41" w:rsidRDefault="00B129E2" w:rsidP="00C0380A">
            <w:pPr>
              <w:pStyle w:val="11"/>
              <w:outlineLvl w:val="9"/>
              <w:rPr>
                <w:b w:val="0"/>
                <w:sz w:val="16"/>
                <w:szCs w:val="16"/>
              </w:rPr>
            </w:pPr>
          </w:p>
        </w:tc>
      </w:tr>
      <w:tr w:rsidR="00B129E2" w:rsidRPr="00F71F41" w:rsidTr="00166B8D">
        <w:trPr>
          <w:trHeight w:val="255"/>
        </w:trPr>
        <w:tc>
          <w:tcPr>
            <w:tcW w:w="236" w:type="dxa"/>
          </w:tcPr>
          <w:p w:rsidR="00B129E2" w:rsidRPr="00F71F41" w:rsidRDefault="00B129E2" w:rsidP="00C0380A">
            <w:pPr>
              <w:pStyle w:val="11"/>
              <w:outlineLvl w:val="9"/>
              <w:rPr>
                <w:b w:val="0"/>
                <w:sz w:val="16"/>
                <w:szCs w:val="16"/>
              </w:rPr>
            </w:pPr>
            <w:r w:rsidRPr="00F71F41">
              <w:rPr>
                <w:b w:val="0"/>
                <w:sz w:val="16"/>
                <w:szCs w:val="16"/>
              </w:rPr>
              <w:t>1</w:t>
            </w:r>
          </w:p>
        </w:tc>
        <w:tc>
          <w:tcPr>
            <w:tcW w:w="2142" w:type="dxa"/>
          </w:tcPr>
          <w:p w:rsidR="00B129E2" w:rsidRPr="00F71F41" w:rsidRDefault="00B129E2" w:rsidP="00C0380A">
            <w:pPr>
              <w:pStyle w:val="11"/>
              <w:outlineLvl w:val="9"/>
              <w:rPr>
                <w:b w:val="0"/>
                <w:sz w:val="16"/>
                <w:szCs w:val="16"/>
              </w:rPr>
            </w:pPr>
            <w:r w:rsidRPr="00F71F41">
              <w:rPr>
                <w:b w:val="0"/>
                <w:sz w:val="16"/>
                <w:szCs w:val="16"/>
              </w:rPr>
              <w:t>Хозяйственные товарищества и общества</w:t>
            </w:r>
          </w:p>
        </w:tc>
        <w:tc>
          <w:tcPr>
            <w:tcW w:w="720" w:type="dxa"/>
            <w:vAlign w:val="center"/>
          </w:tcPr>
          <w:p w:rsidR="00B129E2" w:rsidRPr="00F71F41" w:rsidRDefault="00B129E2" w:rsidP="00166B8D">
            <w:pPr>
              <w:pStyle w:val="11"/>
              <w:ind w:right="-108"/>
              <w:outlineLvl w:val="9"/>
              <w:rPr>
                <w:b w:val="0"/>
                <w:sz w:val="16"/>
                <w:szCs w:val="16"/>
              </w:rPr>
            </w:pPr>
            <w:r w:rsidRPr="00F71F41">
              <w:rPr>
                <w:b w:val="0"/>
                <w:sz w:val="16"/>
                <w:szCs w:val="16"/>
              </w:rPr>
              <w:t>10962</w:t>
            </w:r>
          </w:p>
        </w:tc>
        <w:tc>
          <w:tcPr>
            <w:tcW w:w="540" w:type="dxa"/>
            <w:vAlign w:val="center"/>
          </w:tcPr>
          <w:p w:rsidR="00B129E2" w:rsidRPr="00F71F41" w:rsidRDefault="00B129E2" w:rsidP="00166B8D">
            <w:pPr>
              <w:pStyle w:val="11"/>
              <w:ind w:right="-108"/>
              <w:outlineLvl w:val="9"/>
              <w:rPr>
                <w:b w:val="0"/>
                <w:sz w:val="16"/>
                <w:szCs w:val="16"/>
              </w:rPr>
            </w:pPr>
            <w:r w:rsidRPr="00F71F41">
              <w:rPr>
                <w:b w:val="0"/>
                <w:sz w:val="16"/>
                <w:szCs w:val="16"/>
              </w:rPr>
              <w:t>10962</w:t>
            </w:r>
          </w:p>
        </w:tc>
        <w:tc>
          <w:tcPr>
            <w:tcW w:w="540" w:type="dxa"/>
            <w:vAlign w:val="center"/>
          </w:tcPr>
          <w:p w:rsidR="00B129E2" w:rsidRPr="00F71F41" w:rsidRDefault="00B129E2" w:rsidP="00166B8D">
            <w:pPr>
              <w:pStyle w:val="11"/>
              <w:ind w:right="-108"/>
              <w:outlineLvl w:val="9"/>
              <w:rPr>
                <w:b w:val="0"/>
                <w:sz w:val="16"/>
                <w:szCs w:val="16"/>
              </w:rPr>
            </w:pPr>
            <w:r w:rsidRPr="00F71F41">
              <w:rPr>
                <w:b w:val="0"/>
                <w:sz w:val="16"/>
                <w:szCs w:val="16"/>
              </w:rPr>
              <w:t>10864</w:t>
            </w:r>
          </w:p>
        </w:tc>
        <w:tc>
          <w:tcPr>
            <w:tcW w:w="540" w:type="dxa"/>
            <w:vAlign w:val="center"/>
          </w:tcPr>
          <w:p w:rsidR="00B129E2" w:rsidRPr="00F71F41" w:rsidRDefault="00B129E2" w:rsidP="00166B8D">
            <w:pPr>
              <w:pStyle w:val="11"/>
              <w:ind w:right="-108"/>
              <w:outlineLvl w:val="9"/>
              <w:rPr>
                <w:b w:val="0"/>
                <w:sz w:val="16"/>
                <w:szCs w:val="16"/>
              </w:rPr>
            </w:pPr>
            <w:r w:rsidRPr="00F71F41">
              <w:rPr>
                <w:b w:val="0"/>
                <w:sz w:val="16"/>
                <w:szCs w:val="16"/>
              </w:rPr>
              <w:t>-</w:t>
            </w:r>
          </w:p>
        </w:tc>
        <w:tc>
          <w:tcPr>
            <w:tcW w:w="540" w:type="dxa"/>
            <w:vAlign w:val="center"/>
          </w:tcPr>
          <w:p w:rsidR="00B129E2" w:rsidRPr="00F71F41" w:rsidRDefault="00B129E2" w:rsidP="00166B8D">
            <w:pPr>
              <w:pStyle w:val="11"/>
              <w:ind w:right="-108"/>
              <w:outlineLvl w:val="9"/>
              <w:rPr>
                <w:b w:val="0"/>
                <w:sz w:val="16"/>
                <w:szCs w:val="16"/>
              </w:rPr>
            </w:pPr>
            <w:r w:rsidRPr="00F71F41">
              <w:rPr>
                <w:b w:val="0"/>
                <w:sz w:val="16"/>
                <w:szCs w:val="16"/>
              </w:rPr>
              <w:t>65</w:t>
            </w:r>
          </w:p>
        </w:tc>
        <w:tc>
          <w:tcPr>
            <w:tcW w:w="540" w:type="dxa"/>
            <w:vAlign w:val="center"/>
          </w:tcPr>
          <w:p w:rsidR="00B129E2" w:rsidRPr="00F71F41" w:rsidRDefault="00B129E2" w:rsidP="00166B8D">
            <w:pPr>
              <w:pStyle w:val="11"/>
              <w:ind w:right="-108"/>
              <w:outlineLvl w:val="9"/>
              <w:rPr>
                <w:b w:val="0"/>
                <w:sz w:val="16"/>
                <w:szCs w:val="16"/>
              </w:rPr>
            </w:pPr>
            <w:r w:rsidRPr="00F71F41">
              <w:rPr>
                <w:b w:val="0"/>
                <w:sz w:val="16"/>
                <w:szCs w:val="16"/>
              </w:rPr>
              <w:t>33</w:t>
            </w:r>
          </w:p>
        </w:tc>
        <w:tc>
          <w:tcPr>
            <w:tcW w:w="540" w:type="dxa"/>
            <w:vAlign w:val="center"/>
          </w:tcPr>
          <w:p w:rsidR="00B129E2" w:rsidRPr="00F71F41" w:rsidRDefault="00B129E2" w:rsidP="00166B8D">
            <w:pPr>
              <w:pStyle w:val="11"/>
              <w:ind w:right="-108"/>
              <w:outlineLvl w:val="9"/>
              <w:rPr>
                <w:b w:val="0"/>
                <w:sz w:val="16"/>
                <w:szCs w:val="16"/>
              </w:rPr>
            </w:pPr>
            <w:r w:rsidRPr="00F71F41">
              <w:rPr>
                <w:b w:val="0"/>
                <w:sz w:val="16"/>
                <w:szCs w:val="16"/>
              </w:rPr>
              <w:t>-</w:t>
            </w:r>
          </w:p>
        </w:tc>
        <w:tc>
          <w:tcPr>
            <w:tcW w:w="540" w:type="dxa"/>
            <w:vAlign w:val="center"/>
          </w:tcPr>
          <w:p w:rsidR="00B129E2" w:rsidRPr="00F71F41" w:rsidRDefault="00B129E2" w:rsidP="00166B8D">
            <w:pPr>
              <w:pStyle w:val="11"/>
              <w:ind w:right="-108"/>
              <w:outlineLvl w:val="9"/>
              <w:rPr>
                <w:b w:val="0"/>
                <w:sz w:val="16"/>
                <w:szCs w:val="16"/>
              </w:rPr>
            </w:pPr>
            <w:r w:rsidRPr="00F71F41">
              <w:rPr>
                <w:b w:val="0"/>
                <w:sz w:val="16"/>
                <w:szCs w:val="16"/>
              </w:rPr>
              <w:t>-</w:t>
            </w:r>
          </w:p>
        </w:tc>
        <w:tc>
          <w:tcPr>
            <w:tcW w:w="720" w:type="dxa"/>
            <w:vAlign w:val="center"/>
          </w:tcPr>
          <w:p w:rsidR="00B129E2" w:rsidRPr="00F71F41" w:rsidRDefault="00B129E2" w:rsidP="00166B8D">
            <w:pPr>
              <w:pStyle w:val="11"/>
              <w:ind w:right="-108"/>
              <w:outlineLvl w:val="9"/>
              <w:rPr>
                <w:b w:val="0"/>
                <w:sz w:val="16"/>
                <w:szCs w:val="16"/>
              </w:rPr>
            </w:pPr>
            <w:r w:rsidRPr="00F71F41">
              <w:rPr>
                <w:b w:val="0"/>
                <w:sz w:val="16"/>
                <w:szCs w:val="16"/>
              </w:rPr>
              <w:t>-</w:t>
            </w:r>
          </w:p>
        </w:tc>
        <w:tc>
          <w:tcPr>
            <w:tcW w:w="360" w:type="dxa"/>
            <w:noWrap/>
            <w:vAlign w:val="center"/>
          </w:tcPr>
          <w:p w:rsidR="00B129E2" w:rsidRPr="00F71F41" w:rsidRDefault="00B129E2" w:rsidP="00166B8D">
            <w:pPr>
              <w:pStyle w:val="11"/>
              <w:outlineLvl w:val="9"/>
              <w:rPr>
                <w:b w:val="0"/>
                <w:sz w:val="16"/>
                <w:szCs w:val="16"/>
              </w:rPr>
            </w:pPr>
            <w:r w:rsidRPr="00F71F41">
              <w:rPr>
                <w:b w:val="0"/>
                <w:sz w:val="16"/>
                <w:szCs w:val="16"/>
              </w:rPr>
              <w:t>-</w:t>
            </w:r>
          </w:p>
        </w:tc>
        <w:tc>
          <w:tcPr>
            <w:tcW w:w="360" w:type="dxa"/>
            <w:noWrap/>
            <w:vAlign w:val="center"/>
          </w:tcPr>
          <w:p w:rsidR="00B129E2" w:rsidRPr="00F71F41" w:rsidRDefault="00B129E2" w:rsidP="00166B8D">
            <w:pPr>
              <w:pStyle w:val="11"/>
              <w:outlineLvl w:val="9"/>
              <w:rPr>
                <w:b w:val="0"/>
                <w:sz w:val="16"/>
                <w:szCs w:val="16"/>
              </w:rPr>
            </w:pPr>
            <w:r w:rsidRPr="00F71F41">
              <w:rPr>
                <w:b w:val="0"/>
                <w:sz w:val="16"/>
                <w:szCs w:val="16"/>
              </w:rPr>
              <w:t>-</w:t>
            </w:r>
          </w:p>
        </w:tc>
        <w:tc>
          <w:tcPr>
            <w:tcW w:w="540" w:type="dxa"/>
            <w:noWrap/>
            <w:vAlign w:val="center"/>
          </w:tcPr>
          <w:p w:rsidR="00B129E2" w:rsidRPr="00F71F41" w:rsidRDefault="00B129E2" w:rsidP="00166B8D">
            <w:pPr>
              <w:pStyle w:val="11"/>
              <w:outlineLvl w:val="9"/>
              <w:rPr>
                <w:b w:val="0"/>
                <w:sz w:val="16"/>
                <w:szCs w:val="16"/>
              </w:rPr>
            </w:pPr>
            <w:r w:rsidRPr="00F71F41">
              <w:rPr>
                <w:b w:val="0"/>
                <w:sz w:val="16"/>
                <w:szCs w:val="16"/>
              </w:rPr>
              <w:t>-</w:t>
            </w:r>
          </w:p>
        </w:tc>
        <w:tc>
          <w:tcPr>
            <w:tcW w:w="360" w:type="dxa"/>
            <w:noWrap/>
            <w:vAlign w:val="center"/>
          </w:tcPr>
          <w:p w:rsidR="00B129E2" w:rsidRPr="00F71F41" w:rsidRDefault="00B129E2" w:rsidP="00166B8D">
            <w:pPr>
              <w:pStyle w:val="11"/>
              <w:outlineLvl w:val="9"/>
              <w:rPr>
                <w:b w:val="0"/>
                <w:sz w:val="16"/>
                <w:szCs w:val="16"/>
              </w:rPr>
            </w:pPr>
            <w:r w:rsidRPr="00F71F41">
              <w:rPr>
                <w:b w:val="0"/>
                <w:sz w:val="16"/>
                <w:szCs w:val="16"/>
              </w:rPr>
              <w:t>-</w:t>
            </w:r>
          </w:p>
        </w:tc>
        <w:tc>
          <w:tcPr>
            <w:tcW w:w="360" w:type="dxa"/>
            <w:noWrap/>
            <w:vAlign w:val="center"/>
          </w:tcPr>
          <w:p w:rsidR="00B129E2" w:rsidRPr="00F71F41" w:rsidRDefault="00B129E2" w:rsidP="00166B8D">
            <w:pPr>
              <w:pStyle w:val="11"/>
              <w:outlineLvl w:val="9"/>
              <w:rPr>
                <w:b w:val="0"/>
                <w:sz w:val="16"/>
                <w:szCs w:val="16"/>
              </w:rPr>
            </w:pPr>
            <w:r w:rsidRPr="00F71F41">
              <w:rPr>
                <w:b w:val="0"/>
                <w:sz w:val="16"/>
                <w:szCs w:val="16"/>
              </w:rPr>
              <w:t>-</w:t>
            </w:r>
          </w:p>
        </w:tc>
      </w:tr>
      <w:tr w:rsidR="00B129E2" w:rsidRPr="00F71F41" w:rsidTr="00166B8D">
        <w:trPr>
          <w:trHeight w:val="255"/>
        </w:trPr>
        <w:tc>
          <w:tcPr>
            <w:tcW w:w="236" w:type="dxa"/>
          </w:tcPr>
          <w:p w:rsidR="00B129E2" w:rsidRPr="00F71F41" w:rsidRDefault="00B129E2" w:rsidP="00C0380A">
            <w:pPr>
              <w:pStyle w:val="11"/>
              <w:outlineLvl w:val="9"/>
              <w:rPr>
                <w:b w:val="0"/>
                <w:sz w:val="16"/>
                <w:szCs w:val="16"/>
              </w:rPr>
            </w:pPr>
            <w:r w:rsidRPr="00F71F41">
              <w:rPr>
                <w:b w:val="0"/>
                <w:sz w:val="16"/>
                <w:szCs w:val="16"/>
              </w:rPr>
              <w:t>2</w:t>
            </w:r>
          </w:p>
        </w:tc>
        <w:tc>
          <w:tcPr>
            <w:tcW w:w="2142" w:type="dxa"/>
          </w:tcPr>
          <w:p w:rsidR="00B129E2" w:rsidRPr="00F71F41" w:rsidRDefault="00B129E2" w:rsidP="00C0380A">
            <w:pPr>
              <w:pStyle w:val="11"/>
              <w:outlineLvl w:val="9"/>
              <w:rPr>
                <w:b w:val="0"/>
                <w:sz w:val="16"/>
                <w:szCs w:val="16"/>
              </w:rPr>
            </w:pPr>
            <w:r w:rsidRPr="00F71F41">
              <w:rPr>
                <w:b w:val="0"/>
                <w:sz w:val="16"/>
                <w:szCs w:val="16"/>
              </w:rPr>
              <w:t>Производственные кооперативы</w:t>
            </w:r>
          </w:p>
        </w:tc>
        <w:tc>
          <w:tcPr>
            <w:tcW w:w="720" w:type="dxa"/>
            <w:vAlign w:val="center"/>
          </w:tcPr>
          <w:p w:rsidR="00B129E2" w:rsidRPr="00F71F41" w:rsidRDefault="00B129E2" w:rsidP="00166B8D">
            <w:pPr>
              <w:pStyle w:val="11"/>
              <w:ind w:right="-108"/>
              <w:outlineLvl w:val="9"/>
              <w:rPr>
                <w:b w:val="0"/>
                <w:sz w:val="16"/>
                <w:szCs w:val="16"/>
              </w:rPr>
            </w:pPr>
            <w:r w:rsidRPr="00F71F41">
              <w:rPr>
                <w:b w:val="0"/>
                <w:sz w:val="16"/>
                <w:szCs w:val="16"/>
              </w:rPr>
              <w:t>72421</w:t>
            </w:r>
          </w:p>
        </w:tc>
        <w:tc>
          <w:tcPr>
            <w:tcW w:w="540" w:type="dxa"/>
            <w:vAlign w:val="center"/>
          </w:tcPr>
          <w:p w:rsidR="00B129E2" w:rsidRPr="00F71F41" w:rsidRDefault="00B129E2" w:rsidP="00166B8D">
            <w:pPr>
              <w:pStyle w:val="11"/>
              <w:ind w:right="-108"/>
              <w:outlineLvl w:val="9"/>
              <w:rPr>
                <w:b w:val="0"/>
                <w:sz w:val="16"/>
                <w:szCs w:val="16"/>
              </w:rPr>
            </w:pPr>
            <w:r w:rsidRPr="00F71F41">
              <w:rPr>
                <w:b w:val="0"/>
                <w:sz w:val="16"/>
                <w:szCs w:val="16"/>
              </w:rPr>
              <w:t>47805</w:t>
            </w:r>
          </w:p>
        </w:tc>
        <w:tc>
          <w:tcPr>
            <w:tcW w:w="540" w:type="dxa"/>
            <w:vAlign w:val="center"/>
          </w:tcPr>
          <w:p w:rsidR="00B129E2" w:rsidRPr="00F71F41" w:rsidRDefault="00B129E2" w:rsidP="00166B8D">
            <w:pPr>
              <w:pStyle w:val="11"/>
              <w:ind w:right="-108"/>
              <w:outlineLvl w:val="9"/>
              <w:rPr>
                <w:b w:val="0"/>
                <w:sz w:val="16"/>
                <w:szCs w:val="16"/>
              </w:rPr>
            </w:pPr>
            <w:r w:rsidRPr="00F71F41">
              <w:rPr>
                <w:b w:val="0"/>
                <w:sz w:val="16"/>
                <w:szCs w:val="16"/>
              </w:rPr>
              <w:t>32649</w:t>
            </w:r>
          </w:p>
        </w:tc>
        <w:tc>
          <w:tcPr>
            <w:tcW w:w="540" w:type="dxa"/>
            <w:vAlign w:val="center"/>
          </w:tcPr>
          <w:p w:rsidR="00B129E2" w:rsidRPr="00F71F41" w:rsidRDefault="00B129E2" w:rsidP="00166B8D">
            <w:pPr>
              <w:pStyle w:val="11"/>
              <w:ind w:right="-108"/>
              <w:outlineLvl w:val="9"/>
              <w:rPr>
                <w:b w:val="0"/>
                <w:sz w:val="16"/>
                <w:szCs w:val="16"/>
              </w:rPr>
            </w:pPr>
            <w:r w:rsidRPr="00F71F41">
              <w:rPr>
                <w:b w:val="0"/>
                <w:sz w:val="16"/>
                <w:szCs w:val="16"/>
              </w:rPr>
              <w:t>5718</w:t>
            </w:r>
          </w:p>
        </w:tc>
        <w:tc>
          <w:tcPr>
            <w:tcW w:w="540" w:type="dxa"/>
            <w:vAlign w:val="center"/>
          </w:tcPr>
          <w:p w:rsidR="00B129E2" w:rsidRPr="00F71F41" w:rsidRDefault="00B129E2" w:rsidP="00166B8D">
            <w:pPr>
              <w:pStyle w:val="11"/>
              <w:ind w:right="-108"/>
              <w:outlineLvl w:val="9"/>
              <w:rPr>
                <w:b w:val="0"/>
                <w:sz w:val="16"/>
                <w:szCs w:val="16"/>
              </w:rPr>
            </w:pPr>
            <w:r w:rsidRPr="00F71F41">
              <w:rPr>
                <w:b w:val="0"/>
                <w:sz w:val="16"/>
                <w:szCs w:val="16"/>
              </w:rPr>
              <w:t>3983</w:t>
            </w:r>
          </w:p>
        </w:tc>
        <w:tc>
          <w:tcPr>
            <w:tcW w:w="540" w:type="dxa"/>
            <w:vAlign w:val="center"/>
          </w:tcPr>
          <w:p w:rsidR="00B129E2" w:rsidRPr="00F71F41" w:rsidRDefault="00B129E2" w:rsidP="00166B8D">
            <w:pPr>
              <w:pStyle w:val="11"/>
              <w:ind w:right="-108"/>
              <w:outlineLvl w:val="9"/>
              <w:rPr>
                <w:b w:val="0"/>
                <w:sz w:val="16"/>
                <w:szCs w:val="16"/>
              </w:rPr>
            </w:pPr>
            <w:r w:rsidRPr="00F71F41">
              <w:rPr>
                <w:b w:val="0"/>
                <w:sz w:val="16"/>
                <w:szCs w:val="16"/>
              </w:rPr>
              <w:t>5455</w:t>
            </w:r>
          </w:p>
        </w:tc>
        <w:tc>
          <w:tcPr>
            <w:tcW w:w="540" w:type="dxa"/>
            <w:vAlign w:val="center"/>
          </w:tcPr>
          <w:p w:rsidR="00B129E2" w:rsidRPr="00F71F41" w:rsidRDefault="00B129E2" w:rsidP="00166B8D">
            <w:pPr>
              <w:pStyle w:val="11"/>
              <w:ind w:right="-108"/>
              <w:outlineLvl w:val="9"/>
              <w:rPr>
                <w:b w:val="0"/>
                <w:sz w:val="16"/>
                <w:szCs w:val="16"/>
              </w:rPr>
            </w:pPr>
            <w:r w:rsidRPr="00F71F41">
              <w:rPr>
                <w:b w:val="0"/>
                <w:sz w:val="16"/>
                <w:szCs w:val="16"/>
              </w:rPr>
              <w:t>19145</w:t>
            </w:r>
          </w:p>
        </w:tc>
        <w:tc>
          <w:tcPr>
            <w:tcW w:w="540" w:type="dxa"/>
            <w:vAlign w:val="center"/>
          </w:tcPr>
          <w:p w:rsidR="00B129E2" w:rsidRPr="00F71F41" w:rsidRDefault="00B129E2" w:rsidP="00166B8D">
            <w:pPr>
              <w:pStyle w:val="11"/>
              <w:ind w:right="-108"/>
              <w:outlineLvl w:val="9"/>
              <w:rPr>
                <w:b w:val="0"/>
                <w:sz w:val="16"/>
                <w:szCs w:val="16"/>
              </w:rPr>
            </w:pPr>
            <w:r w:rsidRPr="00F71F41">
              <w:rPr>
                <w:b w:val="0"/>
                <w:sz w:val="16"/>
                <w:szCs w:val="16"/>
              </w:rPr>
              <w:t>18695</w:t>
            </w:r>
          </w:p>
        </w:tc>
        <w:tc>
          <w:tcPr>
            <w:tcW w:w="720" w:type="dxa"/>
            <w:vAlign w:val="center"/>
          </w:tcPr>
          <w:p w:rsidR="00B129E2" w:rsidRPr="00F71F41" w:rsidRDefault="00B129E2" w:rsidP="00166B8D">
            <w:pPr>
              <w:pStyle w:val="11"/>
              <w:ind w:right="-108"/>
              <w:outlineLvl w:val="9"/>
              <w:rPr>
                <w:b w:val="0"/>
                <w:sz w:val="16"/>
                <w:szCs w:val="16"/>
              </w:rPr>
            </w:pPr>
            <w:r w:rsidRPr="00F71F41">
              <w:rPr>
                <w:b w:val="0"/>
                <w:sz w:val="16"/>
                <w:szCs w:val="16"/>
              </w:rPr>
              <w:t>1933</w:t>
            </w:r>
          </w:p>
        </w:tc>
        <w:tc>
          <w:tcPr>
            <w:tcW w:w="360" w:type="dxa"/>
            <w:vAlign w:val="center"/>
          </w:tcPr>
          <w:p w:rsidR="00B129E2" w:rsidRPr="00F71F41" w:rsidRDefault="00B129E2" w:rsidP="00166B8D">
            <w:pPr>
              <w:pStyle w:val="11"/>
              <w:ind w:right="-108"/>
              <w:outlineLvl w:val="9"/>
              <w:rPr>
                <w:b w:val="0"/>
                <w:sz w:val="16"/>
                <w:szCs w:val="16"/>
              </w:rPr>
            </w:pPr>
            <w:r w:rsidRPr="00F71F41">
              <w:rPr>
                <w:b w:val="0"/>
                <w:sz w:val="16"/>
                <w:szCs w:val="16"/>
              </w:rPr>
              <w:t>622</w:t>
            </w:r>
          </w:p>
        </w:tc>
        <w:tc>
          <w:tcPr>
            <w:tcW w:w="360" w:type="dxa"/>
            <w:vAlign w:val="center"/>
          </w:tcPr>
          <w:p w:rsidR="00B129E2" w:rsidRPr="00F71F41" w:rsidRDefault="00B129E2" w:rsidP="00166B8D">
            <w:pPr>
              <w:pStyle w:val="11"/>
              <w:ind w:right="-108"/>
              <w:outlineLvl w:val="9"/>
              <w:rPr>
                <w:b w:val="0"/>
                <w:sz w:val="16"/>
                <w:szCs w:val="16"/>
              </w:rPr>
            </w:pPr>
            <w:r w:rsidRPr="00F71F41">
              <w:rPr>
                <w:b w:val="0"/>
                <w:sz w:val="16"/>
                <w:szCs w:val="16"/>
              </w:rPr>
              <w:t>94</w:t>
            </w:r>
          </w:p>
        </w:tc>
        <w:tc>
          <w:tcPr>
            <w:tcW w:w="540" w:type="dxa"/>
            <w:vAlign w:val="center"/>
          </w:tcPr>
          <w:p w:rsidR="00B129E2" w:rsidRPr="00F71F41" w:rsidRDefault="00B129E2" w:rsidP="00166B8D">
            <w:pPr>
              <w:pStyle w:val="11"/>
              <w:ind w:right="-108"/>
              <w:outlineLvl w:val="9"/>
              <w:rPr>
                <w:b w:val="0"/>
                <w:sz w:val="16"/>
                <w:szCs w:val="16"/>
              </w:rPr>
            </w:pPr>
            <w:r w:rsidRPr="00F71F41">
              <w:rPr>
                <w:b w:val="0"/>
                <w:sz w:val="16"/>
                <w:szCs w:val="16"/>
              </w:rPr>
              <w:t>1086</w:t>
            </w:r>
          </w:p>
        </w:tc>
        <w:tc>
          <w:tcPr>
            <w:tcW w:w="360" w:type="dxa"/>
            <w:vAlign w:val="center"/>
          </w:tcPr>
          <w:p w:rsidR="00B129E2" w:rsidRPr="00F71F41" w:rsidRDefault="00B129E2" w:rsidP="00166B8D">
            <w:pPr>
              <w:pStyle w:val="11"/>
              <w:ind w:right="-108"/>
              <w:outlineLvl w:val="9"/>
              <w:rPr>
                <w:b w:val="0"/>
                <w:sz w:val="16"/>
                <w:szCs w:val="16"/>
              </w:rPr>
            </w:pPr>
            <w:r w:rsidRPr="00F71F41">
              <w:rPr>
                <w:b w:val="0"/>
                <w:sz w:val="16"/>
                <w:szCs w:val="16"/>
              </w:rPr>
              <w:t>143</w:t>
            </w:r>
          </w:p>
        </w:tc>
        <w:tc>
          <w:tcPr>
            <w:tcW w:w="360" w:type="dxa"/>
            <w:vAlign w:val="center"/>
          </w:tcPr>
          <w:p w:rsidR="00B129E2" w:rsidRPr="00F71F41" w:rsidRDefault="00B129E2" w:rsidP="00166B8D">
            <w:pPr>
              <w:pStyle w:val="11"/>
              <w:ind w:right="-108"/>
              <w:outlineLvl w:val="9"/>
              <w:rPr>
                <w:b w:val="0"/>
                <w:sz w:val="16"/>
                <w:szCs w:val="16"/>
              </w:rPr>
            </w:pPr>
            <w:r w:rsidRPr="00F71F41">
              <w:rPr>
                <w:b w:val="0"/>
                <w:sz w:val="16"/>
                <w:szCs w:val="16"/>
              </w:rPr>
              <w:t>61</w:t>
            </w:r>
          </w:p>
        </w:tc>
      </w:tr>
      <w:tr w:rsidR="00B129E2" w:rsidRPr="00F71F41" w:rsidTr="00166B8D">
        <w:trPr>
          <w:trHeight w:val="255"/>
        </w:trPr>
        <w:tc>
          <w:tcPr>
            <w:tcW w:w="236" w:type="dxa"/>
          </w:tcPr>
          <w:p w:rsidR="00B129E2" w:rsidRPr="00F71F41" w:rsidRDefault="00B129E2" w:rsidP="00C0380A">
            <w:pPr>
              <w:pStyle w:val="11"/>
              <w:outlineLvl w:val="9"/>
              <w:rPr>
                <w:b w:val="0"/>
                <w:sz w:val="16"/>
                <w:szCs w:val="16"/>
              </w:rPr>
            </w:pPr>
            <w:r w:rsidRPr="00F71F41">
              <w:rPr>
                <w:b w:val="0"/>
                <w:sz w:val="16"/>
                <w:szCs w:val="16"/>
              </w:rPr>
              <w:t>3</w:t>
            </w:r>
          </w:p>
        </w:tc>
        <w:tc>
          <w:tcPr>
            <w:tcW w:w="2142" w:type="dxa"/>
          </w:tcPr>
          <w:p w:rsidR="00B129E2" w:rsidRPr="00F71F41" w:rsidRDefault="00B129E2" w:rsidP="00C0380A">
            <w:pPr>
              <w:pStyle w:val="11"/>
              <w:outlineLvl w:val="9"/>
              <w:rPr>
                <w:b w:val="0"/>
                <w:sz w:val="16"/>
                <w:szCs w:val="16"/>
              </w:rPr>
            </w:pPr>
            <w:r w:rsidRPr="00F71F41">
              <w:rPr>
                <w:b w:val="0"/>
                <w:sz w:val="16"/>
                <w:szCs w:val="16"/>
              </w:rPr>
              <w:t>Прочие предприятия, организации и учреждения</w:t>
            </w:r>
          </w:p>
        </w:tc>
        <w:tc>
          <w:tcPr>
            <w:tcW w:w="720" w:type="dxa"/>
            <w:vAlign w:val="center"/>
          </w:tcPr>
          <w:p w:rsidR="00B129E2" w:rsidRPr="00F71F41" w:rsidRDefault="00B129E2" w:rsidP="00166B8D">
            <w:pPr>
              <w:pStyle w:val="11"/>
              <w:ind w:right="-108"/>
              <w:outlineLvl w:val="9"/>
              <w:rPr>
                <w:b w:val="0"/>
                <w:sz w:val="16"/>
                <w:szCs w:val="16"/>
              </w:rPr>
            </w:pPr>
            <w:r w:rsidRPr="00F71F41">
              <w:rPr>
                <w:b w:val="0"/>
                <w:sz w:val="16"/>
                <w:szCs w:val="16"/>
              </w:rPr>
              <w:t>121</w:t>
            </w:r>
          </w:p>
        </w:tc>
        <w:tc>
          <w:tcPr>
            <w:tcW w:w="540" w:type="dxa"/>
            <w:vAlign w:val="center"/>
          </w:tcPr>
          <w:p w:rsidR="00B129E2" w:rsidRPr="00F71F41" w:rsidRDefault="00B129E2" w:rsidP="00166B8D">
            <w:pPr>
              <w:pStyle w:val="11"/>
              <w:ind w:right="-108"/>
              <w:outlineLvl w:val="9"/>
              <w:rPr>
                <w:b w:val="0"/>
                <w:sz w:val="16"/>
                <w:szCs w:val="16"/>
              </w:rPr>
            </w:pPr>
            <w:r w:rsidRPr="00F71F41">
              <w:rPr>
                <w:b w:val="0"/>
                <w:sz w:val="16"/>
                <w:szCs w:val="16"/>
              </w:rPr>
              <w:t>117</w:t>
            </w:r>
          </w:p>
        </w:tc>
        <w:tc>
          <w:tcPr>
            <w:tcW w:w="540" w:type="dxa"/>
            <w:vAlign w:val="center"/>
          </w:tcPr>
          <w:p w:rsidR="00B129E2" w:rsidRPr="00F71F41" w:rsidRDefault="00B129E2" w:rsidP="00166B8D">
            <w:pPr>
              <w:pStyle w:val="11"/>
              <w:ind w:right="-108"/>
              <w:outlineLvl w:val="9"/>
              <w:rPr>
                <w:b w:val="0"/>
                <w:sz w:val="16"/>
                <w:szCs w:val="16"/>
              </w:rPr>
            </w:pPr>
            <w:r w:rsidRPr="00F71F41">
              <w:rPr>
                <w:b w:val="0"/>
                <w:sz w:val="16"/>
                <w:szCs w:val="16"/>
              </w:rPr>
              <w:t>39</w:t>
            </w:r>
          </w:p>
        </w:tc>
        <w:tc>
          <w:tcPr>
            <w:tcW w:w="540" w:type="dxa"/>
            <w:vAlign w:val="center"/>
          </w:tcPr>
          <w:p w:rsidR="00B129E2" w:rsidRPr="00F71F41" w:rsidRDefault="00B129E2" w:rsidP="00166B8D">
            <w:pPr>
              <w:pStyle w:val="11"/>
              <w:ind w:right="-108"/>
              <w:outlineLvl w:val="9"/>
              <w:rPr>
                <w:b w:val="0"/>
                <w:sz w:val="16"/>
                <w:szCs w:val="16"/>
              </w:rPr>
            </w:pPr>
            <w:r w:rsidRPr="00F71F41">
              <w:rPr>
                <w:b w:val="0"/>
                <w:sz w:val="16"/>
                <w:szCs w:val="16"/>
              </w:rPr>
              <w:t>64</w:t>
            </w:r>
          </w:p>
        </w:tc>
        <w:tc>
          <w:tcPr>
            <w:tcW w:w="540" w:type="dxa"/>
            <w:vAlign w:val="center"/>
          </w:tcPr>
          <w:p w:rsidR="00B129E2" w:rsidRPr="00F71F41" w:rsidRDefault="00B129E2" w:rsidP="00166B8D">
            <w:pPr>
              <w:pStyle w:val="11"/>
              <w:ind w:right="-108"/>
              <w:outlineLvl w:val="9"/>
              <w:rPr>
                <w:b w:val="0"/>
                <w:sz w:val="16"/>
                <w:szCs w:val="16"/>
              </w:rPr>
            </w:pPr>
            <w:r w:rsidRPr="00F71F41">
              <w:rPr>
                <w:b w:val="0"/>
                <w:sz w:val="16"/>
                <w:szCs w:val="16"/>
              </w:rPr>
              <w:t>10</w:t>
            </w:r>
          </w:p>
        </w:tc>
        <w:tc>
          <w:tcPr>
            <w:tcW w:w="540" w:type="dxa"/>
            <w:vAlign w:val="center"/>
          </w:tcPr>
          <w:p w:rsidR="00B129E2" w:rsidRPr="00F71F41" w:rsidRDefault="00B129E2" w:rsidP="00166B8D">
            <w:pPr>
              <w:pStyle w:val="11"/>
              <w:ind w:right="-108"/>
              <w:outlineLvl w:val="9"/>
              <w:rPr>
                <w:b w:val="0"/>
                <w:sz w:val="16"/>
                <w:szCs w:val="16"/>
              </w:rPr>
            </w:pPr>
            <w:r w:rsidRPr="00F71F41">
              <w:rPr>
                <w:b w:val="0"/>
                <w:sz w:val="16"/>
                <w:szCs w:val="16"/>
              </w:rPr>
              <w:t>4</w:t>
            </w:r>
          </w:p>
        </w:tc>
        <w:tc>
          <w:tcPr>
            <w:tcW w:w="540" w:type="dxa"/>
            <w:vAlign w:val="center"/>
          </w:tcPr>
          <w:p w:rsidR="00B129E2" w:rsidRPr="00F71F41" w:rsidRDefault="00B129E2" w:rsidP="00166B8D">
            <w:pPr>
              <w:pStyle w:val="11"/>
              <w:ind w:right="-108"/>
              <w:outlineLvl w:val="9"/>
              <w:rPr>
                <w:b w:val="0"/>
                <w:sz w:val="16"/>
                <w:szCs w:val="16"/>
              </w:rPr>
            </w:pPr>
            <w:r w:rsidRPr="00F71F41">
              <w:rPr>
                <w:b w:val="0"/>
                <w:sz w:val="16"/>
                <w:szCs w:val="16"/>
              </w:rPr>
              <w:t>4</w:t>
            </w:r>
          </w:p>
        </w:tc>
        <w:tc>
          <w:tcPr>
            <w:tcW w:w="540" w:type="dxa"/>
            <w:vAlign w:val="center"/>
          </w:tcPr>
          <w:p w:rsidR="00B129E2" w:rsidRPr="00F71F41" w:rsidRDefault="00B129E2" w:rsidP="00166B8D">
            <w:pPr>
              <w:pStyle w:val="11"/>
              <w:ind w:right="-108"/>
              <w:outlineLvl w:val="9"/>
              <w:rPr>
                <w:b w:val="0"/>
                <w:sz w:val="16"/>
                <w:szCs w:val="16"/>
              </w:rPr>
            </w:pPr>
            <w:r w:rsidRPr="00F71F41">
              <w:rPr>
                <w:b w:val="0"/>
                <w:sz w:val="16"/>
                <w:szCs w:val="16"/>
              </w:rPr>
              <w:t>4</w:t>
            </w:r>
          </w:p>
        </w:tc>
        <w:tc>
          <w:tcPr>
            <w:tcW w:w="720" w:type="dxa"/>
            <w:vAlign w:val="center"/>
          </w:tcPr>
          <w:p w:rsidR="00B129E2" w:rsidRPr="00F71F41" w:rsidRDefault="00B129E2" w:rsidP="00166B8D">
            <w:pPr>
              <w:pStyle w:val="11"/>
              <w:ind w:right="-108"/>
              <w:outlineLvl w:val="9"/>
              <w:rPr>
                <w:b w:val="0"/>
                <w:sz w:val="16"/>
                <w:szCs w:val="16"/>
              </w:rPr>
            </w:pPr>
            <w:r w:rsidRPr="00F71F41">
              <w:rPr>
                <w:b w:val="0"/>
                <w:sz w:val="16"/>
                <w:szCs w:val="16"/>
              </w:rPr>
              <w:t>-</w:t>
            </w:r>
          </w:p>
        </w:tc>
        <w:tc>
          <w:tcPr>
            <w:tcW w:w="360" w:type="dxa"/>
            <w:noWrap/>
            <w:vAlign w:val="center"/>
          </w:tcPr>
          <w:p w:rsidR="00B129E2" w:rsidRPr="00F71F41" w:rsidRDefault="00B129E2" w:rsidP="00166B8D">
            <w:pPr>
              <w:pStyle w:val="11"/>
              <w:ind w:right="-108"/>
              <w:outlineLvl w:val="9"/>
              <w:rPr>
                <w:b w:val="0"/>
                <w:sz w:val="16"/>
                <w:szCs w:val="16"/>
              </w:rPr>
            </w:pPr>
            <w:r w:rsidRPr="00F71F41">
              <w:rPr>
                <w:b w:val="0"/>
                <w:sz w:val="16"/>
                <w:szCs w:val="16"/>
              </w:rPr>
              <w:t>-</w:t>
            </w:r>
          </w:p>
        </w:tc>
        <w:tc>
          <w:tcPr>
            <w:tcW w:w="360" w:type="dxa"/>
            <w:noWrap/>
            <w:vAlign w:val="center"/>
          </w:tcPr>
          <w:p w:rsidR="00B129E2" w:rsidRPr="00F71F41" w:rsidRDefault="00B129E2" w:rsidP="00166B8D">
            <w:pPr>
              <w:pStyle w:val="11"/>
              <w:ind w:right="-108"/>
              <w:outlineLvl w:val="9"/>
              <w:rPr>
                <w:b w:val="0"/>
                <w:sz w:val="16"/>
                <w:szCs w:val="16"/>
              </w:rPr>
            </w:pPr>
            <w:r w:rsidRPr="00F71F41">
              <w:rPr>
                <w:b w:val="0"/>
                <w:sz w:val="16"/>
                <w:szCs w:val="16"/>
              </w:rPr>
              <w:t>-</w:t>
            </w:r>
          </w:p>
        </w:tc>
        <w:tc>
          <w:tcPr>
            <w:tcW w:w="540" w:type="dxa"/>
            <w:noWrap/>
            <w:vAlign w:val="center"/>
          </w:tcPr>
          <w:p w:rsidR="00B129E2" w:rsidRPr="00F71F41" w:rsidRDefault="00B129E2" w:rsidP="00166B8D">
            <w:pPr>
              <w:pStyle w:val="11"/>
              <w:ind w:right="-108"/>
              <w:outlineLvl w:val="9"/>
              <w:rPr>
                <w:b w:val="0"/>
                <w:sz w:val="16"/>
                <w:szCs w:val="16"/>
              </w:rPr>
            </w:pPr>
            <w:r w:rsidRPr="00F71F41">
              <w:rPr>
                <w:b w:val="0"/>
                <w:sz w:val="16"/>
                <w:szCs w:val="16"/>
              </w:rPr>
              <w:t>-</w:t>
            </w:r>
          </w:p>
        </w:tc>
        <w:tc>
          <w:tcPr>
            <w:tcW w:w="360" w:type="dxa"/>
            <w:noWrap/>
            <w:vAlign w:val="center"/>
          </w:tcPr>
          <w:p w:rsidR="00B129E2" w:rsidRPr="00F71F41" w:rsidRDefault="00B129E2" w:rsidP="00166B8D">
            <w:pPr>
              <w:pStyle w:val="11"/>
              <w:ind w:right="-108"/>
              <w:outlineLvl w:val="9"/>
              <w:rPr>
                <w:b w:val="0"/>
                <w:sz w:val="16"/>
                <w:szCs w:val="16"/>
              </w:rPr>
            </w:pPr>
            <w:r w:rsidRPr="00F71F41">
              <w:rPr>
                <w:b w:val="0"/>
                <w:sz w:val="16"/>
                <w:szCs w:val="16"/>
              </w:rPr>
              <w:t>-</w:t>
            </w:r>
          </w:p>
        </w:tc>
        <w:tc>
          <w:tcPr>
            <w:tcW w:w="360" w:type="dxa"/>
            <w:noWrap/>
            <w:vAlign w:val="center"/>
          </w:tcPr>
          <w:p w:rsidR="00B129E2" w:rsidRPr="00F71F41" w:rsidRDefault="00B129E2" w:rsidP="00166B8D">
            <w:pPr>
              <w:pStyle w:val="11"/>
              <w:ind w:right="-108"/>
              <w:outlineLvl w:val="9"/>
              <w:rPr>
                <w:b w:val="0"/>
                <w:sz w:val="16"/>
                <w:szCs w:val="16"/>
              </w:rPr>
            </w:pPr>
            <w:r w:rsidRPr="00F71F41">
              <w:rPr>
                <w:b w:val="0"/>
                <w:sz w:val="16"/>
                <w:szCs w:val="16"/>
              </w:rPr>
              <w:t>-</w:t>
            </w:r>
          </w:p>
        </w:tc>
      </w:tr>
      <w:tr w:rsidR="00B129E2" w:rsidRPr="00F71F41" w:rsidTr="00166B8D">
        <w:trPr>
          <w:trHeight w:val="255"/>
        </w:trPr>
        <w:tc>
          <w:tcPr>
            <w:tcW w:w="236" w:type="dxa"/>
          </w:tcPr>
          <w:p w:rsidR="00B129E2" w:rsidRPr="00F71F41" w:rsidRDefault="00B129E2" w:rsidP="00C0380A">
            <w:pPr>
              <w:pStyle w:val="11"/>
              <w:outlineLvl w:val="9"/>
              <w:rPr>
                <w:b w:val="0"/>
                <w:sz w:val="16"/>
                <w:szCs w:val="16"/>
              </w:rPr>
            </w:pPr>
            <w:r w:rsidRPr="00F71F41">
              <w:rPr>
                <w:b w:val="0"/>
                <w:sz w:val="16"/>
                <w:szCs w:val="16"/>
              </w:rPr>
              <w:t>4</w:t>
            </w:r>
          </w:p>
        </w:tc>
        <w:tc>
          <w:tcPr>
            <w:tcW w:w="2142" w:type="dxa"/>
          </w:tcPr>
          <w:p w:rsidR="00B129E2" w:rsidRPr="00F71F41" w:rsidRDefault="00B129E2" w:rsidP="00C0380A">
            <w:pPr>
              <w:pStyle w:val="11"/>
              <w:outlineLvl w:val="9"/>
              <w:rPr>
                <w:b w:val="0"/>
                <w:sz w:val="16"/>
                <w:szCs w:val="16"/>
              </w:rPr>
            </w:pPr>
            <w:r w:rsidRPr="00F71F41">
              <w:rPr>
                <w:b w:val="0"/>
                <w:sz w:val="16"/>
                <w:szCs w:val="16"/>
              </w:rPr>
              <w:t>Итого земель</w:t>
            </w:r>
          </w:p>
        </w:tc>
        <w:tc>
          <w:tcPr>
            <w:tcW w:w="720" w:type="dxa"/>
            <w:vAlign w:val="center"/>
          </w:tcPr>
          <w:p w:rsidR="00B129E2" w:rsidRPr="00F71F41" w:rsidRDefault="00B129E2" w:rsidP="00166B8D">
            <w:pPr>
              <w:pStyle w:val="11"/>
              <w:ind w:right="-108"/>
              <w:outlineLvl w:val="9"/>
              <w:rPr>
                <w:b w:val="0"/>
                <w:sz w:val="16"/>
                <w:szCs w:val="16"/>
              </w:rPr>
            </w:pPr>
            <w:r w:rsidRPr="00F71F41">
              <w:rPr>
                <w:b w:val="0"/>
                <w:sz w:val="16"/>
                <w:szCs w:val="16"/>
              </w:rPr>
              <w:t>83504</w:t>
            </w:r>
          </w:p>
        </w:tc>
        <w:tc>
          <w:tcPr>
            <w:tcW w:w="540" w:type="dxa"/>
            <w:vAlign w:val="center"/>
          </w:tcPr>
          <w:p w:rsidR="00B129E2" w:rsidRPr="00F71F41" w:rsidRDefault="00B129E2" w:rsidP="00166B8D">
            <w:pPr>
              <w:pStyle w:val="11"/>
              <w:ind w:right="-108"/>
              <w:outlineLvl w:val="9"/>
              <w:rPr>
                <w:b w:val="0"/>
                <w:sz w:val="16"/>
                <w:szCs w:val="16"/>
              </w:rPr>
            </w:pPr>
            <w:r w:rsidRPr="00F71F41">
              <w:rPr>
                <w:b w:val="0"/>
                <w:sz w:val="16"/>
                <w:szCs w:val="16"/>
              </w:rPr>
              <w:t>58884</w:t>
            </w:r>
          </w:p>
        </w:tc>
        <w:tc>
          <w:tcPr>
            <w:tcW w:w="540" w:type="dxa"/>
            <w:vAlign w:val="center"/>
          </w:tcPr>
          <w:p w:rsidR="00B129E2" w:rsidRPr="00F71F41" w:rsidRDefault="00B129E2" w:rsidP="00166B8D">
            <w:pPr>
              <w:pStyle w:val="11"/>
              <w:ind w:right="-108"/>
              <w:outlineLvl w:val="9"/>
              <w:rPr>
                <w:b w:val="0"/>
                <w:sz w:val="16"/>
                <w:szCs w:val="16"/>
              </w:rPr>
            </w:pPr>
            <w:r w:rsidRPr="00F71F41">
              <w:rPr>
                <w:b w:val="0"/>
                <w:sz w:val="16"/>
                <w:szCs w:val="16"/>
              </w:rPr>
              <w:t>43552</w:t>
            </w:r>
          </w:p>
        </w:tc>
        <w:tc>
          <w:tcPr>
            <w:tcW w:w="540" w:type="dxa"/>
            <w:vAlign w:val="center"/>
          </w:tcPr>
          <w:p w:rsidR="00B129E2" w:rsidRPr="00F71F41" w:rsidRDefault="00B129E2" w:rsidP="00166B8D">
            <w:pPr>
              <w:pStyle w:val="11"/>
              <w:ind w:right="-108"/>
              <w:outlineLvl w:val="9"/>
              <w:rPr>
                <w:b w:val="0"/>
                <w:sz w:val="16"/>
                <w:szCs w:val="16"/>
              </w:rPr>
            </w:pPr>
            <w:r w:rsidRPr="00F71F41">
              <w:rPr>
                <w:b w:val="0"/>
                <w:sz w:val="16"/>
                <w:szCs w:val="16"/>
              </w:rPr>
              <w:t>5782</w:t>
            </w:r>
          </w:p>
        </w:tc>
        <w:tc>
          <w:tcPr>
            <w:tcW w:w="540" w:type="dxa"/>
            <w:vAlign w:val="center"/>
          </w:tcPr>
          <w:p w:rsidR="00B129E2" w:rsidRPr="00F71F41" w:rsidRDefault="00B129E2" w:rsidP="00166B8D">
            <w:pPr>
              <w:pStyle w:val="11"/>
              <w:ind w:right="-108"/>
              <w:outlineLvl w:val="9"/>
              <w:rPr>
                <w:b w:val="0"/>
                <w:sz w:val="16"/>
                <w:szCs w:val="16"/>
              </w:rPr>
            </w:pPr>
            <w:r w:rsidRPr="00F71F41">
              <w:rPr>
                <w:b w:val="0"/>
                <w:sz w:val="16"/>
                <w:szCs w:val="16"/>
              </w:rPr>
              <w:t>4058</w:t>
            </w:r>
          </w:p>
        </w:tc>
        <w:tc>
          <w:tcPr>
            <w:tcW w:w="540" w:type="dxa"/>
            <w:vAlign w:val="center"/>
          </w:tcPr>
          <w:p w:rsidR="00B129E2" w:rsidRPr="00F71F41" w:rsidRDefault="00B129E2" w:rsidP="00166B8D">
            <w:pPr>
              <w:pStyle w:val="11"/>
              <w:ind w:right="-108"/>
              <w:outlineLvl w:val="9"/>
              <w:rPr>
                <w:b w:val="0"/>
                <w:sz w:val="16"/>
                <w:szCs w:val="16"/>
              </w:rPr>
            </w:pPr>
            <w:r w:rsidRPr="00F71F41">
              <w:rPr>
                <w:b w:val="0"/>
                <w:sz w:val="16"/>
                <w:szCs w:val="16"/>
              </w:rPr>
              <w:t>5492</w:t>
            </w:r>
          </w:p>
        </w:tc>
        <w:tc>
          <w:tcPr>
            <w:tcW w:w="540" w:type="dxa"/>
            <w:vAlign w:val="center"/>
          </w:tcPr>
          <w:p w:rsidR="00B129E2" w:rsidRPr="00F71F41" w:rsidRDefault="00B129E2" w:rsidP="00166B8D">
            <w:pPr>
              <w:pStyle w:val="11"/>
              <w:ind w:right="-108"/>
              <w:outlineLvl w:val="9"/>
              <w:rPr>
                <w:b w:val="0"/>
                <w:sz w:val="16"/>
                <w:szCs w:val="16"/>
              </w:rPr>
            </w:pPr>
            <w:r w:rsidRPr="00F71F41">
              <w:rPr>
                <w:b w:val="0"/>
                <w:sz w:val="16"/>
                <w:szCs w:val="16"/>
              </w:rPr>
              <w:t>19149</w:t>
            </w:r>
          </w:p>
        </w:tc>
        <w:tc>
          <w:tcPr>
            <w:tcW w:w="540" w:type="dxa"/>
            <w:vAlign w:val="center"/>
          </w:tcPr>
          <w:p w:rsidR="00B129E2" w:rsidRPr="00F71F41" w:rsidRDefault="00B129E2" w:rsidP="00166B8D">
            <w:pPr>
              <w:pStyle w:val="11"/>
              <w:ind w:right="-108"/>
              <w:outlineLvl w:val="9"/>
              <w:rPr>
                <w:b w:val="0"/>
                <w:sz w:val="16"/>
                <w:szCs w:val="16"/>
              </w:rPr>
            </w:pPr>
            <w:r w:rsidRPr="00F71F41">
              <w:rPr>
                <w:b w:val="0"/>
                <w:sz w:val="16"/>
                <w:szCs w:val="16"/>
              </w:rPr>
              <w:t>18969</w:t>
            </w:r>
          </w:p>
        </w:tc>
        <w:tc>
          <w:tcPr>
            <w:tcW w:w="720" w:type="dxa"/>
            <w:vAlign w:val="center"/>
          </w:tcPr>
          <w:p w:rsidR="00B129E2" w:rsidRPr="00F71F41" w:rsidRDefault="00B129E2" w:rsidP="00166B8D">
            <w:pPr>
              <w:pStyle w:val="11"/>
              <w:ind w:right="-108"/>
              <w:outlineLvl w:val="9"/>
              <w:rPr>
                <w:b w:val="0"/>
                <w:sz w:val="16"/>
                <w:szCs w:val="16"/>
              </w:rPr>
            </w:pPr>
            <w:r w:rsidRPr="00F71F41">
              <w:rPr>
                <w:b w:val="0"/>
                <w:sz w:val="16"/>
                <w:szCs w:val="16"/>
              </w:rPr>
              <w:t>1933</w:t>
            </w:r>
          </w:p>
        </w:tc>
        <w:tc>
          <w:tcPr>
            <w:tcW w:w="360" w:type="dxa"/>
            <w:vAlign w:val="center"/>
          </w:tcPr>
          <w:p w:rsidR="00B129E2" w:rsidRPr="00F71F41" w:rsidRDefault="00B129E2" w:rsidP="00166B8D">
            <w:pPr>
              <w:pStyle w:val="11"/>
              <w:ind w:right="-108"/>
              <w:outlineLvl w:val="9"/>
              <w:rPr>
                <w:b w:val="0"/>
                <w:sz w:val="16"/>
                <w:szCs w:val="16"/>
              </w:rPr>
            </w:pPr>
            <w:r w:rsidRPr="00F71F41">
              <w:rPr>
                <w:b w:val="0"/>
                <w:sz w:val="16"/>
                <w:szCs w:val="16"/>
              </w:rPr>
              <w:t>622</w:t>
            </w:r>
          </w:p>
        </w:tc>
        <w:tc>
          <w:tcPr>
            <w:tcW w:w="360" w:type="dxa"/>
            <w:vAlign w:val="center"/>
          </w:tcPr>
          <w:p w:rsidR="00B129E2" w:rsidRPr="00F71F41" w:rsidRDefault="00B129E2" w:rsidP="00166B8D">
            <w:pPr>
              <w:pStyle w:val="11"/>
              <w:ind w:right="-108"/>
              <w:outlineLvl w:val="9"/>
              <w:rPr>
                <w:b w:val="0"/>
                <w:sz w:val="16"/>
                <w:szCs w:val="16"/>
              </w:rPr>
            </w:pPr>
            <w:r w:rsidRPr="00F71F41">
              <w:rPr>
                <w:b w:val="0"/>
                <w:sz w:val="16"/>
                <w:szCs w:val="16"/>
              </w:rPr>
              <w:t>94</w:t>
            </w:r>
          </w:p>
        </w:tc>
        <w:tc>
          <w:tcPr>
            <w:tcW w:w="540" w:type="dxa"/>
            <w:vAlign w:val="center"/>
          </w:tcPr>
          <w:p w:rsidR="00B129E2" w:rsidRPr="00F71F41" w:rsidRDefault="00B129E2" w:rsidP="00166B8D">
            <w:pPr>
              <w:pStyle w:val="11"/>
              <w:ind w:right="-108"/>
              <w:outlineLvl w:val="9"/>
              <w:rPr>
                <w:b w:val="0"/>
                <w:sz w:val="16"/>
                <w:szCs w:val="16"/>
              </w:rPr>
            </w:pPr>
            <w:r w:rsidRPr="00F71F41">
              <w:rPr>
                <w:b w:val="0"/>
                <w:sz w:val="16"/>
                <w:szCs w:val="16"/>
              </w:rPr>
              <w:t>1086</w:t>
            </w:r>
          </w:p>
        </w:tc>
        <w:tc>
          <w:tcPr>
            <w:tcW w:w="360" w:type="dxa"/>
            <w:vAlign w:val="center"/>
          </w:tcPr>
          <w:p w:rsidR="00B129E2" w:rsidRPr="00F71F41" w:rsidRDefault="00B129E2" w:rsidP="00166B8D">
            <w:pPr>
              <w:pStyle w:val="11"/>
              <w:ind w:right="-108"/>
              <w:outlineLvl w:val="9"/>
              <w:rPr>
                <w:b w:val="0"/>
                <w:sz w:val="16"/>
                <w:szCs w:val="16"/>
              </w:rPr>
            </w:pPr>
            <w:r w:rsidRPr="00F71F41">
              <w:rPr>
                <w:b w:val="0"/>
                <w:sz w:val="16"/>
                <w:szCs w:val="16"/>
              </w:rPr>
              <w:t>143</w:t>
            </w:r>
          </w:p>
        </w:tc>
        <w:tc>
          <w:tcPr>
            <w:tcW w:w="360" w:type="dxa"/>
            <w:vAlign w:val="center"/>
          </w:tcPr>
          <w:p w:rsidR="00B129E2" w:rsidRPr="00F71F41" w:rsidRDefault="00B129E2" w:rsidP="00166B8D">
            <w:pPr>
              <w:pStyle w:val="11"/>
              <w:outlineLvl w:val="9"/>
              <w:rPr>
                <w:b w:val="0"/>
                <w:sz w:val="16"/>
                <w:szCs w:val="16"/>
              </w:rPr>
            </w:pPr>
            <w:r w:rsidRPr="00F71F41">
              <w:rPr>
                <w:b w:val="0"/>
                <w:sz w:val="16"/>
                <w:szCs w:val="16"/>
              </w:rPr>
              <w:t>61</w:t>
            </w:r>
          </w:p>
        </w:tc>
      </w:tr>
      <w:tr w:rsidR="00B129E2" w:rsidRPr="00F71F41" w:rsidTr="00166B8D">
        <w:trPr>
          <w:trHeight w:val="765"/>
        </w:trPr>
        <w:tc>
          <w:tcPr>
            <w:tcW w:w="236" w:type="dxa"/>
          </w:tcPr>
          <w:p w:rsidR="00B129E2" w:rsidRPr="00F71F41" w:rsidRDefault="00B129E2" w:rsidP="00C0380A">
            <w:pPr>
              <w:pStyle w:val="11"/>
              <w:outlineLvl w:val="9"/>
              <w:rPr>
                <w:b w:val="0"/>
                <w:sz w:val="16"/>
                <w:szCs w:val="16"/>
              </w:rPr>
            </w:pPr>
            <w:r w:rsidRPr="00F71F41">
              <w:rPr>
                <w:b w:val="0"/>
                <w:sz w:val="16"/>
                <w:szCs w:val="16"/>
              </w:rPr>
              <w:t>5</w:t>
            </w:r>
          </w:p>
        </w:tc>
        <w:tc>
          <w:tcPr>
            <w:tcW w:w="2142" w:type="dxa"/>
          </w:tcPr>
          <w:p w:rsidR="00B129E2" w:rsidRPr="00F71F41" w:rsidRDefault="00B129E2" w:rsidP="00C0380A">
            <w:pPr>
              <w:pStyle w:val="11"/>
              <w:outlineLvl w:val="9"/>
              <w:rPr>
                <w:b w:val="0"/>
                <w:sz w:val="16"/>
                <w:szCs w:val="16"/>
              </w:rPr>
            </w:pPr>
            <w:r w:rsidRPr="00F71F41">
              <w:rPr>
                <w:b w:val="0"/>
                <w:sz w:val="16"/>
                <w:szCs w:val="16"/>
              </w:rPr>
              <w:t>Из них земли ликвидированных сельскохозяйственных организаций, по которым вопросы прекращения права на землю не решен</w:t>
            </w:r>
          </w:p>
        </w:tc>
        <w:tc>
          <w:tcPr>
            <w:tcW w:w="720" w:type="dxa"/>
            <w:vAlign w:val="center"/>
          </w:tcPr>
          <w:p w:rsidR="00B129E2" w:rsidRPr="00F71F41" w:rsidRDefault="00B129E2" w:rsidP="00166B8D">
            <w:pPr>
              <w:pStyle w:val="11"/>
              <w:ind w:right="-108"/>
              <w:outlineLvl w:val="9"/>
              <w:rPr>
                <w:b w:val="0"/>
                <w:sz w:val="16"/>
                <w:szCs w:val="16"/>
              </w:rPr>
            </w:pPr>
            <w:r w:rsidRPr="00F71F41">
              <w:rPr>
                <w:b w:val="0"/>
                <w:sz w:val="16"/>
                <w:szCs w:val="16"/>
              </w:rPr>
              <w:t>51119</w:t>
            </w:r>
          </w:p>
        </w:tc>
        <w:tc>
          <w:tcPr>
            <w:tcW w:w="540" w:type="dxa"/>
            <w:vAlign w:val="center"/>
          </w:tcPr>
          <w:p w:rsidR="00B129E2" w:rsidRPr="00F71F41" w:rsidRDefault="00B129E2" w:rsidP="00166B8D">
            <w:pPr>
              <w:pStyle w:val="11"/>
              <w:ind w:right="-108"/>
              <w:outlineLvl w:val="9"/>
              <w:rPr>
                <w:b w:val="0"/>
                <w:sz w:val="16"/>
                <w:szCs w:val="16"/>
              </w:rPr>
            </w:pPr>
            <w:r w:rsidRPr="00F71F41">
              <w:rPr>
                <w:b w:val="0"/>
                <w:sz w:val="16"/>
                <w:szCs w:val="16"/>
              </w:rPr>
              <w:t>34455</w:t>
            </w:r>
          </w:p>
        </w:tc>
        <w:tc>
          <w:tcPr>
            <w:tcW w:w="540" w:type="dxa"/>
            <w:vAlign w:val="center"/>
          </w:tcPr>
          <w:p w:rsidR="00B129E2" w:rsidRPr="00F71F41" w:rsidRDefault="00B129E2" w:rsidP="00166B8D">
            <w:pPr>
              <w:pStyle w:val="11"/>
              <w:ind w:right="-108"/>
              <w:outlineLvl w:val="9"/>
              <w:rPr>
                <w:b w:val="0"/>
                <w:sz w:val="16"/>
                <w:szCs w:val="16"/>
              </w:rPr>
            </w:pPr>
            <w:r w:rsidRPr="00F71F41">
              <w:rPr>
                <w:b w:val="0"/>
                <w:sz w:val="16"/>
                <w:szCs w:val="16"/>
              </w:rPr>
              <w:t>25873</w:t>
            </w:r>
          </w:p>
        </w:tc>
        <w:tc>
          <w:tcPr>
            <w:tcW w:w="540" w:type="dxa"/>
            <w:vAlign w:val="center"/>
          </w:tcPr>
          <w:p w:rsidR="00B129E2" w:rsidRPr="00F71F41" w:rsidRDefault="00B129E2" w:rsidP="00166B8D">
            <w:pPr>
              <w:pStyle w:val="11"/>
              <w:ind w:right="-108"/>
              <w:outlineLvl w:val="9"/>
              <w:rPr>
                <w:b w:val="0"/>
                <w:sz w:val="16"/>
                <w:szCs w:val="16"/>
              </w:rPr>
            </w:pPr>
            <w:r w:rsidRPr="00F71F41">
              <w:rPr>
                <w:b w:val="0"/>
                <w:sz w:val="16"/>
                <w:szCs w:val="16"/>
              </w:rPr>
              <w:t>3342</w:t>
            </w:r>
          </w:p>
        </w:tc>
        <w:tc>
          <w:tcPr>
            <w:tcW w:w="540" w:type="dxa"/>
            <w:vAlign w:val="center"/>
          </w:tcPr>
          <w:p w:rsidR="00B129E2" w:rsidRPr="00F71F41" w:rsidRDefault="00B129E2" w:rsidP="00166B8D">
            <w:pPr>
              <w:pStyle w:val="11"/>
              <w:ind w:right="-108"/>
              <w:outlineLvl w:val="9"/>
              <w:rPr>
                <w:b w:val="0"/>
                <w:sz w:val="16"/>
                <w:szCs w:val="16"/>
              </w:rPr>
            </w:pPr>
            <w:r w:rsidRPr="00F71F41">
              <w:rPr>
                <w:b w:val="0"/>
                <w:sz w:val="16"/>
                <w:szCs w:val="16"/>
              </w:rPr>
              <w:t>2137</w:t>
            </w:r>
          </w:p>
        </w:tc>
        <w:tc>
          <w:tcPr>
            <w:tcW w:w="540" w:type="dxa"/>
            <w:vAlign w:val="center"/>
          </w:tcPr>
          <w:p w:rsidR="00B129E2" w:rsidRPr="00F71F41" w:rsidRDefault="00B129E2" w:rsidP="00166B8D">
            <w:pPr>
              <w:pStyle w:val="11"/>
              <w:ind w:right="-108"/>
              <w:outlineLvl w:val="9"/>
              <w:rPr>
                <w:b w:val="0"/>
                <w:sz w:val="16"/>
                <w:szCs w:val="16"/>
              </w:rPr>
            </w:pPr>
            <w:r w:rsidRPr="00F71F41">
              <w:rPr>
                <w:b w:val="0"/>
                <w:sz w:val="16"/>
                <w:szCs w:val="16"/>
              </w:rPr>
              <w:t>3103</w:t>
            </w:r>
          </w:p>
        </w:tc>
        <w:tc>
          <w:tcPr>
            <w:tcW w:w="540" w:type="dxa"/>
            <w:vAlign w:val="center"/>
          </w:tcPr>
          <w:p w:rsidR="00B129E2" w:rsidRPr="00F71F41" w:rsidRDefault="00B129E2" w:rsidP="00166B8D">
            <w:pPr>
              <w:pStyle w:val="11"/>
              <w:ind w:right="-108"/>
              <w:outlineLvl w:val="9"/>
              <w:rPr>
                <w:b w:val="0"/>
                <w:sz w:val="16"/>
                <w:szCs w:val="16"/>
              </w:rPr>
            </w:pPr>
            <w:r w:rsidRPr="00F71F41">
              <w:rPr>
                <w:b w:val="0"/>
                <w:sz w:val="16"/>
                <w:szCs w:val="16"/>
              </w:rPr>
              <w:t>13766</w:t>
            </w:r>
          </w:p>
        </w:tc>
        <w:tc>
          <w:tcPr>
            <w:tcW w:w="540" w:type="dxa"/>
            <w:vAlign w:val="center"/>
          </w:tcPr>
          <w:p w:rsidR="00B129E2" w:rsidRPr="00F71F41" w:rsidRDefault="00B129E2" w:rsidP="00166B8D">
            <w:pPr>
              <w:pStyle w:val="11"/>
              <w:ind w:right="-108"/>
              <w:outlineLvl w:val="9"/>
              <w:rPr>
                <w:b w:val="0"/>
                <w:sz w:val="16"/>
                <w:szCs w:val="16"/>
              </w:rPr>
            </w:pPr>
            <w:r w:rsidRPr="00F71F41">
              <w:rPr>
                <w:b w:val="0"/>
                <w:sz w:val="16"/>
                <w:szCs w:val="16"/>
              </w:rPr>
              <w:t>13598</w:t>
            </w:r>
          </w:p>
        </w:tc>
        <w:tc>
          <w:tcPr>
            <w:tcW w:w="720" w:type="dxa"/>
            <w:vAlign w:val="center"/>
          </w:tcPr>
          <w:p w:rsidR="00B129E2" w:rsidRPr="00F71F41" w:rsidRDefault="00B129E2" w:rsidP="00166B8D">
            <w:pPr>
              <w:pStyle w:val="11"/>
              <w:ind w:right="-108"/>
              <w:outlineLvl w:val="9"/>
              <w:rPr>
                <w:b w:val="0"/>
                <w:sz w:val="16"/>
                <w:szCs w:val="16"/>
              </w:rPr>
            </w:pPr>
            <w:r w:rsidRPr="00F71F41">
              <w:rPr>
                <w:b w:val="0"/>
                <w:sz w:val="16"/>
                <w:szCs w:val="16"/>
              </w:rPr>
              <w:t>721</w:t>
            </w:r>
          </w:p>
        </w:tc>
        <w:tc>
          <w:tcPr>
            <w:tcW w:w="360" w:type="dxa"/>
            <w:vAlign w:val="center"/>
          </w:tcPr>
          <w:p w:rsidR="00B129E2" w:rsidRPr="00F71F41" w:rsidRDefault="00B129E2" w:rsidP="00166B8D">
            <w:pPr>
              <w:pStyle w:val="11"/>
              <w:ind w:right="-108"/>
              <w:outlineLvl w:val="9"/>
              <w:rPr>
                <w:b w:val="0"/>
                <w:sz w:val="16"/>
                <w:szCs w:val="16"/>
              </w:rPr>
            </w:pPr>
            <w:r w:rsidRPr="00F71F41">
              <w:rPr>
                <w:b w:val="0"/>
                <w:sz w:val="16"/>
                <w:szCs w:val="16"/>
              </w:rPr>
              <w:t>327</w:t>
            </w:r>
          </w:p>
        </w:tc>
        <w:tc>
          <w:tcPr>
            <w:tcW w:w="360" w:type="dxa"/>
            <w:vAlign w:val="center"/>
          </w:tcPr>
          <w:p w:rsidR="00B129E2" w:rsidRPr="00F71F41" w:rsidRDefault="00B129E2" w:rsidP="00166B8D">
            <w:pPr>
              <w:pStyle w:val="11"/>
              <w:ind w:right="-108"/>
              <w:outlineLvl w:val="9"/>
              <w:rPr>
                <w:b w:val="0"/>
                <w:sz w:val="16"/>
                <w:szCs w:val="16"/>
              </w:rPr>
            </w:pPr>
            <w:r w:rsidRPr="00F71F41">
              <w:rPr>
                <w:b w:val="0"/>
                <w:sz w:val="16"/>
                <w:szCs w:val="16"/>
              </w:rPr>
              <w:t>53</w:t>
            </w:r>
          </w:p>
        </w:tc>
        <w:tc>
          <w:tcPr>
            <w:tcW w:w="540" w:type="dxa"/>
            <w:vAlign w:val="center"/>
          </w:tcPr>
          <w:p w:rsidR="00B129E2" w:rsidRPr="00F71F41" w:rsidRDefault="00B129E2" w:rsidP="00166B8D">
            <w:pPr>
              <w:pStyle w:val="11"/>
              <w:ind w:right="-108"/>
              <w:outlineLvl w:val="9"/>
              <w:rPr>
                <w:b w:val="0"/>
                <w:sz w:val="16"/>
                <w:szCs w:val="16"/>
              </w:rPr>
            </w:pPr>
            <w:r w:rsidRPr="00F71F41">
              <w:rPr>
                <w:b w:val="0"/>
                <w:sz w:val="16"/>
                <w:szCs w:val="16"/>
              </w:rPr>
              <w:t>656</w:t>
            </w:r>
          </w:p>
        </w:tc>
        <w:tc>
          <w:tcPr>
            <w:tcW w:w="360" w:type="dxa"/>
            <w:vAlign w:val="center"/>
          </w:tcPr>
          <w:p w:rsidR="00B129E2" w:rsidRPr="00F71F41" w:rsidRDefault="00B129E2" w:rsidP="00166B8D">
            <w:pPr>
              <w:pStyle w:val="11"/>
              <w:ind w:right="-108"/>
              <w:outlineLvl w:val="9"/>
              <w:rPr>
                <w:b w:val="0"/>
                <w:sz w:val="16"/>
                <w:szCs w:val="16"/>
              </w:rPr>
            </w:pPr>
            <w:r w:rsidRPr="00F71F41">
              <w:rPr>
                <w:b w:val="0"/>
                <w:sz w:val="16"/>
                <w:szCs w:val="16"/>
              </w:rPr>
              <w:t>78</w:t>
            </w:r>
          </w:p>
        </w:tc>
        <w:tc>
          <w:tcPr>
            <w:tcW w:w="360" w:type="dxa"/>
            <w:vAlign w:val="center"/>
          </w:tcPr>
          <w:p w:rsidR="00B129E2" w:rsidRPr="00F71F41" w:rsidRDefault="00B129E2" w:rsidP="00166B8D">
            <w:pPr>
              <w:pStyle w:val="11"/>
              <w:outlineLvl w:val="9"/>
              <w:rPr>
                <w:b w:val="0"/>
                <w:sz w:val="16"/>
                <w:szCs w:val="16"/>
              </w:rPr>
            </w:pPr>
            <w:r w:rsidRPr="00F71F41">
              <w:rPr>
                <w:b w:val="0"/>
                <w:sz w:val="16"/>
                <w:szCs w:val="16"/>
              </w:rPr>
              <w:t>34</w:t>
            </w:r>
          </w:p>
        </w:tc>
      </w:tr>
      <w:tr w:rsidR="00B129E2" w:rsidRPr="00F71F41" w:rsidTr="00166B8D">
        <w:trPr>
          <w:trHeight w:val="255"/>
        </w:trPr>
        <w:tc>
          <w:tcPr>
            <w:tcW w:w="236" w:type="dxa"/>
          </w:tcPr>
          <w:p w:rsidR="00B129E2" w:rsidRPr="00F71F41" w:rsidRDefault="00B129E2" w:rsidP="00C0380A">
            <w:pPr>
              <w:pStyle w:val="11"/>
              <w:outlineLvl w:val="9"/>
              <w:rPr>
                <w:b w:val="0"/>
                <w:sz w:val="16"/>
                <w:szCs w:val="16"/>
              </w:rPr>
            </w:pPr>
            <w:r w:rsidRPr="00F71F41">
              <w:rPr>
                <w:b w:val="0"/>
                <w:sz w:val="16"/>
                <w:szCs w:val="16"/>
              </w:rPr>
              <w:t>6</w:t>
            </w:r>
          </w:p>
        </w:tc>
        <w:tc>
          <w:tcPr>
            <w:tcW w:w="2142" w:type="dxa"/>
          </w:tcPr>
          <w:p w:rsidR="00B129E2" w:rsidRPr="00F71F41" w:rsidRDefault="00B129E2" w:rsidP="00C0380A">
            <w:pPr>
              <w:pStyle w:val="11"/>
              <w:outlineLvl w:val="9"/>
              <w:rPr>
                <w:b w:val="0"/>
                <w:sz w:val="16"/>
                <w:szCs w:val="16"/>
              </w:rPr>
            </w:pPr>
            <w:r w:rsidRPr="00F71F41">
              <w:rPr>
                <w:b w:val="0"/>
                <w:sz w:val="16"/>
                <w:szCs w:val="16"/>
              </w:rPr>
              <w:t>Итого</w:t>
            </w:r>
          </w:p>
        </w:tc>
        <w:tc>
          <w:tcPr>
            <w:tcW w:w="720" w:type="dxa"/>
            <w:vAlign w:val="center"/>
          </w:tcPr>
          <w:p w:rsidR="00B129E2" w:rsidRPr="00F71F41" w:rsidRDefault="00B129E2" w:rsidP="00166B8D">
            <w:pPr>
              <w:pStyle w:val="11"/>
              <w:ind w:right="-108"/>
              <w:outlineLvl w:val="9"/>
              <w:rPr>
                <w:b w:val="0"/>
                <w:sz w:val="16"/>
                <w:szCs w:val="16"/>
              </w:rPr>
            </w:pPr>
            <w:r w:rsidRPr="00F71F41">
              <w:rPr>
                <w:b w:val="0"/>
                <w:sz w:val="16"/>
                <w:szCs w:val="16"/>
              </w:rPr>
              <w:t>83504</w:t>
            </w:r>
          </w:p>
        </w:tc>
        <w:tc>
          <w:tcPr>
            <w:tcW w:w="540" w:type="dxa"/>
            <w:vAlign w:val="center"/>
          </w:tcPr>
          <w:p w:rsidR="00B129E2" w:rsidRPr="00F71F41" w:rsidRDefault="00B129E2" w:rsidP="00166B8D">
            <w:pPr>
              <w:pStyle w:val="11"/>
              <w:ind w:right="-108"/>
              <w:outlineLvl w:val="9"/>
              <w:rPr>
                <w:b w:val="0"/>
                <w:sz w:val="16"/>
                <w:szCs w:val="16"/>
              </w:rPr>
            </w:pPr>
            <w:r w:rsidRPr="00F71F41">
              <w:rPr>
                <w:b w:val="0"/>
                <w:sz w:val="16"/>
                <w:szCs w:val="16"/>
              </w:rPr>
              <w:t>58884</w:t>
            </w:r>
          </w:p>
        </w:tc>
        <w:tc>
          <w:tcPr>
            <w:tcW w:w="540" w:type="dxa"/>
            <w:vAlign w:val="center"/>
          </w:tcPr>
          <w:p w:rsidR="00B129E2" w:rsidRPr="00F71F41" w:rsidRDefault="00B129E2" w:rsidP="00166B8D">
            <w:pPr>
              <w:pStyle w:val="11"/>
              <w:ind w:right="-108"/>
              <w:outlineLvl w:val="9"/>
              <w:rPr>
                <w:b w:val="0"/>
                <w:sz w:val="16"/>
                <w:szCs w:val="16"/>
              </w:rPr>
            </w:pPr>
            <w:r w:rsidRPr="00F71F41">
              <w:rPr>
                <w:b w:val="0"/>
                <w:sz w:val="16"/>
                <w:szCs w:val="16"/>
              </w:rPr>
              <w:t>43552</w:t>
            </w:r>
          </w:p>
        </w:tc>
        <w:tc>
          <w:tcPr>
            <w:tcW w:w="540" w:type="dxa"/>
            <w:vAlign w:val="center"/>
          </w:tcPr>
          <w:p w:rsidR="00B129E2" w:rsidRPr="00F71F41" w:rsidRDefault="00B129E2" w:rsidP="00166B8D">
            <w:pPr>
              <w:pStyle w:val="11"/>
              <w:ind w:right="-108"/>
              <w:outlineLvl w:val="9"/>
              <w:rPr>
                <w:b w:val="0"/>
                <w:sz w:val="16"/>
                <w:szCs w:val="16"/>
              </w:rPr>
            </w:pPr>
            <w:r w:rsidRPr="00F71F41">
              <w:rPr>
                <w:b w:val="0"/>
                <w:sz w:val="16"/>
                <w:szCs w:val="16"/>
              </w:rPr>
              <w:t>5782</w:t>
            </w:r>
          </w:p>
        </w:tc>
        <w:tc>
          <w:tcPr>
            <w:tcW w:w="540" w:type="dxa"/>
            <w:vAlign w:val="center"/>
          </w:tcPr>
          <w:p w:rsidR="00B129E2" w:rsidRPr="00F71F41" w:rsidRDefault="00B129E2" w:rsidP="00166B8D">
            <w:pPr>
              <w:pStyle w:val="11"/>
              <w:ind w:right="-108"/>
              <w:outlineLvl w:val="9"/>
              <w:rPr>
                <w:b w:val="0"/>
                <w:sz w:val="16"/>
                <w:szCs w:val="16"/>
              </w:rPr>
            </w:pPr>
            <w:r w:rsidRPr="00F71F41">
              <w:rPr>
                <w:b w:val="0"/>
                <w:sz w:val="16"/>
                <w:szCs w:val="16"/>
              </w:rPr>
              <w:t>4058</w:t>
            </w:r>
          </w:p>
        </w:tc>
        <w:tc>
          <w:tcPr>
            <w:tcW w:w="540" w:type="dxa"/>
            <w:vAlign w:val="center"/>
          </w:tcPr>
          <w:p w:rsidR="00B129E2" w:rsidRPr="00F71F41" w:rsidRDefault="00B129E2" w:rsidP="00166B8D">
            <w:pPr>
              <w:pStyle w:val="11"/>
              <w:ind w:right="-108"/>
              <w:outlineLvl w:val="9"/>
              <w:rPr>
                <w:b w:val="0"/>
                <w:sz w:val="16"/>
                <w:szCs w:val="16"/>
              </w:rPr>
            </w:pPr>
            <w:r w:rsidRPr="00F71F41">
              <w:rPr>
                <w:b w:val="0"/>
                <w:sz w:val="16"/>
                <w:szCs w:val="16"/>
              </w:rPr>
              <w:t>5492</w:t>
            </w:r>
          </w:p>
        </w:tc>
        <w:tc>
          <w:tcPr>
            <w:tcW w:w="540" w:type="dxa"/>
            <w:vAlign w:val="center"/>
          </w:tcPr>
          <w:p w:rsidR="00B129E2" w:rsidRPr="00F71F41" w:rsidRDefault="00B129E2" w:rsidP="00166B8D">
            <w:pPr>
              <w:pStyle w:val="11"/>
              <w:ind w:right="-108"/>
              <w:outlineLvl w:val="9"/>
              <w:rPr>
                <w:b w:val="0"/>
                <w:sz w:val="16"/>
                <w:szCs w:val="16"/>
              </w:rPr>
            </w:pPr>
            <w:r w:rsidRPr="00F71F41">
              <w:rPr>
                <w:b w:val="0"/>
                <w:sz w:val="16"/>
                <w:szCs w:val="16"/>
              </w:rPr>
              <w:t>19149</w:t>
            </w:r>
          </w:p>
        </w:tc>
        <w:tc>
          <w:tcPr>
            <w:tcW w:w="540" w:type="dxa"/>
            <w:vAlign w:val="center"/>
          </w:tcPr>
          <w:p w:rsidR="00B129E2" w:rsidRPr="00F71F41" w:rsidRDefault="00B129E2" w:rsidP="00166B8D">
            <w:pPr>
              <w:pStyle w:val="11"/>
              <w:ind w:right="-108"/>
              <w:outlineLvl w:val="9"/>
              <w:rPr>
                <w:b w:val="0"/>
                <w:sz w:val="16"/>
                <w:szCs w:val="16"/>
              </w:rPr>
            </w:pPr>
            <w:r w:rsidRPr="00F71F41">
              <w:rPr>
                <w:b w:val="0"/>
                <w:sz w:val="16"/>
                <w:szCs w:val="16"/>
              </w:rPr>
              <w:t>18969</w:t>
            </w:r>
          </w:p>
        </w:tc>
        <w:tc>
          <w:tcPr>
            <w:tcW w:w="720" w:type="dxa"/>
            <w:vAlign w:val="center"/>
          </w:tcPr>
          <w:p w:rsidR="00B129E2" w:rsidRPr="00F71F41" w:rsidRDefault="00B129E2" w:rsidP="00166B8D">
            <w:pPr>
              <w:pStyle w:val="11"/>
              <w:ind w:right="-108"/>
              <w:outlineLvl w:val="9"/>
              <w:rPr>
                <w:b w:val="0"/>
                <w:sz w:val="16"/>
                <w:szCs w:val="16"/>
              </w:rPr>
            </w:pPr>
            <w:r w:rsidRPr="00F71F41">
              <w:rPr>
                <w:b w:val="0"/>
                <w:sz w:val="16"/>
                <w:szCs w:val="16"/>
              </w:rPr>
              <w:t>1933</w:t>
            </w:r>
          </w:p>
        </w:tc>
        <w:tc>
          <w:tcPr>
            <w:tcW w:w="360" w:type="dxa"/>
            <w:vAlign w:val="center"/>
          </w:tcPr>
          <w:p w:rsidR="00B129E2" w:rsidRPr="00F71F41" w:rsidRDefault="00B129E2" w:rsidP="00166B8D">
            <w:pPr>
              <w:pStyle w:val="11"/>
              <w:ind w:right="-108"/>
              <w:outlineLvl w:val="9"/>
              <w:rPr>
                <w:b w:val="0"/>
                <w:sz w:val="16"/>
                <w:szCs w:val="16"/>
              </w:rPr>
            </w:pPr>
            <w:r w:rsidRPr="00F71F41">
              <w:rPr>
                <w:b w:val="0"/>
                <w:sz w:val="16"/>
                <w:szCs w:val="16"/>
              </w:rPr>
              <w:t>622</w:t>
            </w:r>
          </w:p>
        </w:tc>
        <w:tc>
          <w:tcPr>
            <w:tcW w:w="360" w:type="dxa"/>
            <w:vAlign w:val="center"/>
          </w:tcPr>
          <w:p w:rsidR="00B129E2" w:rsidRPr="00F71F41" w:rsidRDefault="00B129E2" w:rsidP="00166B8D">
            <w:pPr>
              <w:pStyle w:val="11"/>
              <w:ind w:right="-108"/>
              <w:outlineLvl w:val="9"/>
              <w:rPr>
                <w:b w:val="0"/>
                <w:sz w:val="16"/>
                <w:szCs w:val="16"/>
              </w:rPr>
            </w:pPr>
            <w:r w:rsidRPr="00F71F41">
              <w:rPr>
                <w:b w:val="0"/>
                <w:sz w:val="16"/>
                <w:szCs w:val="16"/>
              </w:rPr>
              <w:t>94</w:t>
            </w:r>
          </w:p>
        </w:tc>
        <w:tc>
          <w:tcPr>
            <w:tcW w:w="540" w:type="dxa"/>
            <w:vAlign w:val="center"/>
          </w:tcPr>
          <w:p w:rsidR="00B129E2" w:rsidRPr="00F71F41" w:rsidRDefault="00B129E2" w:rsidP="00166B8D">
            <w:pPr>
              <w:pStyle w:val="11"/>
              <w:ind w:right="-108"/>
              <w:outlineLvl w:val="9"/>
              <w:rPr>
                <w:b w:val="0"/>
                <w:sz w:val="16"/>
                <w:szCs w:val="16"/>
              </w:rPr>
            </w:pPr>
            <w:r w:rsidRPr="00F71F41">
              <w:rPr>
                <w:b w:val="0"/>
                <w:sz w:val="16"/>
                <w:szCs w:val="16"/>
              </w:rPr>
              <w:t>1086</w:t>
            </w:r>
          </w:p>
        </w:tc>
        <w:tc>
          <w:tcPr>
            <w:tcW w:w="360" w:type="dxa"/>
            <w:vAlign w:val="center"/>
          </w:tcPr>
          <w:p w:rsidR="00B129E2" w:rsidRPr="00F71F41" w:rsidRDefault="00B129E2" w:rsidP="00166B8D">
            <w:pPr>
              <w:pStyle w:val="11"/>
              <w:ind w:right="-108"/>
              <w:outlineLvl w:val="9"/>
              <w:rPr>
                <w:b w:val="0"/>
                <w:sz w:val="16"/>
                <w:szCs w:val="16"/>
              </w:rPr>
            </w:pPr>
            <w:r w:rsidRPr="00F71F41">
              <w:rPr>
                <w:b w:val="0"/>
                <w:sz w:val="16"/>
                <w:szCs w:val="16"/>
              </w:rPr>
              <w:t>143</w:t>
            </w:r>
          </w:p>
        </w:tc>
        <w:tc>
          <w:tcPr>
            <w:tcW w:w="360" w:type="dxa"/>
            <w:vAlign w:val="center"/>
          </w:tcPr>
          <w:p w:rsidR="00B129E2" w:rsidRPr="00F71F41" w:rsidRDefault="00B129E2" w:rsidP="00166B8D">
            <w:pPr>
              <w:pStyle w:val="11"/>
              <w:outlineLvl w:val="9"/>
              <w:rPr>
                <w:b w:val="0"/>
                <w:sz w:val="16"/>
                <w:szCs w:val="16"/>
              </w:rPr>
            </w:pPr>
            <w:r w:rsidRPr="00F71F41">
              <w:rPr>
                <w:b w:val="0"/>
                <w:sz w:val="16"/>
                <w:szCs w:val="16"/>
              </w:rPr>
              <w:t>61</w:t>
            </w:r>
          </w:p>
        </w:tc>
      </w:tr>
    </w:tbl>
    <w:p w:rsidR="004A18CF" w:rsidRPr="00F71F41" w:rsidRDefault="004A18CF" w:rsidP="004A18CF">
      <w:pPr>
        <w:pStyle w:val="11"/>
        <w:ind w:left="0" w:firstLine="720"/>
        <w:outlineLvl w:val="9"/>
      </w:pPr>
    </w:p>
    <w:p w:rsidR="00666C53" w:rsidRPr="00F71F41" w:rsidRDefault="004A18CF" w:rsidP="004A18CF">
      <w:pPr>
        <w:spacing w:line="288" w:lineRule="auto"/>
        <w:ind w:firstLine="540"/>
        <w:outlineLvl w:val="2"/>
        <w:rPr>
          <w:rFonts w:ascii="Arial" w:hAnsi="Arial" w:cs="Arial"/>
          <w:b/>
        </w:rPr>
      </w:pPr>
      <w:bookmarkStart w:id="28" w:name="_Toc303670423"/>
      <w:r w:rsidRPr="00F71F41">
        <w:rPr>
          <w:rFonts w:ascii="Arial" w:hAnsi="Arial" w:cs="Arial"/>
          <w:b/>
        </w:rPr>
        <w:t>2.3.</w:t>
      </w:r>
      <w:r w:rsidR="00ED451C" w:rsidRPr="00F71F41">
        <w:rPr>
          <w:rFonts w:ascii="Arial" w:hAnsi="Arial" w:cs="Arial"/>
          <w:b/>
        </w:rPr>
        <w:t>5</w:t>
      </w:r>
      <w:r w:rsidRPr="00F71F41">
        <w:rPr>
          <w:rFonts w:ascii="Arial" w:hAnsi="Arial" w:cs="Arial"/>
          <w:b/>
        </w:rPr>
        <w:t xml:space="preserve"> </w:t>
      </w:r>
      <w:r w:rsidR="00666C53" w:rsidRPr="00F71F41">
        <w:rPr>
          <w:rFonts w:ascii="Arial" w:hAnsi="Arial" w:cs="Arial"/>
          <w:b/>
        </w:rPr>
        <w:t>Лесные ресурсы.</w:t>
      </w:r>
      <w:bookmarkEnd w:id="28"/>
    </w:p>
    <w:p w:rsidR="00166B8D" w:rsidRPr="00F71F41" w:rsidRDefault="00166B8D" w:rsidP="00166B8D">
      <w:pPr>
        <w:pStyle w:val="11"/>
      </w:pPr>
    </w:p>
    <w:p w:rsidR="00223F39" w:rsidRPr="00F71F41" w:rsidRDefault="00223F39" w:rsidP="00223F39">
      <w:pPr>
        <w:pStyle w:val="ConsPlusNormal"/>
        <w:ind w:firstLine="540"/>
        <w:jc w:val="both"/>
        <w:rPr>
          <w:sz w:val="24"/>
          <w:szCs w:val="24"/>
        </w:rPr>
      </w:pPr>
      <w:r w:rsidRPr="00F71F41">
        <w:rPr>
          <w:sz w:val="24"/>
          <w:szCs w:val="24"/>
        </w:rPr>
        <w:t>Площадь лесного фонда на территории района занимает 50,2 тыс. га и входит в состав Яранского лесничества.</w:t>
      </w:r>
    </w:p>
    <w:p w:rsidR="00166B8D" w:rsidRPr="00F71F41" w:rsidRDefault="00166B8D" w:rsidP="00166B8D">
      <w:pPr>
        <w:jc w:val="both"/>
        <w:rPr>
          <w:rFonts w:ascii="Arial" w:hAnsi="Arial" w:cs="Arial"/>
        </w:rPr>
      </w:pPr>
      <w:r w:rsidRPr="00F71F41">
        <w:rPr>
          <w:rFonts w:ascii="Arial" w:hAnsi="Arial" w:cs="Arial"/>
        </w:rPr>
        <w:t>Таблица 2.3.5 - Структура Яранского лесничества на территории Тужинского муниципального района*.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1"/>
        <w:gridCol w:w="5587"/>
        <w:gridCol w:w="3060"/>
      </w:tblGrid>
      <w:tr w:rsidR="00166B8D" w:rsidRPr="00F71F41" w:rsidTr="00B6398D">
        <w:trPr>
          <w:trHeight w:val="662"/>
        </w:trPr>
        <w:tc>
          <w:tcPr>
            <w:tcW w:w="821" w:type="dxa"/>
          </w:tcPr>
          <w:p w:rsidR="00166B8D" w:rsidRPr="00F71F41" w:rsidRDefault="00166B8D" w:rsidP="00B6398D">
            <w:pPr>
              <w:jc w:val="center"/>
              <w:rPr>
                <w:rFonts w:ascii="Arial" w:hAnsi="Arial" w:cs="Arial"/>
              </w:rPr>
            </w:pPr>
            <w:r w:rsidRPr="00F71F41">
              <w:rPr>
                <w:rFonts w:ascii="Arial" w:hAnsi="Arial" w:cs="Arial"/>
              </w:rPr>
              <w:t>№</w:t>
            </w:r>
          </w:p>
          <w:p w:rsidR="00166B8D" w:rsidRPr="00F71F41" w:rsidRDefault="00166B8D" w:rsidP="00B6398D">
            <w:pPr>
              <w:jc w:val="center"/>
              <w:rPr>
                <w:rFonts w:ascii="Arial" w:hAnsi="Arial" w:cs="Arial"/>
              </w:rPr>
            </w:pPr>
            <w:r w:rsidRPr="00F71F41">
              <w:rPr>
                <w:rFonts w:ascii="Arial" w:hAnsi="Arial" w:cs="Arial"/>
              </w:rPr>
              <w:t>п/п</w:t>
            </w:r>
          </w:p>
        </w:tc>
        <w:tc>
          <w:tcPr>
            <w:tcW w:w="5587" w:type="dxa"/>
          </w:tcPr>
          <w:p w:rsidR="00166B8D" w:rsidRPr="00F71F41" w:rsidRDefault="00166B8D" w:rsidP="00B6398D">
            <w:pPr>
              <w:jc w:val="center"/>
              <w:rPr>
                <w:rFonts w:ascii="Arial" w:hAnsi="Arial" w:cs="Arial"/>
              </w:rPr>
            </w:pPr>
            <w:r w:rsidRPr="00F71F41">
              <w:rPr>
                <w:rFonts w:ascii="Arial" w:hAnsi="Arial" w:cs="Arial"/>
              </w:rPr>
              <w:t>Наименование</w:t>
            </w:r>
          </w:p>
          <w:p w:rsidR="00166B8D" w:rsidRPr="00F71F41" w:rsidRDefault="00166B8D" w:rsidP="00B6398D">
            <w:pPr>
              <w:jc w:val="center"/>
              <w:rPr>
                <w:rFonts w:ascii="Arial" w:hAnsi="Arial" w:cs="Arial"/>
              </w:rPr>
            </w:pPr>
            <w:r w:rsidRPr="00F71F41">
              <w:rPr>
                <w:rFonts w:ascii="Arial" w:hAnsi="Arial" w:cs="Arial"/>
              </w:rPr>
              <w:t>участк</w:t>
            </w:r>
            <w:r w:rsidRPr="00F71F41">
              <w:rPr>
                <w:rFonts w:ascii="Arial" w:hAnsi="Arial" w:cs="Arial"/>
              </w:rPr>
              <w:t>о</w:t>
            </w:r>
            <w:r w:rsidRPr="00F71F41">
              <w:rPr>
                <w:rFonts w:ascii="Arial" w:hAnsi="Arial" w:cs="Arial"/>
              </w:rPr>
              <w:t>вых лесничеств</w:t>
            </w:r>
          </w:p>
        </w:tc>
        <w:tc>
          <w:tcPr>
            <w:tcW w:w="3060" w:type="dxa"/>
          </w:tcPr>
          <w:p w:rsidR="00166B8D" w:rsidRPr="00F71F41" w:rsidRDefault="00166B8D" w:rsidP="00B6398D">
            <w:pPr>
              <w:jc w:val="center"/>
              <w:rPr>
                <w:rFonts w:ascii="Arial" w:hAnsi="Arial" w:cs="Arial"/>
              </w:rPr>
            </w:pPr>
            <w:r w:rsidRPr="00F71F41">
              <w:rPr>
                <w:rFonts w:ascii="Arial" w:hAnsi="Arial" w:cs="Arial"/>
              </w:rPr>
              <w:t>Общая площадь,</w:t>
            </w:r>
            <w:r w:rsidRPr="00F71F41">
              <w:rPr>
                <w:rFonts w:ascii="Arial" w:hAnsi="Arial" w:cs="Arial"/>
              </w:rPr>
              <w:br/>
              <w:t>га</w:t>
            </w:r>
          </w:p>
        </w:tc>
      </w:tr>
      <w:tr w:rsidR="00166B8D" w:rsidRPr="00F71F41" w:rsidTr="00B6398D">
        <w:trPr>
          <w:trHeight w:val="81"/>
        </w:trPr>
        <w:tc>
          <w:tcPr>
            <w:tcW w:w="821" w:type="dxa"/>
            <w:noWrap/>
            <w:vAlign w:val="center"/>
          </w:tcPr>
          <w:p w:rsidR="00166B8D" w:rsidRPr="00F71F41" w:rsidRDefault="00166B8D" w:rsidP="00B6398D">
            <w:pPr>
              <w:jc w:val="center"/>
              <w:rPr>
                <w:rFonts w:ascii="Arial" w:hAnsi="Arial" w:cs="Arial"/>
              </w:rPr>
            </w:pPr>
            <w:bookmarkStart w:id="29" w:name="_Hlk189907587"/>
            <w:r w:rsidRPr="00F71F41">
              <w:rPr>
                <w:rFonts w:ascii="Arial" w:hAnsi="Arial" w:cs="Arial"/>
              </w:rPr>
              <w:t>1</w:t>
            </w:r>
          </w:p>
        </w:tc>
        <w:tc>
          <w:tcPr>
            <w:tcW w:w="5587" w:type="dxa"/>
            <w:noWrap/>
            <w:vAlign w:val="center"/>
          </w:tcPr>
          <w:p w:rsidR="00166B8D" w:rsidRPr="00F71F41" w:rsidRDefault="00166B8D" w:rsidP="00B6398D">
            <w:pPr>
              <w:jc w:val="center"/>
              <w:rPr>
                <w:rFonts w:ascii="Arial" w:hAnsi="Arial" w:cs="Arial"/>
              </w:rPr>
            </w:pPr>
            <w:r w:rsidRPr="00F71F41">
              <w:rPr>
                <w:rFonts w:ascii="Arial" w:hAnsi="Arial" w:cs="Arial"/>
              </w:rPr>
              <w:t>Михайловское</w:t>
            </w:r>
          </w:p>
        </w:tc>
        <w:tc>
          <w:tcPr>
            <w:tcW w:w="3060" w:type="dxa"/>
            <w:noWrap/>
          </w:tcPr>
          <w:p w:rsidR="00166B8D" w:rsidRPr="00F71F41" w:rsidRDefault="00166B8D" w:rsidP="00B6398D">
            <w:pPr>
              <w:jc w:val="center"/>
              <w:rPr>
                <w:rFonts w:ascii="Arial" w:hAnsi="Arial" w:cs="Arial"/>
              </w:rPr>
            </w:pPr>
            <w:r w:rsidRPr="00F71F41">
              <w:rPr>
                <w:rFonts w:ascii="Arial" w:hAnsi="Arial" w:cs="Arial"/>
              </w:rPr>
              <w:t>8845</w:t>
            </w:r>
          </w:p>
        </w:tc>
      </w:tr>
      <w:tr w:rsidR="00166B8D" w:rsidRPr="00F71F41" w:rsidTr="00B6398D">
        <w:trPr>
          <w:trHeight w:val="119"/>
        </w:trPr>
        <w:tc>
          <w:tcPr>
            <w:tcW w:w="821" w:type="dxa"/>
            <w:noWrap/>
            <w:vAlign w:val="center"/>
          </w:tcPr>
          <w:p w:rsidR="00166B8D" w:rsidRPr="00F71F41" w:rsidRDefault="00166B8D" w:rsidP="00B6398D">
            <w:pPr>
              <w:jc w:val="center"/>
              <w:rPr>
                <w:rFonts w:ascii="Arial" w:hAnsi="Arial" w:cs="Arial"/>
              </w:rPr>
            </w:pPr>
            <w:r w:rsidRPr="00F71F41">
              <w:rPr>
                <w:rFonts w:ascii="Arial" w:hAnsi="Arial" w:cs="Arial"/>
              </w:rPr>
              <w:t>2</w:t>
            </w:r>
          </w:p>
        </w:tc>
        <w:tc>
          <w:tcPr>
            <w:tcW w:w="5587" w:type="dxa"/>
            <w:noWrap/>
            <w:vAlign w:val="center"/>
          </w:tcPr>
          <w:p w:rsidR="00166B8D" w:rsidRPr="00F71F41" w:rsidRDefault="00166B8D" w:rsidP="00B6398D">
            <w:pPr>
              <w:jc w:val="center"/>
              <w:rPr>
                <w:rFonts w:ascii="Arial" w:hAnsi="Arial" w:cs="Arial"/>
              </w:rPr>
            </w:pPr>
            <w:r w:rsidRPr="00F71F41">
              <w:rPr>
                <w:rFonts w:ascii="Arial" w:hAnsi="Arial" w:cs="Arial"/>
              </w:rPr>
              <w:t>Тужинское</w:t>
            </w:r>
          </w:p>
        </w:tc>
        <w:tc>
          <w:tcPr>
            <w:tcW w:w="3060" w:type="dxa"/>
            <w:noWrap/>
          </w:tcPr>
          <w:p w:rsidR="00166B8D" w:rsidRPr="00F71F41" w:rsidRDefault="00166B8D" w:rsidP="00B6398D">
            <w:pPr>
              <w:jc w:val="center"/>
              <w:rPr>
                <w:rFonts w:ascii="Arial" w:hAnsi="Arial" w:cs="Arial"/>
              </w:rPr>
            </w:pPr>
            <w:r w:rsidRPr="00F71F41">
              <w:rPr>
                <w:rFonts w:ascii="Arial" w:hAnsi="Arial" w:cs="Arial"/>
              </w:rPr>
              <w:t>19084</w:t>
            </w:r>
          </w:p>
        </w:tc>
      </w:tr>
      <w:tr w:rsidR="00166B8D" w:rsidRPr="00F71F41" w:rsidTr="00B6398D">
        <w:trPr>
          <w:trHeight w:val="186"/>
        </w:trPr>
        <w:tc>
          <w:tcPr>
            <w:tcW w:w="821" w:type="dxa"/>
            <w:noWrap/>
            <w:vAlign w:val="center"/>
          </w:tcPr>
          <w:p w:rsidR="00166B8D" w:rsidRPr="00F71F41" w:rsidRDefault="00166B8D" w:rsidP="00B6398D">
            <w:pPr>
              <w:jc w:val="center"/>
              <w:rPr>
                <w:rFonts w:ascii="Arial" w:hAnsi="Arial" w:cs="Arial"/>
              </w:rPr>
            </w:pPr>
            <w:r w:rsidRPr="00F71F41">
              <w:rPr>
                <w:rFonts w:ascii="Arial" w:hAnsi="Arial" w:cs="Arial"/>
              </w:rPr>
              <w:t>3</w:t>
            </w:r>
          </w:p>
        </w:tc>
        <w:tc>
          <w:tcPr>
            <w:tcW w:w="5587" w:type="dxa"/>
            <w:noWrap/>
            <w:vAlign w:val="center"/>
          </w:tcPr>
          <w:p w:rsidR="00166B8D" w:rsidRPr="00F71F41" w:rsidRDefault="00166B8D" w:rsidP="00B6398D">
            <w:pPr>
              <w:jc w:val="center"/>
              <w:rPr>
                <w:rFonts w:ascii="Arial" w:hAnsi="Arial" w:cs="Arial"/>
              </w:rPr>
            </w:pPr>
            <w:r w:rsidRPr="00F71F41">
              <w:rPr>
                <w:rFonts w:ascii="Arial" w:hAnsi="Arial" w:cs="Arial"/>
              </w:rPr>
              <w:t>Тужинское (сел)</w:t>
            </w:r>
          </w:p>
        </w:tc>
        <w:tc>
          <w:tcPr>
            <w:tcW w:w="3060" w:type="dxa"/>
            <w:noWrap/>
          </w:tcPr>
          <w:p w:rsidR="00166B8D" w:rsidRPr="00F71F41" w:rsidRDefault="00166B8D" w:rsidP="00B6398D">
            <w:pPr>
              <w:jc w:val="center"/>
              <w:rPr>
                <w:rFonts w:ascii="Arial" w:hAnsi="Arial" w:cs="Arial"/>
              </w:rPr>
            </w:pPr>
            <w:r w:rsidRPr="00F71F41">
              <w:rPr>
                <w:rFonts w:ascii="Arial" w:hAnsi="Arial" w:cs="Arial"/>
              </w:rPr>
              <w:t>22270</w:t>
            </w:r>
          </w:p>
        </w:tc>
      </w:tr>
      <w:tr w:rsidR="00166B8D" w:rsidRPr="00F71F41" w:rsidTr="00B6398D">
        <w:trPr>
          <w:trHeight w:val="81"/>
        </w:trPr>
        <w:tc>
          <w:tcPr>
            <w:tcW w:w="6408" w:type="dxa"/>
            <w:gridSpan w:val="2"/>
            <w:noWrap/>
            <w:vAlign w:val="center"/>
          </w:tcPr>
          <w:p w:rsidR="00166B8D" w:rsidRPr="00F71F41" w:rsidRDefault="00166B8D" w:rsidP="00B6398D">
            <w:pPr>
              <w:jc w:val="right"/>
              <w:rPr>
                <w:rFonts w:ascii="Arial" w:hAnsi="Arial" w:cs="Arial"/>
              </w:rPr>
            </w:pPr>
            <w:r w:rsidRPr="00F71F41">
              <w:rPr>
                <w:rFonts w:ascii="Arial" w:hAnsi="Arial" w:cs="Arial"/>
              </w:rPr>
              <w:t>Итого:</w:t>
            </w:r>
          </w:p>
        </w:tc>
        <w:tc>
          <w:tcPr>
            <w:tcW w:w="3060" w:type="dxa"/>
            <w:noWrap/>
          </w:tcPr>
          <w:p w:rsidR="00166B8D" w:rsidRPr="00F71F41" w:rsidRDefault="00166B8D" w:rsidP="00B6398D">
            <w:pPr>
              <w:jc w:val="center"/>
              <w:rPr>
                <w:rFonts w:ascii="Arial" w:hAnsi="Arial" w:cs="Arial"/>
              </w:rPr>
            </w:pPr>
            <w:r w:rsidRPr="00F71F41">
              <w:rPr>
                <w:rFonts w:ascii="Arial" w:hAnsi="Arial" w:cs="Arial"/>
              </w:rPr>
              <w:t>50 199</w:t>
            </w:r>
          </w:p>
        </w:tc>
      </w:tr>
    </w:tbl>
    <w:bookmarkEnd w:id="29"/>
    <w:p w:rsidR="00166B8D" w:rsidRPr="00F71F41" w:rsidRDefault="00166B8D" w:rsidP="00166B8D">
      <w:pPr>
        <w:pStyle w:val="ConsPlusNormal"/>
        <w:ind w:firstLine="0"/>
        <w:jc w:val="both"/>
        <w:rPr>
          <w:sz w:val="24"/>
          <w:szCs w:val="24"/>
        </w:rPr>
      </w:pPr>
      <w:r w:rsidRPr="00F71F41">
        <w:rPr>
          <w:sz w:val="24"/>
          <w:szCs w:val="24"/>
        </w:rPr>
        <w:t>*</w:t>
      </w:r>
      <w:r w:rsidRPr="00F71F41">
        <w:t>Характеристика лесных ресурсов приведена согласно Лесному плану Кировской области (утвержден указом Губернатора Кировской области от 19.12.2008 г. № 90) и лесохозяйственному регламенту Яранского лесничества (утвержден Постановлением Правительства Кировской области от 19.12.2008 г. № 156/506).</w:t>
      </w:r>
    </w:p>
    <w:p w:rsidR="00166B8D" w:rsidRPr="00F71F41" w:rsidRDefault="00166B8D" w:rsidP="00166B8D">
      <w:pPr>
        <w:pStyle w:val="ConsPlusNormal"/>
        <w:ind w:firstLine="540"/>
        <w:jc w:val="both"/>
        <w:rPr>
          <w:sz w:val="24"/>
          <w:szCs w:val="24"/>
        </w:rPr>
      </w:pPr>
      <w:r w:rsidRPr="00F71F41">
        <w:rPr>
          <w:sz w:val="24"/>
          <w:szCs w:val="24"/>
        </w:rPr>
        <w:t>В составе лесного фонда  преобладают эксплуатационные леса (до 80%)</w:t>
      </w:r>
      <w:r w:rsidR="00DE08C4" w:rsidRPr="00F71F41">
        <w:rPr>
          <w:sz w:val="24"/>
          <w:szCs w:val="24"/>
        </w:rPr>
        <w:t>.</w:t>
      </w:r>
      <w:r w:rsidRPr="00F71F41">
        <w:rPr>
          <w:sz w:val="24"/>
          <w:szCs w:val="24"/>
        </w:rPr>
        <w:t xml:space="preserve"> В породном составе  древостоев преобладает ель, береза, осина. Сосна, пихта, ольха, липа занимает  незначительные площади. Небольшие площади сосновых насаждений существенно снижают лесохозяйственный потенциал района. Кроме того, в составе древостоев преобладают молодые насаждения и лесокультуры, что свидетельствует об уменьшении ресурсной базы лесного хозяйства. </w:t>
      </w:r>
    </w:p>
    <w:p w:rsidR="00166B8D" w:rsidRPr="00F71F41" w:rsidRDefault="00166B8D" w:rsidP="00166B8D">
      <w:pPr>
        <w:pStyle w:val="ConsPlusNormal"/>
        <w:ind w:firstLine="540"/>
        <w:jc w:val="both"/>
        <w:rPr>
          <w:rFonts w:ascii="Times New Roman" w:hAnsi="Times New Roman"/>
          <w:sz w:val="28"/>
        </w:rPr>
      </w:pPr>
      <w:r w:rsidRPr="00F71F41">
        <w:rPr>
          <w:sz w:val="24"/>
          <w:szCs w:val="24"/>
        </w:rPr>
        <w:t>В целом запаса деловой древесины достаточно для обеспечения потребностей района, но возможности вывоза за пределы района ограничены. В этих условиях  наиболее целесообразно налаживание более  глубокой переработки древесины внутри района, а также переработки  отходов от лесопиления. Кроме того, ресурсы позволяют значительно расширить заготовку и производство побочных продуктов леса – береста, веники, заготовка грибов, ягод; развитие пчеловодства и т.д.</w:t>
      </w:r>
      <w:r w:rsidRPr="00F71F41">
        <w:rPr>
          <w:rFonts w:ascii="Times New Roman" w:hAnsi="Times New Roman"/>
          <w:sz w:val="28"/>
        </w:rPr>
        <w:t xml:space="preserve">  </w:t>
      </w:r>
    </w:p>
    <w:p w:rsidR="00C047D7" w:rsidRPr="00F71F41" w:rsidRDefault="0096556B" w:rsidP="001B7691">
      <w:pPr>
        <w:outlineLvl w:val="0"/>
      </w:pPr>
      <w:r w:rsidRPr="00F71F41">
        <w:br w:type="page"/>
      </w:r>
      <w:bookmarkStart w:id="30" w:name="_Toc303670424"/>
      <w:r w:rsidR="00C047D7" w:rsidRPr="00F71F41">
        <w:rPr>
          <w:rFonts w:ascii="Arial" w:hAnsi="Arial" w:cs="Arial"/>
          <w:b/>
        </w:rPr>
        <w:lastRenderedPageBreak/>
        <w:t xml:space="preserve">3. ГРАДОСТРОИТЕЛЬНЫЙ АНАЛИЗ СОВРЕМЕННОГО ИСПОЛЬЗОВАНИЯ ТЕРРИТОРИИ И НАПРАВЛЕНИЙ КОМПЛЕКСНОГО РАЗВИТИЯ </w:t>
      </w:r>
      <w:r w:rsidR="00C83390" w:rsidRPr="00F71F41">
        <w:rPr>
          <w:rFonts w:ascii="Arial" w:hAnsi="Arial" w:cs="Arial"/>
          <w:b/>
        </w:rPr>
        <w:t xml:space="preserve">ТУЖИНСКОГО </w:t>
      </w:r>
      <w:r w:rsidR="00C047D7" w:rsidRPr="00F71F41">
        <w:rPr>
          <w:rFonts w:ascii="Arial" w:hAnsi="Arial" w:cs="Arial"/>
          <w:b/>
        </w:rPr>
        <w:t>МУНИЦИПАЛЬНОГО РАЙОНА.</w:t>
      </w:r>
      <w:bookmarkEnd w:id="2"/>
      <w:bookmarkEnd w:id="27"/>
      <w:bookmarkEnd w:id="30"/>
    </w:p>
    <w:p w:rsidR="00C047D7" w:rsidRPr="00F71F41" w:rsidRDefault="00C047D7" w:rsidP="001B7691">
      <w:pPr>
        <w:pStyle w:val="22"/>
        <w:outlineLvl w:val="1"/>
      </w:pPr>
      <w:bookmarkStart w:id="31" w:name="_Toc263865175"/>
      <w:bookmarkStart w:id="32" w:name="_Toc265749722"/>
      <w:bookmarkStart w:id="33" w:name="_Toc303670425"/>
      <w:r w:rsidRPr="00F71F41">
        <w:rPr>
          <w:rStyle w:val="ab"/>
          <w:color w:val="auto"/>
          <w:u w:val="none"/>
        </w:rPr>
        <w:t xml:space="preserve">3.1 </w:t>
      </w:r>
      <w:bookmarkEnd w:id="31"/>
      <w:r w:rsidR="00FB72A3" w:rsidRPr="00F71F41">
        <w:t xml:space="preserve">Географическое положение </w:t>
      </w:r>
      <w:r w:rsidR="007D38E0" w:rsidRPr="00F71F41">
        <w:t>района</w:t>
      </w:r>
      <w:r w:rsidRPr="00F71F41">
        <w:t>.</w:t>
      </w:r>
      <w:bookmarkEnd w:id="32"/>
      <w:bookmarkEnd w:id="33"/>
    </w:p>
    <w:p w:rsidR="00FB72A3" w:rsidRPr="00F71F41" w:rsidRDefault="00FB72A3" w:rsidP="00FB72A3">
      <w:pPr>
        <w:pStyle w:val="ConsNormal"/>
        <w:widowControl/>
        <w:spacing w:before="120" w:after="120"/>
        <w:ind w:firstLine="0"/>
        <w:jc w:val="both"/>
        <w:rPr>
          <w:sz w:val="24"/>
          <w:szCs w:val="24"/>
        </w:rPr>
      </w:pPr>
      <w:bookmarkStart w:id="34" w:name="_Toc263865184"/>
      <w:bookmarkStart w:id="35" w:name="_Toc265749723"/>
      <w:r w:rsidRPr="00F71F41">
        <w:rPr>
          <w:rFonts w:ascii="Times New Roman" w:hAnsi="Times New Roman" w:cs="Times New Roman"/>
          <w:b/>
          <w:bCs/>
          <w:sz w:val="28"/>
        </w:rPr>
        <w:t xml:space="preserve">            </w:t>
      </w:r>
      <w:r w:rsidRPr="00F71F41">
        <w:rPr>
          <w:bCs/>
          <w:sz w:val="24"/>
          <w:szCs w:val="24"/>
        </w:rPr>
        <w:t>Тужинский муниципальный</w:t>
      </w:r>
      <w:r w:rsidRPr="00F71F41">
        <w:rPr>
          <w:sz w:val="24"/>
          <w:szCs w:val="24"/>
        </w:rPr>
        <w:t xml:space="preserve"> район находится на юго-западе Кировской области. Площадь района составляет </w:t>
      </w:r>
      <w:smartTag w:uri="urn:schemas-microsoft-com:office:smarttags" w:element="metricconverter">
        <w:smartTagPr>
          <w:attr w:name="ProductID" w:val="146856 га"/>
        </w:smartTagPr>
        <w:r w:rsidRPr="00F71F41">
          <w:rPr>
            <w:sz w:val="24"/>
            <w:szCs w:val="24"/>
          </w:rPr>
          <w:t>146856 га</w:t>
        </w:r>
      </w:smartTag>
      <w:r w:rsidRPr="00F71F41">
        <w:rPr>
          <w:sz w:val="24"/>
          <w:szCs w:val="24"/>
        </w:rPr>
        <w:t>. Граничит на севере</w:t>
      </w:r>
      <w:r w:rsidR="00D62376" w:rsidRPr="00F71F41">
        <w:rPr>
          <w:sz w:val="24"/>
          <w:szCs w:val="24"/>
        </w:rPr>
        <w:t xml:space="preserve"> </w:t>
      </w:r>
      <w:r w:rsidRPr="00F71F41">
        <w:rPr>
          <w:sz w:val="24"/>
          <w:szCs w:val="24"/>
        </w:rPr>
        <w:t xml:space="preserve">– с Котельническим </w:t>
      </w:r>
      <w:r w:rsidRPr="00F71F41">
        <w:rPr>
          <w:bCs/>
          <w:sz w:val="24"/>
          <w:szCs w:val="24"/>
        </w:rPr>
        <w:t xml:space="preserve">муниципальным </w:t>
      </w:r>
      <w:r w:rsidRPr="00F71F41">
        <w:rPr>
          <w:sz w:val="24"/>
          <w:szCs w:val="24"/>
        </w:rPr>
        <w:t xml:space="preserve">районом; на северо-востоке – с Арбажским </w:t>
      </w:r>
      <w:r w:rsidRPr="00F71F41">
        <w:rPr>
          <w:bCs/>
          <w:sz w:val="24"/>
          <w:szCs w:val="24"/>
        </w:rPr>
        <w:t>муниципальным</w:t>
      </w:r>
      <w:r w:rsidRPr="00F71F41">
        <w:rPr>
          <w:sz w:val="24"/>
          <w:szCs w:val="24"/>
        </w:rPr>
        <w:t xml:space="preserve"> районом, на востоке – с Пижанским </w:t>
      </w:r>
      <w:r w:rsidRPr="00F71F41">
        <w:rPr>
          <w:bCs/>
          <w:sz w:val="24"/>
          <w:szCs w:val="24"/>
        </w:rPr>
        <w:t xml:space="preserve">муниципальным </w:t>
      </w:r>
      <w:r w:rsidRPr="00F71F41">
        <w:rPr>
          <w:sz w:val="24"/>
          <w:szCs w:val="24"/>
        </w:rPr>
        <w:t xml:space="preserve">районом, на юге – с Яранским </w:t>
      </w:r>
      <w:r w:rsidRPr="00F71F41">
        <w:rPr>
          <w:bCs/>
          <w:sz w:val="24"/>
          <w:szCs w:val="24"/>
        </w:rPr>
        <w:t xml:space="preserve">муниципальным </w:t>
      </w:r>
      <w:r w:rsidRPr="00F71F41">
        <w:rPr>
          <w:sz w:val="24"/>
          <w:szCs w:val="24"/>
        </w:rPr>
        <w:t xml:space="preserve">районом, на юго-западе с Кикнурским </w:t>
      </w:r>
      <w:r w:rsidRPr="00F71F41">
        <w:rPr>
          <w:bCs/>
          <w:sz w:val="24"/>
          <w:szCs w:val="24"/>
        </w:rPr>
        <w:t xml:space="preserve">муниципальным </w:t>
      </w:r>
      <w:r w:rsidRPr="00F71F41">
        <w:rPr>
          <w:sz w:val="24"/>
          <w:szCs w:val="24"/>
        </w:rPr>
        <w:t xml:space="preserve">районом, на западе – с Нижегородской областью. Внешняя транспортная связь с областным центром осуществляется по  автомобильной трассе республиканского значения Нижний Новгород – Киров. Тужинский </w:t>
      </w:r>
      <w:r w:rsidRPr="00F71F41">
        <w:rPr>
          <w:bCs/>
          <w:sz w:val="24"/>
          <w:szCs w:val="24"/>
        </w:rPr>
        <w:t xml:space="preserve">муниципальный </w:t>
      </w:r>
      <w:r w:rsidRPr="00F71F41">
        <w:rPr>
          <w:sz w:val="24"/>
          <w:szCs w:val="24"/>
        </w:rPr>
        <w:t xml:space="preserve">район входит в группу районов, включающую Яранский, Санчурский, Тужинский и Кикнурский </w:t>
      </w:r>
      <w:r w:rsidRPr="00F71F41">
        <w:rPr>
          <w:bCs/>
          <w:sz w:val="24"/>
          <w:szCs w:val="24"/>
        </w:rPr>
        <w:t xml:space="preserve">муниципальные </w:t>
      </w:r>
      <w:r w:rsidRPr="00F71F41">
        <w:rPr>
          <w:sz w:val="24"/>
          <w:szCs w:val="24"/>
        </w:rPr>
        <w:t>районы.</w:t>
      </w:r>
    </w:p>
    <w:p w:rsidR="00FB72A3" w:rsidRPr="00F71F41" w:rsidRDefault="00FB72A3" w:rsidP="00C57D6E">
      <w:pPr>
        <w:pStyle w:val="22"/>
        <w:rPr>
          <w:rStyle w:val="ab"/>
          <w:color w:val="auto"/>
          <w:u w:val="none"/>
        </w:rPr>
      </w:pPr>
    </w:p>
    <w:p w:rsidR="00C047D7" w:rsidRPr="00F71F41" w:rsidRDefault="00C047D7" w:rsidP="001B7691">
      <w:pPr>
        <w:pStyle w:val="22"/>
        <w:outlineLvl w:val="1"/>
      </w:pPr>
      <w:bookmarkStart w:id="36" w:name="_Toc303670426"/>
      <w:r w:rsidRPr="00F71F41">
        <w:t xml:space="preserve">3.2 </w:t>
      </w:r>
      <w:bookmarkStart w:id="37" w:name="_Toc263865185"/>
      <w:bookmarkStart w:id="38" w:name="_Toc263865187"/>
      <w:bookmarkStart w:id="39" w:name="_Toc265749724"/>
      <w:bookmarkEnd w:id="34"/>
      <w:bookmarkEnd w:id="35"/>
      <w:r w:rsidR="00FB72A3" w:rsidRPr="00F71F41">
        <w:t>Демографическая ситуация</w:t>
      </w:r>
      <w:r w:rsidR="009A0604" w:rsidRPr="00F71F41">
        <w:t xml:space="preserve"> и трудовые ресурсы</w:t>
      </w:r>
      <w:r w:rsidRPr="00F71F41">
        <w:t>.</w:t>
      </w:r>
      <w:bookmarkEnd w:id="36"/>
      <w:bookmarkEnd w:id="38"/>
      <w:bookmarkEnd w:id="39"/>
    </w:p>
    <w:p w:rsidR="00D34A41" w:rsidRPr="00F71F41" w:rsidRDefault="00D34A41" w:rsidP="00D34A41">
      <w:pPr>
        <w:jc w:val="both"/>
      </w:pPr>
    </w:p>
    <w:p w:rsidR="00FB72A3" w:rsidRPr="00F71F41" w:rsidRDefault="00FB72A3" w:rsidP="00FB72A3">
      <w:pPr>
        <w:ind w:firstLine="720"/>
        <w:jc w:val="both"/>
        <w:rPr>
          <w:rFonts w:ascii="Arial" w:hAnsi="Arial" w:cs="Arial"/>
        </w:rPr>
      </w:pPr>
      <w:bookmarkStart w:id="40" w:name="_Toc265749725"/>
      <w:r w:rsidRPr="00F71F41">
        <w:rPr>
          <w:rFonts w:ascii="Arial" w:hAnsi="Arial" w:cs="Arial"/>
        </w:rPr>
        <w:t>Динамика демографической ситуации в Тужинском муниципальном районе совпадает с те</w:t>
      </w:r>
      <w:r w:rsidRPr="00F71F41">
        <w:rPr>
          <w:rFonts w:ascii="Arial" w:hAnsi="Arial" w:cs="Arial"/>
        </w:rPr>
        <w:t>н</w:t>
      </w:r>
      <w:r w:rsidRPr="00F71F41">
        <w:rPr>
          <w:rFonts w:ascii="Arial" w:hAnsi="Arial" w:cs="Arial"/>
        </w:rPr>
        <w:t>денциями демографического развития Кировской области - наблюдается стабильное уменьшение численности населения. За период с 1979 года по 2010 год числе</w:t>
      </w:r>
      <w:r w:rsidRPr="00F71F41">
        <w:rPr>
          <w:rFonts w:ascii="Arial" w:hAnsi="Arial" w:cs="Arial"/>
        </w:rPr>
        <w:t>н</w:t>
      </w:r>
      <w:r w:rsidRPr="00F71F41">
        <w:rPr>
          <w:rFonts w:ascii="Arial" w:hAnsi="Arial" w:cs="Arial"/>
        </w:rPr>
        <w:t>ность населения уменьшилась на 4400 человек и к началу 2011 года составила 8600 человека. В процентном соотношении численность населения района за период с 1979 года по 2010 год уменьшилась на 34 %.</w:t>
      </w:r>
    </w:p>
    <w:p w:rsidR="00FB72A3" w:rsidRPr="00F71F41" w:rsidRDefault="00FB72A3" w:rsidP="00FB72A3">
      <w:pPr>
        <w:ind w:firstLine="720"/>
        <w:jc w:val="both"/>
        <w:rPr>
          <w:rFonts w:ascii="Arial" w:hAnsi="Arial" w:cs="Arial"/>
        </w:rPr>
      </w:pPr>
      <w:r w:rsidRPr="00F71F41">
        <w:rPr>
          <w:rFonts w:ascii="Arial" w:hAnsi="Arial" w:cs="Arial"/>
        </w:rPr>
        <w:t>Демографическая ситуация является отражением социально-экономической политики. Формирование рыночных отношений болезненно сказалось не только на экономическом состоянии предприятий, но и на социальном положении широких слоев населения, что привело к существенному сокращению населения в сельской местности.</w:t>
      </w:r>
    </w:p>
    <w:p w:rsidR="00FB72A3" w:rsidRPr="00F71F41" w:rsidRDefault="00FB72A3" w:rsidP="00FB72A3">
      <w:pPr>
        <w:ind w:firstLine="720"/>
        <w:jc w:val="both"/>
        <w:rPr>
          <w:rFonts w:ascii="Arial" w:hAnsi="Arial" w:cs="Arial"/>
        </w:rPr>
      </w:pPr>
      <w:r w:rsidRPr="00F71F41">
        <w:rPr>
          <w:rFonts w:ascii="Arial" w:hAnsi="Arial" w:cs="Arial"/>
        </w:rPr>
        <w:t xml:space="preserve">На протяжении всего периода, начиная с 1979 года, наблюдается сокращение численности населения, вызванное длительным снижением рождаемости и ростом смертности. На снижение рождаемости влияет и то обстоятельство, что в районе завершился демографический переход. Заметно сократилась доля детей и подростков в общей численности населения, уменьшилась и абсолютная численность населения этой возрастной группы. </w:t>
      </w:r>
      <w:r w:rsidR="00D62376" w:rsidRPr="00F71F41">
        <w:rPr>
          <w:rFonts w:ascii="Arial" w:hAnsi="Arial" w:cs="Arial"/>
        </w:rPr>
        <w:t xml:space="preserve"> </w:t>
      </w:r>
      <w:r w:rsidRPr="00F71F41">
        <w:rPr>
          <w:rFonts w:ascii="Arial" w:hAnsi="Arial" w:cs="Arial"/>
        </w:rPr>
        <w:t>Двух-, трехдетная семья утратила доминирующее положение, всеобщее распространение получает одно-, двухдетная семья.</w:t>
      </w:r>
    </w:p>
    <w:p w:rsidR="00FB72A3" w:rsidRPr="00F71F41" w:rsidRDefault="00FB72A3" w:rsidP="00FB72A3">
      <w:pPr>
        <w:ind w:firstLine="720"/>
        <w:jc w:val="both"/>
      </w:pPr>
    </w:p>
    <w:p w:rsidR="00FB72A3" w:rsidRPr="00F71F41" w:rsidRDefault="00FB72A3" w:rsidP="00FB72A3">
      <w:pPr>
        <w:jc w:val="both"/>
        <w:rPr>
          <w:rFonts w:ascii="Arial" w:hAnsi="Arial" w:cs="Arial"/>
        </w:rPr>
      </w:pPr>
      <w:r w:rsidRPr="00F71F41">
        <w:rPr>
          <w:rFonts w:ascii="Arial" w:hAnsi="Arial" w:cs="Arial"/>
        </w:rPr>
        <w:t>Таблица 3.2.1 - Общая характеристика демографической ситуации Тужинского муниципального района.</w:t>
      </w:r>
    </w:p>
    <w:p w:rsidR="00FB72A3" w:rsidRPr="00F71F41" w:rsidRDefault="00FB72A3" w:rsidP="00FB72A3">
      <w:pPr>
        <w:rPr>
          <w:sz w:val="10"/>
          <w:szCs w:val="10"/>
        </w:rPr>
      </w:pP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5"/>
        <w:gridCol w:w="900"/>
        <w:gridCol w:w="720"/>
        <w:gridCol w:w="900"/>
        <w:gridCol w:w="720"/>
        <w:gridCol w:w="720"/>
      </w:tblGrid>
      <w:tr w:rsidR="00FB72A3" w:rsidRPr="00F71F41">
        <w:trPr>
          <w:trHeight w:val="510"/>
        </w:trPr>
        <w:tc>
          <w:tcPr>
            <w:tcW w:w="5415" w:type="dxa"/>
            <w:shd w:val="clear" w:color="auto" w:fill="auto"/>
          </w:tcPr>
          <w:p w:rsidR="00FB72A3" w:rsidRPr="00F71F41" w:rsidRDefault="00FB72A3" w:rsidP="00FB72A3">
            <w:pPr>
              <w:jc w:val="center"/>
              <w:rPr>
                <w:rFonts w:ascii="Arial CYR" w:hAnsi="Arial CYR" w:cs="Arial CYR"/>
                <w:b/>
                <w:bCs/>
                <w:sz w:val="20"/>
                <w:szCs w:val="20"/>
              </w:rPr>
            </w:pPr>
            <w:r w:rsidRPr="00F71F41">
              <w:rPr>
                <w:rFonts w:ascii="Arial CYR" w:hAnsi="Arial CYR" w:cs="Arial CYR"/>
                <w:b/>
                <w:bCs/>
                <w:sz w:val="20"/>
                <w:szCs w:val="20"/>
              </w:rPr>
              <w:t>Название клиентских групп</w:t>
            </w:r>
          </w:p>
        </w:tc>
        <w:tc>
          <w:tcPr>
            <w:tcW w:w="900" w:type="dxa"/>
            <w:shd w:val="clear" w:color="auto" w:fill="auto"/>
          </w:tcPr>
          <w:p w:rsidR="00FB72A3" w:rsidRPr="00F71F41" w:rsidRDefault="00FB72A3" w:rsidP="00FB72A3">
            <w:pPr>
              <w:ind w:left="-113" w:right="-113"/>
              <w:jc w:val="center"/>
              <w:rPr>
                <w:rFonts w:ascii="Arial" w:hAnsi="Arial" w:cs="Arial"/>
                <w:b/>
                <w:bCs/>
                <w:sz w:val="20"/>
                <w:szCs w:val="20"/>
              </w:rPr>
            </w:pPr>
            <w:smartTag w:uri="urn:schemas-microsoft-com:office:smarttags" w:element="metricconverter">
              <w:smartTagPr>
                <w:attr w:name="ProductID" w:val="2005 г"/>
              </w:smartTagPr>
              <w:r w:rsidRPr="00F71F41">
                <w:rPr>
                  <w:rFonts w:ascii="Arial" w:hAnsi="Arial" w:cs="Arial"/>
                  <w:b/>
                  <w:bCs/>
                  <w:sz w:val="20"/>
                  <w:szCs w:val="20"/>
                </w:rPr>
                <w:t>2005 г</w:t>
              </w:r>
            </w:smartTag>
            <w:r w:rsidRPr="00F71F41">
              <w:rPr>
                <w:rFonts w:ascii="Arial" w:hAnsi="Arial" w:cs="Arial"/>
                <w:b/>
                <w:bCs/>
                <w:sz w:val="20"/>
                <w:szCs w:val="20"/>
              </w:rPr>
              <w:t>.</w:t>
            </w:r>
          </w:p>
        </w:tc>
        <w:tc>
          <w:tcPr>
            <w:tcW w:w="720" w:type="dxa"/>
            <w:shd w:val="clear" w:color="auto" w:fill="auto"/>
          </w:tcPr>
          <w:p w:rsidR="00FB72A3" w:rsidRPr="00F71F41" w:rsidRDefault="00FB72A3" w:rsidP="00FB72A3">
            <w:pPr>
              <w:ind w:left="-113" w:right="-113"/>
              <w:jc w:val="center"/>
              <w:rPr>
                <w:rFonts w:ascii="Arial" w:hAnsi="Arial" w:cs="Arial"/>
                <w:b/>
                <w:bCs/>
                <w:sz w:val="20"/>
                <w:szCs w:val="20"/>
              </w:rPr>
            </w:pPr>
            <w:smartTag w:uri="urn:schemas-microsoft-com:office:smarttags" w:element="metricconverter">
              <w:smartTagPr>
                <w:attr w:name="ProductID" w:val="2006 г"/>
              </w:smartTagPr>
              <w:r w:rsidRPr="00F71F41">
                <w:rPr>
                  <w:rFonts w:ascii="Arial" w:hAnsi="Arial" w:cs="Arial"/>
                  <w:b/>
                  <w:bCs/>
                  <w:sz w:val="20"/>
                  <w:szCs w:val="20"/>
                </w:rPr>
                <w:t>2006 г</w:t>
              </w:r>
            </w:smartTag>
            <w:r w:rsidRPr="00F71F41">
              <w:rPr>
                <w:rFonts w:ascii="Arial" w:hAnsi="Arial" w:cs="Arial"/>
                <w:b/>
                <w:bCs/>
                <w:sz w:val="20"/>
                <w:szCs w:val="20"/>
              </w:rPr>
              <w:t>.</w:t>
            </w:r>
          </w:p>
        </w:tc>
        <w:tc>
          <w:tcPr>
            <w:tcW w:w="900" w:type="dxa"/>
            <w:shd w:val="clear" w:color="auto" w:fill="auto"/>
          </w:tcPr>
          <w:p w:rsidR="00FB72A3" w:rsidRPr="00F71F41" w:rsidRDefault="00FB72A3" w:rsidP="00FB72A3">
            <w:pPr>
              <w:ind w:left="-113" w:right="-113"/>
              <w:jc w:val="center"/>
              <w:rPr>
                <w:rFonts w:ascii="Arial" w:hAnsi="Arial" w:cs="Arial"/>
                <w:b/>
                <w:bCs/>
                <w:sz w:val="20"/>
                <w:szCs w:val="20"/>
              </w:rPr>
            </w:pPr>
            <w:smartTag w:uri="urn:schemas-microsoft-com:office:smarttags" w:element="metricconverter">
              <w:smartTagPr>
                <w:attr w:name="ProductID" w:val="2007 г"/>
              </w:smartTagPr>
              <w:r w:rsidRPr="00F71F41">
                <w:rPr>
                  <w:rFonts w:ascii="Arial" w:hAnsi="Arial" w:cs="Arial"/>
                  <w:b/>
                  <w:bCs/>
                  <w:sz w:val="20"/>
                  <w:szCs w:val="20"/>
                </w:rPr>
                <w:t>2007 г</w:t>
              </w:r>
            </w:smartTag>
            <w:r w:rsidRPr="00F71F41">
              <w:rPr>
                <w:rFonts w:ascii="Arial" w:hAnsi="Arial" w:cs="Arial"/>
                <w:b/>
                <w:bCs/>
                <w:sz w:val="20"/>
                <w:szCs w:val="20"/>
              </w:rPr>
              <w:t>.</w:t>
            </w:r>
          </w:p>
        </w:tc>
        <w:tc>
          <w:tcPr>
            <w:tcW w:w="720" w:type="dxa"/>
            <w:shd w:val="clear" w:color="auto" w:fill="auto"/>
          </w:tcPr>
          <w:p w:rsidR="00FB72A3" w:rsidRPr="00F71F41" w:rsidRDefault="00FB72A3" w:rsidP="00FB72A3">
            <w:pPr>
              <w:ind w:left="-113" w:right="-113"/>
              <w:jc w:val="center"/>
              <w:rPr>
                <w:rFonts w:ascii="Arial" w:hAnsi="Arial" w:cs="Arial"/>
                <w:b/>
                <w:bCs/>
                <w:sz w:val="20"/>
                <w:szCs w:val="20"/>
              </w:rPr>
            </w:pPr>
            <w:smartTag w:uri="urn:schemas-microsoft-com:office:smarttags" w:element="metricconverter">
              <w:smartTagPr>
                <w:attr w:name="ProductID" w:val="2008 г"/>
              </w:smartTagPr>
              <w:r w:rsidRPr="00F71F41">
                <w:rPr>
                  <w:rFonts w:ascii="Arial" w:hAnsi="Arial" w:cs="Arial"/>
                  <w:b/>
                  <w:bCs/>
                  <w:sz w:val="20"/>
                  <w:szCs w:val="20"/>
                </w:rPr>
                <w:t>2008 г</w:t>
              </w:r>
            </w:smartTag>
            <w:r w:rsidRPr="00F71F41">
              <w:rPr>
                <w:rFonts w:ascii="Arial" w:hAnsi="Arial" w:cs="Arial"/>
                <w:b/>
                <w:bCs/>
                <w:sz w:val="20"/>
                <w:szCs w:val="20"/>
              </w:rPr>
              <w:t>.</w:t>
            </w:r>
          </w:p>
        </w:tc>
        <w:tc>
          <w:tcPr>
            <w:tcW w:w="720" w:type="dxa"/>
            <w:shd w:val="clear" w:color="auto" w:fill="auto"/>
          </w:tcPr>
          <w:p w:rsidR="00FB72A3" w:rsidRPr="00F71F41" w:rsidRDefault="00FB72A3" w:rsidP="00FB72A3">
            <w:pPr>
              <w:ind w:left="-113" w:right="-113"/>
              <w:jc w:val="center"/>
              <w:rPr>
                <w:rFonts w:ascii="Arial" w:hAnsi="Arial" w:cs="Arial"/>
                <w:b/>
                <w:bCs/>
                <w:sz w:val="20"/>
                <w:szCs w:val="20"/>
              </w:rPr>
            </w:pPr>
            <w:smartTag w:uri="urn:schemas-microsoft-com:office:smarttags" w:element="metricconverter">
              <w:smartTagPr>
                <w:attr w:name="ProductID" w:val="2009 г"/>
              </w:smartTagPr>
              <w:r w:rsidRPr="00F71F41">
                <w:rPr>
                  <w:rFonts w:ascii="Arial" w:hAnsi="Arial" w:cs="Arial"/>
                  <w:b/>
                  <w:bCs/>
                  <w:sz w:val="20"/>
                  <w:szCs w:val="20"/>
                </w:rPr>
                <w:t>2009 г</w:t>
              </w:r>
            </w:smartTag>
            <w:r w:rsidRPr="00F71F41">
              <w:rPr>
                <w:rFonts w:ascii="Arial" w:hAnsi="Arial" w:cs="Arial"/>
                <w:b/>
                <w:bCs/>
                <w:sz w:val="20"/>
                <w:szCs w:val="20"/>
              </w:rPr>
              <w:t>.</w:t>
            </w:r>
          </w:p>
        </w:tc>
      </w:tr>
      <w:tr w:rsidR="00FB72A3" w:rsidRPr="00F71F41" w:rsidTr="00D62376">
        <w:trPr>
          <w:trHeight w:val="272"/>
        </w:trPr>
        <w:tc>
          <w:tcPr>
            <w:tcW w:w="5415" w:type="dxa"/>
            <w:shd w:val="clear" w:color="auto" w:fill="auto"/>
            <w:vAlign w:val="center"/>
          </w:tcPr>
          <w:p w:rsidR="00FB72A3" w:rsidRPr="00F71F41" w:rsidRDefault="00FB72A3" w:rsidP="00FB72A3">
            <w:pPr>
              <w:rPr>
                <w:rFonts w:ascii="Arial CYR" w:hAnsi="Arial CYR" w:cs="Arial CYR"/>
                <w:sz w:val="20"/>
                <w:szCs w:val="20"/>
              </w:rPr>
            </w:pPr>
            <w:r w:rsidRPr="00F71F41">
              <w:rPr>
                <w:rFonts w:ascii="Arial CYR" w:hAnsi="Arial CYR" w:cs="Arial CYR"/>
                <w:sz w:val="20"/>
                <w:szCs w:val="20"/>
              </w:rPr>
              <w:t xml:space="preserve">Общая численность постоянного населения, всего </w:t>
            </w:r>
          </w:p>
        </w:tc>
        <w:tc>
          <w:tcPr>
            <w:tcW w:w="900" w:type="dxa"/>
            <w:shd w:val="clear" w:color="auto" w:fill="auto"/>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 9709</w:t>
            </w:r>
          </w:p>
        </w:tc>
        <w:tc>
          <w:tcPr>
            <w:tcW w:w="720" w:type="dxa"/>
            <w:shd w:val="clear" w:color="auto" w:fill="auto"/>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9415 </w:t>
            </w:r>
          </w:p>
        </w:tc>
        <w:tc>
          <w:tcPr>
            <w:tcW w:w="900" w:type="dxa"/>
            <w:shd w:val="clear" w:color="auto" w:fill="auto"/>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9134 </w:t>
            </w:r>
          </w:p>
        </w:tc>
        <w:tc>
          <w:tcPr>
            <w:tcW w:w="720" w:type="dxa"/>
            <w:shd w:val="clear" w:color="auto" w:fill="auto"/>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8973 </w:t>
            </w:r>
          </w:p>
        </w:tc>
        <w:tc>
          <w:tcPr>
            <w:tcW w:w="720" w:type="dxa"/>
            <w:shd w:val="clear" w:color="auto" w:fill="auto"/>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8752 </w:t>
            </w:r>
          </w:p>
        </w:tc>
      </w:tr>
      <w:tr w:rsidR="00FB72A3" w:rsidRPr="00F71F41">
        <w:trPr>
          <w:trHeight w:val="255"/>
        </w:trPr>
        <w:tc>
          <w:tcPr>
            <w:tcW w:w="5415" w:type="dxa"/>
            <w:shd w:val="clear" w:color="auto" w:fill="auto"/>
            <w:vAlign w:val="center"/>
          </w:tcPr>
          <w:p w:rsidR="00FB72A3" w:rsidRPr="00F71F41" w:rsidRDefault="00FB72A3" w:rsidP="00FB72A3">
            <w:pPr>
              <w:ind w:firstLine="807"/>
              <w:rPr>
                <w:rFonts w:ascii="Arial CYR" w:hAnsi="Arial CYR" w:cs="Arial CYR"/>
                <w:sz w:val="20"/>
                <w:szCs w:val="20"/>
              </w:rPr>
            </w:pPr>
            <w:r w:rsidRPr="00F71F41">
              <w:rPr>
                <w:rFonts w:ascii="Arial CYR" w:hAnsi="Arial CYR" w:cs="Arial CYR"/>
                <w:sz w:val="20"/>
                <w:szCs w:val="20"/>
              </w:rPr>
              <w:t xml:space="preserve">женщины </w:t>
            </w:r>
          </w:p>
        </w:tc>
        <w:tc>
          <w:tcPr>
            <w:tcW w:w="900" w:type="dxa"/>
            <w:shd w:val="clear" w:color="auto" w:fill="auto"/>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5071 </w:t>
            </w:r>
          </w:p>
        </w:tc>
        <w:tc>
          <w:tcPr>
            <w:tcW w:w="720" w:type="dxa"/>
            <w:shd w:val="clear" w:color="auto" w:fill="auto"/>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4927</w:t>
            </w:r>
          </w:p>
        </w:tc>
        <w:tc>
          <w:tcPr>
            <w:tcW w:w="900" w:type="dxa"/>
            <w:shd w:val="clear" w:color="auto" w:fill="auto"/>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 4790</w:t>
            </w:r>
          </w:p>
        </w:tc>
        <w:tc>
          <w:tcPr>
            <w:tcW w:w="720" w:type="dxa"/>
            <w:shd w:val="clear" w:color="auto" w:fill="auto"/>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4717 </w:t>
            </w:r>
          </w:p>
        </w:tc>
        <w:tc>
          <w:tcPr>
            <w:tcW w:w="720" w:type="dxa"/>
            <w:shd w:val="clear" w:color="auto" w:fill="auto"/>
            <w:noWrap/>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 4613</w:t>
            </w:r>
          </w:p>
        </w:tc>
      </w:tr>
      <w:tr w:rsidR="00FB72A3" w:rsidRPr="00F71F41">
        <w:trPr>
          <w:trHeight w:val="255"/>
        </w:trPr>
        <w:tc>
          <w:tcPr>
            <w:tcW w:w="5415" w:type="dxa"/>
            <w:shd w:val="clear" w:color="auto" w:fill="auto"/>
            <w:vAlign w:val="center"/>
          </w:tcPr>
          <w:p w:rsidR="00FB72A3" w:rsidRPr="00F71F41" w:rsidRDefault="00FB72A3" w:rsidP="00FB72A3">
            <w:pPr>
              <w:ind w:firstLine="807"/>
              <w:rPr>
                <w:rFonts w:ascii="Arial CYR" w:hAnsi="Arial CYR" w:cs="Arial CYR"/>
                <w:sz w:val="20"/>
                <w:szCs w:val="20"/>
              </w:rPr>
            </w:pPr>
            <w:r w:rsidRPr="00F71F41">
              <w:rPr>
                <w:rFonts w:ascii="Arial CYR" w:hAnsi="Arial CYR" w:cs="Arial CYR"/>
                <w:sz w:val="20"/>
                <w:szCs w:val="20"/>
              </w:rPr>
              <w:t xml:space="preserve">мужчины </w:t>
            </w:r>
          </w:p>
        </w:tc>
        <w:tc>
          <w:tcPr>
            <w:tcW w:w="900" w:type="dxa"/>
            <w:shd w:val="clear" w:color="auto" w:fill="auto"/>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4638 </w:t>
            </w:r>
          </w:p>
        </w:tc>
        <w:tc>
          <w:tcPr>
            <w:tcW w:w="720" w:type="dxa"/>
            <w:shd w:val="clear" w:color="auto" w:fill="auto"/>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4488 </w:t>
            </w:r>
          </w:p>
        </w:tc>
        <w:tc>
          <w:tcPr>
            <w:tcW w:w="900" w:type="dxa"/>
            <w:shd w:val="clear" w:color="auto" w:fill="auto"/>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 4344</w:t>
            </w:r>
          </w:p>
        </w:tc>
        <w:tc>
          <w:tcPr>
            <w:tcW w:w="720" w:type="dxa"/>
            <w:shd w:val="clear" w:color="auto" w:fill="auto"/>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4256 </w:t>
            </w:r>
          </w:p>
        </w:tc>
        <w:tc>
          <w:tcPr>
            <w:tcW w:w="720" w:type="dxa"/>
            <w:shd w:val="clear" w:color="auto" w:fill="auto"/>
            <w:noWrap/>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4139 </w:t>
            </w:r>
          </w:p>
        </w:tc>
      </w:tr>
      <w:tr w:rsidR="00FB72A3" w:rsidRPr="00F71F41">
        <w:trPr>
          <w:trHeight w:val="510"/>
        </w:trPr>
        <w:tc>
          <w:tcPr>
            <w:tcW w:w="5415" w:type="dxa"/>
            <w:shd w:val="clear" w:color="auto" w:fill="auto"/>
            <w:vAlign w:val="center"/>
          </w:tcPr>
          <w:p w:rsidR="00FB72A3" w:rsidRPr="00F71F41" w:rsidRDefault="00FB72A3" w:rsidP="00FB72A3">
            <w:pPr>
              <w:rPr>
                <w:rFonts w:ascii="Arial CYR" w:hAnsi="Arial CYR" w:cs="Arial CYR"/>
                <w:sz w:val="20"/>
                <w:szCs w:val="20"/>
              </w:rPr>
            </w:pPr>
            <w:r w:rsidRPr="00F71F41">
              <w:rPr>
                <w:rFonts w:ascii="Arial CYR" w:hAnsi="Arial CYR" w:cs="Arial CYR"/>
                <w:sz w:val="20"/>
                <w:szCs w:val="20"/>
              </w:rPr>
              <w:t>Численность постоянного населения моложе трудоспособного возраста (0-15 лет), всего</w:t>
            </w:r>
          </w:p>
        </w:tc>
        <w:tc>
          <w:tcPr>
            <w:tcW w:w="900" w:type="dxa"/>
            <w:shd w:val="clear" w:color="auto" w:fill="auto"/>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1716 </w:t>
            </w:r>
          </w:p>
        </w:tc>
        <w:tc>
          <w:tcPr>
            <w:tcW w:w="720" w:type="dxa"/>
            <w:shd w:val="clear" w:color="auto" w:fill="auto"/>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1595 </w:t>
            </w:r>
          </w:p>
        </w:tc>
        <w:tc>
          <w:tcPr>
            <w:tcW w:w="900" w:type="dxa"/>
            <w:shd w:val="clear" w:color="auto" w:fill="auto"/>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 1447</w:t>
            </w:r>
          </w:p>
        </w:tc>
        <w:tc>
          <w:tcPr>
            <w:tcW w:w="720" w:type="dxa"/>
            <w:shd w:val="clear" w:color="auto" w:fill="auto"/>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1391 </w:t>
            </w:r>
          </w:p>
        </w:tc>
        <w:tc>
          <w:tcPr>
            <w:tcW w:w="720" w:type="dxa"/>
            <w:shd w:val="clear" w:color="auto" w:fill="auto"/>
            <w:noWrap/>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1306 </w:t>
            </w:r>
          </w:p>
        </w:tc>
      </w:tr>
      <w:tr w:rsidR="00FB72A3" w:rsidRPr="00F71F41">
        <w:trPr>
          <w:trHeight w:val="255"/>
        </w:trPr>
        <w:tc>
          <w:tcPr>
            <w:tcW w:w="5415" w:type="dxa"/>
            <w:shd w:val="clear" w:color="auto" w:fill="auto"/>
            <w:vAlign w:val="center"/>
          </w:tcPr>
          <w:p w:rsidR="00FB72A3" w:rsidRPr="00F71F41" w:rsidRDefault="00FB72A3" w:rsidP="00FB72A3">
            <w:pPr>
              <w:ind w:firstLine="807"/>
              <w:rPr>
                <w:rFonts w:ascii="Arial CYR" w:hAnsi="Arial CYR" w:cs="Arial CYR"/>
                <w:sz w:val="20"/>
                <w:szCs w:val="20"/>
              </w:rPr>
            </w:pPr>
            <w:r w:rsidRPr="00F71F41">
              <w:rPr>
                <w:rFonts w:ascii="Arial CYR" w:hAnsi="Arial CYR" w:cs="Arial CYR"/>
                <w:sz w:val="20"/>
                <w:szCs w:val="20"/>
              </w:rPr>
              <w:t xml:space="preserve">женщины </w:t>
            </w:r>
          </w:p>
        </w:tc>
        <w:tc>
          <w:tcPr>
            <w:tcW w:w="900" w:type="dxa"/>
            <w:shd w:val="clear" w:color="auto" w:fill="auto"/>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 838</w:t>
            </w:r>
          </w:p>
        </w:tc>
        <w:tc>
          <w:tcPr>
            <w:tcW w:w="720" w:type="dxa"/>
            <w:shd w:val="clear" w:color="auto" w:fill="auto"/>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800 </w:t>
            </w:r>
          </w:p>
        </w:tc>
        <w:tc>
          <w:tcPr>
            <w:tcW w:w="900" w:type="dxa"/>
            <w:shd w:val="clear" w:color="auto" w:fill="auto"/>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733 </w:t>
            </w:r>
          </w:p>
        </w:tc>
        <w:tc>
          <w:tcPr>
            <w:tcW w:w="720" w:type="dxa"/>
            <w:shd w:val="clear" w:color="auto" w:fill="auto"/>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700 </w:t>
            </w:r>
          </w:p>
        </w:tc>
        <w:tc>
          <w:tcPr>
            <w:tcW w:w="720" w:type="dxa"/>
            <w:shd w:val="clear" w:color="auto" w:fill="auto"/>
            <w:noWrap/>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674 </w:t>
            </w:r>
          </w:p>
        </w:tc>
      </w:tr>
      <w:tr w:rsidR="00FB72A3" w:rsidRPr="00F71F41">
        <w:trPr>
          <w:trHeight w:val="255"/>
        </w:trPr>
        <w:tc>
          <w:tcPr>
            <w:tcW w:w="5415" w:type="dxa"/>
            <w:shd w:val="clear" w:color="auto" w:fill="auto"/>
            <w:vAlign w:val="center"/>
          </w:tcPr>
          <w:p w:rsidR="00FB72A3" w:rsidRPr="00F71F41" w:rsidRDefault="00FB72A3" w:rsidP="00FB72A3">
            <w:pPr>
              <w:ind w:firstLine="807"/>
              <w:rPr>
                <w:rFonts w:ascii="Arial CYR" w:hAnsi="Arial CYR" w:cs="Arial CYR"/>
                <w:sz w:val="20"/>
                <w:szCs w:val="20"/>
              </w:rPr>
            </w:pPr>
            <w:r w:rsidRPr="00F71F41">
              <w:rPr>
                <w:rFonts w:ascii="Arial CYR" w:hAnsi="Arial CYR" w:cs="Arial CYR"/>
                <w:sz w:val="20"/>
                <w:szCs w:val="20"/>
              </w:rPr>
              <w:t xml:space="preserve">мужчины </w:t>
            </w:r>
          </w:p>
        </w:tc>
        <w:tc>
          <w:tcPr>
            <w:tcW w:w="900" w:type="dxa"/>
            <w:shd w:val="clear" w:color="auto" w:fill="auto"/>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 878</w:t>
            </w:r>
          </w:p>
        </w:tc>
        <w:tc>
          <w:tcPr>
            <w:tcW w:w="720" w:type="dxa"/>
            <w:shd w:val="clear" w:color="auto" w:fill="auto"/>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795 </w:t>
            </w:r>
          </w:p>
        </w:tc>
        <w:tc>
          <w:tcPr>
            <w:tcW w:w="900" w:type="dxa"/>
            <w:shd w:val="clear" w:color="auto" w:fill="auto"/>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714 </w:t>
            </w:r>
          </w:p>
        </w:tc>
        <w:tc>
          <w:tcPr>
            <w:tcW w:w="720" w:type="dxa"/>
            <w:shd w:val="clear" w:color="auto" w:fill="auto"/>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691 </w:t>
            </w:r>
          </w:p>
        </w:tc>
        <w:tc>
          <w:tcPr>
            <w:tcW w:w="720" w:type="dxa"/>
            <w:shd w:val="clear" w:color="auto" w:fill="auto"/>
            <w:noWrap/>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634 </w:t>
            </w:r>
          </w:p>
        </w:tc>
      </w:tr>
      <w:tr w:rsidR="00FB72A3" w:rsidRPr="00F71F41">
        <w:trPr>
          <w:trHeight w:val="510"/>
        </w:trPr>
        <w:tc>
          <w:tcPr>
            <w:tcW w:w="5415" w:type="dxa"/>
            <w:shd w:val="clear" w:color="auto" w:fill="auto"/>
            <w:vAlign w:val="center"/>
          </w:tcPr>
          <w:p w:rsidR="00FB72A3" w:rsidRPr="00F71F41" w:rsidRDefault="00FB72A3" w:rsidP="00FB72A3">
            <w:pPr>
              <w:rPr>
                <w:rFonts w:ascii="Arial CYR" w:hAnsi="Arial CYR" w:cs="Arial CYR"/>
                <w:sz w:val="20"/>
                <w:szCs w:val="20"/>
              </w:rPr>
            </w:pPr>
            <w:r w:rsidRPr="00F71F41">
              <w:rPr>
                <w:rFonts w:ascii="Arial CYR" w:hAnsi="Arial CYR" w:cs="Arial CYR"/>
                <w:sz w:val="20"/>
                <w:szCs w:val="20"/>
              </w:rPr>
              <w:t>Численность трудоспособного населения 16-59 (54) лет, всего</w:t>
            </w:r>
          </w:p>
        </w:tc>
        <w:tc>
          <w:tcPr>
            <w:tcW w:w="900" w:type="dxa"/>
            <w:shd w:val="clear" w:color="auto" w:fill="auto"/>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 5792</w:t>
            </w:r>
          </w:p>
        </w:tc>
        <w:tc>
          <w:tcPr>
            <w:tcW w:w="720" w:type="dxa"/>
            <w:shd w:val="clear" w:color="auto" w:fill="auto"/>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5706 </w:t>
            </w:r>
          </w:p>
        </w:tc>
        <w:tc>
          <w:tcPr>
            <w:tcW w:w="900" w:type="dxa"/>
            <w:shd w:val="clear" w:color="auto" w:fill="auto"/>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5607 </w:t>
            </w:r>
          </w:p>
        </w:tc>
        <w:tc>
          <w:tcPr>
            <w:tcW w:w="720" w:type="dxa"/>
            <w:shd w:val="clear" w:color="auto" w:fill="auto"/>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5509 </w:t>
            </w:r>
          </w:p>
        </w:tc>
        <w:tc>
          <w:tcPr>
            <w:tcW w:w="720" w:type="dxa"/>
            <w:shd w:val="clear" w:color="auto" w:fill="auto"/>
            <w:noWrap/>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5377 </w:t>
            </w:r>
          </w:p>
        </w:tc>
      </w:tr>
      <w:tr w:rsidR="00FB72A3" w:rsidRPr="00F71F41" w:rsidTr="00D62376">
        <w:trPr>
          <w:trHeight w:val="293"/>
        </w:trPr>
        <w:tc>
          <w:tcPr>
            <w:tcW w:w="5415" w:type="dxa"/>
            <w:shd w:val="clear" w:color="auto" w:fill="auto"/>
            <w:vAlign w:val="center"/>
          </w:tcPr>
          <w:p w:rsidR="00FB72A3" w:rsidRPr="00F71F41" w:rsidRDefault="00FB72A3" w:rsidP="00FB72A3">
            <w:pPr>
              <w:ind w:right="-288" w:firstLine="267"/>
              <w:rPr>
                <w:rFonts w:ascii="Arial CYR" w:hAnsi="Arial CYR" w:cs="Arial CYR"/>
                <w:sz w:val="20"/>
                <w:szCs w:val="20"/>
              </w:rPr>
            </w:pPr>
            <w:r w:rsidRPr="00F71F41">
              <w:rPr>
                <w:rFonts w:ascii="Arial CYR" w:hAnsi="Arial CYR" w:cs="Arial CYR"/>
                <w:sz w:val="20"/>
                <w:szCs w:val="20"/>
              </w:rPr>
              <w:lastRenderedPageBreak/>
              <w:t>женщины в возрасте (16- 54 лет)</w:t>
            </w:r>
          </w:p>
        </w:tc>
        <w:tc>
          <w:tcPr>
            <w:tcW w:w="900" w:type="dxa"/>
            <w:shd w:val="clear" w:color="auto" w:fill="auto"/>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 2672</w:t>
            </w:r>
          </w:p>
        </w:tc>
        <w:tc>
          <w:tcPr>
            <w:tcW w:w="720" w:type="dxa"/>
            <w:shd w:val="clear" w:color="auto" w:fill="auto"/>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2588 </w:t>
            </w:r>
          </w:p>
        </w:tc>
        <w:tc>
          <w:tcPr>
            <w:tcW w:w="900" w:type="dxa"/>
            <w:shd w:val="clear" w:color="auto" w:fill="auto"/>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2551 </w:t>
            </w:r>
          </w:p>
        </w:tc>
        <w:tc>
          <w:tcPr>
            <w:tcW w:w="720" w:type="dxa"/>
            <w:shd w:val="clear" w:color="auto" w:fill="auto"/>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2512 </w:t>
            </w:r>
          </w:p>
        </w:tc>
        <w:tc>
          <w:tcPr>
            <w:tcW w:w="720" w:type="dxa"/>
            <w:shd w:val="clear" w:color="auto" w:fill="auto"/>
            <w:noWrap/>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2443 </w:t>
            </w:r>
          </w:p>
        </w:tc>
      </w:tr>
      <w:tr w:rsidR="00FB72A3" w:rsidRPr="00F71F41">
        <w:trPr>
          <w:trHeight w:val="255"/>
        </w:trPr>
        <w:tc>
          <w:tcPr>
            <w:tcW w:w="5415" w:type="dxa"/>
            <w:shd w:val="clear" w:color="auto" w:fill="auto"/>
            <w:vAlign w:val="center"/>
          </w:tcPr>
          <w:p w:rsidR="00FB72A3" w:rsidRPr="00F71F41" w:rsidRDefault="00FB72A3" w:rsidP="00FB72A3">
            <w:pPr>
              <w:ind w:right="-108" w:firstLine="267"/>
              <w:rPr>
                <w:rFonts w:ascii="Arial CYR" w:hAnsi="Arial CYR" w:cs="Arial CYR"/>
                <w:sz w:val="20"/>
                <w:szCs w:val="20"/>
              </w:rPr>
            </w:pPr>
            <w:r w:rsidRPr="00F71F41">
              <w:rPr>
                <w:rFonts w:ascii="Arial CYR" w:hAnsi="Arial CYR" w:cs="Arial CYR"/>
                <w:sz w:val="20"/>
                <w:szCs w:val="20"/>
              </w:rPr>
              <w:t xml:space="preserve">мужчины в возрасте (16- 59 лет) </w:t>
            </w:r>
          </w:p>
        </w:tc>
        <w:tc>
          <w:tcPr>
            <w:tcW w:w="900" w:type="dxa"/>
            <w:shd w:val="clear" w:color="auto" w:fill="auto"/>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3120 </w:t>
            </w:r>
          </w:p>
        </w:tc>
        <w:tc>
          <w:tcPr>
            <w:tcW w:w="720" w:type="dxa"/>
            <w:shd w:val="clear" w:color="auto" w:fill="auto"/>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3118 </w:t>
            </w:r>
          </w:p>
        </w:tc>
        <w:tc>
          <w:tcPr>
            <w:tcW w:w="900" w:type="dxa"/>
            <w:shd w:val="clear" w:color="auto" w:fill="auto"/>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3056 </w:t>
            </w:r>
          </w:p>
        </w:tc>
        <w:tc>
          <w:tcPr>
            <w:tcW w:w="720" w:type="dxa"/>
            <w:shd w:val="clear" w:color="auto" w:fill="auto"/>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2997 </w:t>
            </w:r>
          </w:p>
        </w:tc>
        <w:tc>
          <w:tcPr>
            <w:tcW w:w="720" w:type="dxa"/>
            <w:shd w:val="clear" w:color="auto" w:fill="auto"/>
            <w:noWrap/>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2934 </w:t>
            </w:r>
          </w:p>
        </w:tc>
      </w:tr>
      <w:tr w:rsidR="00FB72A3" w:rsidRPr="00F71F41">
        <w:trPr>
          <w:trHeight w:val="510"/>
        </w:trPr>
        <w:tc>
          <w:tcPr>
            <w:tcW w:w="5415" w:type="dxa"/>
            <w:shd w:val="clear" w:color="auto" w:fill="auto"/>
            <w:vAlign w:val="center"/>
          </w:tcPr>
          <w:p w:rsidR="00FB72A3" w:rsidRPr="00F71F41" w:rsidRDefault="00FB72A3" w:rsidP="00FB72A3">
            <w:pPr>
              <w:rPr>
                <w:rFonts w:ascii="Arial CYR" w:hAnsi="Arial CYR" w:cs="Arial CYR"/>
                <w:sz w:val="20"/>
                <w:szCs w:val="20"/>
              </w:rPr>
            </w:pPr>
            <w:r w:rsidRPr="00F71F41">
              <w:rPr>
                <w:rFonts w:ascii="Arial CYR" w:hAnsi="Arial CYR" w:cs="Arial CYR"/>
                <w:sz w:val="20"/>
                <w:szCs w:val="20"/>
              </w:rPr>
              <w:t xml:space="preserve">Численность населения старше трудоспособного возраста, всего </w:t>
            </w:r>
          </w:p>
        </w:tc>
        <w:tc>
          <w:tcPr>
            <w:tcW w:w="900" w:type="dxa"/>
            <w:shd w:val="clear" w:color="auto" w:fill="auto"/>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 2201</w:t>
            </w:r>
          </w:p>
        </w:tc>
        <w:tc>
          <w:tcPr>
            <w:tcW w:w="720" w:type="dxa"/>
            <w:shd w:val="clear" w:color="auto" w:fill="auto"/>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2114 </w:t>
            </w:r>
          </w:p>
        </w:tc>
        <w:tc>
          <w:tcPr>
            <w:tcW w:w="900" w:type="dxa"/>
            <w:shd w:val="clear" w:color="auto" w:fill="auto"/>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2080 </w:t>
            </w:r>
          </w:p>
        </w:tc>
        <w:tc>
          <w:tcPr>
            <w:tcW w:w="720" w:type="dxa"/>
            <w:shd w:val="clear" w:color="auto" w:fill="auto"/>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2073 </w:t>
            </w:r>
          </w:p>
        </w:tc>
        <w:tc>
          <w:tcPr>
            <w:tcW w:w="720" w:type="dxa"/>
            <w:shd w:val="clear" w:color="auto" w:fill="auto"/>
            <w:noWrap/>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2067 </w:t>
            </w:r>
          </w:p>
        </w:tc>
      </w:tr>
      <w:tr w:rsidR="00FB72A3" w:rsidRPr="00F71F41" w:rsidTr="00D62376">
        <w:trPr>
          <w:trHeight w:val="250"/>
        </w:trPr>
        <w:tc>
          <w:tcPr>
            <w:tcW w:w="5415" w:type="dxa"/>
            <w:shd w:val="clear" w:color="auto" w:fill="auto"/>
            <w:vAlign w:val="center"/>
          </w:tcPr>
          <w:p w:rsidR="00FB72A3" w:rsidRPr="00F71F41" w:rsidRDefault="00FB72A3" w:rsidP="00FB72A3">
            <w:pPr>
              <w:rPr>
                <w:rFonts w:ascii="Arial CYR" w:hAnsi="Arial CYR" w:cs="Arial CYR"/>
                <w:sz w:val="20"/>
                <w:szCs w:val="20"/>
              </w:rPr>
            </w:pPr>
            <w:r w:rsidRPr="00F71F41">
              <w:rPr>
                <w:rFonts w:ascii="Arial CYR" w:hAnsi="Arial CYR" w:cs="Arial CYR"/>
                <w:sz w:val="20"/>
                <w:szCs w:val="20"/>
              </w:rPr>
              <w:t>в том числе женщины в возрасте 55 лет и старше</w:t>
            </w:r>
          </w:p>
        </w:tc>
        <w:tc>
          <w:tcPr>
            <w:tcW w:w="900" w:type="dxa"/>
            <w:shd w:val="clear" w:color="auto" w:fill="auto"/>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 1561</w:t>
            </w:r>
          </w:p>
        </w:tc>
        <w:tc>
          <w:tcPr>
            <w:tcW w:w="720" w:type="dxa"/>
            <w:shd w:val="clear" w:color="auto" w:fill="auto"/>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1539 </w:t>
            </w:r>
          </w:p>
        </w:tc>
        <w:tc>
          <w:tcPr>
            <w:tcW w:w="900" w:type="dxa"/>
            <w:shd w:val="clear" w:color="auto" w:fill="auto"/>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1506 </w:t>
            </w:r>
          </w:p>
        </w:tc>
        <w:tc>
          <w:tcPr>
            <w:tcW w:w="720" w:type="dxa"/>
            <w:shd w:val="clear" w:color="auto" w:fill="auto"/>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1505 </w:t>
            </w:r>
          </w:p>
        </w:tc>
        <w:tc>
          <w:tcPr>
            <w:tcW w:w="720" w:type="dxa"/>
            <w:shd w:val="clear" w:color="auto" w:fill="auto"/>
            <w:noWrap/>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1496 </w:t>
            </w:r>
          </w:p>
        </w:tc>
      </w:tr>
      <w:tr w:rsidR="00FB72A3" w:rsidRPr="00F71F41">
        <w:trPr>
          <w:trHeight w:val="255"/>
        </w:trPr>
        <w:tc>
          <w:tcPr>
            <w:tcW w:w="5415" w:type="dxa"/>
            <w:shd w:val="clear" w:color="auto" w:fill="auto"/>
            <w:vAlign w:val="center"/>
          </w:tcPr>
          <w:p w:rsidR="00FB72A3" w:rsidRPr="00F71F41" w:rsidRDefault="00FB72A3" w:rsidP="00FB72A3">
            <w:pPr>
              <w:rPr>
                <w:rFonts w:ascii="Arial CYR" w:hAnsi="Arial CYR" w:cs="Arial CYR"/>
                <w:sz w:val="20"/>
                <w:szCs w:val="20"/>
              </w:rPr>
            </w:pPr>
            <w:r w:rsidRPr="00F71F41">
              <w:rPr>
                <w:rFonts w:ascii="Arial CYR" w:hAnsi="Arial CYR" w:cs="Arial CYR"/>
                <w:sz w:val="20"/>
                <w:szCs w:val="20"/>
              </w:rPr>
              <w:t xml:space="preserve">мужчины в возрасте 60 лет и старше </w:t>
            </w:r>
          </w:p>
        </w:tc>
        <w:tc>
          <w:tcPr>
            <w:tcW w:w="900" w:type="dxa"/>
            <w:shd w:val="clear" w:color="auto" w:fill="auto"/>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640 </w:t>
            </w:r>
          </w:p>
        </w:tc>
        <w:tc>
          <w:tcPr>
            <w:tcW w:w="720" w:type="dxa"/>
            <w:shd w:val="clear" w:color="auto" w:fill="auto"/>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575 </w:t>
            </w:r>
          </w:p>
        </w:tc>
        <w:tc>
          <w:tcPr>
            <w:tcW w:w="900" w:type="dxa"/>
            <w:shd w:val="clear" w:color="auto" w:fill="auto"/>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574 </w:t>
            </w:r>
          </w:p>
        </w:tc>
        <w:tc>
          <w:tcPr>
            <w:tcW w:w="720" w:type="dxa"/>
            <w:shd w:val="clear" w:color="auto" w:fill="auto"/>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568 </w:t>
            </w:r>
          </w:p>
        </w:tc>
        <w:tc>
          <w:tcPr>
            <w:tcW w:w="720" w:type="dxa"/>
            <w:shd w:val="clear" w:color="auto" w:fill="auto"/>
            <w:noWrap/>
            <w:vAlign w:val="center"/>
          </w:tcPr>
          <w:p w:rsidR="00FB72A3" w:rsidRPr="00F71F41" w:rsidRDefault="00FB72A3" w:rsidP="00FB72A3">
            <w:pPr>
              <w:jc w:val="center"/>
              <w:rPr>
                <w:rFonts w:ascii="Arial" w:hAnsi="Arial" w:cs="Arial"/>
                <w:sz w:val="20"/>
                <w:szCs w:val="20"/>
              </w:rPr>
            </w:pPr>
            <w:r w:rsidRPr="00F71F41">
              <w:rPr>
                <w:rFonts w:ascii="Arial" w:hAnsi="Arial" w:cs="Arial"/>
                <w:sz w:val="20"/>
                <w:szCs w:val="20"/>
              </w:rPr>
              <w:t>571 </w:t>
            </w:r>
          </w:p>
        </w:tc>
      </w:tr>
    </w:tbl>
    <w:p w:rsidR="00FB72A3" w:rsidRPr="00F71F41" w:rsidRDefault="00FB72A3" w:rsidP="00FB72A3">
      <w:pPr>
        <w:rPr>
          <w:sz w:val="10"/>
          <w:szCs w:val="10"/>
        </w:rPr>
      </w:pPr>
    </w:p>
    <w:p w:rsidR="00FB72A3" w:rsidRPr="00F71F41" w:rsidRDefault="00FB72A3" w:rsidP="00FB72A3">
      <w:pPr>
        <w:rPr>
          <w:sz w:val="10"/>
          <w:szCs w:val="10"/>
        </w:rPr>
      </w:pPr>
    </w:p>
    <w:p w:rsidR="00FB72A3" w:rsidRPr="00F71F41" w:rsidRDefault="00FB72A3" w:rsidP="00FB72A3">
      <w:pPr>
        <w:rPr>
          <w:sz w:val="10"/>
          <w:szCs w:val="10"/>
        </w:rPr>
      </w:pPr>
    </w:p>
    <w:p w:rsidR="00FB72A3" w:rsidRPr="00F71F41" w:rsidRDefault="00FB72A3" w:rsidP="00FB72A3">
      <w:pPr>
        <w:shd w:val="clear" w:color="auto" w:fill="FFFFFF"/>
        <w:ind w:firstLine="709"/>
        <w:jc w:val="both"/>
        <w:rPr>
          <w:rFonts w:ascii="Arial" w:hAnsi="Arial" w:cs="Arial"/>
        </w:rPr>
      </w:pPr>
      <w:r w:rsidRPr="00F71F41">
        <w:rPr>
          <w:rFonts w:ascii="Arial" w:hAnsi="Arial" w:cs="Arial"/>
        </w:rPr>
        <w:t>Одной из причин уменьшения численности населения является  интенсивный отток молодых людей, окончивших среднюю школу, в города. После получения профессионального образования молодежь практически не возвращается обратно. Поэтому население стареет, происходит естественная убыль. Такое положение дел объясняется низким уровнем заработной платы на сельскохозяйственном производстве и слабо развитой инфраструктурой села: отсутствием газоснабжения, плохими дорогами (как внутрипоселенческих так и межрайонных), некачественным водоснабжением, устаревшим машинно-тракторным парком СПК.</w:t>
      </w:r>
    </w:p>
    <w:p w:rsidR="00FB72A3" w:rsidRPr="00F71F41" w:rsidRDefault="00FB72A3" w:rsidP="00FB72A3">
      <w:pPr>
        <w:rPr>
          <w:rFonts w:ascii="Arial" w:hAnsi="Arial" w:cs="Arial"/>
          <w:sz w:val="10"/>
          <w:szCs w:val="10"/>
        </w:rPr>
      </w:pPr>
    </w:p>
    <w:p w:rsidR="00FB72A3" w:rsidRPr="00F71F41" w:rsidRDefault="00FB72A3" w:rsidP="00FB72A3">
      <w:pPr>
        <w:shd w:val="clear" w:color="auto" w:fill="FFFFFF"/>
        <w:ind w:firstLine="709"/>
        <w:jc w:val="both"/>
        <w:rPr>
          <w:rFonts w:ascii="Arial" w:hAnsi="Arial" w:cs="Arial"/>
        </w:rPr>
      </w:pPr>
      <w:r w:rsidRPr="00F71F41">
        <w:rPr>
          <w:rFonts w:ascii="Arial" w:hAnsi="Arial" w:cs="Arial"/>
        </w:rPr>
        <w:t>Сокр</w:t>
      </w:r>
      <w:r w:rsidRPr="00F71F41">
        <w:rPr>
          <w:rFonts w:ascii="Arial" w:hAnsi="Arial" w:cs="Arial"/>
        </w:rPr>
        <w:t>а</w:t>
      </w:r>
      <w:r w:rsidRPr="00F71F41">
        <w:rPr>
          <w:rFonts w:ascii="Arial" w:hAnsi="Arial" w:cs="Arial"/>
        </w:rPr>
        <w:t>щение численности населения и неэффективное использование миграционного потенци</w:t>
      </w:r>
      <w:r w:rsidRPr="00F71F41">
        <w:rPr>
          <w:rFonts w:ascii="Arial" w:hAnsi="Arial" w:cs="Arial"/>
        </w:rPr>
        <w:t>а</w:t>
      </w:r>
      <w:r w:rsidRPr="00F71F41">
        <w:rPr>
          <w:rFonts w:ascii="Arial" w:hAnsi="Arial" w:cs="Arial"/>
        </w:rPr>
        <w:t>ла не позволяет обеспечить формирование квалифицированных трудовых ресурсов.</w:t>
      </w:r>
    </w:p>
    <w:p w:rsidR="00FB72A3" w:rsidRPr="00F71F41" w:rsidRDefault="00FB72A3" w:rsidP="00FB72A3">
      <w:pPr>
        <w:shd w:val="clear" w:color="auto" w:fill="FFFFFF"/>
        <w:ind w:firstLine="709"/>
        <w:jc w:val="both"/>
        <w:rPr>
          <w:rFonts w:ascii="Arial" w:hAnsi="Arial" w:cs="Arial"/>
        </w:rPr>
      </w:pPr>
      <w:r w:rsidRPr="00F71F41">
        <w:rPr>
          <w:rFonts w:ascii="Arial" w:hAnsi="Arial" w:cs="Arial"/>
        </w:rPr>
        <w:t>Население женского пола на протяжении анализируемых лет больше на 3 %, чем му</w:t>
      </w:r>
      <w:r w:rsidRPr="00F71F41">
        <w:rPr>
          <w:rFonts w:ascii="Arial" w:hAnsi="Arial" w:cs="Arial"/>
        </w:rPr>
        <w:t>ж</w:t>
      </w:r>
      <w:r w:rsidRPr="00F71F41">
        <w:rPr>
          <w:rFonts w:ascii="Arial" w:hAnsi="Arial" w:cs="Arial"/>
        </w:rPr>
        <w:t xml:space="preserve">ского, хотя наблюдаются колебания в преобладании того или другого пола в отдельных возрастных группах. </w:t>
      </w:r>
    </w:p>
    <w:p w:rsidR="00FB72A3" w:rsidRPr="00F71F41" w:rsidRDefault="00FB72A3" w:rsidP="00FB72A3">
      <w:pPr>
        <w:shd w:val="clear" w:color="auto" w:fill="FFFFFF"/>
        <w:ind w:firstLine="709"/>
        <w:jc w:val="center"/>
        <w:rPr>
          <w:rFonts w:ascii="Arial" w:hAnsi="Arial" w:cs="Arial"/>
        </w:rPr>
      </w:pPr>
    </w:p>
    <w:p w:rsidR="00FB72A3" w:rsidRPr="00F71F41" w:rsidRDefault="00FB72A3" w:rsidP="00FB72A3">
      <w:pPr>
        <w:shd w:val="clear" w:color="auto" w:fill="FFFFFF"/>
        <w:jc w:val="both"/>
        <w:rPr>
          <w:rFonts w:ascii="Arial" w:hAnsi="Arial" w:cs="Arial"/>
        </w:rPr>
      </w:pPr>
      <w:r w:rsidRPr="00F71F41">
        <w:rPr>
          <w:rFonts w:ascii="Arial" w:hAnsi="Arial" w:cs="Arial"/>
        </w:rPr>
        <w:t>Таблица 3.2.2 - Демографические показатели  и миграционный прирост населения на 2000 - 2010 год.</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0"/>
        <w:gridCol w:w="720"/>
        <w:gridCol w:w="720"/>
        <w:gridCol w:w="720"/>
        <w:gridCol w:w="720"/>
        <w:gridCol w:w="720"/>
      </w:tblGrid>
      <w:tr w:rsidR="00FB72A3" w:rsidRPr="00F71F41" w:rsidTr="00D62376">
        <w:trPr>
          <w:trHeight w:val="300"/>
        </w:trPr>
        <w:tc>
          <w:tcPr>
            <w:tcW w:w="5940" w:type="dxa"/>
            <w:shd w:val="clear" w:color="auto" w:fill="auto"/>
            <w:vAlign w:val="bottom"/>
          </w:tcPr>
          <w:p w:rsidR="00FB72A3" w:rsidRPr="00F71F41" w:rsidRDefault="00FB72A3" w:rsidP="00FB72A3">
            <w:pPr>
              <w:jc w:val="center"/>
              <w:rPr>
                <w:rFonts w:ascii="Arial" w:hAnsi="Arial" w:cs="Arial"/>
                <w:b/>
              </w:rPr>
            </w:pPr>
            <w:r w:rsidRPr="00F71F41">
              <w:rPr>
                <w:rFonts w:ascii="Arial" w:hAnsi="Arial" w:cs="Arial"/>
                <w:b/>
              </w:rPr>
              <w:t>Наименование показателя</w:t>
            </w:r>
          </w:p>
        </w:tc>
        <w:tc>
          <w:tcPr>
            <w:tcW w:w="720" w:type="dxa"/>
            <w:shd w:val="clear" w:color="auto" w:fill="auto"/>
            <w:vAlign w:val="bottom"/>
          </w:tcPr>
          <w:p w:rsidR="00FB72A3" w:rsidRPr="00F71F41" w:rsidRDefault="00FB72A3" w:rsidP="00FB72A3">
            <w:pPr>
              <w:ind w:left="-113" w:right="-113"/>
              <w:jc w:val="center"/>
              <w:rPr>
                <w:rFonts w:ascii="Arial" w:hAnsi="Arial" w:cs="Arial"/>
                <w:b/>
              </w:rPr>
            </w:pPr>
            <w:r w:rsidRPr="00F71F41">
              <w:rPr>
                <w:rFonts w:ascii="Arial" w:hAnsi="Arial" w:cs="Arial"/>
                <w:b/>
              </w:rPr>
              <w:t>2005</w:t>
            </w:r>
          </w:p>
        </w:tc>
        <w:tc>
          <w:tcPr>
            <w:tcW w:w="720" w:type="dxa"/>
            <w:shd w:val="clear" w:color="auto" w:fill="auto"/>
            <w:vAlign w:val="bottom"/>
          </w:tcPr>
          <w:p w:rsidR="00FB72A3" w:rsidRPr="00F71F41" w:rsidRDefault="00FB72A3" w:rsidP="00FB72A3">
            <w:pPr>
              <w:ind w:left="-113" w:right="-113"/>
              <w:jc w:val="center"/>
              <w:rPr>
                <w:rFonts w:ascii="Arial" w:hAnsi="Arial" w:cs="Arial"/>
                <w:b/>
              </w:rPr>
            </w:pPr>
            <w:r w:rsidRPr="00F71F41">
              <w:rPr>
                <w:rFonts w:ascii="Arial" w:hAnsi="Arial" w:cs="Arial"/>
                <w:b/>
              </w:rPr>
              <w:t>2006</w:t>
            </w:r>
          </w:p>
        </w:tc>
        <w:tc>
          <w:tcPr>
            <w:tcW w:w="720" w:type="dxa"/>
            <w:shd w:val="clear" w:color="auto" w:fill="auto"/>
            <w:vAlign w:val="center"/>
          </w:tcPr>
          <w:p w:rsidR="00FB72A3" w:rsidRPr="00F71F41" w:rsidRDefault="00FB72A3" w:rsidP="00FB72A3">
            <w:pPr>
              <w:ind w:left="-113" w:right="-113"/>
              <w:jc w:val="center"/>
              <w:rPr>
                <w:rFonts w:ascii="Arial" w:hAnsi="Arial" w:cs="Arial"/>
                <w:b/>
              </w:rPr>
            </w:pPr>
            <w:r w:rsidRPr="00F71F41">
              <w:rPr>
                <w:rFonts w:ascii="Arial" w:hAnsi="Arial" w:cs="Arial"/>
                <w:b/>
              </w:rPr>
              <w:t>2007</w:t>
            </w:r>
          </w:p>
        </w:tc>
        <w:tc>
          <w:tcPr>
            <w:tcW w:w="720" w:type="dxa"/>
            <w:shd w:val="clear" w:color="auto" w:fill="auto"/>
            <w:vAlign w:val="center"/>
          </w:tcPr>
          <w:p w:rsidR="00FB72A3" w:rsidRPr="00F71F41" w:rsidRDefault="00FB72A3" w:rsidP="00FB72A3">
            <w:pPr>
              <w:ind w:left="-113" w:right="-113"/>
              <w:jc w:val="center"/>
              <w:rPr>
                <w:rFonts w:ascii="Arial" w:hAnsi="Arial" w:cs="Arial"/>
                <w:b/>
              </w:rPr>
            </w:pPr>
            <w:r w:rsidRPr="00F71F41">
              <w:rPr>
                <w:rFonts w:ascii="Arial" w:hAnsi="Arial" w:cs="Arial"/>
                <w:b/>
              </w:rPr>
              <w:t>2008</w:t>
            </w:r>
          </w:p>
        </w:tc>
        <w:tc>
          <w:tcPr>
            <w:tcW w:w="720" w:type="dxa"/>
            <w:shd w:val="clear" w:color="auto" w:fill="auto"/>
            <w:vAlign w:val="center"/>
          </w:tcPr>
          <w:p w:rsidR="00FB72A3" w:rsidRPr="00F71F41" w:rsidRDefault="00FB72A3" w:rsidP="00FB72A3">
            <w:pPr>
              <w:ind w:left="-113" w:right="-113"/>
              <w:jc w:val="center"/>
              <w:rPr>
                <w:rFonts w:ascii="Arial" w:hAnsi="Arial" w:cs="Arial"/>
                <w:b/>
              </w:rPr>
            </w:pPr>
            <w:r w:rsidRPr="00F71F41">
              <w:rPr>
                <w:rFonts w:ascii="Arial" w:hAnsi="Arial" w:cs="Arial"/>
                <w:b/>
              </w:rPr>
              <w:t>2009</w:t>
            </w:r>
          </w:p>
        </w:tc>
      </w:tr>
      <w:tr w:rsidR="00FB72A3" w:rsidRPr="00F71F41" w:rsidTr="00D62376">
        <w:trPr>
          <w:trHeight w:val="300"/>
        </w:trPr>
        <w:tc>
          <w:tcPr>
            <w:tcW w:w="5940" w:type="dxa"/>
            <w:shd w:val="clear" w:color="auto" w:fill="auto"/>
            <w:vAlign w:val="bottom"/>
          </w:tcPr>
          <w:p w:rsidR="00FB72A3" w:rsidRPr="00F71F41" w:rsidRDefault="00FB72A3" w:rsidP="00FB72A3">
            <w:pPr>
              <w:rPr>
                <w:rFonts w:ascii="Arial" w:hAnsi="Arial" w:cs="Arial"/>
              </w:rPr>
            </w:pPr>
            <w:r w:rsidRPr="00F71F41">
              <w:rPr>
                <w:rFonts w:ascii="Arial" w:hAnsi="Arial" w:cs="Arial"/>
              </w:rPr>
              <w:t>Зарегистрировано браков</w:t>
            </w:r>
          </w:p>
        </w:tc>
        <w:tc>
          <w:tcPr>
            <w:tcW w:w="720" w:type="dxa"/>
            <w:shd w:val="clear" w:color="auto" w:fill="auto"/>
            <w:vAlign w:val="bottom"/>
          </w:tcPr>
          <w:p w:rsidR="00FB72A3" w:rsidRPr="00F71F41" w:rsidRDefault="00FB72A3" w:rsidP="00FB72A3">
            <w:pPr>
              <w:ind w:left="-113" w:right="-113"/>
              <w:jc w:val="center"/>
              <w:rPr>
                <w:rFonts w:ascii="Arial" w:hAnsi="Arial" w:cs="Arial"/>
              </w:rPr>
            </w:pPr>
            <w:r w:rsidRPr="00F71F41">
              <w:rPr>
                <w:rFonts w:ascii="Arial" w:hAnsi="Arial" w:cs="Arial"/>
              </w:rPr>
              <w:t>49</w:t>
            </w:r>
          </w:p>
        </w:tc>
        <w:tc>
          <w:tcPr>
            <w:tcW w:w="720" w:type="dxa"/>
            <w:shd w:val="clear" w:color="auto" w:fill="auto"/>
            <w:vAlign w:val="bottom"/>
          </w:tcPr>
          <w:p w:rsidR="00FB72A3" w:rsidRPr="00F71F41" w:rsidRDefault="00FB72A3" w:rsidP="00FB72A3">
            <w:pPr>
              <w:ind w:left="-113" w:right="-113"/>
              <w:jc w:val="center"/>
              <w:rPr>
                <w:rFonts w:ascii="Arial" w:hAnsi="Arial" w:cs="Arial"/>
              </w:rPr>
            </w:pPr>
            <w:r w:rsidRPr="00F71F41">
              <w:rPr>
                <w:rFonts w:ascii="Arial" w:hAnsi="Arial" w:cs="Arial"/>
              </w:rPr>
              <w:t>61</w:t>
            </w:r>
          </w:p>
        </w:tc>
        <w:tc>
          <w:tcPr>
            <w:tcW w:w="720" w:type="dxa"/>
            <w:shd w:val="clear" w:color="auto" w:fill="auto"/>
            <w:vAlign w:val="bottom"/>
          </w:tcPr>
          <w:p w:rsidR="00FB72A3" w:rsidRPr="00F71F41" w:rsidRDefault="00FB72A3" w:rsidP="00FB72A3">
            <w:pPr>
              <w:ind w:left="-113" w:right="-113"/>
              <w:jc w:val="center"/>
              <w:rPr>
                <w:rFonts w:ascii="Arial" w:hAnsi="Arial" w:cs="Arial"/>
              </w:rPr>
            </w:pPr>
            <w:r w:rsidRPr="00F71F41">
              <w:rPr>
                <w:rFonts w:ascii="Arial" w:hAnsi="Arial" w:cs="Arial"/>
              </w:rPr>
              <w:t>44</w:t>
            </w:r>
          </w:p>
        </w:tc>
        <w:tc>
          <w:tcPr>
            <w:tcW w:w="720" w:type="dxa"/>
            <w:shd w:val="clear" w:color="auto" w:fill="auto"/>
            <w:vAlign w:val="center"/>
          </w:tcPr>
          <w:p w:rsidR="00FB72A3" w:rsidRPr="00F71F41" w:rsidRDefault="00FB72A3" w:rsidP="00FB72A3">
            <w:pPr>
              <w:ind w:left="-113" w:right="-113"/>
              <w:jc w:val="center"/>
              <w:rPr>
                <w:rFonts w:ascii="Arial" w:hAnsi="Arial" w:cs="Arial"/>
              </w:rPr>
            </w:pPr>
            <w:r w:rsidRPr="00F71F41">
              <w:rPr>
                <w:rFonts w:ascii="Arial" w:hAnsi="Arial" w:cs="Arial"/>
              </w:rPr>
              <w:t>48</w:t>
            </w:r>
          </w:p>
        </w:tc>
        <w:tc>
          <w:tcPr>
            <w:tcW w:w="720" w:type="dxa"/>
            <w:shd w:val="clear" w:color="auto" w:fill="auto"/>
            <w:vAlign w:val="center"/>
          </w:tcPr>
          <w:p w:rsidR="00FB72A3" w:rsidRPr="00F71F41" w:rsidRDefault="00FB72A3" w:rsidP="00FB72A3">
            <w:pPr>
              <w:ind w:left="-113" w:right="-113"/>
              <w:jc w:val="center"/>
              <w:rPr>
                <w:rFonts w:ascii="Arial" w:hAnsi="Arial" w:cs="Arial"/>
              </w:rPr>
            </w:pPr>
            <w:r w:rsidRPr="00F71F41">
              <w:rPr>
                <w:rFonts w:ascii="Arial" w:hAnsi="Arial" w:cs="Arial"/>
              </w:rPr>
              <w:t>60</w:t>
            </w:r>
          </w:p>
        </w:tc>
      </w:tr>
      <w:tr w:rsidR="00FB72A3" w:rsidRPr="00F71F41" w:rsidTr="00D62376">
        <w:trPr>
          <w:trHeight w:val="186"/>
        </w:trPr>
        <w:tc>
          <w:tcPr>
            <w:tcW w:w="5940" w:type="dxa"/>
            <w:shd w:val="clear" w:color="auto" w:fill="auto"/>
            <w:vAlign w:val="bottom"/>
          </w:tcPr>
          <w:p w:rsidR="00FB72A3" w:rsidRPr="00F71F41" w:rsidRDefault="00FB72A3" w:rsidP="00FB72A3">
            <w:pPr>
              <w:rPr>
                <w:rFonts w:ascii="Arial" w:hAnsi="Arial" w:cs="Arial"/>
              </w:rPr>
            </w:pPr>
            <w:r w:rsidRPr="00F71F41">
              <w:rPr>
                <w:rFonts w:ascii="Arial" w:hAnsi="Arial" w:cs="Arial"/>
              </w:rPr>
              <w:t>Зарегистрировано разводов</w:t>
            </w:r>
          </w:p>
        </w:tc>
        <w:tc>
          <w:tcPr>
            <w:tcW w:w="720" w:type="dxa"/>
            <w:shd w:val="clear" w:color="auto" w:fill="auto"/>
            <w:vAlign w:val="bottom"/>
          </w:tcPr>
          <w:p w:rsidR="00FB72A3" w:rsidRPr="00F71F41" w:rsidRDefault="00FB72A3" w:rsidP="00FB72A3">
            <w:pPr>
              <w:ind w:left="-113" w:right="-113"/>
              <w:jc w:val="center"/>
              <w:rPr>
                <w:rFonts w:ascii="Arial" w:hAnsi="Arial" w:cs="Arial"/>
              </w:rPr>
            </w:pPr>
            <w:r w:rsidRPr="00F71F41">
              <w:rPr>
                <w:rFonts w:ascii="Arial" w:hAnsi="Arial" w:cs="Arial"/>
              </w:rPr>
              <w:t>19</w:t>
            </w:r>
          </w:p>
        </w:tc>
        <w:tc>
          <w:tcPr>
            <w:tcW w:w="720" w:type="dxa"/>
            <w:shd w:val="clear" w:color="auto" w:fill="auto"/>
            <w:vAlign w:val="bottom"/>
          </w:tcPr>
          <w:p w:rsidR="00FB72A3" w:rsidRPr="00F71F41" w:rsidRDefault="00FB72A3" w:rsidP="00FB72A3">
            <w:pPr>
              <w:ind w:left="-113" w:right="-113"/>
              <w:jc w:val="center"/>
              <w:rPr>
                <w:rFonts w:ascii="Arial" w:hAnsi="Arial" w:cs="Arial"/>
              </w:rPr>
            </w:pPr>
            <w:r w:rsidRPr="00F71F41">
              <w:rPr>
                <w:rFonts w:ascii="Arial" w:hAnsi="Arial" w:cs="Arial"/>
              </w:rPr>
              <w:t>27</w:t>
            </w:r>
          </w:p>
        </w:tc>
        <w:tc>
          <w:tcPr>
            <w:tcW w:w="720" w:type="dxa"/>
            <w:shd w:val="clear" w:color="auto" w:fill="auto"/>
            <w:vAlign w:val="bottom"/>
          </w:tcPr>
          <w:p w:rsidR="00FB72A3" w:rsidRPr="00F71F41" w:rsidRDefault="00FB72A3" w:rsidP="00FB72A3">
            <w:pPr>
              <w:ind w:left="-113" w:right="-113"/>
              <w:jc w:val="center"/>
              <w:rPr>
                <w:rFonts w:ascii="Arial" w:hAnsi="Arial" w:cs="Arial"/>
              </w:rPr>
            </w:pPr>
            <w:r w:rsidRPr="00F71F41">
              <w:rPr>
                <w:rFonts w:ascii="Arial" w:hAnsi="Arial" w:cs="Arial"/>
              </w:rPr>
              <w:t>25</w:t>
            </w:r>
          </w:p>
        </w:tc>
        <w:tc>
          <w:tcPr>
            <w:tcW w:w="720" w:type="dxa"/>
            <w:shd w:val="clear" w:color="auto" w:fill="auto"/>
            <w:vAlign w:val="center"/>
          </w:tcPr>
          <w:p w:rsidR="00FB72A3" w:rsidRPr="00F71F41" w:rsidRDefault="00FB72A3" w:rsidP="00FB72A3">
            <w:pPr>
              <w:ind w:left="-113" w:right="-113"/>
              <w:jc w:val="center"/>
              <w:rPr>
                <w:rFonts w:ascii="Arial" w:hAnsi="Arial" w:cs="Arial"/>
              </w:rPr>
            </w:pPr>
            <w:r w:rsidRPr="00F71F41">
              <w:rPr>
                <w:rFonts w:ascii="Arial" w:hAnsi="Arial" w:cs="Arial"/>
              </w:rPr>
              <w:t>38</w:t>
            </w:r>
          </w:p>
        </w:tc>
        <w:tc>
          <w:tcPr>
            <w:tcW w:w="720" w:type="dxa"/>
            <w:shd w:val="clear" w:color="auto" w:fill="auto"/>
            <w:vAlign w:val="center"/>
          </w:tcPr>
          <w:p w:rsidR="00FB72A3" w:rsidRPr="00F71F41" w:rsidRDefault="00FB72A3" w:rsidP="00FB72A3">
            <w:pPr>
              <w:ind w:left="-113" w:right="-113"/>
              <w:jc w:val="center"/>
              <w:rPr>
                <w:rFonts w:ascii="Arial" w:hAnsi="Arial" w:cs="Arial"/>
              </w:rPr>
            </w:pPr>
            <w:r w:rsidRPr="00F71F41">
              <w:rPr>
                <w:rFonts w:ascii="Arial" w:hAnsi="Arial" w:cs="Arial"/>
              </w:rPr>
              <w:t>36</w:t>
            </w:r>
          </w:p>
        </w:tc>
      </w:tr>
      <w:tr w:rsidR="00FB72A3" w:rsidRPr="00F71F41" w:rsidTr="00D62376">
        <w:trPr>
          <w:trHeight w:val="300"/>
        </w:trPr>
        <w:tc>
          <w:tcPr>
            <w:tcW w:w="5940" w:type="dxa"/>
            <w:shd w:val="clear" w:color="auto" w:fill="auto"/>
            <w:vAlign w:val="center"/>
          </w:tcPr>
          <w:p w:rsidR="00FB72A3" w:rsidRPr="00F71F41" w:rsidRDefault="00FB72A3" w:rsidP="00FB72A3">
            <w:pPr>
              <w:rPr>
                <w:rFonts w:ascii="Arial" w:hAnsi="Arial" w:cs="Arial"/>
              </w:rPr>
            </w:pPr>
            <w:r w:rsidRPr="00F71F41">
              <w:rPr>
                <w:rFonts w:ascii="Arial" w:hAnsi="Arial" w:cs="Arial"/>
              </w:rPr>
              <w:t>Число родившихся</w:t>
            </w:r>
          </w:p>
        </w:tc>
        <w:tc>
          <w:tcPr>
            <w:tcW w:w="720" w:type="dxa"/>
            <w:shd w:val="clear" w:color="auto" w:fill="auto"/>
            <w:vAlign w:val="bottom"/>
          </w:tcPr>
          <w:p w:rsidR="00FB72A3" w:rsidRPr="00F71F41" w:rsidRDefault="00FB72A3" w:rsidP="00FB72A3">
            <w:pPr>
              <w:ind w:left="-113" w:right="-113"/>
              <w:jc w:val="center"/>
              <w:rPr>
                <w:rFonts w:ascii="Arial" w:hAnsi="Arial" w:cs="Arial"/>
              </w:rPr>
            </w:pPr>
            <w:r w:rsidRPr="00F71F41">
              <w:rPr>
                <w:rFonts w:ascii="Arial" w:hAnsi="Arial" w:cs="Arial"/>
              </w:rPr>
              <w:t>93</w:t>
            </w:r>
          </w:p>
        </w:tc>
        <w:tc>
          <w:tcPr>
            <w:tcW w:w="720" w:type="dxa"/>
            <w:shd w:val="clear" w:color="auto" w:fill="auto"/>
            <w:vAlign w:val="bottom"/>
          </w:tcPr>
          <w:p w:rsidR="00FB72A3" w:rsidRPr="00F71F41" w:rsidRDefault="00FB72A3" w:rsidP="00FB72A3">
            <w:pPr>
              <w:ind w:left="-113" w:right="-113"/>
              <w:jc w:val="center"/>
              <w:rPr>
                <w:rFonts w:ascii="Arial" w:hAnsi="Arial" w:cs="Arial"/>
              </w:rPr>
            </w:pPr>
            <w:r w:rsidRPr="00F71F41">
              <w:rPr>
                <w:rFonts w:ascii="Arial" w:hAnsi="Arial" w:cs="Arial"/>
              </w:rPr>
              <w:t>84</w:t>
            </w:r>
          </w:p>
        </w:tc>
        <w:tc>
          <w:tcPr>
            <w:tcW w:w="720" w:type="dxa"/>
            <w:shd w:val="clear" w:color="auto" w:fill="auto"/>
            <w:vAlign w:val="bottom"/>
          </w:tcPr>
          <w:p w:rsidR="00FB72A3" w:rsidRPr="00F71F41" w:rsidRDefault="00FB72A3" w:rsidP="00FB72A3">
            <w:pPr>
              <w:ind w:left="-113" w:right="-113"/>
              <w:jc w:val="center"/>
              <w:rPr>
                <w:rFonts w:ascii="Arial" w:hAnsi="Arial" w:cs="Arial"/>
              </w:rPr>
            </w:pPr>
            <w:r w:rsidRPr="00F71F41">
              <w:rPr>
                <w:rFonts w:ascii="Arial" w:hAnsi="Arial" w:cs="Arial"/>
              </w:rPr>
              <w:t>70</w:t>
            </w:r>
          </w:p>
        </w:tc>
        <w:tc>
          <w:tcPr>
            <w:tcW w:w="720" w:type="dxa"/>
            <w:shd w:val="clear" w:color="auto" w:fill="auto"/>
            <w:vAlign w:val="center"/>
          </w:tcPr>
          <w:p w:rsidR="00FB72A3" w:rsidRPr="00F71F41" w:rsidRDefault="00FB72A3" w:rsidP="00FB72A3">
            <w:pPr>
              <w:ind w:left="-113" w:right="-113"/>
              <w:jc w:val="center"/>
              <w:rPr>
                <w:rFonts w:ascii="Arial" w:hAnsi="Arial" w:cs="Arial"/>
              </w:rPr>
            </w:pPr>
            <w:r w:rsidRPr="00F71F41">
              <w:rPr>
                <w:rFonts w:ascii="Arial" w:hAnsi="Arial" w:cs="Arial"/>
              </w:rPr>
              <w:t>101</w:t>
            </w:r>
          </w:p>
        </w:tc>
        <w:tc>
          <w:tcPr>
            <w:tcW w:w="720" w:type="dxa"/>
            <w:shd w:val="clear" w:color="auto" w:fill="auto"/>
            <w:vAlign w:val="center"/>
          </w:tcPr>
          <w:p w:rsidR="00FB72A3" w:rsidRPr="00F71F41" w:rsidRDefault="00FB72A3" w:rsidP="00FB72A3">
            <w:pPr>
              <w:ind w:left="-113" w:right="-113"/>
              <w:jc w:val="center"/>
              <w:rPr>
                <w:rFonts w:ascii="Arial" w:hAnsi="Arial" w:cs="Arial"/>
              </w:rPr>
            </w:pPr>
            <w:r w:rsidRPr="00F71F41">
              <w:rPr>
                <w:rFonts w:ascii="Arial" w:hAnsi="Arial" w:cs="Arial"/>
              </w:rPr>
              <w:t>95</w:t>
            </w:r>
          </w:p>
        </w:tc>
      </w:tr>
      <w:tr w:rsidR="00FB72A3" w:rsidRPr="00F71F41" w:rsidTr="00D62376">
        <w:trPr>
          <w:trHeight w:val="81"/>
        </w:trPr>
        <w:tc>
          <w:tcPr>
            <w:tcW w:w="5940" w:type="dxa"/>
            <w:shd w:val="clear" w:color="auto" w:fill="auto"/>
            <w:vAlign w:val="center"/>
          </w:tcPr>
          <w:p w:rsidR="00FB72A3" w:rsidRPr="00F71F41" w:rsidRDefault="00FB72A3" w:rsidP="00FB72A3">
            <w:pPr>
              <w:rPr>
                <w:rFonts w:ascii="Arial" w:hAnsi="Arial" w:cs="Arial"/>
              </w:rPr>
            </w:pPr>
            <w:r w:rsidRPr="00F71F41">
              <w:rPr>
                <w:rFonts w:ascii="Arial" w:hAnsi="Arial" w:cs="Arial"/>
              </w:rPr>
              <w:t>Коэффициент рождаемости на 1000 человек</w:t>
            </w:r>
          </w:p>
        </w:tc>
        <w:tc>
          <w:tcPr>
            <w:tcW w:w="720" w:type="dxa"/>
            <w:shd w:val="clear" w:color="auto" w:fill="auto"/>
            <w:vAlign w:val="bottom"/>
          </w:tcPr>
          <w:p w:rsidR="00FB72A3" w:rsidRPr="00F71F41" w:rsidRDefault="00FB72A3" w:rsidP="00FB72A3">
            <w:pPr>
              <w:ind w:left="-113" w:right="-113"/>
              <w:jc w:val="center"/>
              <w:rPr>
                <w:rFonts w:ascii="Arial" w:hAnsi="Arial" w:cs="Arial"/>
              </w:rPr>
            </w:pPr>
            <w:r w:rsidRPr="00F71F41">
              <w:rPr>
                <w:rFonts w:ascii="Arial" w:hAnsi="Arial" w:cs="Arial"/>
              </w:rPr>
              <w:t>9,5</w:t>
            </w:r>
          </w:p>
        </w:tc>
        <w:tc>
          <w:tcPr>
            <w:tcW w:w="720" w:type="dxa"/>
            <w:shd w:val="clear" w:color="auto" w:fill="auto"/>
            <w:vAlign w:val="bottom"/>
          </w:tcPr>
          <w:p w:rsidR="00FB72A3" w:rsidRPr="00F71F41" w:rsidRDefault="00FB72A3" w:rsidP="00FB72A3">
            <w:pPr>
              <w:ind w:left="-113" w:right="-113"/>
              <w:jc w:val="center"/>
              <w:rPr>
                <w:rFonts w:ascii="Arial" w:hAnsi="Arial" w:cs="Arial"/>
              </w:rPr>
            </w:pPr>
            <w:r w:rsidRPr="00F71F41">
              <w:rPr>
                <w:rFonts w:ascii="Arial" w:hAnsi="Arial" w:cs="Arial"/>
              </w:rPr>
              <w:t>8,8</w:t>
            </w:r>
          </w:p>
        </w:tc>
        <w:tc>
          <w:tcPr>
            <w:tcW w:w="720" w:type="dxa"/>
            <w:shd w:val="clear" w:color="auto" w:fill="auto"/>
            <w:vAlign w:val="bottom"/>
          </w:tcPr>
          <w:p w:rsidR="00FB72A3" w:rsidRPr="00F71F41" w:rsidRDefault="00FB72A3" w:rsidP="00FB72A3">
            <w:pPr>
              <w:ind w:left="-113" w:right="-113"/>
              <w:jc w:val="center"/>
              <w:rPr>
                <w:rFonts w:ascii="Arial" w:hAnsi="Arial" w:cs="Arial"/>
              </w:rPr>
            </w:pPr>
            <w:r w:rsidRPr="00F71F41">
              <w:rPr>
                <w:rFonts w:ascii="Arial" w:hAnsi="Arial" w:cs="Arial"/>
              </w:rPr>
              <w:t>7,5</w:t>
            </w:r>
          </w:p>
        </w:tc>
        <w:tc>
          <w:tcPr>
            <w:tcW w:w="720" w:type="dxa"/>
            <w:shd w:val="clear" w:color="auto" w:fill="auto"/>
            <w:vAlign w:val="center"/>
          </w:tcPr>
          <w:p w:rsidR="00FB72A3" w:rsidRPr="00F71F41" w:rsidRDefault="00FB72A3" w:rsidP="00FB72A3">
            <w:pPr>
              <w:ind w:left="-113" w:right="-113"/>
              <w:jc w:val="center"/>
              <w:rPr>
                <w:rFonts w:ascii="Arial" w:hAnsi="Arial" w:cs="Arial"/>
              </w:rPr>
            </w:pPr>
            <w:r w:rsidRPr="00F71F41">
              <w:rPr>
                <w:rFonts w:ascii="Arial" w:hAnsi="Arial" w:cs="Arial"/>
              </w:rPr>
              <w:t>11,2</w:t>
            </w:r>
          </w:p>
        </w:tc>
        <w:tc>
          <w:tcPr>
            <w:tcW w:w="720" w:type="dxa"/>
            <w:shd w:val="clear" w:color="auto" w:fill="auto"/>
            <w:vAlign w:val="center"/>
          </w:tcPr>
          <w:p w:rsidR="00FB72A3" w:rsidRPr="00F71F41" w:rsidRDefault="00FB72A3" w:rsidP="00FB72A3">
            <w:pPr>
              <w:ind w:left="-113" w:right="-113"/>
              <w:jc w:val="center"/>
              <w:rPr>
                <w:rFonts w:ascii="Arial" w:hAnsi="Arial" w:cs="Arial"/>
              </w:rPr>
            </w:pPr>
            <w:r w:rsidRPr="00F71F41">
              <w:rPr>
                <w:rFonts w:ascii="Arial" w:hAnsi="Arial" w:cs="Arial"/>
              </w:rPr>
              <w:t>10,7</w:t>
            </w:r>
          </w:p>
        </w:tc>
      </w:tr>
      <w:tr w:rsidR="00FB72A3" w:rsidRPr="00F71F41" w:rsidTr="00D62376">
        <w:trPr>
          <w:trHeight w:val="300"/>
        </w:trPr>
        <w:tc>
          <w:tcPr>
            <w:tcW w:w="5940" w:type="dxa"/>
            <w:shd w:val="clear" w:color="auto" w:fill="auto"/>
            <w:vAlign w:val="center"/>
          </w:tcPr>
          <w:p w:rsidR="00FB72A3" w:rsidRPr="00F71F41" w:rsidRDefault="00FB72A3" w:rsidP="00FB72A3">
            <w:pPr>
              <w:rPr>
                <w:rFonts w:ascii="Arial" w:hAnsi="Arial" w:cs="Arial"/>
              </w:rPr>
            </w:pPr>
            <w:r w:rsidRPr="00F71F41">
              <w:rPr>
                <w:rFonts w:ascii="Arial" w:hAnsi="Arial" w:cs="Arial"/>
              </w:rPr>
              <w:t>Число умерших</w:t>
            </w:r>
          </w:p>
        </w:tc>
        <w:tc>
          <w:tcPr>
            <w:tcW w:w="720" w:type="dxa"/>
            <w:shd w:val="clear" w:color="auto" w:fill="auto"/>
            <w:vAlign w:val="bottom"/>
          </w:tcPr>
          <w:p w:rsidR="00FB72A3" w:rsidRPr="00F71F41" w:rsidRDefault="00FB72A3" w:rsidP="00FB72A3">
            <w:pPr>
              <w:ind w:left="-113" w:right="-113"/>
              <w:jc w:val="center"/>
              <w:rPr>
                <w:rFonts w:ascii="Arial" w:hAnsi="Arial" w:cs="Arial"/>
              </w:rPr>
            </w:pPr>
            <w:r w:rsidRPr="00F71F41">
              <w:rPr>
                <w:rFonts w:ascii="Arial" w:hAnsi="Arial" w:cs="Arial"/>
              </w:rPr>
              <w:t>206</w:t>
            </w:r>
          </w:p>
        </w:tc>
        <w:tc>
          <w:tcPr>
            <w:tcW w:w="720" w:type="dxa"/>
            <w:shd w:val="clear" w:color="auto" w:fill="auto"/>
            <w:vAlign w:val="bottom"/>
          </w:tcPr>
          <w:p w:rsidR="00FB72A3" w:rsidRPr="00F71F41" w:rsidRDefault="00FB72A3" w:rsidP="00FB72A3">
            <w:pPr>
              <w:ind w:left="-113" w:right="-113"/>
              <w:jc w:val="center"/>
              <w:rPr>
                <w:rFonts w:ascii="Arial" w:hAnsi="Arial" w:cs="Arial"/>
              </w:rPr>
            </w:pPr>
            <w:r w:rsidRPr="00F71F41">
              <w:rPr>
                <w:rFonts w:ascii="Arial" w:hAnsi="Arial" w:cs="Arial"/>
              </w:rPr>
              <w:t>216</w:t>
            </w:r>
          </w:p>
        </w:tc>
        <w:tc>
          <w:tcPr>
            <w:tcW w:w="720" w:type="dxa"/>
            <w:shd w:val="clear" w:color="auto" w:fill="auto"/>
            <w:vAlign w:val="bottom"/>
          </w:tcPr>
          <w:p w:rsidR="00FB72A3" w:rsidRPr="00F71F41" w:rsidRDefault="00FB72A3" w:rsidP="00FB72A3">
            <w:pPr>
              <w:ind w:left="-113" w:right="-113"/>
              <w:jc w:val="center"/>
              <w:rPr>
                <w:rFonts w:ascii="Arial" w:hAnsi="Arial" w:cs="Arial"/>
              </w:rPr>
            </w:pPr>
            <w:r w:rsidRPr="00F71F41">
              <w:rPr>
                <w:rFonts w:ascii="Arial" w:hAnsi="Arial" w:cs="Arial"/>
              </w:rPr>
              <w:t>174</w:t>
            </w:r>
          </w:p>
        </w:tc>
        <w:tc>
          <w:tcPr>
            <w:tcW w:w="720" w:type="dxa"/>
            <w:shd w:val="clear" w:color="auto" w:fill="auto"/>
            <w:vAlign w:val="center"/>
          </w:tcPr>
          <w:p w:rsidR="00FB72A3" w:rsidRPr="00F71F41" w:rsidRDefault="00FB72A3" w:rsidP="00FB72A3">
            <w:pPr>
              <w:ind w:left="-113" w:right="-113"/>
              <w:jc w:val="center"/>
              <w:rPr>
                <w:rFonts w:ascii="Arial" w:hAnsi="Arial" w:cs="Arial"/>
              </w:rPr>
            </w:pPr>
            <w:r w:rsidRPr="00F71F41">
              <w:rPr>
                <w:rFonts w:ascii="Arial" w:hAnsi="Arial" w:cs="Arial"/>
              </w:rPr>
              <w:t>175</w:t>
            </w:r>
          </w:p>
        </w:tc>
        <w:tc>
          <w:tcPr>
            <w:tcW w:w="720" w:type="dxa"/>
            <w:shd w:val="clear" w:color="auto" w:fill="auto"/>
            <w:vAlign w:val="center"/>
          </w:tcPr>
          <w:p w:rsidR="00FB72A3" w:rsidRPr="00F71F41" w:rsidRDefault="00FB72A3" w:rsidP="00FB72A3">
            <w:pPr>
              <w:ind w:left="-113" w:right="-113"/>
              <w:jc w:val="center"/>
              <w:rPr>
                <w:rFonts w:ascii="Arial" w:hAnsi="Arial" w:cs="Arial"/>
              </w:rPr>
            </w:pPr>
            <w:r w:rsidRPr="00F71F41">
              <w:rPr>
                <w:rFonts w:ascii="Arial" w:hAnsi="Arial" w:cs="Arial"/>
              </w:rPr>
              <w:t>159</w:t>
            </w:r>
          </w:p>
        </w:tc>
      </w:tr>
      <w:tr w:rsidR="00FB72A3" w:rsidRPr="00F71F41" w:rsidTr="00D62376">
        <w:trPr>
          <w:trHeight w:val="118"/>
        </w:trPr>
        <w:tc>
          <w:tcPr>
            <w:tcW w:w="5940" w:type="dxa"/>
            <w:shd w:val="clear" w:color="auto" w:fill="auto"/>
            <w:vAlign w:val="center"/>
          </w:tcPr>
          <w:p w:rsidR="00FB72A3" w:rsidRPr="00F71F41" w:rsidRDefault="00FB72A3" w:rsidP="00FB72A3">
            <w:pPr>
              <w:rPr>
                <w:rFonts w:ascii="Arial" w:hAnsi="Arial" w:cs="Arial"/>
              </w:rPr>
            </w:pPr>
            <w:r w:rsidRPr="00F71F41">
              <w:rPr>
                <w:rFonts w:ascii="Arial" w:hAnsi="Arial" w:cs="Arial"/>
              </w:rPr>
              <w:t>Коэффициент смертности  на 1000 человек</w:t>
            </w:r>
          </w:p>
        </w:tc>
        <w:tc>
          <w:tcPr>
            <w:tcW w:w="720" w:type="dxa"/>
            <w:shd w:val="clear" w:color="auto" w:fill="auto"/>
            <w:vAlign w:val="bottom"/>
          </w:tcPr>
          <w:p w:rsidR="00FB72A3" w:rsidRPr="00F71F41" w:rsidRDefault="00FB72A3" w:rsidP="00FB72A3">
            <w:pPr>
              <w:ind w:left="-113" w:right="-113"/>
              <w:jc w:val="center"/>
              <w:rPr>
                <w:rFonts w:ascii="Arial" w:hAnsi="Arial" w:cs="Arial"/>
              </w:rPr>
            </w:pPr>
            <w:r w:rsidRPr="00F71F41">
              <w:rPr>
                <w:rFonts w:ascii="Arial" w:hAnsi="Arial" w:cs="Arial"/>
              </w:rPr>
              <w:t>20,9</w:t>
            </w:r>
          </w:p>
        </w:tc>
        <w:tc>
          <w:tcPr>
            <w:tcW w:w="720" w:type="dxa"/>
            <w:shd w:val="clear" w:color="auto" w:fill="auto"/>
            <w:vAlign w:val="bottom"/>
          </w:tcPr>
          <w:p w:rsidR="00FB72A3" w:rsidRPr="00F71F41" w:rsidRDefault="00FB72A3" w:rsidP="00FB72A3">
            <w:pPr>
              <w:ind w:left="-113" w:right="-113"/>
              <w:jc w:val="center"/>
              <w:rPr>
                <w:rFonts w:ascii="Arial" w:hAnsi="Arial" w:cs="Arial"/>
              </w:rPr>
            </w:pPr>
            <w:r w:rsidRPr="00F71F41">
              <w:rPr>
                <w:rFonts w:ascii="Arial" w:hAnsi="Arial" w:cs="Arial"/>
              </w:rPr>
              <w:t>22,6</w:t>
            </w:r>
          </w:p>
        </w:tc>
        <w:tc>
          <w:tcPr>
            <w:tcW w:w="720" w:type="dxa"/>
            <w:shd w:val="clear" w:color="auto" w:fill="auto"/>
            <w:vAlign w:val="bottom"/>
          </w:tcPr>
          <w:p w:rsidR="00FB72A3" w:rsidRPr="00F71F41" w:rsidRDefault="00FB72A3" w:rsidP="00FB72A3">
            <w:pPr>
              <w:ind w:left="-113" w:right="-113"/>
              <w:jc w:val="center"/>
              <w:rPr>
                <w:rFonts w:ascii="Arial" w:hAnsi="Arial" w:cs="Arial"/>
              </w:rPr>
            </w:pPr>
            <w:r w:rsidRPr="00F71F41">
              <w:rPr>
                <w:rFonts w:ascii="Arial" w:hAnsi="Arial" w:cs="Arial"/>
              </w:rPr>
              <w:t>18,8</w:t>
            </w:r>
          </w:p>
        </w:tc>
        <w:tc>
          <w:tcPr>
            <w:tcW w:w="720" w:type="dxa"/>
            <w:shd w:val="clear" w:color="auto" w:fill="auto"/>
            <w:vAlign w:val="center"/>
          </w:tcPr>
          <w:p w:rsidR="00FB72A3" w:rsidRPr="00F71F41" w:rsidRDefault="00FB72A3" w:rsidP="00FB72A3">
            <w:pPr>
              <w:ind w:left="-113" w:right="-113"/>
              <w:jc w:val="center"/>
              <w:rPr>
                <w:rFonts w:ascii="Arial" w:hAnsi="Arial" w:cs="Arial"/>
              </w:rPr>
            </w:pPr>
            <w:r w:rsidRPr="00F71F41">
              <w:rPr>
                <w:rFonts w:ascii="Arial" w:hAnsi="Arial" w:cs="Arial"/>
              </w:rPr>
              <w:t>19,3</w:t>
            </w:r>
          </w:p>
        </w:tc>
        <w:tc>
          <w:tcPr>
            <w:tcW w:w="720" w:type="dxa"/>
            <w:shd w:val="clear" w:color="auto" w:fill="auto"/>
            <w:vAlign w:val="center"/>
          </w:tcPr>
          <w:p w:rsidR="00FB72A3" w:rsidRPr="00F71F41" w:rsidRDefault="00FB72A3" w:rsidP="00FB72A3">
            <w:pPr>
              <w:ind w:left="-113" w:right="-113"/>
              <w:jc w:val="center"/>
              <w:rPr>
                <w:rFonts w:ascii="Arial" w:hAnsi="Arial" w:cs="Arial"/>
              </w:rPr>
            </w:pPr>
            <w:r w:rsidRPr="00F71F41">
              <w:rPr>
                <w:rFonts w:ascii="Arial" w:hAnsi="Arial" w:cs="Arial"/>
              </w:rPr>
              <w:t>10,7</w:t>
            </w:r>
          </w:p>
        </w:tc>
      </w:tr>
      <w:tr w:rsidR="00FB72A3" w:rsidRPr="00F71F41" w:rsidTr="00D62376">
        <w:trPr>
          <w:trHeight w:val="211"/>
        </w:trPr>
        <w:tc>
          <w:tcPr>
            <w:tcW w:w="5940" w:type="dxa"/>
            <w:shd w:val="clear" w:color="auto" w:fill="auto"/>
            <w:vAlign w:val="center"/>
          </w:tcPr>
          <w:p w:rsidR="00FB72A3" w:rsidRPr="00F71F41" w:rsidRDefault="00FB72A3" w:rsidP="00FB72A3">
            <w:pPr>
              <w:rPr>
                <w:rFonts w:ascii="Arial" w:hAnsi="Arial" w:cs="Arial"/>
              </w:rPr>
            </w:pPr>
            <w:r w:rsidRPr="00F71F41">
              <w:rPr>
                <w:rFonts w:ascii="Arial" w:hAnsi="Arial" w:cs="Arial"/>
              </w:rPr>
              <w:t>Младенческая смертность до 1 года, человек</w:t>
            </w:r>
          </w:p>
        </w:tc>
        <w:tc>
          <w:tcPr>
            <w:tcW w:w="720" w:type="dxa"/>
            <w:shd w:val="clear" w:color="auto" w:fill="auto"/>
            <w:vAlign w:val="bottom"/>
          </w:tcPr>
          <w:p w:rsidR="00FB72A3" w:rsidRPr="00F71F41" w:rsidRDefault="00FB72A3" w:rsidP="00FB72A3">
            <w:pPr>
              <w:ind w:left="-113" w:right="-113"/>
              <w:jc w:val="center"/>
              <w:rPr>
                <w:rFonts w:ascii="Arial" w:hAnsi="Arial" w:cs="Arial"/>
              </w:rPr>
            </w:pPr>
            <w:r w:rsidRPr="00F71F41">
              <w:rPr>
                <w:rFonts w:ascii="Arial" w:hAnsi="Arial" w:cs="Arial"/>
              </w:rPr>
              <w:t>1</w:t>
            </w:r>
          </w:p>
        </w:tc>
        <w:tc>
          <w:tcPr>
            <w:tcW w:w="720" w:type="dxa"/>
            <w:shd w:val="clear" w:color="auto" w:fill="auto"/>
            <w:vAlign w:val="bottom"/>
          </w:tcPr>
          <w:p w:rsidR="00FB72A3" w:rsidRPr="00F71F41" w:rsidRDefault="00FB72A3" w:rsidP="00FB72A3">
            <w:pPr>
              <w:ind w:left="-113" w:right="-113"/>
              <w:jc w:val="center"/>
              <w:rPr>
                <w:rFonts w:ascii="Arial" w:hAnsi="Arial" w:cs="Arial"/>
              </w:rPr>
            </w:pPr>
            <w:r w:rsidRPr="00F71F41">
              <w:rPr>
                <w:rFonts w:ascii="Arial" w:hAnsi="Arial" w:cs="Arial"/>
              </w:rPr>
              <w:t>2</w:t>
            </w:r>
          </w:p>
        </w:tc>
        <w:tc>
          <w:tcPr>
            <w:tcW w:w="720" w:type="dxa"/>
            <w:shd w:val="clear" w:color="auto" w:fill="auto"/>
            <w:vAlign w:val="bottom"/>
          </w:tcPr>
          <w:p w:rsidR="00FB72A3" w:rsidRPr="00F71F41" w:rsidRDefault="00FB72A3" w:rsidP="00FB72A3">
            <w:pPr>
              <w:ind w:left="-113" w:right="-113"/>
              <w:jc w:val="center"/>
              <w:rPr>
                <w:rFonts w:ascii="Arial" w:hAnsi="Arial" w:cs="Arial"/>
              </w:rPr>
            </w:pPr>
            <w:r w:rsidRPr="00F71F41">
              <w:rPr>
                <w:rFonts w:ascii="Arial" w:hAnsi="Arial" w:cs="Arial"/>
              </w:rPr>
              <w:t>-</w:t>
            </w:r>
          </w:p>
        </w:tc>
        <w:tc>
          <w:tcPr>
            <w:tcW w:w="720" w:type="dxa"/>
            <w:shd w:val="clear" w:color="auto" w:fill="auto"/>
            <w:vAlign w:val="center"/>
          </w:tcPr>
          <w:p w:rsidR="00FB72A3" w:rsidRPr="00F71F41" w:rsidRDefault="00FB72A3" w:rsidP="00FB72A3">
            <w:pPr>
              <w:ind w:left="-113" w:right="-113"/>
              <w:jc w:val="center"/>
              <w:rPr>
                <w:rFonts w:ascii="Arial" w:hAnsi="Arial" w:cs="Arial"/>
              </w:rPr>
            </w:pPr>
            <w:r w:rsidRPr="00F71F41">
              <w:rPr>
                <w:rFonts w:ascii="Arial" w:hAnsi="Arial" w:cs="Arial"/>
              </w:rPr>
              <w:t>1</w:t>
            </w:r>
          </w:p>
        </w:tc>
        <w:tc>
          <w:tcPr>
            <w:tcW w:w="720" w:type="dxa"/>
            <w:shd w:val="clear" w:color="auto" w:fill="auto"/>
            <w:vAlign w:val="center"/>
          </w:tcPr>
          <w:p w:rsidR="00FB72A3" w:rsidRPr="00F71F41" w:rsidRDefault="00FB72A3" w:rsidP="00FB72A3">
            <w:pPr>
              <w:ind w:left="-113" w:right="-113"/>
              <w:jc w:val="center"/>
              <w:rPr>
                <w:rFonts w:ascii="Arial" w:hAnsi="Arial" w:cs="Arial"/>
              </w:rPr>
            </w:pPr>
            <w:r w:rsidRPr="00F71F41">
              <w:rPr>
                <w:rFonts w:ascii="Arial" w:hAnsi="Arial" w:cs="Arial"/>
              </w:rPr>
              <w:t>-</w:t>
            </w:r>
          </w:p>
        </w:tc>
      </w:tr>
      <w:tr w:rsidR="00FB72A3" w:rsidRPr="00F71F41" w:rsidTr="00D62376">
        <w:trPr>
          <w:trHeight w:val="306"/>
        </w:trPr>
        <w:tc>
          <w:tcPr>
            <w:tcW w:w="5940" w:type="dxa"/>
            <w:shd w:val="clear" w:color="auto" w:fill="auto"/>
            <w:vAlign w:val="center"/>
          </w:tcPr>
          <w:p w:rsidR="00FB72A3" w:rsidRPr="00F71F41" w:rsidRDefault="00FB72A3" w:rsidP="00FB72A3">
            <w:pPr>
              <w:rPr>
                <w:rFonts w:ascii="Arial" w:hAnsi="Arial" w:cs="Arial"/>
              </w:rPr>
            </w:pPr>
            <w:r w:rsidRPr="00F71F41">
              <w:rPr>
                <w:rFonts w:ascii="Arial" w:hAnsi="Arial" w:cs="Arial"/>
              </w:rPr>
              <w:t>Коэффициент младенческой смертности до 1 года</w:t>
            </w:r>
          </w:p>
        </w:tc>
        <w:tc>
          <w:tcPr>
            <w:tcW w:w="720" w:type="dxa"/>
            <w:shd w:val="clear" w:color="auto" w:fill="auto"/>
            <w:vAlign w:val="bottom"/>
          </w:tcPr>
          <w:p w:rsidR="00FB72A3" w:rsidRPr="00F71F41" w:rsidRDefault="00FB72A3" w:rsidP="00FB72A3">
            <w:pPr>
              <w:ind w:left="-113" w:right="-113"/>
              <w:jc w:val="center"/>
              <w:rPr>
                <w:rFonts w:ascii="Arial" w:hAnsi="Arial" w:cs="Arial"/>
              </w:rPr>
            </w:pPr>
            <w:r w:rsidRPr="00F71F41">
              <w:rPr>
                <w:rFonts w:ascii="Arial" w:hAnsi="Arial" w:cs="Arial"/>
              </w:rPr>
              <w:t>10,8</w:t>
            </w:r>
          </w:p>
        </w:tc>
        <w:tc>
          <w:tcPr>
            <w:tcW w:w="720" w:type="dxa"/>
            <w:shd w:val="clear" w:color="auto" w:fill="auto"/>
            <w:vAlign w:val="bottom"/>
          </w:tcPr>
          <w:p w:rsidR="00FB72A3" w:rsidRPr="00F71F41" w:rsidRDefault="00FB72A3" w:rsidP="00FB72A3">
            <w:pPr>
              <w:ind w:left="-113" w:right="-113"/>
              <w:jc w:val="center"/>
              <w:rPr>
                <w:rFonts w:ascii="Arial" w:hAnsi="Arial" w:cs="Arial"/>
              </w:rPr>
            </w:pPr>
            <w:r w:rsidRPr="00F71F41">
              <w:rPr>
                <w:rFonts w:ascii="Arial" w:hAnsi="Arial" w:cs="Arial"/>
              </w:rPr>
              <w:t>22,7</w:t>
            </w:r>
          </w:p>
        </w:tc>
        <w:tc>
          <w:tcPr>
            <w:tcW w:w="720" w:type="dxa"/>
            <w:shd w:val="clear" w:color="auto" w:fill="auto"/>
            <w:vAlign w:val="bottom"/>
          </w:tcPr>
          <w:p w:rsidR="00FB72A3" w:rsidRPr="00F71F41" w:rsidRDefault="00FB72A3" w:rsidP="00FB72A3">
            <w:pPr>
              <w:ind w:left="-113" w:right="-113"/>
              <w:jc w:val="center"/>
              <w:rPr>
                <w:rFonts w:ascii="Arial" w:hAnsi="Arial" w:cs="Arial"/>
              </w:rPr>
            </w:pPr>
            <w:r w:rsidRPr="00F71F41">
              <w:rPr>
                <w:rFonts w:ascii="Arial" w:hAnsi="Arial" w:cs="Arial"/>
              </w:rPr>
              <w:t>-</w:t>
            </w:r>
          </w:p>
        </w:tc>
        <w:tc>
          <w:tcPr>
            <w:tcW w:w="720" w:type="dxa"/>
            <w:shd w:val="clear" w:color="auto" w:fill="auto"/>
            <w:vAlign w:val="center"/>
          </w:tcPr>
          <w:p w:rsidR="00FB72A3" w:rsidRPr="00F71F41" w:rsidRDefault="00FB72A3" w:rsidP="00FB72A3">
            <w:pPr>
              <w:ind w:left="-113" w:right="-113"/>
              <w:jc w:val="center"/>
              <w:rPr>
                <w:rFonts w:ascii="Arial" w:hAnsi="Arial" w:cs="Arial"/>
              </w:rPr>
            </w:pPr>
            <w:r w:rsidRPr="00F71F41">
              <w:rPr>
                <w:rFonts w:ascii="Arial" w:hAnsi="Arial" w:cs="Arial"/>
              </w:rPr>
              <w:t>9,9</w:t>
            </w:r>
          </w:p>
        </w:tc>
        <w:tc>
          <w:tcPr>
            <w:tcW w:w="720" w:type="dxa"/>
            <w:shd w:val="clear" w:color="auto" w:fill="auto"/>
            <w:vAlign w:val="center"/>
          </w:tcPr>
          <w:p w:rsidR="00FB72A3" w:rsidRPr="00F71F41" w:rsidRDefault="00FB72A3" w:rsidP="00FB72A3">
            <w:pPr>
              <w:ind w:left="-113" w:right="-113"/>
              <w:jc w:val="center"/>
              <w:rPr>
                <w:rFonts w:ascii="Arial" w:hAnsi="Arial" w:cs="Arial"/>
              </w:rPr>
            </w:pPr>
            <w:r w:rsidRPr="00F71F41">
              <w:rPr>
                <w:rFonts w:ascii="Arial" w:hAnsi="Arial" w:cs="Arial"/>
              </w:rPr>
              <w:t>-</w:t>
            </w:r>
          </w:p>
        </w:tc>
      </w:tr>
      <w:tr w:rsidR="00FB72A3" w:rsidRPr="00F71F41" w:rsidTr="00D62376">
        <w:trPr>
          <w:trHeight w:val="300"/>
        </w:trPr>
        <w:tc>
          <w:tcPr>
            <w:tcW w:w="5940" w:type="dxa"/>
            <w:shd w:val="clear" w:color="auto" w:fill="auto"/>
            <w:vAlign w:val="center"/>
          </w:tcPr>
          <w:p w:rsidR="00FB72A3" w:rsidRPr="00F71F41" w:rsidRDefault="00FB72A3" w:rsidP="00FB72A3">
            <w:pPr>
              <w:rPr>
                <w:rFonts w:ascii="Arial" w:hAnsi="Arial" w:cs="Arial"/>
              </w:rPr>
            </w:pPr>
            <w:r w:rsidRPr="00F71F41">
              <w:rPr>
                <w:rFonts w:ascii="Arial" w:hAnsi="Arial" w:cs="Arial"/>
              </w:rPr>
              <w:t>Естественный прирост, человек</w:t>
            </w:r>
          </w:p>
        </w:tc>
        <w:tc>
          <w:tcPr>
            <w:tcW w:w="720" w:type="dxa"/>
            <w:shd w:val="clear" w:color="auto" w:fill="auto"/>
            <w:vAlign w:val="bottom"/>
          </w:tcPr>
          <w:p w:rsidR="00FB72A3" w:rsidRPr="00F71F41" w:rsidRDefault="00FB72A3" w:rsidP="00FB72A3">
            <w:pPr>
              <w:ind w:left="-113" w:right="-113"/>
              <w:jc w:val="center"/>
              <w:rPr>
                <w:rFonts w:ascii="Arial" w:hAnsi="Arial" w:cs="Arial"/>
              </w:rPr>
            </w:pPr>
            <w:r w:rsidRPr="00F71F41">
              <w:rPr>
                <w:rFonts w:ascii="Arial" w:hAnsi="Arial" w:cs="Arial"/>
              </w:rPr>
              <w:t>-113</w:t>
            </w:r>
          </w:p>
        </w:tc>
        <w:tc>
          <w:tcPr>
            <w:tcW w:w="720" w:type="dxa"/>
            <w:shd w:val="clear" w:color="auto" w:fill="auto"/>
            <w:vAlign w:val="bottom"/>
          </w:tcPr>
          <w:p w:rsidR="00FB72A3" w:rsidRPr="00F71F41" w:rsidRDefault="00FB72A3" w:rsidP="00FB72A3">
            <w:pPr>
              <w:ind w:left="-113" w:right="-113"/>
              <w:jc w:val="center"/>
              <w:rPr>
                <w:rFonts w:ascii="Arial" w:hAnsi="Arial" w:cs="Arial"/>
              </w:rPr>
            </w:pPr>
            <w:r w:rsidRPr="00F71F41">
              <w:rPr>
                <w:rFonts w:ascii="Arial" w:hAnsi="Arial" w:cs="Arial"/>
              </w:rPr>
              <w:t>-132</w:t>
            </w:r>
          </w:p>
        </w:tc>
        <w:tc>
          <w:tcPr>
            <w:tcW w:w="720" w:type="dxa"/>
            <w:shd w:val="clear" w:color="auto" w:fill="auto"/>
            <w:vAlign w:val="bottom"/>
          </w:tcPr>
          <w:p w:rsidR="00FB72A3" w:rsidRPr="00F71F41" w:rsidRDefault="00FB72A3" w:rsidP="00FB72A3">
            <w:pPr>
              <w:ind w:left="-113" w:right="-113"/>
              <w:jc w:val="center"/>
              <w:rPr>
                <w:rFonts w:ascii="Arial" w:hAnsi="Arial" w:cs="Arial"/>
              </w:rPr>
            </w:pPr>
            <w:r w:rsidRPr="00F71F41">
              <w:rPr>
                <w:rFonts w:ascii="Arial" w:hAnsi="Arial" w:cs="Arial"/>
              </w:rPr>
              <w:t>-104</w:t>
            </w:r>
          </w:p>
        </w:tc>
        <w:tc>
          <w:tcPr>
            <w:tcW w:w="720" w:type="dxa"/>
            <w:shd w:val="clear" w:color="auto" w:fill="auto"/>
            <w:vAlign w:val="center"/>
          </w:tcPr>
          <w:p w:rsidR="00FB72A3" w:rsidRPr="00F71F41" w:rsidRDefault="00FB72A3" w:rsidP="00FB72A3">
            <w:pPr>
              <w:ind w:left="-113" w:right="-113"/>
              <w:jc w:val="center"/>
              <w:rPr>
                <w:rFonts w:ascii="Arial" w:hAnsi="Arial" w:cs="Arial"/>
              </w:rPr>
            </w:pPr>
            <w:r w:rsidRPr="00F71F41">
              <w:rPr>
                <w:rFonts w:ascii="Arial" w:hAnsi="Arial" w:cs="Arial"/>
              </w:rPr>
              <w:t>-74</w:t>
            </w:r>
          </w:p>
        </w:tc>
        <w:tc>
          <w:tcPr>
            <w:tcW w:w="720" w:type="dxa"/>
            <w:shd w:val="clear" w:color="auto" w:fill="auto"/>
            <w:vAlign w:val="center"/>
          </w:tcPr>
          <w:p w:rsidR="00FB72A3" w:rsidRPr="00F71F41" w:rsidRDefault="00FB72A3" w:rsidP="00FB72A3">
            <w:pPr>
              <w:ind w:left="-113" w:right="-113"/>
              <w:jc w:val="center"/>
              <w:rPr>
                <w:rFonts w:ascii="Arial" w:hAnsi="Arial" w:cs="Arial"/>
              </w:rPr>
            </w:pPr>
            <w:r w:rsidRPr="00F71F41">
              <w:rPr>
                <w:rFonts w:ascii="Arial" w:hAnsi="Arial" w:cs="Arial"/>
              </w:rPr>
              <w:t>-64</w:t>
            </w:r>
          </w:p>
        </w:tc>
      </w:tr>
      <w:tr w:rsidR="00FB72A3" w:rsidRPr="00F71F41" w:rsidTr="00D62376">
        <w:trPr>
          <w:trHeight w:val="255"/>
        </w:trPr>
        <w:tc>
          <w:tcPr>
            <w:tcW w:w="5940" w:type="dxa"/>
            <w:shd w:val="clear" w:color="auto" w:fill="auto"/>
            <w:vAlign w:val="center"/>
          </w:tcPr>
          <w:p w:rsidR="00FB72A3" w:rsidRPr="00F71F41" w:rsidRDefault="00FB72A3" w:rsidP="00FB72A3">
            <w:pPr>
              <w:rPr>
                <w:rFonts w:ascii="Arial" w:hAnsi="Arial" w:cs="Arial"/>
                <w:b/>
                <w:bCs/>
              </w:rPr>
            </w:pPr>
            <w:r w:rsidRPr="00F71F41">
              <w:rPr>
                <w:rFonts w:ascii="Arial" w:hAnsi="Arial" w:cs="Arial"/>
                <w:b/>
                <w:bCs/>
              </w:rPr>
              <w:t>Миграционное сальдо (+/-)</w:t>
            </w:r>
          </w:p>
        </w:tc>
        <w:tc>
          <w:tcPr>
            <w:tcW w:w="720" w:type="dxa"/>
            <w:shd w:val="clear" w:color="auto" w:fill="auto"/>
            <w:vAlign w:val="center"/>
          </w:tcPr>
          <w:p w:rsidR="00FB72A3" w:rsidRPr="00F71F41" w:rsidRDefault="00FB72A3" w:rsidP="00FB72A3">
            <w:pPr>
              <w:ind w:left="-113" w:right="-113"/>
              <w:jc w:val="center"/>
              <w:rPr>
                <w:rFonts w:ascii="Arial" w:hAnsi="Arial" w:cs="Arial"/>
              </w:rPr>
            </w:pPr>
          </w:p>
        </w:tc>
        <w:tc>
          <w:tcPr>
            <w:tcW w:w="720" w:type="dxa"/>
            <w:shd w:val="clear" w:color="auto" w:fill="auto"/>
            <w:vAlign w:val="center"/>
          </w:tcPr>
          <w:p w:rsidR="00FB72A3" w:rsidRPr="00F71F41" w:rsidRDefault="00FB72A3" w:rsidP="00FB72A3">
            <w:pPr>
              <w:ind w:left="-113" w:right="-113"/>
              <w:jc w:val="center"/>
              <w:rPr>
                <w:rFonts w:ascii="Arial" w:hAnsi="Arial" w:cs="Arial"/>
              </w:rPr>
            </w:pPr>
          </w:p>
        </w:tc>
        <w:tc>
          <w:tcPr>
            <w:tcW w:w="720" w:type="dxa"/>
            <w:shd w:val="clear" w:color="auto" w:fill="auto"/>
            <w:vAlign w:val="center"/>
          </w:tcPr>
          <w:p w:rsidR="00FB72A3" w:rsidRPr="00F71F41" w:rsidRDefault="00FB72A3" w:rsidP="00FB72A3">
            <w:pPr>
              <w:ind w:left="-113" w:right="-113"/>
              <w:jc w:val="center"/>
              <w:rPr>
                <w:rFonts w:ascii="Arial" w:hAnsi="Arial" w:cs="Arial"/>
              </w:rPr>
            </w:pPr>
          </w:p>
        </w:tc>
        <w:tc>
          <w:tcPr>
            <w:tcW w:w="720" w:type="dxa"/>
            <w:shd w:val="clear" w:color="auto" w:fill="auto"/>
            <w:vAlign w:val="center"/>
          </w:tcPr>
          <w:p w:rsidR="00FB72A3" w:rsidRPr="00F71F41" w:rsidRDefault="00FB72A3" w:rsidP="00FB72A3">
            <w:pPr>
              <w:ind w:left="-113" w:right="-113"/>
              <w:jc w:val="center"/>
              <w:rPr>
                <w:rFonts w:ascii="Arial" w:hAnsi="Arial" w:cs="Arial"/>
              </w:rPr>
            </w:pPr>
          </w:p>
        </w:tc>
        <w:tc>
          <w:tcPr>
            <w:tcW w:w="720" w:type="dxa"/>
            <w:shd w:val="clear" w:color="auto" w:fill="auto"/>
            <w:vAlign w:val="center"/>
          </w:tcPr>
          <w:p w:rsidR="00FB72A3" w:rsidRPr="00F71F41" w:rsidRDefault="00FB72A3" w:rsidP="00FB72A3">
            <w:pPr>
              <w:ind w:left="-113" w:right="-113"/>
              <w:jc w:val="center"/>
              <w:rPr>
                <w:rFonts w:ascii="Arial" w:hAnsi="Arial" w:cs="Arial"/>
              </w:rPr>
            </w:pPr>
          </w:p>
        </w:tc>
      </w:tr>
      <w:tr w:rsidR="00FB72A3" w:rsidRPr="00F71F41" w:rsidTr="00D62376">
        <w:trPr>
          <w:trHeight w:val="255"/>
        </w:trPr>
        <w:tc>
          <w:tcPr>
            <w:tcW w:w="5940" w:type="dxa"/>
            <w:shd w:val="clear" w:color="auto" w:fill="auto"/>
            <w:vAlign w:val="center"/>
          </w:tcPr>
          <w:p w:rsidR="00FB72A3" w:rsidRPr="00F71F41" w:rsidRDefault="00FB72A3" w:rsidP="00FB72A3">
            <w:pPr>
              <w:rPr>
                <w:rFonts w:ascii="Arial" w:hAnsi="Arial" w:cs="Arial"/>
              </w:rPr>
            </w:pPr>
            <w:r w:rsidRPr="00F71F41">
              <w:rPr>
                <w:rFonts w:ascii="Arial" w:hAnsi="Arial" w:cs="Arial"/>
              </w:rPr>
              <w:t>прибыло</w:t>
            </w:r>
          </w:p>
        </w:tc>
        <w:tc>
          <w:tcPr>
            <w:tcW w:w="720" w:type="dxa"/>
            <w:shd w:val="clear" w:color="auto" w:fill="auto"/>
            <w:vAlign w:val="center"/>
          </w:tcPr>
          <w:p w:rsidR="00FB72A3" w:rsidRPr="00F71F41" w:rsidRDefault="00FB72A3" w:rsidP="00FB72A3">
            <w:pPr>
              <w:ind w:left="-113" w:right="-113"/>
              <w:jc w:val="center"/>
              <w:rPr>
                <w:rFonts w:ascii="Arial" w:hAnsi="Arial" w:cs="Arial"/>
              </w:rPr>
            </w:pPr>
            <w:r w:rsidRPr="00F71F41">
              <w:rPr>
                <w:rFonts w:ascii="Arial" w:hAnsi="Arial" w:cs="Arial"/>
              </w:rPr>
              <w:t>44</w:t>
            </w:r>
          </w:p>
        </w:tc>
        <w:tc>
          <w:tcPr>
            <w:tcW w:w="720" w:type="dxa"/>
            <w:shd w:val="clear" w:color="auto" w:fill="auto"/>
            <w:vAlign w:val="center"/>
          </w:tcPr>
          <w:p w:rsidR="00FB72A3" w:rsidRPr="00F71F41" w:rsidRDefault="00FB72A3" w:rsidP="00FB72A3">
            <w:pPr>
              <w:ind w:left="-113" w:right="-113"/>
              <w:jc w:val="center"/>
              <w:rPr>
                <w:rFonts w:ascii="Arial" w:hAnsi="Arial" w:cs="Arial"/>
              </w:rPr>
            </w:pPr>
            <w:r w:rsidRPr="00F71F41">
              <w:rPr>
                <w:rFonts w:ascii="Arial" w:hAnsi="Arial" w:cs="Arial"/>
              </w:rPr>
              <w:t>40</w:t>
            </w:r>
          </w:p>
        </w:tc>
        <w:tc>
          <w:tcPr>
            <w:tcW w:w="720" w:type="dxa"/>
            <w:shd w:val="clear" w:color="auto" w:fill="auto"/>
            <w:vAlign w:val="center"/>
          </w:tcPr>
          <w:p w:rsidR="00FB72A3" w:rsidRPr="00F71F41" w:rsidRDefault="00FB72A3" w:rsidP="00FB72A3">
            <w:pPr>
              <w:ind w:left="-113" w:right="-113"/>
              <w:jc w:val="center"/>
              <w:rPr>
                <w:rFonts w:ascii="Arial" w:hAnsi="Arial" w:cs="Arial"/>
              </w:rPr>
            </w:pPr>
            <w:r w:rsidRPr="00F71F41">
              <w:rPr>
                <w:rFonts w:ascii="Arial" w:hAnsi="Arial" w:cs="Arial"/>
              </w:rPr>
              <w:t>55</w:t>
            </w:r>
          </w:p>
        </w:tc>
        <w:tc>
          <w:tcPr>
            <w:tcW w:w="720" w:type="dxa"/>
            <w:shd w:val="clear" w:color="auto" w:fill="auto"/>
            <w:vAlign w:val="center"/>
          </w:tcPr>
          <w:p w:rsidR="00FB72A3" w:rsidRPr="00F71F41" w:rsidRDefault="00FB72A3" w:rsidP="00FB72A3">
            <w:pPr>
              <w:ind w:left="-113" w:right="-113"/>
              <w:jc w:val="center"/>
              <w:rPr>
                <w:rFonts w:ascii="Arial" w:hAnsi="Arial" w:cs="Arial"/>
              </w:rPr>
            </w:pPr>
            <w:r w:rsidRPr="00F71F41">
              <w:rPr>
                <w:rFonts w:ascii="Arial" w:hAnsi="Arial" w:cs="Arial"/>
              </w:rPr>
              <w:t>76</w:t>
            </w:r>
          </w:p>
        </w:tc>
        <w:tc>
          <w:tcPr>
            <w:tcW w:w="720" w:type="dxa"/>
            <w:shd w:val="clear" w:color="auto" w:fill="auto"/>
            <w:vAlign w:val="center"/>
          </w:tcPr>
          <w:p w:rsidR="00FB72A3" w:rsidRPr="00F71F41" w:rsidRDefault="00FB72A3" w:rsidP="00FB72A3">
            <w:pPr>
              <w:ind w:left="-113" w:right="-113"/>
              <w:jc w:val="center"/>
              <w:rPr>
                <w:rFonts w:ascii="Arial" w:hAnsi="Arial" w:cs="Arial"/>
              </w:rPr>
            </w:pPr>
            <w:r w:rsidRPr="00F71F41">
              <w:rPr>
                <w:rFonts w:ascii="Arial" w:hAnsi="Arial" w:cs="Arial"/>
              </w:rPr>
              <w:t>43</w:t>
            </w:r>
          </w:p>
        </w:tc>
      </w:tr>
      <w:tr w:rsidR="00FB72A3" w:rsidRPr="00F71F41" w:rsidTr="00D62376">
        <w:trPr>
          <w:trHeight w:val="255"/>
        </w:trPr>
        <w:tc>
          <w:tcPr>
            <w:tcW w:w="5940" w:type="dxa"/>
            <w:shd w:val="clear" w:color="auto" w:fill="auto"/>
            <w:vAlign w:val="center"/>
          </w:tcPr>
          <w:p w:rsidR="00FB72A3" w:rsidRPr="00F71F41" w:rsidRDefault="00FB72A3" w:rsidP="00FB72A3">
            <w:pPr>
              <w:rPr>
                <w:rFonts w:ascii="Arial" w:hAnsi="Arial" w:cs="Arial"/>
              </w:rPr>
            </w:pPr>
            <w:r w:rsidRPr="00F71F41">
              <w:rPr>
                <w:rFonts w:ascii="Arial" w:hAnsi="Arial" w:cs="Arial"/>
              </w:rPr>
              <w:t>убыло</w:t>
            </w:r>
          </w:p>
        </w:tc>
        <w:tc>
          <w:tcPr>
            <w:tcW w:w="720" w:type="dxa"/>
            <w:shd w:val="clear" w:color="auto" w:fill="auto"/>
            <w:vAlign w:val="center"/>
          </w:tcPr>
          <w:p w:rsidR="00FB72A3" w:rsidRPr="00F71F41" w:rsidRDefault="00FB72A3" w:rsidP="00FB72A3">
            <w:pPr>
              <w:ind w:left="-113" w:right="-113"/>
              <w:jc w:val="center"/>
              <w:rPr>
                <w:rFonts w:ascii="Arial" w:hAnsi="Arial" w:cs="Arial"/>
              </w:rPr>
            </w:pPr>
            <w:r w:rsidRPr="00F71F41">
              <w:rPr>
                <w:rFonts w:ascii="Arial" w:hAnsi="Arial" w:cs="Arial"/>
              </w:rPr>
              <w:t>185</w:t>
            </w:r>
          </w:p>
        </w:tc>
        <w:tc>
          <w:tcPr>
            <w:tcW w:w="720" w:type="dxa"/>
            <w:shd w:val="clear" w:color="auto" w:fill="auto"/>
            <w:vAlign w:val="center"/>
          </w:tcPr>
          <w:p w:rsidR="00FB72A3" w:rsidRPr="00F71F41" w:rsidRDefault="00FB72A3" w:rsidP="00FB72A3">
            <w:pPr>
              <w:ind w:left="-113" w:right="-113"/>
              <w:jc w:val="center"/>
              <w:rPr>
                <w:rFonts w:ascii="Arial" w:hAnsi="Arial" w:cs="Arial"/>
              </w:rPr>
            </w:pPr>
            <w:r w:rsidRPr="00F71F41">
              <w:rPr>
                <w:rFonts w:ascii="Arial" w:hAnsi="Arial" w:cs="Arial"/>
              </w:rPr>
              <w:t>202</w:t>
            </w:r>
          </w:p>
        </w:tc>
        <w:tc>
          <w:tcPr>
            <w:tcW w:w="720" w:type="dxa"/>
            <w:shd w:val="clear" w:color="auto" w:fill="auto"/>
            <w:vAlign w:val="center"/>
          </w:tcPr>
          <w:p w:rsidR="00FB72A3" w:rsidRPr="00F71F41" w:rsidRDefault="00FB72A3" w:rsidP="00FB72A3">
            <w:pPr>
              <w:ind w:left="-113" w:right="-113"/>
              <w:jc w:val="center"/>
              <w:rPr>
                <w:rFonts w:ascii="Arial" w:hAnsi="Arial" w:cs="Arial"/>
              </w:rPr>
            </w:pPr>
            <w:r w:rsidRPr="00F71F41">
              <w:rPr>
                <w:rFonts w:ascii="Arial" w:hAnsi="Arial" w:cs="Arial"/>
              </w:rPr>
              <w:t>232</w:t>
            </w:r>
          </w:p>
        </w:tc>
        <w:tc>
          <w:tcPr>
            <w:tcW w:w="720" w:type="dxa"/>
            <w:shd w:val="clear" w:color="auto" w:fill="auto"/>
            <w:vAlign w:val="center"/>
          </w:tcPr>
          <w:p w:rsidR="00FB72A3" w:rsidRPr="00F71F41" w:rsidRDefault="00FB72A3" w:rsidP="00FB72A3">
            <w:pPr>
              <w:ind w:left="-113" w:right="-113"/>
              <w:jc w:val="center"/>
              <w:rPr>
                <w:rFonts w:ascii="Arial" w:hAnsi="Arial" w:cs="Arial"/>
              </w:rPr>
            </w:pPr>
            <w:r w:rsidRPr="00F71F41">
              <w:rPr>
                <w:rFonts w:ascii="Arial" w:hAnsi="Arial" w:cs="Arial"/>
              </w:rPr>
              <w:t>163</w:t>
            </w:r>
          </w:p>
        </w:tc>
        <w:tc>
          <w:tcPr>
            <w:tcW w:w="720" w:type="dxa"/>
            <w:shd w:val="clear" w:color="auto" w:fill="auto"/>
            <w:vAlign w:val="center"/>
          </w:tcPr>
          <w:p w:rsidR="00FB72A3" w:rsidRPr="00F71F41" w:rsidRDefault="00FB72A3" w:rsidP="00FB72A3">
            <w:pPr>
              <w:ind w:left="-113" w:right="-113"/>
              <w:jc w:val="center"/>
              <w:rPr>
                <w:rFonts w:ascii="Arial" w:hAnsi="Arial" w:cs="Arial"/>
              </w:rPr>
            </w:pPr>
            <w:r w:rsidRPr="00F71F41">
              <w:rPr>
                <w:rFonts w:ascii="Arial" w:hAnsi="Arial" w:cs="Arial"/>
              </w:rPr>
              <w:t>200</w:t>
            </w:r>
          </w:p>
        </w:tc>
      </w:tr>
      <w:tr w:rsidR="00FB72A3" w:rsidRPr="00F71F41" w:rsidTr="00D62376">
        <w:trPr>
          <w:trHeight w:val="255"/>
        </w:trPr>
        <w:tc>
          <w:tcPr>
            <w:tcW w:w="5940" w:type="dxa"/>
            <w:shd w:val="clear" w:color="auto" w:fill="auto"/>
            <w:vAlign w:val="center"/>
          </w:tcPr>
          <w:p w:rsidR="00FB72A3" w:rsidRPr="00F71F41" w:rsidRDefault="00FB72A3" w:rsidP="00FB72A3">
            <w:pPr>
              <w:rPr>
                <w:rFonts w:ascii="Arial" w:hAnsi="Arial" w:cs="Arial"/>
              </w:rPr>
            </w:pPr>
            <w:r w:rsidRPr="00F71F41">
              <w:rPr>
                <w:rFonts w:ascii="Arial" w:hAnsi="Arial" w:cs="Arial"/>
              </w:rPr>
              <w:t>механическая убыль, прибыль</w:t>
            </w:r>
          </w:p>
        </w:tc>
        <w:tc>
          <w:tcPr>
            <w:tcW w:w="720" w:type="dxa"/>
            <w:shd w:val="clear" w:color="auto" w:fill="auto"/>
            <w:vAlign w:val="center"/>
          </w:tcPr>
          <w:p w:rsidR="00FB72A3" w:rsidRPr="00F71F41" w:rsidRDefault="00FB72A3" w:rsidP="00FB72A3">
            <w:pPr>
              <w:ind w:left="-113" w:right="-113"/>
              <w:jc w:val="center"/>
              <w:rPr>
                <w:rFonts w:ascii="Arial" w:hAnsi="Arial" w:cs="Arial"/>
              </w:rPr>
            </w:pPr>
            <w:r w:rsidRPr="00F71F41">
              <w:rPr>
                <w:rFonts w:ascii="Arial" w:hAnsi="Arial" w:cs="Arial"/>
              </w:rPr>
              <w:t>-141</w:t>
            </w:r>
          </w:p>
        </w:tc>
        <w:tc>
          <w:tcPr>
            <w:tcW w:w="720" w:type="dxa"/>
            <w:shd w:val="clear" w:color="auto" w:fill="auto"/>
            <w:vAlign w:val="center"/>
          </w:tcPr>
          <w:p w:rsidR="00FB72A3" w:rsidRPr="00F71F41" w:rsidRDefault="00FB72A3" w:rsidP="00FB72A3">
            <w:pPr>
              <w:ind w:left="-113" w:right="-113"/>
              <w:jc w:val="center"/>
              <w:rPr>
                <w:rFonts w:ascii="Arial" w:hAnsi="Arial" w:cs="Arial"/>
              </w:rPr>
            </w:pPr>
            <w:r w:rsidRPr="00F71F41">
              <w:rPr>
                <w:rFonts w:ascii="Arial" w:hAnsi="Arial" w:cs="Arial"/>
              </w:rPr>
              <w:t>-162</w:t>
            </w:r>
          </w:p>
        </w:tc>
        <w:tc>
          <w:tcPr>
            <w:tcW w:w="720" w:type="dxa"/>
            <w:shd w:val="clear" w:color="auto" w:fill="auto"/>
            <w:vAlign w:val="center"/>
          </w:tcPr>
          <w:p w:rsidR="00FB72A3" w:rsidRPr="00F71F41" w:rsidRDefault="00FB72A3" w:rsidP="00FB72A3">
            <w:pPr>
              <w:ind w:left="-113" w:right="-113"/>
              <w:jc w:val="center"/>
              <w:rPr>
                <w:rFonts w:ascii="Arial" w:hAnsi="Arial" w:cs="Arial"/>
              </w:rPr>
            </w:pPr>
            <w:r w:rsidRPr="00F71F41">
              <w:rPr>
                <w:rFonts w:ascii="Arial" w:hAnsi="Arial" w:cs="Arial"/>
              </w:rPr>
              <w:t>-177</w:t>
            </w:r>
          </w:p>
        </w:tc>
        <w:tc>
          <w:tcPr>
            <w:tcW w:w="720" w:type="dxa"/>
            <w:shd w:val="clear" w:color="auto" w:fill="auto"/>
            <w:vAlign w:val="center"/>
          </w:tcPr>
          <w:p w:rsidR="00FB72A3" w:rsidRPr="00F71F41" w:rsidRDefault="00FB72A3" w:rsidP="00FB72A3">
            <w:pPr>
              <w:ind w:left="-113" w:right="-113"/>
              <w:jc w:val="center"/>
              <w:rPr>
                <w:rFonts w:ascii="Arial" w:hAnsi="Arial" w:cs="Arial"/>
              </w:rPr>
            </w:pPr>
            <w:r w:rsidRPr="00F71F41">
              <w:rPr>
                <w:rFonts w:ascii="Arial" w:hAnsi="Arial" w:cs="Arial"/>
              </w:rPr>
              <w:t>-87</w:t>
            </w:r>
          </w:p>
        </w:tc>
        <w:tc>
          <w:tcPr>
            <w:tcW w:w="720" w:type="dxa"/>
            <w:shd w:val="clear" w:color="auto" w:fill="auto"/>
            <w:vAlign w:val="center"/>
          </w:tcPr>
          <w:p w:rsidR="00FB72A3" w:rsidRPr="00F71F41" w:rsidRDefault="00FB72A3" w:rsidP="00FB72A3">
            <w:pPr>
              <w:ind w:left="-113" w:right="-113"/>
              <w:jc w:val="center"/>
              <w:rPr>
                <w:rFonts w:ascii="Arial" w:hAnsi="Arial" w:cs="Arial"/>
              </w:rPr>
            </w:pPr>
            <w:r w:rsidRPr="00F71F41">
              <w:rPr>
                <w:rFonts w:ascii="Arial" w:hAnsi="Arial" w:cs="Arial"/>
              </w:rPr>
              <w:t>-157</w:t>
            </w:r>
          </w:p>
        </w:tc>
      </w:tr>
    </w:tbl>
    <w:p w:rsidR="00FB72A3" w:rsidRPr="00F71F41" w:rsidRDefault="00FB72A3" w:rsidP="00FB72A3">
      <w:pPr>
        <w:shd w:val="clear" w:color="auto" w:fill="FFFFFF"/>
        <w:ind w:firstLine="709"/>
        <w:jc w:val="both"/>
        <w:rPr>
          <w:rFonts w:ascii="Arial" w:hAnsi="Arial" w:cs="Arial"/>
        </w:rPr>
      </w:pPr>
    </w:p>
    <w:p w:rsidR="00FB72A3" w:rsidRPr="00F71F41" w:rsidRDefault="00FB72A3" w:rsidP="00FB72A3">
      <w:pPr>
        <w:spacing w:line="288" w:lineRule="auto"/>
        <w:ind w:firstLine="851"/>
        <w:jc w:val="both"/>
        <w:rPr>
          <w:rFonts w:ascii="Arial" w:hAnsi="Arial" w:cs="Arial"/>
        </w:rPr>
      </w:pPr>
      <w:r w:rsidRPr="00F71F41">
        <w:rPr>
          <w:rFonts w:ascii="Arial" w:hAnsi="Arial" w:cs="Arial"/>
        </w:rPr>
        <w:t>За 2009 год в районе было зарегистрировано 95 родившихся и  159 человека  умерших.  Естественная убыль составила 64 челов</w:t>
      </w:r>
      <w:r w:rsidRPr="00F71F41">
        <w:rPr>
          <w:rFonts w:ascii="Arial" w:hAnsi="Arial" w:cs="Arial"/>
        </w:rPr>
        <w:t>е</w:t>
      </w:r>
      <w:r w:rsidRPr="00F71F41">
        <w:rPr>
          <w:rFonts w:ascii="Arial" w:hAnsi="Arial" w:cs="Arial"/>
        </w:rPr>
        <w:t xml:space="preserve">ка. </w:t>
      </w:r>
    </w:p>
    <w:p w:rsidR="00FB72A3" w:rsidRPr="00F71F41" w:rsidRDefault="00FB72A3" w:rsidP="00FB72A3">
      <w:pPr>
        <w:spacing w:line="288" w:lineRule="auto"/>
        <w:ind w:firstLine="851"/>
        <w:jc w:val="both"/>
        <w:rPr>
          <w:rFonts w:ascii="Arial" w:hAnsi="Arial" w:cs="Arial"/>
        </w:rPr>
      </w:pPr>
      <w:r w:rsidRPr="00F71F41">
        <w:rPr>
          <w:rFonts w:ascii="Arial" w:hAnsi="Arial" w:cs="Arial"/>
        </w:rPr>
        <w:t xml:space="preserve">В сравнении с </w:t>
      </w:r>
      <w:smartTag w:uri="urn:schemas-microsoft-com:office:smarttags" w:element="metricconverter">
        <w:smartTagPr>
          <w:attr w:name="ProductID" w:val="2008 г"/>
        </w:smartTagPr>
        <w:r w:rsidRPr="00F71F41">
          <w:rPr>
            <w:rFonts w:ascii="Arial" w:hAnsi="Arial" w:cs="Arial"/>
          </w:rPr>
          <w:t>2008 г</w:t>
        </w:r>
      </w:smartTag>
      <w:r w:rsidRPr="00F71F41">
        <w:rPr>
          <w:rFonts w:ascii="Arial" w:hAnsi="Arial" w:cs="Arial"/>
        </w:rPr>
        <w:t>. число родившихся уменьшилось на 6 младенцев (на 6 %), число умерших уменьшилось на 16 человек (9 %). Естественная убыль составила 74 ч</w:t>
      </w:r>
      <w:r w:rsidRPr="00F71F41">
        <w:rPr>
          <w:rFonts w:ascii="Arial" w:hAnsi="Arial" w:cs="Arial"/>
        </w:rPr>
        <w:t>е</w:t>
      </w:r>
      <w:r w:rsidRPr="00F71F41">
        <w:rPr>
          <w:rFonts w:ascii="Arial" w:hAnsi="Arial" w:cs="Arial"/>
        </w:rPr>
        <w:t>ловека.</w:t>
      </w:r>
    </w:p>
    <w:p w:rsidR="00FB72A3" w:rsidRPr="00F71F41" w:rsidRDefault="00FB72A3" w:rsidP="00FB72A3">
      <w:pPr>
        <w:spacing w:line="288" w:lineRule="auto"/>
        <w:ind w:firstLine="851"/>
        <w:jc w:val="both"/>
        <w:rPr>
          <w:rFonts w:ascii="Arial" w:hAnsi="Arial" w:cs="Arial"/>
        </w:rPr>
      </w:pPr>
      <w:r w:rsidRPr="00F71F41">
        <w:rPr>
          <w:rFonts w:ascii="Arial" w:hAnsi="Arial" w:cs="Arial"/>
        </w:rPr>
        <w:t>В 2009 году было зарегистрировано 60 браков, 36 семей оформили док</w:t>
      </w:r>
      <w:r w:rsidRPr="00F71F41">
        <w:rPr>
          <w:rFonts w:ascii="Arial" w:hAnsi="Arial" w:cs="Arial"/>
        </w:rPr>
        <w:t>у</w:t>
      </w:r>
      <w:r w:rsidRPr="00F71F41">
        <w:rPr>
          <w:rFonts w:ascii="Arial" w:hAnsi="Arial" w:cs="Arial"/>
        </w:rPr>
        <w:t>менты о разводе (данный показатель не отражает число распавшихся семей, т. к. документ выдается каждому из бывших супругов по мере необход</w:t>
      </w:r>
      <w:r w:rsidRPr="00F71F41">
        <w:rPr>
          <w:rFonts w:ascii="Arial" w:hAnsi="Arial" w:cs="Arial"/>
        </w:rPr>
        <w:t>и</w:t>
      </w:r>
      <w:r w:rsidRPr="00F71F41">
        <w:rPr>
          <w:rFonts w:ascii="Arial" w:hAnsi="Arial" w:cs="Arial"/>
        </w:rPr>
        <w:t>мости).</w:t>
      </w:r>
    </w:p>
    <w:p w:rsidR="00FB72A3" w:rsidRPr="00F71F41" w:rsidRDefault="00FB72A3" w:rsidP="00FB72A3">
      <w:pPr>
        <w:spacing w:line="288" w:lineRule="auto"/>
        <w:ind w:firstLine="851"/>
        <w:jc w:val="both"/>
        <w:rPr>
          <w:rFonts w:ascii="Arial" w:hAnsi="Arial" w:cs="Arial"/>
        </w:rPr>
      </w:pPr>
    </w:p>
    <w:p w:rsidR="00FB72A3" w:rsidRPr="00F71F41" w:rsidRDefault="00FB72A3" w:rsidP="00FB72A3">
      <w:pPr>
        <w:shd w:val="clear" w:color="auto" w:fill="FFFFFF"/>
        <w:spacing w:line="288" w:lineRule="auto"/>
        <w:ind w:firstLine="709"/>
        <w:jc w:val="both"/>
        <w:rPr>
          <w:rFonts w:ascii="Arial" w:hAnsi="Arial" w:cs="Arial"/>
        </w:rPr>
      </w:pPr>
      <w:r w:rsidRPr="00F71F41">
        <w:rPr>
          <w:rFonts w:ascii="Arial" w:hAnsi="Arial" w:cs="Arial"/>
        </w:rPr>
        <w:lastRenderedPageBreak/>
        <w:t>Резкое снижение рождаемости наметилось в начале 90-х годов и продолжается в течение последних десятилетий. Эта тенденция связана с изменениями в политической и экономической ситуации в стране и как следствие, снижением темпов роста производства, строительства отсутствие естественного прироста населения, высокий уровень общей смертности, особенно увеличение смертности населения в трудоспособном возрасте.</w:t>
      </w:r>
    </w:p>
    <w:p w:rsidR="00FB72A3" w:rsidRPr="00F71F41" w:rsidRDefault="00FB72A3" w:rsidP="00FB72A3">
      <w:pPr>
        <w:shd w:val="clear" w:color="auto" w:fill="FFFFFF"/>
        <w:spacing w:line="288" w:lineRule="auto"/>
        <w:ind w:firstLine="709"/>
        <w:jc w:val="both"/>
        <w:rPr>
          <w:rFonts w:ascii="Arial" w:hAnsi="Arial" w:cs="Arial"/>
        </w:rPr>
      </w:pPr>
      <w:r w:rsidRPr="00F71F41">
        <w:rPr>
          <w:rFonts w:ascii="Arial" w:hAnsi="Arial" w:cs="Arial"/>
        </w:rPr>
        <w:t xml:space="preserve">Уровень смертности населения в трудоспособном возрасте остается стабильно высоким. Реализация приоритетных национальных и региональных проектов, возможно, частично повлияет на основные показатели воспроизводства населения за счет роста рождаемости и уменьшения смертности. </w:t>
      </w:r>
    </w:p>
    <w:p w:rsidR="00FB72A3" w:rsidRPr="00F71F41" w:rsidRDefault="00FB72A3" w:rsidP="00FB72A3">
      <w:pPr>
        <w:shd w:val="clear" w:color="auto" w:fill="FFFFFF"/>
        <w:spacing w:line="288" w:lineRule="auto"/>
        <w:ind w:firstLine="709"/>
        <w:jc w:val="both"/>
        <w:rPr>
          <w:rFonts w:ascii="Arial" w:hAnsi="Arial" w:cs="Arial"/>
        </w:rPr>
      </w:pPr>
      <w:r w:rsidRPr="00F71F41">
        <w:rPr>
          <w:rFonts w:ascii="Arial" w:hAnsi="Arial" w:cs="Arial"/>
        </w:rPr>
        <w:t>Возрастные группы населения на 01.01.2011 г. представлены следующим образом: моложе трудоспособного возраста – 1306 чел. (15,0 %), трудоспособного возраста – 5377 чел. (62,0 %), старше трудоспособного возраста – 2067 чел. (23,0 %).</w:t>
      </w:r>
    </w:p>
    <w:p w:rsidR="00FB72A3" w:rsidRPr="00F71F41" w:rsidRDefault="00FB72A3" w:rsidP="00FB72A3">
      <w:pPr>
        <w:ind w:firstLine="567"/>
        <w:jc w:val="both"/>
      </w:pPr>
    </w:p>
    <w:p w:rsidR="00FB72A3" w:rsidRPr="00F71F41" w:rsidRDefault="00092F44" w:rsidP="00FB72A3">
      <w:pPr>
        <w:jc w:val="both"/>
      </w:pPr>
      <w:r>
        <w:rPr>
          <w:noProof/>
        </w:rPr>
        <w:drawing>
          <wp:inline distT="0" distB="0" distL="0" distR="0">
            <wp:extent cx="6057900" cy="314325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B72A3" w:rsidRPr="00F71F41" w:rsidRDefault="00FB72A3" w:rsidP="00FB72A3">
      <w:pPr>
        <w:ind w:firstLine="720"/>
        <w:jc w:val="both"/>
        <w:rPr>
          <w:rFonts w:ascii="Arial" w:hAnsi="Arial" w:cs="Arial"/>
        </w:rPr>
      </w:pPr>
      <w:r w:rsidRPr="00F71F41">
        <w:rPr>
          <w:rFonts w:ascii="Arial" w:hAnsi="Arial" w:cs="Arial"/>
        </w:rPr>
        <w:t xml:space="preserve">Продолжающийся процесс естественной убыли населения оказывает неблагоприятное воздействие на развитие района. Возрастающий удельный вес лиц старших возрастов формируется под воздействием оттока населения из сельской местности, прежде всего молодых людей, что привело к деформации возрастной структуры населения. </w:t>
      </w:r>
    </w:p>
    <w:p w:rsidR="00FB72A3" w:rsidRPr="00F71F41" w:rsidRDefault="00FB72A3" w:rsidP="00FB72A3">
      <w:pPr>
        <w:ind w:firstLine="720"/>
        <w:jc w:val="both"/>
        <w:rPr>
          <w:rFonts w:ascii="Arial" w:hAnsi="Arial" w:cs="Arial"/>
        </w:rPr>
      </w:pPr>
    </w:p>
    <w:p w:rsidR="00FB72A3" w:rsidRPr="00F71F41" w:rsidRDefault="00FB72A3" w:rsidP="00FB72A3">
      <w:pPr>
        <w:ind w:firstLine="720"/>
        <w:jc w:val="both"/>
        <w:rPr>
          <w:rFonts w:ascii="Arial" w:hAnsi="Arial" w:cs="Arial"/>
        </w:rPr>
      </w:pPr>
      <w:r w:rsidRPr="00F71F41">
        <w:rPr>
          <w:rFonts w:ascii="Arial" w:hAnsi="Arial" w:cs="Arial"/>
        </w:rPr>
        <w:t>Важным показателем, характеризующим демографическую ситуацию района, является половозрастная структура населения. Сбалансированность данного показателя напрямую влияет на воспроизводство населения, обеспеченность общества соответствующими трудовыми ресурсами, а также его возрастную структуру.</w:t>
      </w:r>
    </w:p>
    <w:p w:rsidR="00FB72A3" w:rsidRPr="00F71F41" w:rsidRDefault="00FB72A3" w:rsidP="00FB72A3">
      <w:pPr>
        <w:ind w:firstLine="720"/>
        <w:jc w:val="both"/>
        <w:rPr>
          <w:rFonts w:ascii="Arial" w:hAnsi="Arial" w:cs="Arial"/>
        </w:rPr>
      </w:pPr>
    </w:p>
    <w:p w:rsidR="00FB72A3" w:rsidRPr="00F71F41" w:rsidRDefault="00FB72A3" w:rsidP="00FB72A3">
      <w:pPr>
        <w:ind w:firstLine="720"/>
        <w:jc w:val="both"/>
        <w:rPr>
          <w:rFonts w:ascii="Arial" w:hAnsi="Arial" w:cs="Arial"/>
        </w:rPr>
      </w:pPr>
      <w:r w:rsidRPr="00F71F41">
        <w:rPr>
          <w:rFonts w:ascii="Arial" w:hAnsi="Arial" w:cs="Arial"/>
        </w:rPr>
        <w:t>Анализ демографической ситуации позволяет сделать вывод о внутренней миграции внутри района. Сельское население постепенно сокращается, а население п</w:t>
      </w:r>
      <w:r w:rsidR="00D62376" w:rsidRPr="00F71F41">
        <w:rPr>
          <w:rFonts w:ascii="Arial" w:hAnsi="Arial" w:cs="Arial"/>
        </w:rPr>
        <w:t>гт</w:t>
      </w:r>
      <w:r w:rsidRPr="00F71F41">
        <w:rPr>
          <w:rFonts w:ascii="Arial" w:hAnsi="Arial" w:cs="Arial"/>
        </w:rPr>
        <w:t xml:space="preserve"> Тужа увеличивается. Особенно сильно в последние годы </w:t>
      </w:r>
      <w:r w:rsidRPr="00F71F41">
        <w:rPr>
          <w:rFonts w:ascii="Arial" w:hAnsi="Arial" w:cs="Arial"/>
        </w:rPr>
        <w:lastRenderedPageBreak/>
        <w:t xml:space="preserve">сокращается население в сельских поселениях. Покидают данные территории люди в трудоспособном возрасте, так как негде трудоустроиться. Сельхозпредприятия, которые расположены в этих поселениях, сокращают объемы производства, а вместе с тем и количество рабочих мест. </w:t>
      </w:r>
    </w:p>
    <w:p w:rsidR="00FB72A3" w:rsidRPr="00F71F41" w:rsidRDefault="00FB72A3" w:rsidP="00FB72A3">
      <w:pPr>
        <w:ind w:firstLine="720"/>
        <w:jc w:val="both"/>
        <w:rPr>
          <w:rFonts w:ascii="Arial" w:hAnsi="Arial" w:cs="Arial"/>
        </w:rPr>
      </w:pPr>
      <w:r w:rsidRPr="00F71F41">
        <w:rPr>
          <w:rFonts w:ascii="Arial" w:hAnsi="Arial" w:cs="Arial"/>
        </w:rPr>
        <w:t>В такой ситуации приоритетным направлением демографической политики в настоящее время становится снижение преждевременной смертности населения, особенно младенческой смертности и смертности в трудоспособном возрасте, создание предпосылок для дальнейшей стабилизации рождаемости, а также система мер по поддержке института семьи.</w:t>
      </w:r>
    </w:p>
    <w:p w:rsidR="00AE7080" w:rsidRPr="00F71F41" w:rsidRDefault="00AE7080" w:rsidP="00AE7080">
      <w:pPr>
        <w:pStyle w:val="24"/>
        <w:spacing w:after="0" w:line="240" w:lineRule="auto"/>
        <w:ind w:left="0" w:firstLine="709"/>
        <w:jc w:val="both"/>
        <w:rPr>
          <w:rFonts w:ascii="Arial" w:hAnsi="Arial" w:cs="Arial"/>
          <w:sz w:val="24"/>
          <w:szCs w:val="24"/>
        </w:rPr>
      </w:pPr>
      <w:bookmarkStart w:id="41" w:name="_Toc263865188"/>
      <w:bookmarkStart w:id="42" w:name="_Toc265749726"/>
      <w:bookmarkEnd w:id="37"/>
      <w:bookmarkEnd w:id="40"/>
    </w:p>
    <w:p w:rsidR="00DF6C3A" w:rsidRPr="00F71F41" w:rsidRDefault="00DF6C3A" w:rsidP="00C57D6E">
      <w:pPr>
        <w:pStyle w:val="22"/>
        <w:rPr>
          <w:rStyle w:val="ab"/>
          <w:color w:val="auto"/>
          <w:u w:val="none"/>
        </w:rPr>
      </w:pPr>
      <w:r w:rsidRPr="00F71F41">
        <w:rPr>
          <w:rStyle w:val="ab"/>
          <w:color w:val="auto"/>
          <w:u w:val="none"/>
        </w:rPr>
        <w:t>Трудовые ресурсы.</w:t>
      </w:r>
    </w:p>
    <w:p w:rsidR="00DF6C3A" w:rsidRPr="00F71F41" w:rsidRDefault="00DF6C3A" w:rsidP="005E6C97">
      <w:pPr>
        <w:pStyle w:val="a9"/>
        <w:ind w:firstLine="720"/>
        <w:jc w:val="both"/>
        <w:rPr>
          <w:rFonts w:ascii="Arial" w:hAnsi="Arial" w:cs="Arial"/>
        </w:rPr>
      </w:pPr>
      <w:r w:rsidRPr="00F71F41">
        <w:rPr>
          <w:rFonts w:ascii="Arial" w:hAnsi="Arial" w:cs="Arial"/>
        </w:rPr>
        <w:t xml:space="preserve">На начало 2010 года численность трудовых ресурсов в районе составила </w:t>
      </w:r>
      <w:r w:rsidR="005E6C97" w:rsidRPr="00F71F41">
        <w:rPr>
          <w:rFonts w:ascii="Arial" w:hAnsi="Arial" w:cs="Arial"/>
        </w:rPr>
        <w:t>5,3</w:t>
      </w:r>
      <w:r w:rsidRPr="00F71F41">
        <w:rPr>
          <w:rFonts w:ascii="Arial" w:hAnsi="Arial" w:cs="Arial"/>
        </w:rPr>
        <w:t xml:space="preserve"> тыс. человек. </w:t>
      </w:r>
      <w:r w:rsidR="00915B75" w:rsidRPr="00F71F41">
        <w:rPr>
          <w:rFonts w:ascii="Arial" w:hAnsi="Arial" w:cs="Arial"/>
        </w:rPr>
        <w:t xml:space="preserve"> Численность </w:t>
      </w:r>
      <w:r w:rsidRPr="00F71F41">
        <w:rPr>
          <w:rFonts w:ascii="Arial" w:hAnsi="Arial" w:cs="Arial"/>
        </w:rPr>
        <w:t>населени</w:t>
      </w:r>
      <w:r w:rsidR="00915B75" w:rsidRPr="00F71F41">
        <w:rPr>
          <w:rFonts w:ascii="Arial" w:hAnsi="Arial" w:cs="Arial"/>
        </w:rPr>
        <w:t>я</w:t>
      </w:r>
      <w:r w:rsidRPr="00F71F41">
        <w:rPr>
          <w:rFonts w:ascii="Arial" w:hAnsi="Arial" w:cs="Arial"/>
        </w:rPr>
        <w:t xml:space="preserve"> в трудоспособном возрасте </w:t>
      </w:r>
      <w:r w:rsidR="00915B75" w:rsidRPr="00F71F41">
        <w:rPr>
          <w:rFonts w:ascii="Arial" w:hAnsi="Arial" w:cs="Arial"/>
        </w:rPr>
        <w:t xml:space="preserve">5,1 </w:t>
      </w:r>
      <w:r w:rsidRPr="00F71F41">
        <w:rPr>
          <w:rFonts w:ascii="Arial" w:hAnsi="Arial" w:cs="Arial"/>
        </w:rPr>
        <w:t>тыс.</w:t>
      </w:r>
      <w:r w:rsidR="00915B75" w:rsidRPr="00F71F41">
        <w:rPr>
          <w:rFonts w:ascii="Arial" w:hAnsi="Arial" w:cs="Arial"/>
        </w:rPr>
        <w:t xml:space="preserve"> </w:t>
      </w:r>
      <w:r w:rsidRPr="00F71F41">
        <w:rPr>
          <w:rFonts w:ascii="Arial" w:hAnsi="Arial" w:cs="Arial"/>
        </w:rPr>
        <w:t>чел</w:t>
      </w:r>
      <w:r w:rsidR="00915B75" w:rsidRPr="00F71F41">
        <w:rPr>
          <w:rFonts w:ascii="Arial" w:hAnsi="Arial" w:cs="Arial"/>
        </w:rPr>
        <w:t xml:space="preserve">овек, </w:t>
      </w:r>
      <w:r w:rsidRPr="00F71F41">
        <w:rPr>
          <w:rFonts w:ascii="Arial" w:hAnsi="Arial" w:cs="Arial"/>
        </w:rPr>
        <w:t xml:space="preserve">работающие лица старших возрастов </w:t>
      </w:r>
      <w:r w:rsidR="00915B75" w:rsidRPr="00F71F41">
        <w:rPr>
          <w:rFonts w:ascii="Arial" w:hAnsi="Arial" w:cs="Arial"/>
        </w:rPr>
        <w:t xml:space="preserve">0,2 </w:t>
      </w:r>
      <w:r w:rsidRPr="00F71F41">
        <w:rPr>
          <w:rFonts w:ascii="Arial" w:hAnsi="Arial" w:cs="Arial"/>
        </w:rPr>
        <w:t>тыс.</w:t>
      </w:r>
      <w:r w:rsidR="00915B75" w:rsidRPr="00F71F41">
        <w:rPr>
          <w:rFonts w:ascii="Arial" w:hAnsi="Arial" w:cs="Arial"/>
        </w:rPr>
        <w:t xml:space="preserve"> </w:t>
      </w:r>
      <w:r w:rsidRPr="00F71F41">
        <w:rPr>
          <w:rFonts w:ascii="Arial" w:hAnsi="Arial" w:cs="Arial"/>
        </w:rPr>
        <w:t>чел</w:t>
      </w:r>
      <w:r w:rsidR="00915B75" w:rsidRPr="00F71F41">
        <w:rPr>
          <w:rFonts w:ascii="Arial" w:hAnsi="Arial" w:cs="Arial"/>
        </w:rPr>
        <w:t>овек</w:t>
      </w:r>
      <w:r w:rsidRPr="00F71F41">
        <w:rPr>
          <w:rFonts w:ascii="Arial" w:hAnsi="Arial" w:cs="Arial"/>
        </w:rPr>
        <w:t>. В общей сложности в экономике района занято</w:t>
      </w:r>
      <w:r w:rsidR="00915B75" w:rsidRPr="00F71F41">
        <w:rPr>
          <w:rFonts w:ascii="Arial" w:hAnsi="Arial" w:cs="Arial"/>
        </w:rPr>
        <w:t xml:space="preserve"> 2,8 </w:t>
      </w:r>
      <w:r w:rsidRPr="00F71F41">
        <w:rPr>
          <w:rFonts w:ascii="Arial" w:hAnsi="Arial" w:cs="Arial"/>
        </w:rPr>
        <w:t>тыс.</w:t>
      </w:r>
      <w:r w:rsidR="00915B75" w:rsidRPr="00F71F41">
        <w:rPr>
          <w:rFonts w:ascii="Arial" w:hAnsi="Arial" w:cs="Arial"/>
        </w:rPr>
        <w:t xml:space="preserve"> </w:t>
      </w:r>
      <w:r w:rsidRPr="00F71F41">
        <w:rPr>
          <w:rFonts w:ascii="Arial" w:hAnsi="Arial" w:cs="Arial"/>
        </w:rPr>
        <w:t>чел</w:t>
      </w:r>
      <w:r w:rsidR="00915B75" w:rsidRPr="00F71F41">
        <w:rPr>
          <w:rFonts w:ascii="Arial" w:hAnsi="Arial" w:cs="Arial"/>
        </w:rPr>
        <w:t>овек</w:t>
      </w:r>
      <w:r w:rsidRPr="00F71F41">
        <w:rPr>
          <w:rFonts w:ascii="Arial" w:hAnsi="Arial" w:cs="Arial"/>
        </w:rPr>
        <w:t xml:space="preserve"> (52</w:t>
      </w:r>
      <w:r w:rsidR="00915B75" w:rsidRPr="00F71F41">
        <w:rPr>
          <w:rFonts w:ascii="Arial" w:hAnsi="Arial" w:cs="Arial"/>
        </w:rPr>
        <w:t>,</w:t>
      </w:r>
      <w:r w:rsidRPr="00F71F41">
        <w:rPr>
          <w:rFonts w:ascii="Arial" w:hAnsi="Arial" w:cs="Arial"/>
        </w:rPr>
        <w:t xml:space="preserve">8 % всех трудовых ресурсов). </w:t>
      </w:r>
    </w:p>
    <w:p w:rsidR="00DC111C" w:rsidRPr="00F71F41" w:rsidRDefault="00DC111C" w:rsidP="00464D4B">
      <w:pPr>
        <w:pStyle w:val="a9"/>
        <w:spacing w:before="0" w:beforeAutospacing="0" w:after="0" w:afterAutospacing="0"/>
        <w:jc w:val="both"/>
        <w:rPr>
          <w:rFonts w:ascii="Arial" w:hAnsi="Arial" w:cs="Arial"/>
        </w:rPr>
      </w:pPr>
      <w:r w:rsidRPr="00F71F41">
        <w:rPr>
          <w:rFonts w:ascii="Arial" w:hAnsi="Arial" w:cs="Arial"/>
        </w:rPr>
        <w:t xml:space="preserve">Таблица </w:t>
      </w:r>
      <w:r w:rsidR="005E6C97" w:rsidRPr="00F71F41">
        <w:rPr>
          <w:rFonts w:ascii="Arial" w:hAnsi="Arial" w:cs="Arial"/>
        </w:rPr>
        <w:t xml:space="preserve">3.2.3 – Численность трудовых ресурсов </w:t>
      </w:r>
      <w:r w:rsidR="00464D4B" w:rsidRPr="00F71F41">
        <w:rPr>
          <w:rFonts w:ascii="Arial" w:hAnsi="Arial" w:cs="Arial"/>
        </w:rPr>
        <w:t>на начало в 2010 года.</w:t>
      </w:r>
    </w:p>
    <w:tbl>
      <w:tblPr>
        <w:tblStyle w:val="ac"/>
        <w:tblW w:w="0" w:type="auto"/>
        <w:tblInd w:w="0" w:type="dxa"/>
        <w:tblLook w:val="01E0"/>
      </w:tblPr>
      <w:tblGrid>
        <w:gridCol w:w="5868"/>
        <w:gridCol w:w="1598"/>
        <w:gridCol w:w="1620"/>
      </w:tblGrid>
      <w:tr w:rsidR="005E6C97" w:rsidRPr="00F71F41" w:rsidTr="005E6C97">
        <w:tc>
          <w:tcPr>
            <w:tcW w:w="5868" w:type="dxa"/>
          </w:tcPr>
          <w:p w:rsidR="005E6C97" w:rsidRPr="00F71F41" w:rsidRDefault="005E6C97" w:rsidP="00464D4B">
            <w:pPr>
              <w:pStyle w:val="a9"/>
              <w:spacing w:before="0" w:beforeAutospacing="0" w:after="0" w:afterAutospacing="0"/>
              <w:rPr>
                <w:rFonts w:ascii="Arial" w:hAnsi="Arial" w:cs="Arial"/>
              </w:rPr>
            </w:pPr>
            <w:r w:rsidRPr="00F71F41">
              <w:rPr>
                <w:rFonts w:ascii="Arial" w:hAnsi="Arial" w:cs="Arial"/>
              </w:rPr>
              <w:t>Наименование отраслей</w:t>
            </w:r>
          </w:p>
        </w:tc>
        <w:tc>
          <w:tcPr>
            <w:tcW w:w="1598" w:type="dxa"/>
            <w:vAlign w:val="center"/>
          </w:tcPr>
          <w:p w:rsidR="005E6C97" w:rsidRPr="00F71F41" w:rsidRDefault="005E6C97" w:rsidP="00464D4B">
            <w:pPr>
              <w:pStyle w:val="a9"/>
              <w:spacing w:before="0" w:beforeAutospacing="0" w:after="0" w:afterAutospacing="0"/>
              <w:jc w:val="center"/>
              <w:rPr>
                <w:rFonts w:ascii="Arial" w:hAnsi="Arial" w:cs="Arial"/>
              </w:rPr>
            </w:pPr>
            <w:r w:rsidRPr="00F71F41">
              <w:rPr>
                <w:rFonts w:ascii="Arial" w:hAnsi="Arial" w:cs="Arial"/>
              </w:rPr>
              <w:t>Всего</w:t>
            </w:r>
          </w:p>
        </w:tc>
        <w:tc>
          <w:tcPr>
            <w:tcW w:w="1620" w:type="dxa"/>
            <w:vAlign w:val="center"/>
          </w:tcPr>
          <w:p w:rsidR="005E6C97" w:rsidRPr="00F71F41" w:rsidRDefault="005E6C97" w:rsidP="00464D4B">
            <w:pPr>
              <w:pStyle w:val="a9"/>
              <w:spacing w:before="0" w:beforeAutospacing="0" w:after="0" w:afterAutospacing="0"/>
              <w:jc w:val="center"/>
              <w:rPr>
                <w:rFonts w:ascii="Arial" w:hAnsi="Arial" w:cs="Arial"/>
              </w:rPr>
            </w:pPr>
            <w:r w:rsidRPr="00F71F41">
              <w:rPr>
                <w:rFonts w:ascii="Arial" w:hAnsi="Arial" w:cs="Arial"/>
              </w:rPr>
              <w:t>%</w:t>
            </w:r>
          </w:p>
        </w:tc>
      </w:tr>
      <w:tr w:rsidR="005E6C97" w:rsidRPr="00F71F41" w:rsidTr="001C0565">
        <w:tc>
          <w:tcPr>
            <w:tcW w:w="5868" w:type="dxa"/>
          </w:tcPr>
          <w:p w:rsidR="005E6C97" w:rsidRPr="00F71F41" w:rsidRDefault="005E6C97" w:rsidP="00464D4B">
            <w:pPr>
              <w:pStyle w:val="a9"/>
              <w:spacing w:before="0" w:beforeAutospacing="0" w:after="0" w:afterAutospacing="0"/>
              <w:rPr>
                <w:rFonts w:ascii="Arial" w:hAnsi="Arial" w:cs="Arial"/>
              </w:rPr>
            </w:pPr>
            <w:r w:rsidRPr="00F71F41">
              <w:rPr>
                <w:rFonts w:ascii="Arial" w:hAnsi="Arial" w:cs="Arial"/>
              </w:rPr>
              <w:t xml:space="preserve">Всего занято в экономике, в том числе: </w:t>
            </w:r>
          </w:p>
        </w:tc>
        <w:tc>
          <w:tcPr>
            <w:tcW w:w="1598" w:type="dxa"/>
          </w:tcPr>
          <w:p w:rsidR="005E6C97" w:rsidRPr="00F71F41" w:rsidRDefault="005E6C97" w:rsidP="00464D4B">
            <w:pPr>
              <w:pStyle w:val="a9"/>
              <w:spacing w:before="0" w:beforeAutospacing="0" w:after="0" w:afterAutospacing="0"/>
              <w:jc w:val="center"/>
              <w:rPr>
                <w:rFonts w:ascii="Arial" w:hAnsi="Arial" w:cs="Arial"/>
              </w:rPr>
            </w:pPr>
            <w:r w:rsidRPr="00F71F41">
              <w:rPr>
                <w:rFonts w:ascii="Arial" w:hAnsi="Arial" w:cs="Arial"/>
              </w:rPr>
              <w:t>2813</w:t>
            </w:r>
          </w:p>
        </w:tc>
        <w:tc>
          <w:tcPr>
            <w:tcW w:w="1620" w:type="dxa"/>
          </w:tcPr>
          <w:p w:rsidR="005E6C97" w:rsidRPr="00F71F41" w:rsidRDefault="005E6C97" w:rsidP="00464D4B">
            <w:pPr>
              <w:pStyle w:val="a9"/>
              <w:spacing w:before="0" w:beforeAutospacing="0" w:after="0" w:afterAutospacing="0"/>
              <w:jc w:val="center"/>
              <w:rPr>
                <w:rFonts w:ascii="Arial" w:hAnsi="Arial" w:cs="Arial"/>
              </w:rPr>
            </w:pPr>
            <w:r w:rsidRPr="00F71F41">
              <w:rPr>
                <w:rFonts w:ascii="Arial" w:hAnsi="Arial" w:cs="Arial"/>
              </w:rPr>
              <w:t>100</w:t>
            </w:r>
          </w:p>
        </w:tc>
      </w:tr>
      <w:tr w:rsidR="005E6C97" w:rsidRPr="00F71F41" w:rsidTr="001C0565">
        <w:tc>
          <w:tcPr>
            <w:tcW w:w="5868" w:type="dxa"/>
          </w:tcPr>
          <w:p w:rsidR="005E6C97" w:rsidRPr="00F71F41" w:rsidRDefault="005E6C97" w:rsidP="00464D4B">
            <w:pPr>
              <w:pStyle w:val="a9"/>
              <w:spacing w:before="0" w:beforeAutospacing="0" w:after="0" w:afterAutospacing="0"/>
              <w:rPr>
                <w:rFonts w:ascii="Arial" w:hAnsi="Arial" w:cs="Arial"/>
              </w:rPr>
            </w:pPr>
            <w:r w:rsidRPr="00F71F41">
              <w:rPr>
                <w:rFonts w:ascii="Arial" w:hAnsi="Arial" w:cs="Arial"/>
                <w:b/>
                <w:bCs/>
              </w:rPr>
              <w:t>В отраслях материального производства</w:t>
            </w:r>
          </w:p>
        </w:tc>
        <w:tc>
          <w:tcPr>
            <w:tcW w:w="1598" w:type="dxa"/>
          </w:tcPr>
          <w:p w:rsidR="005E6C97" w:rsidRPr="00F71F41" w:rsidRDefault="005E6C97" w:rsidP="00464D4B">
            <w:pPr>
              <w:pStyle w:val="a9"/>
              <w:spacing w:before="0" w:beforeAutospacing="0" w:after="0" w:afterAutospacing="0"/>
              <w:jc w:val="center"/>
              <w:rPr>
                <w:rFonts w:ascii="Arial" w:hAnsi="Arial" w:cs="Arial"/>
              </w:rPr>
            </w:pPr>
            <w:r w:rsidRPr="00F71F41">
              <w:rPr>
                <w:rFonts w:ascii="Arial" w:hAnsi="Arial" w:cs="Arial"/>
                <w:b/>
                <w:bCs/>
              </w:rPr>
              <w:t>1492</w:t>
            </w:r>
          </w:p>
        </w:tc>
        <w:tc>
          <w:tcPr>
            <w:tcW w:w="1620" w:type="dxa"/>
          </w:tcPr>
          <w:p w:rsidR="005E6C97" w:rsidRPr="00F71F41" w:rsidRDefault="005E6C97" w:rsidP="00464D4B">
            <w:pPr>
              <w:pStyle w:val="a9"/>
              <w:spacing w:before="0" w:beforeAutospacing="0" w:after="0" w:afterAutospacing="0"/>
              <w:jc w:val="center"/>
              <w:rPr>
                <w:rFonts w:ascii="Arial" w:hAnsi="Arial" w:cs="Arial"/>
              </w:rPr>
            </w:pPr>
            <w:r w:rsidRPr="00F71F41">
              <w:rPr>
                <w:rFonts w:ascii="Arial" w:hAnsi="Arial" w:cs="Arial"/>
                <w:b/>
                <w:bCs/>
              </w:rPr>
              <w:t>53</w:t>
            </w:r>
          </w:p>
        </w:tc>
      </w:tr>
      <w:tr w:rsidR="005E6C97" w:rsidRPr="00F71F41" w:rsidTr="001C0565">
        <w:tc>
          <w:tcPr>
            <w:tcW w:w="5868" w:type="dxa"/>
          </w:tcPr>
          <w:p w:rsidR="005E6C97" w:rsidRPr="00F71F41" w:rsidRDefault="005E6C97" w:rsidP="00464D4B">
            <w:pPr>
              <w:pStyle w:val="a9"/>
              <w:spacing w:before="0" w:beforeAutospacing="0" w:after="0" w:afterAutospacing="0"/>
              <w:rPr>
                <w:rFonts w:ascii="Arial" w:hAnsi="Arial" w:cs="Arial"/>
              </w:rPr>
            </w:pPr>
            <w:r w:rsidRPr="00F71F41">
              <w:rPr>
                <w:rFonts w:ascii="Arial" w:hAnsi="Arial" w:cs="Arial"/>
              </w:rPr>
              <w:t>промышленность</w:t>
            </w:r>
          </w:p>
        </w:tc>
        <w:tc>
          <w:tcPr>
            <w:tcW w:w="1598" w:type="dxa"/>
          </w:tcPr>
          <w:p w:rsidR="005E6C97" w:rsidRPr="00F71F41" w:rsidRDefault="005E6C97" w:rsidP="00464D4B">
            <w:pPr>
              <w:pStyle w:val="a9"/>
              <w:spacing w:before="0" w:beforeAutospacing="0" w:after="0" w:afterAutospacing="0"/>
              <w:jc w:val="center"/>
              <w:rPr>
                <w:rFonts w:ascii="Arial" w:hAnsi="Arial" w:cs="Arial"/>
              </w:rPr>
            </w:pPr>
            <w:r w:rsidRPr="00F71F41">
              <w:rPr>
                <w:rFonts w:ascii="Arial" w:hAnsi="Arial" w:cs="Arial"/>
              </w:rPr>
              <w:t>294</w:t>
            </w:r>
          </w:p>
        </w:tc>
        <w:tc>
          <w:tcPr>
            <w:tcW w:w="1620" w:type="dxa"/>
          </w:tcPr>
          <w:p w:rsidR="005E6C97" w:rsidRPr="00F71F41" w:rsidRDefault="005E6C97" w:rsidP="00464D4B">
            <w:pPr>
              <w:pStyle w:val="a9"/>
              <w:spacing w:before="0" w:beforeAutospacing="0" w:after="0" w:afterAutospacing="0"/>
              <w:jc w:val="center"/>
              <w:rPr>
                <w:rFonts w:ascii="Arial" w:hAnsi="Arial" w:cs="Arial"/>
              </w:rPr>
            </w:pPr>
            <w:r w:rsidRPr="00F71F41">
              <w:rPr>
                <w:rFonts w:ascii="Arial" w:hAnsi="Arial" w:cs="Arial"/>
              </w:rPr>
              <w:t>10.5</w:t>
            </w:r>
          </w:p>
        </w:tc>
      </w:tr>
      <w:tr w:rsidR="005E6C97" w:rsidRPr="00F71F41" w:rsidTr="001C0565">
        <w:tc>
          <w:tcPr>
            <w:tcW w:w="5868" w:type="dxa"/>
          </w:tcPr>
          <w:p w:rsidR="005E6C97" w:rsidRPr="00F71F41" w:rsidRDefault="005E6C97" w:rsidP="00464D4B">
            <w:pPr>
              <w:pStyle w:val="a9"/>
              <w:spacing w:before="0" w:beforeAutospacing="0" w:after="0" w:afterAutospacing="0"/>
              <w:rPr>
                <w:rFonts w:ascii="Arial" w:hAnsi="Arial" w:cs="Arial"/>
              </w:rPr>
            </w:pPr>
            <w:r w:rsidRPr="00F71F41">
              <w:rPr>
                <w:rFonts w:ascii="Arial" w:hAnsi="Arial" w:cs="Arial"/>
              </w:rPr>
              <w:t>сельское хозяйство</w:t>
            </w:r>
          </w:p>
        </w:tc>
        <w:tc>
          <w:tcPr>
            <w:tcW w:w="1598" w:type="dxa"/>
          </w:tcPr>
          <w:p w:rsidR="005E6C97" w:rsidRPr="00F71F41" w:rsidRDefault="005E6C97" w:rsidP="00464D4B">
            <w:pPr>
              <w:pStyle w:val="a9"/>
              <w:spacing w:before="0" w:beforeAutospacing="0" w:after="0" w:afterAutospacing="0"/>
              <w:jc w:val="center"/>
              <w:rPr>
                <w:rFonts w:ascii="Arial" w:hAnsi="Arial" w:cs="Arial"/>
              </w:rPr>
            </w:pPr>
            <w:r w:rsidRPr="00F71F41">
              <w:rPr>
                <w:rFonts w:ascii="Arial" w:hAnsi="Arial" w:cs="Arial"/>
              </w:rPr>
              <w:t>464</w:t>
            </w:r>
          </w:p>
        </w:tc>
        <w:tc>
          <w:tcPr>
            <w:tcW w:w="1620" w:type="dxa"/>
          </w:tcPr>
          <w:p w:rsidR="005E6C97" w:rsidRPr="00F71F41" w:rsidRDefault="005E6C97" w:rsidP="00464D4B">
            <w:pPr>
              <w:pStyle w:val="a9"/>
              <w:spacing w:before="0" w:beforeAutospacing="0" w:after="0" w:afterAutospacing="0"/>
              <w:jc w:val="center"/>
              <w:rPr>
                <w:rFonts w:ascii="Arial" w:hAnsi="Arial" w:cs="Arial"/>
              </w:rPr>
            </w:pPr>
            <w:r w:rsidRPr="00F71F41">
              <w:rPr>
                <w:rFonts w:ascii="Arial" w:hAnsi="Arial" w:cs="Arial"/>
              </w:rPr>
              <w:t>16.5</w:t>
            </w:r>
          </w:p>
        </w:tc>
      </w:tr>
      <w:tr w:rsidR="005E6C97" w:rsidRPr="00F71F41" w:rsidTr="001C0565">
        <w:tc>
          <w:tcPr>
            <w:tcW w:w="5868" w:type="dxa"/>
          </w:tcPr>
          <w:p w:rsidR="005E6C97" w:rsidRPr="00F71F41" w:rsidRDefault="005E6C97" w:rsidP="00464D4B">
            <w:pPr>
              <w:pStyle w:val="a9"/>
              <w:spacing w:before="0" w:beforeAutospacing="0" w:after="0" w:afterAutospacing="0"/>
              <w:rPr>
                <w:rFonts w:ascii="Arial" w:hAnsi="Arial" w:cs="Arial"/>
              </w:rPr>
            </w:pPr>
            <w:r w:rsidRPr="00F71F41">
              <w:rPr>
                <w:rFonts w:ascii="Arial" w:hAnsi="Arial" w:cs="Arial"/>
              </w:rPr>
              <w:t>лесное хозяйство</w:t>
            </w:r>
          </w:p>
        </w:tc>
        <w:tc>
          <w:tcPr>
            <w:tcW w:w="1598" w:type="dxa"/>
          </w:tcPr>
          <w:p w:rsidR="005E6C97" w:rsidRPr="00F71F41" w:rsidRDefault="005E6C97" w:rsidP="00464D4B">
            <w:pPr>
              <w:pStyle w:val="a9"/>
              <w:spacing w:before="0" w:beforeAutospacing="0" w:after="0" w:afterAutospacing="0"/>
              <w:jc w:val="center"/>
              <w:rPr>
                <w:rFonts w:ascii="Arial" w:hAnsi="Arial" w:cs="Arial"/>
              </w:rPr>
            </w:pPr>
            <w:r w:rsidRPr="00F71F41">
              <w:rPr>
                <w:rFonts w:ascii="Arial" w:hAnsi="Arial" w:cs="Arial"/>
              </w:rPr>
              <w:t>46</w:t>
            </w:r>
          </w:p>
        </w:tc>
        <w:tc>
          <w:tcPr>
            <w:tcW w:w="1620" w:type="dxa"/>
          </w:tcPr>
          <w:p w:rsidR="005E6C97" w:rsidRPr="00F71F41" w:rsidRDefault="005E6C97" w:rsidP="00464D4B">
            <w:pPr>
              <w:pStyle w:val="a9"/>
              <w:spacing w:before="0" w:beforeAutospacing="0" w:after="0" w:afterAutospacing="0"/>
              <w:jc w:val="center"/>
              <w:rPr>
                <w:rFonts w:ascii="Arial" w:hAnsi="Arial" w:cs="Arial"/>
              </w:rPr>
            </w:pPr>
            <w:r w:rsidRPr="00F71F41">
              <w:rPr>
                <w:rFonts w:ascii="Arial" w:hAnsi="Arial" w:cs="Arial"/>
              </w:rPr>
              <w:t>1,6</w:t>
            </w:r>
          </w:p>
        </w:tc>
      </w:tr>
      <w:tr w:rsidR="005E6C97" w:rsidRPr="00F71F41" w:rsidTr="001C0565">
        <w:tc>
          <w:tcPr>
            <w:tcW w:w="5868" w:type="dxa"/>
          </w:tcPr>
          <w:p w:rsidR="005E6C97" w:rsidRPr="00F71F41" w:rsidRDefault="005E6C97" w:rsidP="00464D4B">
            <w:pPr>
              <w:pStyle w:val="a9"/>
              <w:spacing w:before="0" w:beforeAutospacing="0" w:after="0" w:afterAutospacing="0"/>
              <w:rPr>
                <w:rFonts w:ascii="Arial" w:hAnsi="Arial" w:cs="Arial"/>
              </w:rPr>
            </w:pPr>
            <w:r w:rsidRPr="00F71F41">
              <w:rPr>
                <w:rFonts w:ascii="Arial" w:hAnsi="Arial" w:cs="Arial"/>
              </w:rPr>
              <w:t>транспорт, связь (в части обслуживания производства)</w:t>
            </w:r>
          </w:p>
        </w:tc>
        <w:tc>
          <w:tcPr>
            <w:tcW w:w="1598" w:type="dxa"/>
          </w:tcPr>
          <w:p w:rsidR="005E6C97" w:rsidRPr="00F71F41" w:rsidRDefault="005E6C97" w:rsidP="00464D4B">
            <w:pPr>
              <w:pStyle w:val="a9"/>
              <w:spacing w:before="0" w:beforeAutospacing="0" w:after="0" w:afterAutospacing="0"/>
              <w:jc w:val="center"/>
              <w:rPr>
                <w:rFonts w:ascii="Arial" w:hAnsi="Arial" w:cs="Arial"/>
              </w:rPr>
            </w:pPr>
            <w:r w:rsidRPr="00F71F41">
              <w:rPr>
                <w:rFonts w:ascii="Arial" w:hAnsi="Arial" w:cs="Arial"/>
              </w:rPr>
              <w:t>183</w:t>
            </w:r>
          </w:p>
        </w:tc>
        <w:tc>
          <w:tcPr>
            <w:tcW w:w="1620" w:type="dxa"/>
          </w:tcPr>
          <w:p w:rsidR="005E6C97" w:rsidRPr="00F71F41" w:rsidRDefault="005E6C97" w:rsidP="00464D4B">
            <w:pPr>
              <w:pStyle w:val="a9"/>
              <w:spacing w:before="0" w:beforeAutospacing="0" w:after="0" w:afterAutospacing="0"/>
              <w:jc w:val="center"/>
              <w:rPr>
                <w:rFonts w:ascii="Arial" w:hAnsi="Arial" w:cs="Arial"/>
              </w:rPr>
            </w:pPr>
            <w:r w:rsidRPr="00F71F41">
              <w:rPr>
                <w:rFonts w:ascii="Arial" w:hAnsi="Arial" w:cs="Arial"/>
              </w:rPr>
              <w:t>6.5</w:t>
            </w:r>
          </w:p>
        </w:tc>
      </w:tr>
      <w:tr w:rsidR="005E6C97" w:rsidRPr="00F71F41" w:rsidTr="001C0565">
        <w:tc>
          <w:tcPr>
            <w:tcW w:w="5868" w:type="dxa"/>
          </w:tcPr>
          <w:p w:rsidR="005E6C97" w:rsidRPr="00F71F41" w:rsidRDefault="005E6C97" w:rsidP="00464D4B">
            <w:pPr>
              <w:pStyle w:val="a9"/>
              <w:spacing w:before="0" w:beforeAutospacing="0" w:after="0" w:afterAutospacing="0"/>
              <w:rPr>
                <w:rFonts w:ascii="Arial" w:hAnsi="Arial" w:cs="Arial"/>
              </w:rPr>
            </w:pPr>
            <w:r w:rsidRPr="00F71F41">
              <w:rPr>
                <w:rFonts w:ascii="Arial" w:hAnsi="Arial" w:cs="Arial"/>
              </w:rPr>
              <w:t>торговля, общепит, материально-техническое обеспечение, сбыт и заготовки</w:t>
            </w:r>
          </w:p>
        </w:tc>
        <w:tc>
          <w:tcPr>
            <w:tcW w:w="1598" w:type="dxa"/>
          </w:tcPr>
          <w:p w:rsidR="005E6C97" w:rsidRPr="00F71F41" w:rsidRDefault="005E6C97" w:rsidP="00464D4B">
            <w:pPr>
              <w:pStyle w:val="a9"/>
              <w:spacing w:before="0" w:beforeAutospacing="0" w:after="0" w:afterAutospacing="0"/>
              <w:jc w:val="center"/>
              <w:rPr>
                <w:rFonts w:ascii="Arial" w:hAnsi="Arial" w:cs="Arial"/>
              </w:rPr>
            </w:pPr>
            <w:r w:rsidRPr="00F71F41">
              <w:rPr>
                <w:rFonts w:ascii="Arial" w:hAnsi="Arial" w:cs="Arial"/>
              </w:rPr>
              <w:t>487</w:t>
            </w:r>
          </w:p>
        </w:tc>
        <w:tc>
          <w:tcPr>
            <w:tcW w:w="1620" w:type="dxa"/>
          </w:tcPr>
          <w:p w:rsidR="005E6C97" w:rsidRPr="00F71F41" w:rsidRDefault="005E6C97" w:rsidP="00464D4B">
            <w:pPr>
              <w:pStyle w:val="a9"/>
              <w:spacing w:before="0" w:beforeAutospacing="0" w:after="0" w:afterAutospacing="0"/>
              <w:jc w:val="center"/>
              <w:rPr>
                <w:rFonts w:ascii="Arial" w:hAnsi="Arial" w:cs="Arial"/>
              </w:rPr>
            </w:pPr>
            <w:r w:rsidRPr="00F71F41">
              <w:rPr>
                <w:rFonts w:ascii="Arial" w:hAnsi="Arial" w:cs="Arial"/>
              </w:rPr>
              <w:t>17.3</w:t>
            </w:r>
          </w:p>
        </w:tc>
      </w:tr>
      <w:tr w:rsidR="005E6C97" w:rsidRPr="00F71F41" w:rsidTr="001C0565">
        <w:tc>
          <w:tcPr>
            <w:tcW w:w="5868" w:type="dxa"/>
          </w:tcPr>
          <w:p w:rsidR="005E6C97" w:rsidRPr="00F71F41" w:rsidRDefault="005E6C97" w:rsidP="00464D4B">
            <w:pPr>
              <w:pStyle w:val="a9"/>
              <w:spacing w:before="0" w:beforeAutospacing="0" w:after="0" w:afterAutospacing="0"/>
              <w:rPr>
                <w:rFonts w:ascii="Arial" w:hAnsi="Arial" w:cs="Arial"/>
              </w:rPr>
            </w:pPr>
            <w:r w:rsidRPr="00F71F41">
              <w:rPr>
                <w:rFonts w:ascii="Arial" w:hAnsi="Arial" w:cs="Arial"/>
              </w:rPr>
              <w:t>прочие</w:t>
            </w:r>
          </w:p>
        </w:tc>
        <w:tc>
          <w:tcPr>
            <w:tcW w:w="1598" w:type="dxa"/>
          </w:tcPr>
          <w:p w:rsidR="005E6C97" w:rsidRPr="00F71F41" w:rsidRDefault="005E6C97" w:rsidP="00464D4B">
            <w:pPr>
              <w:pStyle w:val="a9"/>
              <w:spacing w:before="0" w:beforeAutospacing="0" w:after="0" w:afterAutospacing="0"/>
              <w:jc w:val="center"/>
              <w:rPr>
                <w:rFonts w:ascii="Arial" w:hAnsi="Arial" w:cs="Arial"/>
              </w:rPr>
            </w:pPr>
            <w:r w:rsidRPr="00F71F41">
              <w:rPr>
                <w:rFonts w:ascii="Arial" w:hAnsi="Arial" w:cs="Arial"/>
              </w:rPr>
              <w:t>18</w:t>
            </w:r>
          </w:p>
        </w:tc>
        <w:tc>
          <w:tcPr>
            <w:tcW w:w="1620" w:type="dxa"/>
          </w:tcPr>
          <w:p w:rsidR="005E6C97" w:rsidRPr="00F71F41" w:rsidRDefault="005E6C97" w:rsidP="00464D4B">
            <w:pPr>
              <w:pStyle w:val="a9"/>
              <w:spacing w:before="0" w:beforeAutospacing="0" w:after="0" w:afterAutospacing="0"/>
              <w:jc w:val="center"/>
              <w:rPr>
                <w:rFonts w:ascii="Arial" w:hAnsi="Arial" w:cs="Arial"/>
              </w:rPr>
            </w:pPr>
            <w:r w:rsidRPr="00F71F41">
              <w:rPr>
                <w:rFonts w:ascii="Arial" w:hAnsi="Arial" w:cs="Arial"/>
              </w:rPr>
              <w:t>0.6</w:t>
            </w:r>
          </w:p>
        </w:tc>
      </w:tr>
      <w:tr w:rsidR="005E6C97" w:rsidRPr="00F71F41" w:rsidTr="001C0565">
        <w:tc>
          <w:tcPr>
            <w:tcW w:w="5868" w:type="dxa"/>
          </w:tcPr>
          <w:p w:rsidR="005E6C97" w:rsidRPr="00F71F41" w:rsidRDefault="005E6C97" w:rsidP="00464D4B">
            <w:pPr>
              <w:pStyle w:val="a9"/>
              <w:spacing w:before="0" w:beforeAutospacing="0" w:after="0" w:afterAutospacing="0"/>
              <w:rPr>
                <w:rFonts w:ascii="Arial" w:hAnsi="Arial" w:cs="Arial"/>
              </w:rPr>
            </w:pPr>
            <w:r w:rsidRPr="00F71F41">
              <w:rPr>
                <w:rFonts w:ascii="Arial" w:hAnsi="Arial" w:cs="Arial"/>
                <w:b/>
                <w:bCs/>
              </w:rPr>
              <w:t>В непроизводственных отраслях</w:t>
            </w:r>
          </w:p>
        </w:tc>
        <w:tc>
          <w:tcPr>
            <w:tcW w:w="1598" w:type="dxa"/>
          </w:tcPr>
          <w:p w:rsidR="005E6C97" w:rsidRPr="00F71F41" w:rsidRDefault="005E6C97" w:rsidP="00464D4B">
            <w:pPr>
              <w:pStyle w:val="a9"/>
              <w:spacing w:before="0" w:beforeAutospacing="0" w:after="0" w:afterAutospacing="0"/>
              <w:jc w:val="center"/>
              <w:rPr>
                <w:rFonts w:ascii="Arial" w:hAnsi="Arial" w:cs="Arial"/>
              </w:rPr>
            </w:pPr>
            <w:r w:rsidRPr="00F71F41">
              <w:rPr>
                <w:rFonts w:ascii="Arial" w:hAnsi="Arial" w:cs="Arial"/>
                <w:b/>
                <w:bCs/>
              </w:rPr>
              <w:t>1321</w:t>
            </w:r>
          </w:p>
        </w:tc>
        <w:tc>
          <w:tcPr>
            <w:tcW w:w="1620" w:type="dxa"/>
          </w:tcPr>
          <w:p w:rsidR="005E6C97" w:rsidRPr="00F71F41" w:rsidRDefault="005E6C97" w:rsidP="00464D4B">
            <w:pPr>
              <w:pStyle w:val="a9"/>
              <w:spacing w:before="0" w:beforeAutospacing="0" w:after="0" w:afterAutospacing="0"/>
              <w:jc w:val="center"/>
              <w:rPr>
                <w:rFonts w:ascii="Arial" w:hAnsi="Arial" w:cs="Arial"/>
              </w:rPr>
            </w:pPr>
            <w:r w:rsidRPr="00F71F41">
              <w:rPr>
                <w:rFonts w:ascii="Arial" w:hAnsi="Arial" w:cs="Arial"/>
                <w:b/>
                <w:bCs/>
              </w:rPr>
              <w:t>47</w:t>
            </w:r>
          </w:p>
        </w:tc>
      </w:tr>
      <w:tr w:rsidR="005E6C97" w:rsidRPr="00F71F41" w:rsidTr="001C0565">
        <w:tc>
          <w:tcPr>
            <w:tcW w:w="5868" w:type="dxa"/>
          </w:tcPr>
          <w:p w:rsidR="005E6C97" w:rsidRPr="00F71F41" w:rsidRDefault="005E6C97" w:rsidP="00464D4B">
            <w:pPr>
              <w:pStyle w:val="a9"/>
              <w:spacing w:before="0" w:beforeAutospacing="0" w:after="0" w:afterAutospacing="0"/>
              <w:rPr>
                <w:rFonts w:ascii="Arial" w:hAnsi="Arial" w:cs="Arial"/>
              </w:rPr>
            </w:pPr>
            <w:r w:rsidRPr="00F71F41">
              <w:rPr>
                <w:rFonts w:ascii="Arial" w:hAnsi="Arial" w:cs="Arial"/>
              </w:rPr>
              <w:t>образование, культура, искусство</w:t>
            </w:r>
          </w:p>
        </w:tc>
        <w:tc>
          <w:tcPr>
            <w:tcW w:w="1598" w:type="dxa"/>
          </w:tcPr>
          <w:p w:rsidR="005E6C97" w:rsidRPr="00F71F41" w:rsidRDefault="005E6C97" w:rsidP="00464D4B">
            <w:pPr>
              <w:pStyle w:val="a9"/>
              <w:spacing w:before="0" w:beforeAutospacing="0" w:after="0" w:afterAutospacing="0"/>
              <w:jc w:val="center"/>
              <w:rPr>
                <w:rFonts w:ascii="Arial" w:hAnsi="Arial" w:cs="Arial"/>
              </w:rPr>
            </w:pPr>
            <w:r w:rsidRPr="00F71F41">
              <w:rPr>
                <w:rFonts w:ascii="Arial" w:hAnsi="Arial" w:cs="Arial"/>
              </w:rPr>
              <w:t>383</w:t>
            </w:r>
          </w:p>
        </w:tc>
        <w:tc>
          <w:tcPr>
            <w:tcW w:w="1620" w:type="dxa"/>
          </w:tcPr>
          <w:p w:rsidR="005E6C97" w:rsidRPr="00F71F41" w:rsidRDefault="005E6C97" w:rsidP="00464D4B">
            <w:pPr>
              <w:pStyle w:val="a9"/>
              <w:spacing w:before="0" w:beforeAutospacing="0" w:after="0" w:afterAutospacing="0"/>
              <w:jc w:val="center"/>
              <w:rPr>
                <w:rFonts w:ascii="Arial" w:hAnsi="Arial" w:cs="Arial"/>
              </w:rPr>
            </w:pPr>
            <w:r w:rsidRPr="00F71F41">
              <w:rPr>
                <w:rFonts w:ascii="Arial" w:hAnsi="Arial" w:cs="Arial"/>
              </w:rPr>
              <w:t>13.6</w:t>
            </w:r>
          </w:p>
        </w:tc>
      </w:tr>
      <w:tr w:rsidR="005E6C97" w:rsidRPr="00F71F41" w:rsidTr="001C0565">
        <w:tc>
          <w:tcPr>
            <w:tcW w:w="5868" w:type="dxa"/>
          </w:tcPr>
          <w:p w:rsidR="005E6C97" w:rsidRPr="00F71F41" w:rsidRDefault="005E6C97" w:rsidP="00464D4B">
            <w:pPr>
              <w:pStyle w:val="a9"/>
              <w:spacing w:before="0" w:beforeAutospacing="0" w:after="0" w:afterAutospacing="0"/>
              <w:rPr>
                <w:rFonts w:ascii="Arial" w:hAnsi="Arial" w:cs="Arial"/>
              </w:rPr>
            </w:pPr>
            <w:r w:rsidRPr="00F71F41">
              <w:rPr>
                <w:rFonts w:ascii="Arial" w:hAnsi="Arial" w:cs="Arial"/>
              </w:rPr>
              <w:t>здравоохранение и социальное обеспечение</w:t>
            </w:r>
          </w:p>
        </w:tc>
        <w:tc>
          <w:tcPr>
            <w:tcW w:w="1598" w:type="dxa"/>
          </w:tcPr>
          <w:p w:rsidR="005E6C97" w:rsidRPr="00F71F41" w:rsidRDefault="005E6C97" w:rsidP="00464D4B">
            <w:pPr>
              <w:pStyle w:val="a9"/>
              <w:spacing w:before="0" w:beforeAutospacing="0" w:after="0" w:afterAutospacing="0"/>
              <w:jc w:val="center"/>
              <w:rPr>
                <w:rFonts w:ascii="Arial" w:hAnsi="Arial" w:cs="Arial"/>
              </w:rPr>
            </w:pPr>
            <w:r w:rsidRPr="00F71F41">
              <w:rPr>
                <w:rFonts w:ascii="Arial" w:hAnsi="Arial" w:cs="Arial"/>
              </w:rPr>
              <w:t>440</w:t>
            </w:r>
          </w:p>
        </w:tc>
        <w:tc>
          <w:tcPr>
            <w:tcW w:w="1620" w:type="dxa"/>
          </w:tcPr>
          <w:p w:rsidR="005E6C97" w:rsidRPr="00F71F41" w:rsidRDefault="005E6C97" w:rsidP="00464D4B">
            <w:pPr>
              <w:pStyle w:val="a9"/>
              <w:spacing w:before="0" w:beforeAutospacing="0" w:after="0" w:afterAutospacing="0"/>
              <w:jc w:val="center"/>
              <w:rPr>
                <w:rFonts w:ascii="Arial" w:hAnsi="Arial" w:cs="Arial"/>
              </w:rPr>
            </w:pPr>
            <w:r w:rsidRPr="00F71F41">
              <w:rPr>
                <w:rFonts w:ascii="Arial" w:hAnsi="Arial" w:cs="Arial"/>
              </w:rPr>
              <w:t>15.6</w:t>
            </w:r>
          </w:p>
        </w:tc>
      </w:tr>
      <w:tr w:rsidR="005E6C97" w:rsidRPr="00F71F41" w:rsidTr="001C0565">
        <w:tc>
          <w:tcPr>
            <w:tcW w:w="5868" w:type="dxa"/>
          </w:tcPr>
          <w:p w:rsidR="005E6C97" w:rsidRPr="00F71F41" w:rsidRDefault="005E6C97" w:rsidP="00464D4B">
            <w:pPr>
              <w:pStyle w:val="a9"/>
              <w:spacing w:before="0" w:beforeAutospacing="0" w:after="0" w:afterAutospacing="0"/>
              <w:rPr>
                <w:rFonts w:ascii="Arial" w:hAnsi="Arial" w:cs="Arial"/>
              </w:rPr>
            </w:pPr>
            <w:r w:rsidRPr="00F71F41">
              <w:rPr>
                <w:rFonts w:ascii="Arial" w:hAnsi="Arial" w:cs="Arial"/>
              </w:rPr>
              <w:t xml:space="preserve">жилищно-коммунальное хозяйство и бытовое обслуживание населения </w:t>
            </w:r>
          </w:p>
        </w:tc>
        <w:tc>
          <w:tcPr>
            <w:tcW w:w="1598" w:type="dxa"/>
          </w:tcPr>
          <w:p w:rsidR="005E6C97" w:rsidRPr="00F71F41" w:rsidRDefault="005E6C97" w:rsidP="00464D4B">
            <w:pPr>
              <w:pStyle w:val="a9"/>
              <w:spacing w:before="0" w:beforeAutospacing="0" w:after="0" w:afterAutospacing="0"/>
              <w:jc w:val="center"/>
              <w:rPr>
                <w:rFonts w:ascii="Arial" w:hAnsi="Arial" w:cs="Arial"/>
              </w:rPr>
            </w:pPr>
            <w:r w:rsidRPr="00F71F41">
              <w:rPr>
                <w:rFonts w:ascii="Arial" w:hAnsi="Arial" w:cs="Arial"/>
              </w:rPr>
              <w:t>56</w:t>
            </w:r>
          </w:p>
        </w:tc>
        <w:tc>
          <w:tcPr>
            <w:tcW w:w="1620" w:type="dxa"/>
          </w:tcPr>
          <w:p w:rsidR="005E6C97" w:rsidRPr="00F71F41" w:rsidRDefault="005E6C97" w:rsidP="00464D4B">
            <w:pPr>
              <w:pStyle w:val="a9"/>
              <w:spacing w:before="0" w:beforeAutospacing="0" w:after="0" w:afterAutospacing="0"/>
              <w:jc w:val="center"/>
              <w:rPr>
                <w:rFonts w:ascii="Arial" w:hAnsi="Arial" w:cs="Arial"/>
              </w:rPr>
            </w:pPr>
            <w:r w:rsidRPr="00F71F41">
              <w:rPr>
                <w:rFonts w:ascii="Arial" w:hAnsi="Arial" w:cs="Arial"/>
              </w:rPr>
              <w:t>2</w:t>
            </w:r>
          </w:p>
        </w:tc>
      </w:tr>
      <w:tr w:rsidR="005E6C97" w:rsidRPr="00F71F41" w:rsidTr="001C0565">
        <w:tc>
          <w:tcPr>
            <w:tcW w:w="5868" w:type="dxa"/>
          </w:tcPr>
          <w:p w:rsidR="005E6C97" w:rsidRPr="00F71F41" w:rsidRDefault="005E6C97" w:rsidP="00464D4B">
            <w:pPr>
              <w:pStyle w:val="a9"/>
              <w:spacing w:before="0" w:beforeAutospacing="0" w:after="0" w:afterAutospacing="0"/>
              <w:rPr>
                <w:rFonts w:ascii="Arial" w:hAnsi="Arial" w:cs="Arial"/>
              </w:rPr>
            </w:pPr>
            <w:r w:rsidRPr="00F71F41">
              <w:rPr>
                <w:rFonts w:ascii="Arial" w:hAnsi="Arial" w:cs="Arial"/>
              </w:rPr>
              <w:t>органы управления, кредитные, страховые и общественные организации</w:t>
            </w:r>
          </w:p>
        </w:tc>
        <w:tc>
          <w:tcPr>
            <w:tcW w:w="1598" w:type="dxa"/>
          </w:tcPr>
          <w:p w:rsidR="005E6C97" w:rsidRPr="00F71F41" w:rsidRDefault="005E6C97" w:rsidP="00464D4B">
            <w:pPr>
              <w:pStyle w:val="a9"/>
              <w:spacing w:before="0" w:beforeAutospacing="0" w:after="0" w:afterAutospacing="0"/>
              <w:jc w:val="center"/>
              <w:rPr>
                <w:rFonts w:ascii="Arial" w:hAnsi="Arial" w:cs="Arial"/>
              </w:rPr>
            </w:pPr>
            <w:r w:rsidRPr="00F71F41">
              <w:rPr>
                <w:rFonts w:ascii="Arial" w:hAnsi="Arial" w:cs="Arial"/>
              </w:rPr>
              <w:t>234</w:t>
            </w:r>
          </w:p>
        </w:tc>
        <w:tc>
          <w:tcPr>
            <w:tcW w:w="1620" w:type="dxa"/>
          </w:tcPr>
          <w:p w:rsidR="005E6C97" w:rsidRPr="00F71F41" w:rsidRDefault="005E6C97" w:rsidP="00464D4B">
            <w:pPr>
              <w:pStyle w:val="a9"/>
              <w:spacing w:before="0" w:beforeAutospacing="0" w:after="0" w:afterAutospacing="0"/>
              <w:jc w:val="center"/>
              <w:rPr>
                <w:rFonts w:ascii="Arial" w:hAnsi="Arial" w:cs="Arial"/>
              </w:rPr>
            </w:pPr>
            <w:r w:rsidRPr="00F71F41">
              <w:rPr>
                <w:rFonts w:ascii="Arial" w:hAnsi="Arial" w:cs="Arial"/>
              </w:rPr>
              <w:t>83</w:t>
            </w:r>
          </w:p>
        </w:tc>
      </w:tr>
      <w:tr w:rsidR="005E6C97" w:rsidRPr="00F71F41" w:rsidTr="00464D4B">
        <w:trPr>
          <w:trHeight w:val="162"/>
        </w:trPr>
        <w:tc>
          <w:tcPr>
            <w:tcW w:w="5868" w:type="dxa"/>
          </w:tcPr>
          <w:p w:rsidR="005E6C97" w:rsidRPr="00F71F41" w:rsidRDefault="005E6C97" w:rsidP="00464D4B">
            <w:pPr>
              <w:rPr>
                <w:rFonts w:ascii="Arial" w:hAnsi="Arial" w:cs="Arial"/>
              </w:rPr>
            </w:pPr>
            <w:r w:rsidRPr="00F71F41">
              <w:rPr>
                <w:rFonts w:ascii="Arial" w:hAnsi="Arial" w:cs="Arial"/>
              </w:rPr>
              <w:t xml:space="preserve">прочие </w:t>
            </w:r>
          </w:p>
        </w:tc>
        <w:tc>
          <w:tcPr>
            <w:tcW w:w="1598" w:type="dxa"/>
          </w:tcPr>
          <w:p w:rsidR="005E6C97" w:rsidRPr="00F71F41" w:rsidRDefault="00464D4B" w:rsidP="00464D4B">
            <w:pPr>
              <w:rPr>
                <w:rFonts w:ascii="Arial" w:hAnsi="Arial" w:cs="Arial"/>
              </w:rPr>
            </w:pPr>
            <w:r w:rsidRPr="00F71F41">
              <w:rPr>
                <w:rFonts w:ascii="Arial" w:hAnsi="Arial" w:cs="Arial"/>
              </w:rPr>
              <w:t>       </w:t>
            </w:r>
            <w:r w:rsidR="005E6C97" w:rsidRPr="00F71F41">
              <w:rPr>
                <w:rFonts w:ascii="Arial" w:hAnsi="Arial" w:cs="Arial"/>
              </w:rPr>
              <w:t xml:space="preserve">208 </w:t>
            </w:r>
          </w:p>
        </w:tc>
        <w:tc>
          <w:tcPr>
            <w:tcW w:w="1620" w:type="dxa"/>
          </w:tcPr>
          <w:p w:rsidR="005E6C97" w:rsidRPr="00F71F41" w:rsidRDefault="005E6C97" w:rsidP="00464D4B">
            <w:pPr>
              <w:jc w:val="center"/>
              <w:rPr>
                <w:rFonts w:ascii="Arial" w:hAnsi="Arial" w:cs="Arial"/>
              </w:rPr>
            </w:pPr>
            <w:r w:rsidRPr="00F71F41">
              <w:rPr>
                <w:rFonts w:ascii="Arial" w:hAnsi="Arial" w:cs="Arial"/>
              </w:rPr>
              <w:t>7</w:t>
            </w:r>
            <w:r w:rsidR="00464D4B" w:rsidRPr="00F71F41">
              <w:rPr>
                <w:rFonts w:ascii="Arial" w:hAnsi="Arial" w:cs="Arial"/>
              </w:rPr>
              <w:t>,</w:t>
            </w:r>
            <w:r w:rsidRPr="00F71F41">
              <w:rPr>
                <w:rFonts w:ascii="Arial" w:hAnsi="Arial" w:cs="Arial"/>
              </w:rPr>
              <w:t>5</w:t>
            </w:r>
          </w:p>
        </w:tc>
      </w:tr>
    </w:tbl>
    <w:p w:rsidR="00915B75" w:rsidRPr="00F71F41" w:rsidRDefault="00915B75" w:rsidP="00464D4B">
      <w:pPr>
        <w:pStyle w:val="a9"/>
        <w:ind w:firstLine="720"/>
        <w:jc w:val="both"/>
        <w:rPr>
          <w:rFonts w:ascii="Arial" w:hAnsi="Arial" w:cs="Arial"/>
        </w:rPr>
      </w:pPr>
      <w:r w:rsidRPr="00F71F41">
        <w:rPr>
          <w:rFonts w:ascii="Arial" w:hAnsi="Arial" w:cs="Arial"/>
        </w:rPr>
        <w:t>Количество зарегистрированных безработных на 01.01.2010 г. – 261 человек, уровень зарегистрированной безработицы – 7,2 %.</w:t>
      </w:r>
    </w:p>
    <w:p w:rsidR="00464D4B" w:rsidRPr="00F71F41" w:rsidRDefault="00464D4B" w:rsidP="00DF6C3A">
      <w:pPr>
        <w:pStyle w:val="a9"/>
        <w:spacing w:before="0" w:beforeAutospacing="0" w:after="0" w:afterAutospacing="0"/>
      </w:pPr>
    </w:p>
    <w:p w:rsidR="00D62376" w:rsidRPr="00F71F41" w:rsidRDefault="00D62376" w:rsidP="00DF6C3A">
      <w:pPr>
        <w:pStyle w:val="a9"/>
        <w:spacing w:before="0" w:beforeAutospacing="0" w:after="0" w:afterAutospacing="0"/>
      </w:pPr>
    </w:p>
    <w:p w:rsidR="00D62376" w:rsidRPr="00F71F41" w:rsidRDefault="00D62376" w:rsidP="00DF6C3A">
      <w:pPr>
        <w:pStyle w:val="a9"/>
        <w:spacing w:before="0" w:beforeAutospacing="0" w:after="0" w:afterAutospacing="0"/>
      </w:pPr>
    </w:p>
    <w:p w:rsidR="00D62376" w:rsidRPr="00F71F41" w:rsidRDefault="00D62376" w:rsidP="00DF6C3A">
      <w:pPr>
        <w:pStyle w:val="a9"/>
        <w:spacing w:before="0" w:beforeAutospacing="0" w:after="0" w:afterAutospacing="0"/>
      </w:pPr>
    </w:p>
    <w:p w:rsidR="00D62376" w:rsidRPr="00F71F41" w:rsidRDefault="00D62376" w:rsidP="00DF6C3A">
      <w:pPr>
        <w:pStyle w:val="a9"/>
        <w:spacing w:before="0" w:beforeAutospacing="0" w:after="0" w:afterAutospacing="0"/>
      </w:pPr>
    </w:p>
    <w:p w:rsidR="00464D4B" w:rsidRPr="00F71F41" w:rsidRDefault="00464D4B" w:rsidP="00DF6C3A">
      <w:pPr>
        <w:pStyle w:val="a9"/>
        <w:spacing w:before="0" w:beforeAutospacing="0" w:after="0" w:afterAutospacing="0"/>
      </w:pPr>
    </w:p>
    <w:p w:rsidR="00CF6455" w:rsidRPr="00F71F41" w:rsidRDefault="00CF6455" w:rsidP="00DF6C3A">
      <w:pPr>
        <w:pStyle w:val="a9"/>
        <w:spacing w:before="0" w:beforeAutospacing="0" w:after="0" w:afterAutospacing="0"/>
      </w:pPr>
    </w:p>
    <w:p w:rsidR="00464D4B" w:rsidRPr="00F71F41" w:rsidRDefault="00464D4B" w:rsidP="00DF6C3A">
      <w:pPr>
        <w:pStyle w:val="a9"/>
        <w:spacing w:before="0" w:beforeAutospacing="0" w:after="0" w:afterAutospacing="0"/>
      </w:pPr>
    </w:p>
    <w:p w:rsidR="00464D4B" w:rsidRPr="00F71F41" w:rsidRDefault="00464D4B" w:rsidP="00DF6C3A">
      <w:pPr>
        <w:pStyle w:val="a9"/>
        <w:spacing w:before="0" w:beforeAutospacing="0" w:after="0" w:afterAutospacing="0"/>
      </w:pPr>
    </w:p>
    <w:p w:rsidR="00DF6C3A" w:rsidRPr="00F71F41" w:rsidRDefault="005E6C97" w:rsidP="00464D4B">
      <w:pPr>
        <w:pStyle w:val="a9"/>
        <w:spacing w:before="0" w:beforeAutospacing="0" w:after="0" w:afterAutospacing="0"/>
        <w:jc w:val="both"/>
        <w:rPr>
          <w:rFonts w:ascii="Arial" w:hAnsi="Arial" w:cs="Arial"/>
        </w:rPr>
      </w:pPr>
      <w:r w:rsidRPr="00F71F41">
        <w:rPr>
          <w:rFonts w:ascii="Arial" w:hAnsi="Arial" w:cs="Arial"/>
        </w:rPr>
        <w:lastRenderedPageBreak/>
        <w:t xml:space="preserve">Таблица 3.2.4 - </w:t>
      </w:r>
      <w:r w:rsidR="00DF6C3A" w:rsidRPr="00F71F41">
        <w:rPr>
          <w:rFonts w:ascii="Arial" w:hAnsi="Arial" w:cs="Arial"/>
        </w:rPr>
        <w:t>Состав безработных на 01.01.2010 г. по образовани</w:t>
      </w:r>
      <w:r w:rsidRPr="00F71F41">
        <w:rPr>
          <w:rFonts w:ascii="Arial" w:hAnsi="Arial" w:cs="Arial"/>
        </w:rPr>
        <w:t>ю.</w:t>
      </w:r>
    </w:p>
    <w:tbl>
      <w:tblPr>
        <w:tblStyle w:val="ac"/>
        <w:tblW w:w="9565" w:type="dxa"/>
        <w:tblInd w:w="0" w:type="dxa"/>
        <w:tblLook w:val="01E0"/>
      </w:tblPr>
      <w:tblGrid>
        <w:gridCol w:w="6228"/>
        <w:gridCol w:w="1800"/>
        <w:gridCol w:w="1537"/>
      </w:tblGrid>
      <w:tr w:rsidR="00DF6C3A" w:rsidRPr="00F71F41" w:rsidTr="00DF6C3A">
        <w:tc>
          <w:tcPr>
            <w:tcW w:w="6228" w:type="dxa"/>
          </w:tcPr>
          <w:p w:rsidR="00DF6C3A" w:rsidRPr="00F71F41" w:rsidRDefault="00464D4B" w:rsidP="00464D4B">
            <w:pPr>
              <w:pStyle w:val="a9"/>
              <w:spacing w:before="0" w:beforeAutospacing="0" w:after="0" w:afterAutospacing="0"/>
              <w:jc w:val="center"/>
              <w:rPr>
                <w:rFonts w:ascii="Arial" w:hAnsi="Arial" w:cs="Arial"/>
              </w:rPr>
            </w:pPr>
            <w:r w:rsidRPr="00F71F41">
              <w:rPr>
                <w:rFonts w:ascii="Arial" w:hAnsi="Arial" w:cs="Arial"/>
              </w:rPr>
              <w:t>Наименование показателя</w:t>
            </w:r>
          </w:p>
        </w:tc>
        <w:tc>
          <w:tcPr>
            <w:tcW w:w="1800" w:type="dxa"/>
          </w:tcPr>
          <w:p w:rsidR="00DF6C3A" w:rsidRPr="00F71F41" w:rsidRDefault="00DF6C3A" w:rsidP="00464D4B">
            <w:pPr>
              <w:pStyle w:val="a9"/>
              <w:spacing w:before="0" w:beforeAutospacing="0" w:after="0" w:afterAutospacing="0"/>
              <w:jc w:val="both"/>
              <w:rPr>
                <w:rFonts w:ascii="Arial" w:hAnsi="Arial" w:cs="Arial"/>
              </w:rPr>
            </w:pPr>
            <w:r w:rsidRPr="00F71F41">
              <w:rPr>
                <w:rFonts w:ascii="Arial" w:hAnsi="Arial" w:cs="Arial"/>
              </w:rPr>
              <w:t>Число безработных</w:t>
            </w:r>
          </w:p>
        </w:tc>
        <w:tc>
          <w:tcPr>
            <w:tcW w:w="1537" w:type="dxa"/>
          </w:tcPr>
          <w:p w:rsidR="00DF6C3A" w:rsidRPr="00F71F41" w:rsidRDefault="00DF6C3A" w:rsidP="00464D4B">
            <w:pPr>
              <w:pStyle w:val="a9"/>
              <w:spacing w:before="0" w:beforeAutospacing="0" w:after="0" w:afterAutospacing="0"/>
              <w:jc w:val="both"/>
              <w:rPr>
                <w:rFonts w:ascii="Arial" w:hAnsi="Arial" w:cs="Arial"/>
              </w:rPr>
            </w:pPr>
            <w:r w:rsidRPr="00F71F41">
              <w:rPr>
                <w:rFonts w:ascii="Arial" w:hAnsi="Arial" w:cs="Arial"/>
              </w:rPr>
              <w:t>% к общему количеству</w:t>
            </w:r>
          </w:p>
        </w:tc>
      </w:tr>
      <w:tr w:rsidR="00DF6C3A" w:rsidRPr="00F71F41" w:rsidTr="00DF6C3A">
        <w:tc>
          <w:tcPr>
            <w:tcW w:w="6228" w:type="dxa"/>
          </w:tcPr>
          <w:p w:rsidR="00DF6C3A" w:rsidRPr="00F71F41" w:rsidRDefault="00DF6C3A" w:rsidP="001C0565">
            <w:pPr>
              <w:pStyle w:val="a9"/>
              <w:rPr>
                <w:rFonts w:ascii="Arial" w:hAnsi="Arial" w:cs="Arial"/>
              </w:rPr>
            </w:pPr>
            <w:r w:rsidRPr="00F71F41">
              <w:rPr>
                <w:rFonts w:ascii="Arial" w:hAnsi="Arial" w:cs="Arial"/>
              </w:rPr>
              <w:t>безработные, имеющие высшее проф. образование</w:t>
            </w:r>
          </w:p>
        </w:tc>
        <w:tc>
          <w:tcPr>
            <w:tcW w:w="1800" w:type="dxa"/>
          </w:tcPr>
          <w:p w:rsidR="00DF6C3A" w:rsidRPr="00F71F41" w:rsidRDefault="00DF6C3A" w:rsidP="001C0565">
            <w:pPr>
              <w:pStyle w:val="a9"/>
              <w:jc w:val="center"/>
              <w:rPr>
                <w:rFonts w:ascii="Arial" w:hAnsi="Arial" w:cs="Arial"/>
              </w:rPr>
            </w:pPr>
            <w:r w:rsidRPr="00F71F41">
              <w:rPr>
                <w:rFonts w:ascii="Arial" w:hAnsi="Arial" w:cs="Arial"/>
              </w:rPr>
              <w:t>11</w:t>
            </w:r>
          </w:p>
        </w:tc>
        <w:tc>
          <w:tcPr>
            <w:tcW w:w="1537" w:type="dxa"/>
          </w:tcPr>
          <w:p w:rsidR="00DF6C3A" w:rsidRPr="00F71F41" w:rsidRDefault="00DF6C3A" w:rsidP="001C0565">
            <w:pPr>
              <w:pStyle w:val="a9"/>
              <w:jc w:val="center"/>
              <w:rPr>
                <w:rFonts w:ascii="Arial" w:hAnsi="Arial" w:cs="Arial"/>
              </w:rPr>
            </w:pPr>
            <w:r w:rsidRPr="00F71F41">
              <w:rPr>
                <w:rFonts w:ascii="Arial" w:hAnsi="Arial" w:cs="Arial"/>
              </w:rPr>
              <w:t>4</w:t>
            </w:r>
            <w:r w:rsidR="00464D4B" w:rsidRPr="00F71F41">
              <w:rPr>
                <w:rFonts w:ascii="Arial" w:hAnsi="Arial" w:cs="Arial"/>
              </w:rPr>
              <w:t>,</w:t>
            </w:r>
            <w:r w:rsidRPr="00F71F41">
              <w:rPr>
                <w:rFonts w:ascii="Arial" w:hAnsi="Arial" w:cs="Arial"/>
              </w:rPr>
              <w:t>2%</w:t>
            </w:r>
          </w:p>
        </w:tc>
      </w:tr>
      <w:tr w:rsidR="00DF6C3A" w:rsidRPr="00F71F41" w:rsidTr="00DF6C3A">
        <w:tc>
          <w:tcPr>
            <w:tcW w:w="6228" w:type="dxa"/>
          </w:tcPr>
          <w:p w:rsidR="00DF6C3A" w:rsidRPr="00F71F41" w:rsidRDefault="00DF6C3A" w:rsidP="001C0565">
            <w:pPr>
              <w:pStyle w:val="a9"/>
              <w:rPr>
                <w:rFonts w:ascii="Arial" w:hAnsi="Arial" w:cs="Arial"/>
              </w:rPr>
            </w:pPr>
            <w:r w:rsidRPr="00F71F41">
              <w:rPr>
                <w:rFonts w:ascii="Arial" w:hAnsi="Arial" w:cs="Arial"/>
              </w:rPr>
              <w:t>безработные, имеющие среднее проф.образование</w:t>
            </w:r>
          </w:p>
        </w:tc>
        <w:tc>
          <w:tcPr>
            <w:tcW w:w="1800" w:type="dxa"/>
          </w:tcPr>
          <w:p w:rsidR="00DF6C3A" w:rsidRPr="00F71F41" w:rsidRDefault="00DF6C3A" w:rsidP="001C0565">
            <w:pPr>
              <w:pStyle w:val="a9"/>
              <w:jc w:val="center"/>
              <w:rPr>
                <w:rFonts w:ascii="Arial" w:hAnsi="Arial" w:cs="Arial"/>
              </w:rPr>
            </w:pPr>
            <w:r w:rsidRPr="00F71F41">
              <w:rPr>
                <w:rFonts w:ascii="Arial" w:hAnsi="Arial" w:cs="Arial"/>
              </w:rPr>
              <w:t>47</w:t>
            </w:r>
          </w:p>
        </w:tc>
        <w:tc>
          <w:tcPr>
            <w:tcW w:w="1537" w:type="dxa"/>
          </w:tcPr>
          <w:p w:rsidR="00DF6C3A" w:rsidRPr="00F71F41" w:rsidRDefault="00DF6C3A" w:rsidP="001C0565">
            <w:pPr>
              <w:pStyle w:val="a9"/>
              <w:jc w:val="center"/>
              <w:rPr>
                <w:rFonts w:ascii="Arial" w:hAnsi="Arial" w:cs="Arial"/>
              </w:rPr>
            </w:pPr>
            <w:r w:rsidRPr="00F71F41">
              <w:rPr>
                <w:rFonts w:ascii="Arial" w:hAnsi="Arial" w:cs="Arial"/>
              </w:rPr>
              <w:t>18%</w:t>
            </w:r>
          </w:p>
        </w:tc>
      </w:tr>
      <w:tr w:rsidR="00DF6C3A" w:rsidRPr="00F71F41" w:rsidTr="00DF6C3A">
        <w:tc>
          <w:tcPr>
            <w:tcW w:w="6228" w:type="dxa"/>
          </w:tcPr>
          <w:p w:rsidR="00DF6C3A" w:rsidRPr="00F71F41" w:rsidRDefault="00DF6C3A" w:rsidP="001C0565">
            <w:pPr>
              <w:pStyle w:val="a9"/>
              <w:rPr>
                <w:rFonts w:ascii="Arial" w:hAnsi="Arial" w:cs="Arial"/>
              </w:rPr>
            </w:pPr>
            <w:r w:rsidRPr="00F71F41">
              <w:rPr>
                <w:rFonts w:ascii="Arial" w:hAnsi="Arial" w:cs="Arial"/>
              </w:rPr>
              <w:t>безработные, имеющие начал. проф. образование</w:t>
            </w:r>
          </w:p>
        </w:tc>
        <w:tc>
          <w:tcPr>
            <w:tcW w:w="1800" w:type="dxa"/>
          </w:tcPr>
          <w:p w:rsidR="00DF6C3A" w:rsidRPr="00F71F41" w:rsidRDefault="00DF6C3A" w:rsidP="001C0565">
            <w:pPr>
              <w:pStyle w:val="a9"/>
              <w:jc w:val="center"/>
              <w:rPr>
                <w:rFonts w:ascii="Arial" w:hAnsi="Arial" w:cs="Arial"/>
              </w:rPr>
            </w:pPr>
            <w:r w:rsidRPr="00F71F41">
              <w:rPr>
                <w:rFonts w:ascii="Arial" w:hAnsi="Arial" w:cs="Arial"/>
              </w:rPr>
              <w:t>43</w:t>
            </w:r>
          </w:p>
        </w:tc>
        <w:tc>
          <w:tcPr>
            <w:tcW w:w="1537" w:type="dxa"/>
          </w:tcPr>
          <w:p w:rsidR="00DF6C3A" w:rsidRPr="00F71F41" w:rsidRDefault="00DF6C3A" w:rsidP="001C0565">
            <w:pPr>
              <w:pStyle w:val="a9"/>
              <w:jc w:val="center"/>
              <w:rPr>
                <w:rFonts w:ascii="Arial" w:hAnsi="Arial" w:cs="Arial"/>
              </w:rPr>
            </w:pPr>
            <w:r w:rsidRPr="00F71F41">
              <w:rPr>
                <w:rFonts w:ascii="Arial" w:hAnsi="Arial" w:cs="Arial"/>
              </w:rPr>
              <w:t>16,5%</w:t>
            </w:r>
          </w:p>
        </w:tc>
      </w:tr>
      <w:tr w:rsidR="00DF6C3A" w:rsidRPr="00F71F41" w:rsidTr="00DF6C3A">
        <w:tc>
          <w:tcPr>
            <w:tcW w:w="6228" w:type="dxa"/>
          </w:tcPr>
          <w:p w:rsidR="00DF6C3A" w:rsidRPr="00F71F41" w:rsidRDefault="00DF6C3A" w:rsidP="001C0565">
            <w:pPr>
              <w:pStyle w:val="a9"/>
              <w:rPr>
                <w:rFonts w:ascii="Arial" w:hAnsi="Arial" w:cs="Arial"/>
              </w:rPr>
            </w:pPr>
            <w:r w:rsidRPr="00F71F41">
              <w:rPr>
                <w:rFonts w:ascii="Arial" w:hAnsi="Arial" w:cs="Arial"/>
              </w:rPr>
              <w:t>безработные, имеющие среднее общее образование</w:t>
            </w:r>
          </w:p>
        </w:tc>
        <w:tc>
          <w:tcPr>
            <w:tcW w:w="1800" w:type="dxa"/>
          </w:tcPr>
          <w:p w:rsidR="00DF6C3A" w:rsidRPr="00F71F41" w:rsidRDefault="00DF6C3A" w:rsidP="001C0565">
            <w:pPr>
              <w:pStyle w:val="a9"/>
              <w:jc w:val="center"/>
              <w:rPr>
                <w:rFonts w:ascii="Arial" w:hAnsi="Arial" w:cs="Arial"/>
              </w:rPr>
            </w:pPr>
            <w:r w:rsidRPr="00F71F41">
              <w:rPr>
                <w:rFonts w:ascii="Arial" w:hAnsi="Arial" w:cs="Arial"/>
              </w:rPr>
              <w:t>95</w:t>
            </w:r>
          </w:p>
        </w:tc>
        <w:tc>
          <w:tcPr>
            <w:tcW w:w="1537" w:type="dxa"/>
          </w:tcPr>
          <w:p w:rsidR="00DF6C3A" w:rsidRPr="00F71F41" w:rsidRDefault="00DF6C3A" w:rsidP="001C0565">
            <w:pPr>
              <w:pStyle w:val="a9"/>
              <w:jc w:val="center"/>
              <w:rPr>
                <w:rFonts w:ascii="Arial" w:hAnsi="Arial" w:cs="Arial"/>
              </w:rPr>
            </w:pPr>
            <w:r w:rsidRPr="00F71F41">
              <w:rPr>
                <w:rFonts w:ascii="Arial" w:hAnsi="Arial" w:cs="Arial"/>
              </w:rPr>
              <w:t>36,4%</w:t>
            </w:r>
          </w:p>
        </w:tc>
      </w:tr>
      <w:tr w:rsidR="00DF6C3A" w:rsidRPr="00F71F41" w:rsidTr="00DF6C3A">
        <w:tc>
          <w:tcPr>
            <w:tcW w:w="6228" w:type="dxa"/>
          </w:tcPr>
          <w:p w:rsidR="00DF6C3A" w:rsidRPr="00F71F41" w:rsidRDefault="00DF6C3A" w:rsidP="001C0565">
            <w:pPr>
              <w:pStyle w:val="a9"/>
              <w:rPr>
                <w:rFonts w:ascii="Arial" w:hAnsi="Arial" w:cs="Arial"/>
              </w:rPr>
            </w:pPr>
            <w:r w:rsidRPr="00F71F41">
              <w:rPr>
                <w:rFonts w:ascii="Arial" w:hAnsi="Arial" w:cs="Arial"/>
              </w:rPr>
              <w:t>безработные, не имеющие среднего общего образования</w:t>
            </w:r>
          </w:p>
        </w:tc>
        <w:tc>
          <w:tcPr>
            <w:tcW w:w="1800" w:type="dxa"/>
          </w:tcPr>
          <w:p w:rsidR="00DF6C3A" w:rsidRPr="00F71F41" w:rsidRDefault="00214748" w:rsidP="00214748">
            <w:pPr>
              <w:pStyle w:val="a9"/>
              <w:jc w:val="center"/>
              <w:rPr>
                <w:rFonts w:ascii="Arial" w:hAnsi="Arial" w:cs="Arial"/>
              </w:rPr>
            </w:pPr>
            <w:r w:rsidRPr="00F71F41">
              <w:rPr>
                <w:rFonts w:ascii="Arial" w:hAnsi="Arial" w:cs="Arial"/>
              </w:rPr>
              <w:t>65</w:t>
            </w:r>
          </w:p>
        </w:tc>
        <w:tc>
          <w:tcPr>
            <w:tcW w:w="1537" w:type="dxa"/>
          </w:tcPr>
          <w:p w:rsidR="00DF6C3A" w:rsidRPr="00F71F41" w:rsidRDefault="00214748" w:rsidP="00214748">
            <w:pPr>
              <w:pStyle w:val="a9"/>
              <w:jc w:val="center"/>
              <w:rPr>
                <w:rFonts w:ascii="Arial" w:hAnsi="Arial" w:cs="Arial"/>
              </w:rPr>
            </w:pPr>
            <w:r w:rsidRPr="00F71F41">
              <w:rPr>
                <w:rFonts w:ascii="Arial" w:hAnsi="Arial" w:cs="Arial"/>
              </w:rPr>
              <w:t>24,9</w:t>
            </w:r>
          </w:p>
        </w:tc>
      </w:tr>
    </w:tbl>
    <w:p w:rsidR="00214748" w:rsidRPr="00F71F41" w:rsidRDefault="00214748" w:rsidP="00214748">
      <w:pPr>
        <w:pStyle w:val="a9"/>
        <w:spacing w:before="0" w:beforeAutospacing="0" w:after="0" w:afterAutospacing="0"/>
        <w:jc w:val="both"/>
        <w:rPr>
          <w:rFonts w:ascii="Arial" w:hAnsi="Arial" w:cs="Arial"/>
        </w:rPr>
      </w:pPr>
    </w:p>
    <w:p w:rsidR="004C2BEE" w:rsidRPr="00F71F41" w:rsidRDefault="00DC111C" w:rsidP="00214748">
      <w:pPr>
        <w:pStyle w:val="a9"/>
        <w:spacing w:before="0" w:beforeAutospacing="0" w:after="0" w:afterAutospacing="0"/>
        <w:jc w:val="both"/>
        <w:rPr>
          <w:rFonts w:ascii="Arial" w:hAnsi="Arial" w:cs="Arial"/>
        </w:rPr>
      </w:pPr>
      <w:r w:rsidRPr="00F71F41">
        <w:rPr>
          <w:rFonts w:ascii="Arial" w:hAnsi="Arial" w:cs="Arial"/>
        </w:rPr>
        <w:t xml:space="preserve">Таблица </w:t>
      </w:r>
      <w:r w:rsidR="005E6C97" w:rsidRPr="00F71F41">
        <w:rPr>
          <w:rFonts w:ascii="Arial" w:hAnsi="Arial" w:cs="Arial"/>
        </w:rPr>
        <w:t xml:space="preserve">3.2.5 - </w:t>
      </w:r>
      <w:r w:rsidR="004C2BEE" w:rsidRPr="00F71F41">
        <w:rPr>
          <w:rFonts w:ascii="Arial" w:hAnsi="Arial" w:cs="Arial"/>
        </w:rPr>
        <w:t>Среднесписочная численность работников организаций</w:t>
      </w:r>
      <w:r w:rsidR="00915B75" w:rsidRPr="00F71F41">
        <w:rPr>
          <w:rFonts w:ascii="Arial" w:hAnsi="Arial" w:cs="Arial"/>
        </w:rPr>
        <w:t xml:space="preserve"> в разрезе поселений</w:t>
      </w:r>
      <w:r w:rsidR="005E6C97" w:rsidRPr="00F71F41">
        <w:rPr>
          <w:rFonts w:ascii="Arial" w:hAnsi="Arial" w:cs="Arial"/>
        </w:rPr>
        <w:t>.</w:t>
      </w:r>
    </w:p>
    <w:tbl>
      <w:tblPr>
        <w:tblW w:w="5222" w:type="pct"/>
        <w:tblInd w:w="-345"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000"/>
      </w:tblPr>
      <w:tblGrid>
        <w:gridCol w:w="3060"/>
        <w:gridCol w:w="1078"/>
        <w:gridCol w:w="1106"/>
        <w:gridCol w:w="1251"/>
        <w:gridCol w:w="1108"/>
        <w:gridCol w:w="1125"/>
        <w:gridCol w:w="1074"/>
      </w:tblGrid>
      <w:tr w:rsidR="00DF04C4" w:rsidRPr="00F71F41" w:rsidTr="00D62376">
        <w:tc>
          <w:tcPr>
            <w:tcW w:w="1561" w:type="pct"/>
            <w:tcBorders>
              <w:top w:val="single" w:sz="8" w:space="0" w:color="000000"/>
              <w:left w:val="single" w:sz="8" w:space="0" w:color="000000"/>
              <w:bottom w:val="single" w:sz="8" w:space="0" w:color="000000"/>
              <w:right w:val="single" w:sz="8" w:space="0" w:color="000000"/>
            </w:tcBorders>
            <w:vAlign w:val="center"/>
          </w:tcPr>
          <w:p w:rsidR="004C2BEE" w:rsidRPr="00F71F41" w:rsidRDefault="004C2BEE" w:rsidP="001C0565">
            <w:pPr>
              <w:jc w:val="center"/>
              <w:rPr>
                <w:rFonts w:ascii="Arial" w:hAnsi="Arial" w:cs="Arial"/>
                <w:bCs/>
                <w:sz w:val="20"/>
                <w:szCs w:val="20"/>
              </w:rPr>
            </w:pPr>
            <w:r w:rsidRPr="00F71F41">
              <w:rPr>
                <w:rFonts w:ascii="Arial" w:hAnsi="Arial" w:cs="Arial"/>
                <w:bCs/>
                <w:sz w:val="20"/>
                <w:szCs w:val="20"/>
              </w:rPr>
              <w:t>Показатели</w:t>
            </w:r>
          </w:p>
        </w:tc>
        <w:tc>
          <w:tcPr>
            <w:tcW w:w="550" w:type="pct"/>
            <w:tcBorders>
              <w:top w:val="single" w:sz="8" w:space="0" w:color="000000"/>
              <w:left w:val="single" w:sz="8" w:space="0" w:color="000000"/>
              <w:bottom w:val="single" w:sz="8" w:space="0" w:color="000000"/>
              <w:right w:val="single" w:sz="8" w:space="0" w:color="000000"/>
            </w:tcBorders>
            <w:vAlign w:val="center"/>
          </w:tcPr>
          <w:p w:rsidR="00DF04C4" w:rsidRPr="00F71F41" w:rsidRDefault="004C2BEE" w:rsidP="00DF04C4">
            <w:pPr>
              <w:ind w:left="-194" w:right="-195"/>
              <w:jc w:val="center"/>
              <w:rPr>
                <w:rFonts w:ascii="Arial" w:hAnsi="Arial" w:cs="Arial"/>
                <w:bCs/>
                <w:sz w:val="20"/>
                <w:szCs w:val="20"/>
              </w:rPr>
            </w:pPr>
            <w:r w:rsidRPr="00F71F41">
              <w:rPr>
                <w:rFonts w:ascii="Arial" w:hAnsi="Arial" w:cs="Arial"/>
                <w:bCs/>
                <w:sz w:val="20"/>
                <w:szCs w:val="20"/>
              </w:rPr>
              <w:t xml:space="preserve">Тужинское </w:t>
            </w:r>
          </w:p>
          <w:p w:rsidR="004C2BEE" w:rsidRPr="00F71F41" w:rsidRDefault="004C2BEE" w:rsidP="00DF04C4">
            <w:pPr>
              <w:ind w:left="-194" w:right="-195"/>
              <w:jc w:val="center"/>
              <w:rPr>
                <w:rFonts w:ascii="Arial" w:hAnsi="Arial" w:cs="Arial"/>
                <w:bCs/>
                <w:sz w:val="20"/>
                <w:szCs w:val="20"/>
              </w:rPr>
            </w:pPr>
            <w:r w:rsidRPr="00F71F41">
              <w:rPr>
                <w:rFonts w:ascii="Arial" w:hAnsi="Arial" w:cs="Arial"/>
                <w:bCs/>
                <w:sz w:val="20"/>
                <w:szCs w:val="20"/>
              </w:rPr>
              <w:t>ГП</w:t>
            </w:r>
          </w:p>
        </w:tc>
        <w:tc>
          <w:tcPr>
            <w:tcW w:w="564" w:type="pct"/>
            <w:tcBorders>
              <w:top w:val="single" w:sz="8" w:space="0" w:color="000000"/>
              <w:left w:val="single" w:sz="8" w:space="0" w:color="000000"/>
              <w:bottom w:val="single" w:sz="8" w:space="0" w:color="000000"/>
              <w:right w:val="single" w:sz="8" w:space="0" w:color="000000"/>
            </w:tcBorders>
            <w:vAlign w:val="center"/>
          </w:tcPr>
          <w:p w:rsidR="004C2BEE" w:rsidRPr="00F71F41" w:rsidRDefault="004C2BEE" w:rsidP="00DF04C4">
            <w:pPr>
              <w:ind w:left="-15"/>
              <w:jc w:val="center"/>
              <w:rPr>
                <w:rFonts w:ascii="Arial" w:hAnsi="Arial" w:cs="Arial"/>
                <w:bCs/>
                <w:sz w:val="20"/>
                <w:szCs w:val="20"/>
              </w:rPr>
            </w:pPr>
            <w:r w:rsidRPr="00F71F41">
              <w:rPr>
                <w:rFonts w:ascii="Arial" w:hAnsi="Arial" w:cs="Arial"/>
                <w:bCs/>
                <w:sz w:val="20"/>
                <w:szCs w:val="20"/>
              </w:rPr>
              <w:t>Грековское СП</w:t>
            </w:r>
          </w:p>
        </w:tc>
        <w:tc>
          <w:tcPr>
            <w:tcW w:w="638" w:type="pct"/>
            <w:tcBorders>
              <w:top w:val="single" w:sz="8" w:space="0" w:color="000000"/>
              <w:left w:val="single" w:sz="8" w:space="0" w:color="000000"/>
              <w:bottom w:val="single" w:sz="8" w:space="0" w:color="000000"/>
              <w:right w:val="single" w:sz="8" w:space="0" w:color="000000"/>
            </w:tcBorders>
            <w:vAlign w:val="center"/>
          </w:tcPr>
          <w:p w:rsidR="004C2BEE" w:rsidRPr="00F71F41" w:rsidRDefault="004C2BEE" w:rsidP="00DF04C4">
            <w:pPr>
              <w:ind w:left="-55" w:right="-47"/>
              <w:jc w:val="center"/>
              <w:rPr>
                <w:rFonts w:ascii="Arial" w:hAnsi="Arial" w:cs="Arial"/>
                <w:bCs/>
                <w:sz w:val="20"/>
                <w:szCs w:val="20"/>
              </w:rPr>
            </w:pPr>
            <w:r w:rsidRPr="00F71F41">
              <w:rPr>
                <w:rFonts w:ascii="Arial" w:hAnsi="Arial" w:cs="Arial"/>
                <w:bCs/>
                <w:sz w:val="20"/>
                <w:szCs w:val="20"/>
              </w:rPr>
              <w:t>Караванное СП</w:t>
            </w:r>
          </w:p>
        </w:tc>
        <w:tc>
          <w:tcPr>
            <w:tcW w:w="565" w:type="pct"/>
            <w:tcBorders>
              <w:top w:val="single" w:sz="8" w:space="0" w:color="000000"/>
              <w:left w:val="single" w:sz="8" w:space="0" w:color="000000"/>
              <w:bottom w:val="single" w:sz="8" w:space="0" w:color="000000"/>
              <w:right w:val="single" w:sz="8" w:space="0" w:color="000000"/>
            </w:tcBorders>
            <w:vAlign w:val="center"/>
          </w:tcPr>
          <w:p w:rsidR="004C2BEE" w:rsidRPr="00F71F41" w:rsidRDefault="004C2BEE" w:rsidP="00DF04C4">
            <w:pPr>
              <w:ind w:right="-15"/>
              <w:jc w:val="center"/>
              <w:rPr>
                <w:rFonts w:ascii="Arial" w:hAnsi="Arial" w:cs="Arial"/>
                <w:bCs/>
                <w:sz w:val="20"/>
                <w:szCs w:val="20"/>
              </w:rPr>
            </w:pPr>
            <w:r w:rsidRPr="00F71F41">
              <w:rPr>
                <w:rFonts w:ascii="Arial" w:hAnsi="Arial" w:cs="Arial"/>
                <w:bCs/>
                <w:sz w:val="20"/>
                <w:szCs w:val="20"/>
              </w:rPr>
              <w:t>Михайловское СП</w:t>
            </w:r>
          </w:p>
        </w:tc>
        <w:tc>
          <w:tcPr>
            <w:tcW w:w="574" w:type="pct"/>
            <w:tcBorders>
              <w:top w:val="single" w:sz="8" w:space="0" w:color="000000"/>
              <w:left w:val="single" w:sz="8" w:space="0" w:color="000000"/>
              <w:bottom w:val="single" w:sz="8" w:space="0" w:color="000000"/>
              <w:right w:val="single" w:sz="8" w:space="0" w:color="000000"/>
            </w:tcBorders>
            <w:vAlign w:val="center"/>
          </w:tcPr>
          <w:p w:rsidR="004C2BEE" w:rsidRPr="00F71F41" w:rsidRDefault="004C2BEE" w:rsidP="00DF04C4">
            <w:pPr>
              <w:ind w:left="-15" w:right="-19"/>
              <w:jc w:val="center"/>
              <w:rPr>
                <w:rFonts w:ascii="Arial" w:hAnsi="Arial" w:cs="Arial"/>
                <w:bCs/>
                <w:sz w:val="20"/>
                <w:szCs w:val="20"/>
              </w:rPr>
            </w:pPr>
            <w:r w:rsidRPr="00F71F41">
              <w:rPr>
                <w:rFonts w:ascii="Arial" w:hAnsi="Arial" w:cs="Arial"/>
                <w:bCs/>
                <w:sz w:val="20"/>
                <w:szCs w:val="20"/>
              </w:rPr>
              <w:t>Ныров</w:t>
            </w:r>
            <w:r w:rsidR="00DF04C4" w:rsidRPr="00F71F41">
              <w:rPr>
                <w:rFonts w:ascii="Arial" w:hAnsi="Arial" w:cs="Arial"/>
                <w:bCs/>
                <w:sz w:val="20"/>
                <w:szCs w:val="20"/>
              </w:rPr>
              <w:t>с</w:t>
            </w:r>
            <w:r w:rsidRPr="00F71F41">
              <w:rPr>
                <w:rFonts w:ascii="Arial" w:hAnsi="Arial" w:cs="Arial"/>
                <w:bCs/>
                <w:sz w:val="20"/>
                <w:szCs w:val="20"/>
              </w:rPr>
              <w:t xml:space="preserve">кое СП </w:t>
            </w:r>
          </w:p>
        </w:tc>
        <w:tc>
          <w:tcPr>
            <w:tcW w:w="548" w:type="pct"/>
            <w:tcBorders>
              <w:top w:val="single" w:sz="8" w:space="0" w:color="000000"/>
              <w:left w:val="single" w:sz="8" w:space="0" w:color="000000"/>
              <w:bottom w:val="single" w:sz="8" w:space="0" w:color="000000"/>
              <w:right w:val="single" w:sz="8" w:space="0" w:color="000000"/>
            </w:tcBorders>
          </w:tcPr>
          <w:p w:rsidR="004C2BEE" w:rsidRPr="00F71F41" w:rsidRDefault="004C2BEE" w:rsidP="00DF04C4">
            <w:pPr>
              <w:ind w:right="-14"/>
              <w:jc w:val="center"/>
              <w:rPr>
                <w:rFonts w:ascii="Arial" w:hAnsi="Arial" w:cs="Arial"/>
                <w:bCs/>
                <w:sz w:val="20"/>
                <w:szCs w:val="20"/>
              </w:rPr>
            </w:pPr>
            <w:r w:rsidRPr="00F71F41">
              <w:rPr>
                <w:rFonts w:ascii="Arial" w:hAnsi="Arial" w:cs="Arial"/>
                <w:bCs/>
                <w:sz w:val="20"/>
                <w:szCs w:val="20"/>
              </w:rPr>
              <w:t>Пачин</w:t>
            </w:r>
            <w:r w:rsidR="00915B75" w:rsidRPr="00F71F41">
              <w:rPr>
                <w:rFonts w:ascii="Arial" w:hAnsi="Arial" w:cs="Arial"/>
                <w:bCs/>
                <w:sz w:val="20"/>
                <w:szCs w:val="20"/>
              </w:rPr>
              <w:t>с</w:t>
            </w:r>
            <w:r w:rsidRPr="00F71F41">
              <w:rPr>
                <w:rFonts w:ascii="Arial" w:hAnsi="Arial" w:cs="Arial"/>
                <w:bCs/>
                <w:sz w:val="20"/>
                <w:szCs w:val="20"/>
              </w:rPr>
              <w:t xml:space="preserve">кое СП </w:t>
            </w:r>
          </w:p>
        </w:tc>
      </w:tr>
      <w:tr w:rsidR="00DF04C4" w:rsidRPr="00F71F41" w:rsidTr="00D62376">
        <w:tc>
          <w:tcPr>
            <w:tcW w:w="156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4C2BEE" w:rsidRPr="00F71F41" w:rsidRDefault="004C2BEE" w:rsidP="001C0565">
            <w:pPr>
              <w:rPr>
                <w:rFonts w:ascii="Arial" w:hAnsi="Arial" w:cs="Arial"/>
                <w:sz w:val="20"/>
                <w:szCs w:val="20"/>
              </w:rPr>
            </w:pPr>
            <w:r w:rsidRPr="00F71F41">
              <w:rPr>
                <w:rFonts w:ascii="Arial" w:hAnsi="Arial" w:cs="Arial"/>
                <w:sz w:val="20"/>
                <w:szCs w:val="20"/>
              </w:rPr>
              <w:t>Сельское хозяйство, охота и лесное хозяйство</w:t>
            </w:r>
          </w:p>
        </w:tc>
        <w:tc>
          <w:tcPr>
            <w:tcW w:w="550" w:type="pct"/>
            <w:tcBorders>
              <w:top w:val="single" w:sz="8" w:space="0" w:color="000000"/>
              <w:left w:val="single" w:sz="8" w:space="0" w:color="000000"/>
              <w:bottom w:val="single" w:sz="8" w:space="0" w:color="000000"/>
              <w:right w:val="single" w:sz="8" w:space="0" w:color="000000"/>
            </w:tcBorders>
            <w:vAlign w:val="center"/>
          </w:tcPr>
          <w:p w:rsidR="004C2BEE" w:rsidRPr="00F71F41" w:rsidRDefault="004C2BEE" w:rsidP="00915B75">
            <w:pPr>
              <w:jc w:val="center"/>
              <w:rPr>
                <w:rFonts w:ascii="Arial" w:hAnsi="Arial" w:cs="Arial"/>
                <w:sz w:val="20"/>
                <w:szCs w:val="20"/>
              </w:rPr>
            </w:pPr>
            <w:r w:rsidRPr="00F71F41">
              <w:rPr>
                <w:rFonts w:ascii="Arial" w:hAnsi="Arial" w:cs="Arial"/>
                <w:sz w:val="20"/>
                <w:szCs w:val="20"/>
              </w:rPr>
              <w:t>37</w:t>
            </w:r>
          </w:p>
        </w:tc>
        <w:tc>
          <w:tcPr>
            <w:tcW w:w="564" w:type="pct"/>
            <w:tcBorders>
              <w:top w:val="single" w:sz="8" w:space="0" w:color="000000"/>
              <w:left w:val="single" w:sz="8" w:space="0" w:color="000000"/>
              <w:bottom w:val="single" w:sz="8" w:space="0" w:color="000000"/>
              <w:right w:val="single" w:sz="8" w:space="0" w:color="000000"/>
            </w:tcBorders>
            <w:vAlign w:val="center"/>
          </w:tcPr>
          <w:p w:rsidR="004C2BEE" w:rsidRPr="00F71F41" w:rsidRDefault="004C2BEE" w:rsidP="00915B75">
            <w:pPr>
              <w:jc w:val="center"/>
              <w:rPr>
                <w:rFonts w:ascii="Arial" w:hAnsi="Arial" w:cs="Arial"/>
                <w:sz w:val="20"/>
                <w:szCs w:val="20"/>
              </w:rPr>
            </w:pPr>
            <w:r w:rsidRPr="00F71F41">
              <w:rPr>
                <w:rFonts w:ascii="Arial" w:hAnsi="Arial" w:cs="Arial"/>
                <w:sz w:val="20"/>
                <w:szCs w:val="20"/>
              </w:rPr>
              <w:t>75</w:t>
            </w:r>
          </w:p>
        </w:tc>
        <w:tc>
          <w:tcPr>
            <w:tcW w:w="638" w:type="pct"/>
            <w:tcBorders>
              <w:top w:val="single" w:sz="8" w:space="0" w:color="000000"/>
              <w:left w:val="single" w:sz="8" w:space="0" w:color="000000"/>
              <w:bottom w:val="single" w:sz="8" w:space="0" w:color="000000"/>
              <w:right w:val="single" w:sz="8" w:space="0" w:color="000000"/>
            </w:tcBorders>
            <w:vAlign w:val="center"/>
          </w:tcPr>
          <w:p w:rsidR="004C2BEE" w:rsidRPr="00F71F41" w:rsidRDefault="00915B75" w:rsidP="00915B75">
            <w:pPr>
              <w:jc w:val="center"/>
              <w:rPr>
                <w:rFonts w:ascii="Arial" w:hAnsi="Arial" w:cs="Arial"/>
                <w:sz w:val="20"/>
                <w:szCs w:val="20"/>
              </w:rPr>
            </w:pPr>
            <w:r w:rsidRPr="00F71F41">
              <w:rPr>
                <w:rFonts w:ascii="Arial" w:hAnsi="Arial" w:cs="Arial"/>
                <w:sz w:val="20"/>
                <w:szCs w:val="20"/>
              </w:rPr>
              <w:t>0</w:t>
            </w:r>
          </w:p>
        </w:tc>
        <w:tc>
          <w:tcPr>
            <w:tcW w:w="565" w:type="pct"/>
            <w:tcBorders>
              <w:top w:val="single" w:sz="8" w:space="0" w:color="000000"/>
              <w:left w:val="single" w:sz="8" w:space="0" w:color="000000"/>
              <w:bottom w:val="single" w:sz="8" w:space="0" w:color="000000"/>
              <w:right w:val="single" w:sz="8" w:space="0" w:color="000000"/>
            </w:tcBorders>
            <w:vAlign w:val="center"/>
          </w:tcPr>
          <w:p w:rsidR="004C2BEE" w:rsidRPr="00F71F41" w:rsidRDefault="00915B75" w:rsidP="00915B75">
            <w:pPr>
              <w:jc w:val="center"/>
              <w:rPr>
                <w:rFonts w:ascii="Arial" w:hAnsi="Arial" w:cs="Arial"/>
                <w:sz w:val="20"/>
                <w:szCs w:val="20"/>
              </w:rPr>
            </w:pPr>
            <w:r w:rsidRPr="00F71F41">
              <w:rPr>
                <w:rFonts w:ascii="Arial" w:hAnsi="Arial" w:cs="Arial"/>
                <w:sz w:val="20"/>
                <w:szCs w:val="20"/>
              </w:rPr>
              <w:t>0</w:t>
            </w:r>
          </w:p>
        </w:tc>
        <w:tc>
          <w:tcPr>
            <w:tcW w:w="574" w:type="pct"/>
            <w:tcBorders>
              <w:top w:val="single" w:sz="8" w:space="0" w:color="000000"/>
              <w:left w:val="single" w:sz="8" w:space="0" w:color="000000"/>
              <w:bottom w:val="single" w:sz="8" w:space="0" w:color="000000"/>
              <w:right w:val="single" w:sz="8" w:space="0" w:color="000000"/>
            </w:tcBorders>
            <w:vAlign w:val="center"/>
          </w:tcPr>
          <w:p w:rsidR="004C2BEE" w:rsidRPr="00F71F41" w:rsidRDefault="004C2BEE" w:rsidP="00915B75">
            <w:pPr>
              <w:jc w:val="center"/>
              <w:rPr>
                <w:rFonts w:ascii="Arial" w:hAnsi="Arial" w:cs="Arial"/>
                <w:sz w:val="20"/>
                <w:szCs w:val="20"/>
              </w:rPr>
            </w:pPr>
            <w:r w:rsidRPr="00F71F41">
              <w:rPr>
                <w:rFonts w:ascii="Arial" w:hAnsi="Arial" w:cs="Arial"/>
                <w:sz w:val="20"/>
                <w:szCs w:val="20"/>
              </w:rPr>
              <w:t>99</w:t>
            </w:r>
          </w:p>
        </w:tc>
        <w:tc>
          <w:tcPr>
            <w:tcW w:w="548" w:type="pct"/>
            <w:tcBorders>
              <w:top w:val="single" w:sz="8" w:space="0" w:color="000000"/>
              <w:left w:val="single" w:sz="8" w:space="0" w:color="000000"/>
              <w:bottom w:val="single" w:sz="8" w:space="0" w:color="000000"/>
              <w:right w:val="single" w:sz="8" w:space="0" w:color="000000"/>
            </w:tcBorders>
            <w:vAlign w:val="center"/>
          </w:tcPr>
          <w:p w:rsidR="004C2BEE" w:rsidRPr="00F71F41" w:rsidRDefault="00915B75" w:rsidP="00915B75">
            <w:pPr>
              <w:jc w:val="center"/>
              <w:rPr>
                <w:rFonts w:ascii="Arial" w:hAnsi="Arial" w:cs="Arial"/>
                <w:sz w:val="20"/>
                <w:szCs w:val="20"/>
              </w:rPr>
            </w:pPr>
            <w:r w:rsidRPr="00F71F41">
              <w:rPr>
                <w:rFonts w:ascii="Arial" w:hAnsi="Arial" w:cs="Arial"/>
                <w:sz w:val="20"/>
                <w:szCs w:val="20"/>
              </w:rPr>
              <w:t>0</w:t>
            </w:r>
          </w:p>
        </w:tc>
      </w:tr>
      <w:tr w:rsidR="00DF04C4" w:rsidRPr="00F71F41" w:rsidTr="00D62376">
        <w:tc>
          <w:tcPr>
            <w:tcW w:w="156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4C2BEE" w:rsidRPr="00F71F41" w:rsidRDefault="004C2BEE" w:rsidP="001C0565">
            <w:pPr>
              <w:rPr>
                <w:rFonts w:ascii="Arial" w:hAnsi="Arial" w:cs="Arial"/>
                <w:sz w:val="20"/>
                <w:szCs w:val="20"/>
              </w:rPr>
            </w:pPr>
            <w:r w:rsidRPr="00F71F41">
              <w:rPr>
                <w:rFonts w:ascii="Arial" w:hAnsi="Arial" w:cs="Arial"/>
                <w:sz w:val="20"/>
                <w:szCs w:val="20"/>
              </w:rPr>
              <w:t>Обрабатывающие производства</w:t>
            </w:r>
          </w:p>
        </w:tc>
        <w:tc>
          <w:tcPr>
            <w:tcW w:w="550" w:type="pct"/>
            <w:tcBorders>
              <w:top w:val="single" w:sz="8" w:space="0" w:color="000000"/>
              <w:left w:val="single" w:sz="8" w:space="0" w:color="000000"/>
              <w:bottom w:val="single" w:sz="8" w:space="0" w:color="000000"/>
              <w:right w:val="single" w:sz="8" w:space="0" w:color="000000"/>
            </w:tcBorders>
            <w:vAlign w:val="center"/>
          </w:tcPr>
          <w:p w:rsidR="004C2BEE" w:rsidRPr="00F71F41" w:rsidRDefault="004C2BEE" w:rsidP="00915B75">
            <w:pPr>
              <w:jc w:val="center"/>
              <w:rPr>
                <w:rFonts w:ascii="Arial" w:hAnsi="Arial" w:cs="Arial"/>
                <w:sz w:val="20"/>
                <w:szCs w:val="20"/>
              </w:rPr>
            </w:pPr>
            <w:r w:rsidRPr="00F71F41">
              <w:rPr>
                <w:rFonts w:ascii="Arial" w:hAnsi="Arial" w:cs="Arial"/>
                <w:sz w:val="20"/>
                <w:szCs w:val="20"/>
              </w:rPr>
              <w:t>9</w:t>
            </w:r>
          </w:p>
        </w:tc>
        <w:tc>
          <w:tcPr>
            <w:tcW w:w="564" w:type="pct"/>
            <w:tcBorders>
              <w:top w:val="single" w:sz="8" w:space="0" w:color="000000"/>
              <w:left w:val="single" w:sz="8" w:space="0" w:color="000000"/>
              <w:bottom w:val="single" w:sz="8" w:space="0" w:color="000000"/>
              <w:right w:val="single" w:sz="8" w:space="0" w:color="000000"/>
            </w:tcBorders>
            <w:vAlign w:val="center"/>
          </w:tcPr>
          <w:p w:rsidR="004C2BEE" w:rsidRPr="00F71F41" w:rsidRDefault="004C2BEE" w:rsidP="00915B75">
            <w:pPr>
              <w:jc w:val="center"/>
              <w:rPr>
                <w:rFonts w:ascii="Arial" w:hAnsi="Arial" w:cs="Arial"/>
                <w:sz w:val="20"/>
                <w:szCs w:val="20"/>
              </w:rPr>
            </w:pPr>
            <w:r w:rsidRPr="00F71F41">
              <w:rPr>
                <w:rFonts w:ascii="Arial" w:hAnsi="Arial" w:cs="Arial"/>
                <w:sz w:val="20"/>
                <w:szCs w:val="20"/>
              </w:rPr>
              <w:t>0</w:t>
            </w:r>
          </w:p>
        </w:tc>
        <w:tc>
          <w:tcPr>
            <w:tcW w:w="638" w:type="pct"/>
            <w:tcBorders>
              <w:top w:val="single" w:sz="8" w:space="0" w:color="000000"/>
              <w:left w:val="single" w:sz="8" w:space="0" w:color="000000"/>
              <w:bottom w:val="single" w:sz="8" w:space="0" w:color="000000"/>
              <w:right w:val="single" w:sz="8" w:space="0" w:color="000000"/>
            </w:tcBorders>
            <w:vAlign w:val="center"/>
          </w:tcPr>
          <w:p w:rsidR="004C2BEE" w:rsidRPr="00F71F41" w:rsidRDefault="00915B75" w:rsidP="00915B75">
            <w:pPr>
              <w:jc w:val="center"/>
              <w:rPr>
                <w:rFonts w:ascii="Arial" w:hAnsi="Arial" w:cs="Arial"/>
                <w:sz w:val="20"/>
                <w:szCs w:val="20"/>
              </w:rPr>
            </w:pPr>
            <w:r w:rsidRPr="00F71F41">
              <w:rPr>
                <w:rFonts w:ascii="Arial" w:hAnsi="Arial" w:cs="Arial"/>
                <w:sz w:val="20"/>
                <w:szCs w:val="20"/>
              </w:rPr>
              <w:t>0</w:t>
            </w:r>
          </w:p>
        </w:tc>
        <w:tc>
          <w:tcPr>
            <w:tcW w:w="565" w:type="pct"/>
            <w:tcBorders>
              <w:top w:val="single" w:sz="8" w:space="0" w:color="000000"/>
              <w:left w:val="single" w:sz="8" w:space="0" w:color="000000"/>
              <w:bottom w:val="single" w:sz="8" w:space="0" w:color="000000"/>
              <w:right w:val="single" w:sz="8" w:space="0" w:color="000000"/>
            </w:tcBorders>
            <w:vAlign w:val="center"/>
          </w:tcPr>
          <w:p w:rsidR="004C2BEE" w:rsidRPr="00F71F41" w:rsidRDefault="00915B75" w:rsidP="00915B75">
            <w:pPr>
              <w:jc w:val="center"/>
              <w:rPr>
                <w:rFonts w:ascii="Arial" w:hAnsi="Arial" w:cs="Arial"/>
                <w:sz w:val="20"/>
                <w:szCs w:val="20"/>
              </w:rPr>
            </w:pPr>
            <w:r w:rsidRPr="00F71F41">
              <w:rPr>
                <w:rFonts w:ascii="Arial" w:hAnsi="Arial" w:cs="Arial"/>
                <w:sz w:val="20"/>
                <w:szCs w:val="20"/>
              </w:rPr>
              <w:t>0</w:t>
            </w:r>
          </w:p>
        </w:tc>
        <w:tc>
          <w:tcPr>
            <w:tcW w:w="574" w:type="pct"/>
            <w:tcBorders>
              <w:top w:val="single" w:sz="8" w:space="0" w:color="000000"/>
              <w:left w:val="single" w:sz="8" w:space="0" w:color="000000"/>
              <w:bottom w:val="single" w:sz="8" w:space="0" w:color="000000"/>
              <w:right w:val="single" w:sz="8" w:space="0" w:color="000000"/>
            </w:tcBorders>
            <w:vAlign w:val="center"/>
          </w:tcPr>
          <w:p w:rsidR="004C2BEE" w:rsidRPr="00F71F41" w:rsidRDefault="004C2BEE" w:rsidP="00915B75">
            <w:pPr>
              <w:jc w:val="center"/>
              <w:rPr>
                <w:rFonts w:ascii="Arial" w:hAnsi="Arial" w:cs="Arial"/>
                <w:sz w:val="20"/>
                <w:szCs w:val="20"/>
              </w:rPr>
            </w:pPr>
            <w:r w:rsidRPr="00F71F41">
              <w:rPr>
                <w:rFonts w:ascii="Arial" w:hAnsi="Arial" w:cs="Arial"/>
                <w:sz w:val="20"/>
                <w:szCs w:val="20"/>
              </w:rPr>
              <w:t>14</w:t>
            </w:r>
          </w:p>
        </w:tc>
        <w:tc>
          <w:tcPr>
            <w:tcW w:w="548" w:type="pct"/>
            <w:tcBorders>
              <w:top w:val="single" w:sz="8" w:space="0" w:color="000000"/>
              <w:left w:val="single" w:sz="8" w:space="0" w:color="000000"/>
              <w:bottom w:val="single" w:sz="8" w:space="0" w:color="000000"/>
              <w:right w:val="single" w:sz="8" w:space="0" w:color="000000"/>
            </w:tcBorders>
            <w:vAlign w:val="center"/>
          </w:tcPr>
          <w:p w:rsidR="004C2BEE" w:rsidRPr="00F71F41" w:rsidRDefault="00915B75" w:rsidP="00915B75">
            <w:pPr>
              <w:jc w:val="center"/>
              <w:rPr>
                <w:rFonts w:ascii="Arial" w:hAnsi="Arial" w:cs="Arial"/>
                <w:sz w:val="20"/>
                <w:szCs w:val="20"/>
              </w:rPr>
            </w:pPr>
            <w:r w:rsidRPr="00F71F41">
              <w:rPr>
                <w:rFonts w:ascii="Arial" w:hAnsi="Arial" w:cs="Arial"/>
                <w:sz w:val="20"/>
                <w:szCs w:val="20"/>
              </w:rPr>
              <w:t>0</w:t>
            </w:r>
          </w:p>
        </w:tc>
      </w:tr>
      <w:tr w:rsidR="00DF04C4" w:rsidRPr="00F71F41" w:rsidTr="00D62376">
        <w:tc>
          <w:tcPr>
            <w:tcW w:w="156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915B75" w:rsidRPr="00F71F41" w:rsidRDefault="00915B75" w:rsidP="001C0565">
            <w:pPr>
              <w:rPr>
                <w:rFonts w:ascii="Arial" w:hAnsi="Arial" w:cs="Arial"/>
                <w:sz w:val="20"/>
                <w:szCs w:val="20"/>
              </w:rPr>
            </w:pPr>
            <w:r w:rsidRPr="00F71F41">
              <w:rPr>
                <w:rFonts w:ascii="Arial" w:hAnsi="Arial" w:cs="Arial"/>
                <w:sz w:val="20"/>
                <w:szCs w:val="20"/>
              </w:rPr>
              <w:t>Производство и распределение электроэнергии, газа и воды</w:t>
            </w:r>
          </w:p>
        </w:tc>
        <w:tc>
          <w:tcPr>
            <w:tcW w:w="550" w:type="pct"/>
            <w:tcBorders>
              <w:top w:val="single" w:sz="8" w:space="0" w:color="000000"/>
              <w:left w:val="single" w:sz="8" w:space="0" w:color="000000"/>
              <w:bottom w:val="single" w:sz="8" w:space="0" w:color="000000"/>
              <w:right w:val="single" w:sz="8" w:space="0" w:color="000000"/>
            </w:tcBorders>
            <w:vAlign w:val="center"/>
          </w:tcPr>
          <w:p w:rsidR="00915B75" w:rsidRPr="00F71F41" w:rsidRDefault="00915B75" w:rsidP="00915B75">
            <w:pPr>
              <w:jc w:val="center"/>
              <w:rPr>
                <w:rFonts w:ascii="Arial" w:hAnsi="Arial" w:cs="Arial"/>
                <w:sz w:val="20"/>
                <w:szCs w:val="20"/>
              </w:rPr>
            </w:pPr>
            <w:r w:rsidRPr="00F71F41">
              <w:rPr>
                <w:rFonts w:ascii="Arial" w:hAnsi="Arial" w:cs="Arial"/>
                <w:sz w:val="20"/>
                <w:szCs w:val="20"/>
              </w:rPr>
              <w:t>49</w:t>
            </w:r>
          </w:p>
        </w:tc>
        <w:tc>
          <w:tcPr>
            <w:tcW w:w="564" w:type="pct"/>
            <w:tcBorders>
              <w:top w:val="single" w:sz="8" w:space="0" w:color="000000"/>
              <w:left w:val="single" w:sz="8" w:space="0" w:color="000000"/>
              <w:bottom w:val="single" w:sz="8" w:space="0" w:color="000000"/>
              <w:right w:val="single" w:sz="8" w:space="0" w:color="000000"/>
            </w:tcBorders>
            <w:vAlign w:val="center"/>
          </w:tcPr>
          <w:p w:rsidR="00915B75" w:rsidRPr="00F71F41" w:rsidRDefault="00915B75" w:rsidP="00915B75">
            <w:pPr>
              <w:jc w:val="center"/>
              <w:rPr>
                <w:rFonts w:ascii="Arial" w:hAnsi="Arial" w:cs="Arial"/>
                <w:sz w:val="20"/>
                <w:szCs w:val="20"/>
              </w:rPr>
            </w:pPr>
            <w:r w:rsidRPr="00F71F41">
              <w:rPr>
                <w:rFonts w:ascii="Arial" w:hAnsi="Arial" w:cs="Arial"/>
                <w:sz w:val="20"/>
                <w:szCs w:val="20"/>
              </w:rPr>
              <w:t>0</w:t>
            </w:r>
          </w:p>
        </w:tc>
        <w:tc>
          <w:tcPr>
            <w:tcW w:w="638" w:type="pct"/>
            <w:tcBorders>
              <w:top w:val="single" w:sz="8" w:space="0" w:color="000000"/>
              <w:left w:val="single" w:sz="8" w:space="0" w:color="000000"/>
              <w:bottom w:val="single" w:sz="8" w:space="0" w:color="000000"/>
              <w:right w:val="single" w:sz="8" w:space="0" w:color="000000"/>
            </w:tcBorders>
            <w:vAlign w:val="center"/>
          </w:tcPr>
          <w:p w:rsidR="00915B75" w:rsidRPr="00F71F41" w:rsidRDefault="00915B75" w:rsidP="00915B75">
            <w:pPr>
              <w:jc w:val="center"/>
              <w:rPr>
                <w:rFonts w:ascii="Arial" w:hAnsi="Arial" w:cs="Arial"/>
                <w:sz w:val="20"/>
                <w:szCs w:val="20"/>
              </w:rPr>
            </w:pPr>
            <w:r w:rsidRPr="00F71F41">
              <w:rPr>
                <w:rFonts w:ascii="Arial" w:hAnsi="Arial" w:cs="Arial"/>
                <w:sz w:val="20"/>
                <w:szCs w:val="20"/>
              </w:rPr>
              <w:t>0</w:t>
            </w:r>
          </w:p>
        </w:tc>
        <w:tc>
          <w:tcPr>
            <w:tcW w:w="565" w:type="pct"/>
            <w:tcBorders>
              <w:top w:val="single" w:sz="8" w:space="0" w:color="000000"/>
              <w:left w:val="single" w:sz="8" w:space="0" w:color="000000"/>
              <w:bottom w:val="single" w:sz="8" w:space="0" w:color="000000"/>
              <w:right w:val="single" w:sz="8" w:space="0" w:color="000000"/>
            </w:tcBorders>
            <w:vAlign w:val="center"/>
          </w:tcPr>
          <w:p w:rsidR="00915B75" w:rsidRPr="00F71F41" w:rsidRDefault="00915B75" w:rsidP="00915B75">
            <w:pPr>
              <w:jc w:val="center"/>
              <w:rPr>
                <w:rFonts w:ascii="Arial" w:hAnsi="Arial" w:cs="Arial"/>
                <w:sz w:val="20"/>
                <w:szCs w:val="20"/>
              </w:rPr>
            </w:pPr>
            <w:r w:rsidRPr="00F71F41">
              <w:rPr>
                <w:rFonts w:ascii="Arial" w:hAnsi="Arial" w:cs="Arial"/>
                <w:sz w:val="20"/>
                <w:szCs w:val="20"/>
              </w:rPr>
              <w:t>0</w:t>
            </w:r>
          </w:p>
        </w:tc>
        <w:tc>
          <w:tcPr>
            <w:tcW w:w="574" w:type="pct"/>
            <w:tcBorders>
              <w:top w:val="single" w:sz="8" w:space="0" w:color="000000"/>
              <w:left w:val="single" w:sz="8" w:space="0" w:color="000000"/>
              <w:bottom w:val="single" w:sz="8" w:space="0" w:color="000000"/>
              <w:right w:val="single" w:sz="8" w:space="0" w:color="000000"/>
            </w:tcBorders>
            <w:vAlign w:val="center"/>
          </w:tcPr>
          <w:p w:rsidR="00915B75" w:rsidRPr="00F71F41" w:rsidRDefault="00915B75" w:rsidP="00915B75">
            <w:pPr>
              <w:jc w:val="center"/>
              <w:rPr>
                <w:rFonts w:ascii="Arial" w:hAnsi="Arial" w:cs="Arial"/>
                <w:sz w:val="20"/>
                <w:szCs w:val="20"/>
              </w:rPr>
            </w:pPr>
            <w:r w:rsidRPr="00F71F41">
              <w:rPr>
                <w:rFonts w:ascii="Arial" w:hAnsi="Arial" w:cs="Arial"/>
                <w:sz w:val="20"/>
                <w:szCs w:val="20"/>
              </w:rPr>
              <w:t>0</w:t>
            </w:r>
          </w:p>
        </w:tc>
        <w:tc>
          <w:tcPr>
            <w:tcW w:w="548" w:type="pct"/>
            <w:tcBorders>
              <w:top w:val="single" w:sz="8" w:space="0" w:color="000000"/>
              <w:left w:val="single" w:sz="8" w:space="0" w:color="000000"/>
              <w:bottom w:val="single" w:sz="8" w:space="0" w:color="000000"/>
              <w:right w:val="single" w:sz="8" w:space="0" w:color="000000"/>
            </w:tcBorders>
            <w:vAlign w:val="center"/>
          </w:tcPr>
          <w:p w:rsidR="00915B75" w:rsidRPr="00F71F41" w:rsidRDefault="00915B75" w:rsidP="00915B75">
            <w:pPr>
              <w:jc w:val="center"/>
              <w:rPr>
                <w:rFonts w:ascii="Arial" w:hAnsi="Arial" w:cs="Arial"/>
                <w:sz w:val="20"/>
                <w:szCs w:val="20"/>
              </w:rPr>
            </w:pPr>
            <w:r w:rsidRPr="00F71F41">
              <w:rPr>
                <w:rFonts w:ascii="Arial" w:hAnsi="Arial" w:cs="Arial"/>
                <w:sz w:val="20"/>
                <w:szCs w:val="20"/>
              </w:rPr>
              <w:t>0</w:t>
            </w:r>
          </w:p>
        </w:tc>
      </w:tr>
      <w:tr w:rsidR="00DF04C4" w:rsidRPr="00F71F41" w:rsidTr="00D62376">
        <w:tc>
          <w:tcPr>
            <w:tcW w:w="156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915B75" w:rsidRPr="00F71F41" w:rsidRDefault="00915B75" w:rsidP="001C0565">
            <w:pPr>
              <w:rPr>
                <w:rFonts w:ascii="Arial" w:hAnsi="Arial" w:cs="Arial"/>
                <w:sz w:val="20"/>
                <w:szCs w:val="20"/>
              </w:rPr>
            </w:pPr>
            <w:r w:rsidRPr="00F71F41">
              <w:rPr>
                <w:rFonts w:ascii="Arial" w:hAnsi="Arial" w:cs="Arial"/>
                <w:sz w:val="20"/>
                <w:szCs w:val="20"/>
              </w:rPr>
              <w:t>Оптовая и розничная торговля; ремонт автотранспортных средств, мотоциклов, бытовых изделий и предметов личного пользования</w:t>
            </w:r>
          </w:p>
        </w:tc>
        <w:tc>
          <w:tcPr>
            <w:tcW w:w="550" w:type="pct"/>
            <w:tcBorders>
              <w:top w:val="single" w:sz="8" w:space="0" w:color="000000"/>
              <w:left w:val="single" w:sz="8" w:space="0" w:color="000000"/>
              <w:bottom w:val="single" w:sz="8" w:space="0" w:color="000000"/>
              <w:right w:val="single" w:sz="8" w:space="0" w:color="000000"/>
            </w:tcBorders>
            <w:vAlign w:val="center"/>
          </w:tcPr>
          <w:p w:rsidR="00915B75" w:rsidRPr="00F71F41" w:rsidRDefault="00915B75" w:rsidP="00915B75">
            <w:pPr>
              <w:jc w:val="center"/>
              <w:rPr>
                <w:rFonts w:ascii="Arial" w:hAnsi="Arial" w:cs="Arial"/>
                <w:sz w:val="20"/>
                <w:szCs w:val="20"/>
              </w:rPr>
            </w:pPr>
            <w:r w:rsidRPr="00F71F41">
              <w:rPr>
                <w:rFonts w:ascii="Arial" w:hAnsi="Arial" w:cs="Arial"/>
                <w:sz w:val="20"/>
                <w:szCs w:val="20"/>
              </w:rPr>
              <w:t>187</w:t>
            </w:r>
          </w:p>
        </w:tc>
        <w:tc>
          <w:tcPr>
            <w:tcW w:w="564" w:type="pct"/>
            <w:tcBorders>
              <w:top w:val="single" w:sz="8" w:space="0" w:color="000000"/>
              <w:left w:val="single" w:sz="8" w:space="0" w:color="000000"/>
              <w:bottom w:val="single" w:sz="8" w:space="0" w:color="000000"/>
              <w:right w:val="single" w:sz="8" w:space="0" w:color="000000"/>
            </w:tcBorders>
            <w:vAlign w:val="center"/>
          </w:tcPr>
          <w:p w:rsidR="00915B75" w:rsidRPr="00F71F41" w:rsidRDefault="00915B75" w:rsidP="00915B75">
            <w:pPr>
              <w:jc w:val="center"/>
              <w:rPr>
                <w:rFonts w:ascii="Arial" w:hAnsi="Arial" w:cs="Arial"/>
                <w:sz w:val="20"/>
                <w:szCs w:val="20"/>
              </w:rPr>
            </w:pPr>
            <w:r w:rsidRPr="00F71F41">
              <w:rPr>
                <w:rFonts w:ascii="Arial" w:hAnsi="Arial" w:cs="Arial"/>
                <w:sz w:val="20"/>
                <w:szCs w:val="20"/>
              </w:rPr>
              <w:t>0</w:t>
            </w:r>
          </w:p>
        </w:tc>
        <w:tc>
          <w:tcPr>
            <w:tcW w:w="638" w:type="pct"/>
            <w:tcBorders>
              <w:top w:val="single" w:sz="8" w:space="0" w:color="000000"/>
              <w:left w:val="single" w:sz="8" w:space="0" w:color="000000"/>
              <w:bottom w:val="single" w:sz="8" w:space="0" w:color="000000"/>
              <w:right w:val="single" w:sz="8" w:space="0" w:color="000000"/>
            </w:tcBorders>
            <w:vAlign w:val="center"/>
          </w:tcPr>
          <w:p w:rsidR="00915B75" w:rsidRPr="00F71F41" w:rsidRDefault="00915B75" w:rsidP="00915B75">
            <w:pPr>
              <w:jc w:val="center"/>
              <w:rPr>
                <w:rFonts w:ascii="Arial" w:hAnsi="Arial" w:cs="Arial"/>
                <w:sz w:val="20"/>
                <w:szCs w:val="20"/>
              </w:rPr>
            </w:pPr>
            <w:r w:rsidRPr="00F71F41">
              <w:rPr>
                <w:rFonts w:ascii="Arial" w:hAnsi="Arial" w:cs="Arial"/>
                <w:sz w:val="20"/>
                <w:szCs w:val="20"/>
              </w:rPr>
              <w:t>0</w:t>
            </w:r>
          </w:p>
        </w:tc>
        <w:tc>
          <w:tcPr>
            <w:tcW w:w="565" w:type="pct"/>
            <w:tcBorders>
              <w:top w:val="single" w:sz="8" w:space="0" w:color="000000"/>
              <w:left w:val="single" w:sz="8" w:space="0" w:color="000000"/>
              <w:bottom w:val="single" w:sz="8" w:space="0" w:color="000000"/>
              <w:right w:val="single" w:sz="8" w:space="0" w:color="000000"/>
            </w:tcBorders>
            <w:vAlign w:val="center"/>
          </w:tcPr>
          <w:p w:rsidR="00915B75" w:rsidRPr="00F71F41" w:rsidRDefault="00915B75" w:rsidP="00915B75">
            <w:pPr>
              <w:jc w:val="center"/>
              <w:rPr>
                <w:rFonts w:ascii="Arial" w:hAnsi="Arial" w:cs="Arial"/>
                <w:sz w:val="20"/>
                <w:szCs w:val="20"/>
              </w:rPr>
            </w:pPr>
            <w:r w:rsidRPr="00F71F41">
              <w:rPr>
                <w:rFonts w:ascii="Arial" w:hAnsi="Arial" w:cs="Arial"/>
                <w:sz w:val="20"/>
                <w:szCs w:val="20"/>
              </w:rPr>
              <w:t>0</w:t>
            </w:r>
          </w:p>
        </w:tc>
        <w:tc>
          <w:tcPr>
            <w:tcW w:w="574" w:type="pct"/>
            <w:tcBorders>
              <w:top w:val="single" w:sz="8" w:space="0" w:color="000000"/>
              <w:left w:val="single" w:sz="8" w:space="0" w:color="000000"/>
              <w:bottom w:val="single" w:sz="8" w:space="0" w:color="000000"/>
              <w:right w:val="single" w:sz="8" w:space="0" w:color="000000"/>
            </w:tcBorders>
            <w:vAlign w:val="center"/>
          </w:tcPr>
          <w:p w:rsidR="00915B75" w:rsidRPr="00F71F41" w:rsidRDefault="00915B75" w:rsidP="00915B75">
            <w:pPr>
              <w:jc w:val="center"/>
              <w:rPr>
                <w:rFonts w:ascii="Arial" w:hAnsi="Arial" w:cs="Arial"/>
                <w:sz w:val="20"/>
                <w:szCs w:val="20"/>
              </w:rPr>
            </w:pPr>
            <w:r w:rsidRPr="00F71F41">
              <w:rPr>
                <w:rFonts w:ascii="Arial" w:hAnsi="Arial" w:cs="Arial"/>
                <w:sz w:val="20"/>
                <w:szCs w:val="20"/>
              </w:rPr>
              <w:t>0</w:t>
            </w:r>
          </w:p>
        </w:tc>
        <w:tc>
          <w:tcPr>
            <w:tcW w:w="548" w:type="pct"/>
            <w:tcBorders>
              <w:top w:val="single" w:sz="8" w:space="0" w:color="000000"/>
              <w:left w:val="single" w:sz="8" w:space="0" w:color="000000"/>
              <w:bottom w:val="single" w:sz="8" w:space="0" w:color="000000"/>
              <w:right w:val="single" w:sz="8" w:space="0" w:color="000000"/>
            </w:tcBorders>
            <w:vAlign w:val="center"/>
          </w:tcPr>
          <w:p w:rsidR="00915B75" w:rsidRPr="00F71F41" w:rsidRDefault="00915B75" w:rsidP="00915B75">
            <w:pPr>
              <w:jc w:val="center"/>
              <w:rPr>
                <w:rFonts w:ascii="Arial" w:hAnsi="Arial" w:cs="Arial"/>
                <w:sz w:val="20"/>
                <w:szCs w:val="20"/>
              </w:rPr>
            </w:pPr>
            <w:r w:rsidRPr="00F71F41">
              <w:rPr>
                <w:rFonts w:ascii="Arial" w:hAnsi="Arial" w:cs="Arial"/>
                <w:sz w:val="20"/>
                <w:szCs w:val="20"/>
              </w:rPr>
              <w:t>0</w:t>
            </w:r>
          </w:p>
        </w:tc>
      </w:tr>
      <w:tr w:rsidR="00DF04C4" w:rsidRPr="00F71F41" w:rsidTr="00D62376">
        <w:tc>
          <w:tcPr>
            <w:tcW w:w="156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915B75" w:rsidRPr="00F71F41" w:rsidRDefault="00915B75" w:rsidP="001C0565">
            <w:pPr>
              <w:rPr>
                <w:rFonts w:ascii="Arial" w:hAnsi="Arial" w:cs="Arial"/>
                <w:sz w:val="20"/>
                <w:szCs w:val="20"/>
              </w:rPr>
            </w:pPr>
            <w:r w:rsidRPr="00F71F41">
              <w:rPr>
                <w:rFonts w:ascii="Arial" w:hAnsi="Arial" w:cs="Arial"/>
                <w:sz w:val="20"/>
                <w:szCs w:val="20"/>
              </w:rPr>
              <w:t>Транспорт и связь</w:t>
            </w:r>
          </w:p>
        </w:tc>
        <w:tc>
          <w:tcPr>
            <w:tcW w:w="550" w:type="pct"/>
            <w:tcBorders>
              <w:top w:val="single" w:sz="8" w:space="0" w:color="000000"/>
              <w:left w:val="single" w:sz="8" w:space="0" w:color="000000"/>
              <w:bottom w:val="single" w:sz="8" w:space="0" w:color="000000"/>
              <w:right w:val="single" w:sz="8" w:space="0" w:color="000000"/>
            </w:tcBorders>
            <w:vAlign w:val="center"/>
          </w:tcPr>
          <w:p w:rsidR="00915B75" w:rsidRPr="00F71F41" w:rsidRDefault="00915B75" w:rsidP="00915B75">
            <w:pPr>
              <w:jc w:val="center"/>
              <w:rPr>
                <w:rFonts w:ascii="Arial" w:hAnsi="Arial" w:cs="Arial"/>
                <w:sz w:val="20"/>
                <w:szCs w:val="20"/>
              </w:rPr>
            </w:pPr>
            <w:r w:rsidRPr="00F71F41">
              <w:rPr>
                <w:rFonts w:ascii="Arial" w:hAnsi="Arial" w:cs="Arial"/>
                <w:sz w:val="20"/>
                <w:szCs w:val="20"/>
              </w:rPr>
              <w:t>70</w:t>
            </w:r>
          </w:p>
        </w:tc>
        <w:tc>
          <w:tcPr>
            <w:tcW w:w="564" w:type="pct"/>
            <w:tcBorders>
              <w:top w:val="single" w:sz="8" w:space="0" w:color="000000"/>
              <w:left w:val="single" w:sz="8" w:space="0" w:color="000000"/>
              <w:bottom w:val="single" w:sz="8" w:space="0" w:color="000000"/>
              <w:right w:val="single" w:sz="8" w:space="0" w:color="000000"/>
            </w:tcBorders>
            <w:vAlign w:val="center"/>
          </w:tcPr>
          <w:p w:rsidR="00915B75" w:rsidRPr="00F71F41" w:rsidRDefault="00915B75" w:rsidP="00915B75">
            <w:pPr>
              <w:jc w:val="center"/>
              <w:rPr>
                <w:rFonts w:ascii="Arial" w:hAnsi="Arial" w:cs="Arial"/>
                <w:sz w:val="20"/>
                <w:szCs w:val="20"/>
              </w:rPr>
            </w:pPr>
            <w:r w:rsidRPr="00F71F41">
              <w:rPr>
                <w:rFonts w:ascii="Arial" w:hAnsi="Arial" w:cs="Arial"/>
                <w:sz w:val="20"/>
                <w:szCs w:val="20"/>
              </w:rPr>
              <w:t>0</w:t>
            </w:r>
          </w:p>
        </w:tc>
        <w:tc>
          <w:tcPr>
            <w:tcW w:w="638" w:type="pct"/>
            <w:tcBorders>
              <w:top w:val="single" w:sz="8" w:space="0" w:color="000000"/>
              <w:left w:val="single" w:sz="8" w:space="0" w:color="000000"/>
              <w:bottom w:val="single" w:sz="8" w:space="0" w:color="000000"/>
              <w:right w:val="single" w:sz="8" w:space="0" w:color="000000"/>
            </w:tcBorders>
            <w:vAlign w:val="center"/>
          </w:tcPr>
          <w:p w:rsidR="00915B75" w:rsidRPr="00F71F41" w:rsidRDefault="00915B75" w:rsidP="00915B75">
            <w:pPr>
              <w:jc w:val="center"/>
              <w:rPr>
                <w:rFonts w:ascii="Arial" w:hAnsi="Arial" w:cs="Arial"/>
                <w:sz w:val="20"/>
                <w:szCs w:val="20"/>
              </w:rPr>
            </w:pPr>
            <w:r w:rsidRPr="00F71F41">
              <w:rPr>
                <w:rFonts w:ascii="Arial" w:hAnsi="Arial" w:cs="Arial"/>
                <w:sz w:val="20"/>
                <w:szCs w:val="20"/>
              </w:rPr>
              <w:t>0</w:t>
            </w:r>
          </w:p>
        </w:tc>
        <w:tc>
          <w:tcPr>
            <w:tcW w:w="565" w:type="pct"/>
            <w:tcBorders>
              <w:top w:val="single" w:sz="8" w:space="0" w:color="000000"/>
              <w:left w:val="single" w:sz="8" w:space="0" w:color="000000"/>
              <w:bottom w:val="single" w:sz="8" w:space="0" w:color="000000"/>
              <w:right w:val="single" w:sz="8" w:space="0" w:color="000000"/>
            </w:tcBorders>
            <w:vAlign w:val="center"/>
          </w:tcPr>
          <w:p w:rsidR="00915B75" w:rsidRPr="00F71F41" w:rsidRDefault="00915B75" w:rsidP="00915B75">
            <w:pPr>
              <w:jc w:val="center"/>
              <w:rPr>
                <w:rFonts w:ascii="Arial" w:hAnsi="Arial" w:cs="Arial"/>
                <w:sz w:val="20"/>
                <w:szCs w:val="20"/>
              </w:rPr>
            </w:pPr>
            <w:r w:rsidRPr="00F71F41">
              <w:rPr>
                <w:rFonts w:ascii="Arial" w:hAnsi="Arial" w:cs="Arial"/>
                <w:sz w:val="20"/>
                <w:szCs w:val="20"/>
              </w:rPr>
              <w:t>0</w:t>
            </w:r>
          </w:p>
        </w:tc>
        <w:tc>
          <w:tcPr>
            <w:tcW w:w="574" w:type="pct"/>
            <w:tcBorders>
              <w:top w:val="single" w:sz="8" w:space="0" w:color="000000"/>
              <w:left w:val="single" w:sz="8" w:space="0" w:color="000000"/>
              <w:bottom w:val="single" w:sz="8" w:space="0" w:color="000000"/>
              <w:right w:val="single" w:sz="8" w:space="0" w:color="000000"/>
            </w:tcBorders>
            <w:vAlign w:val="center"/>
          </w:tcPr>
          <w:p w:rsidR="00915B75" w:rsidRPr="00F71F41" w:rsidRDefault="00915B75" w:rsidP="00915B75">
            <w:pPr>
              <w:jc w:val="center"/>
              <w:rPr>
                <w:rFonts w:ascii="Arial" w:hAnsi="Arial" w:cs="Arial"/>
                <w:sz w:val="20"/>
                <w:szCs w:val="20"/>
              </w:rPr>
            </w:pPr>
            <w:r w:rsidRPr="00F71F41">
              <w:rPr>
                <w:rFonts w:ascii="Arial" w:hAnsi="Arial" w:cs="Arial"/>
                <w:sz w:val="20"/>
                <w:szCs w:val="20"/>
              </w:rPr>
              <w:t>0</w:t>
            </w:r>
          </w:p>
        </w:tc>
        <w:tc>
          <w:tcPr>
            <w:tcW w:w="548" w:type="pct"/>
            <w:tcBorders>
              <w:top w:val="single" w:sz="8" w:space="0" w:color="000000"/>
              <w:left w:val="single" w:sz="8" w:space="0" w:color="000000"/>
              <w:bottom w:val="single" w:sz="8" w:space="0" w:color="000000"/>
              <w:right w:val="single" w:sz="8" w:space="0" w:color="000000"/>
            </w:tcBorders>
            <w:vAlign w:val="center"/>
          </w:tcPr>
          <w:p w:rsidR="00915B75" w:rsidRPr="00F71F41" w:rsidRDefault="00915B75" w:rsidP="00915B75">
            <w:pPr>
              <w:jc w:val="center"/>
              <w:rPr>
                <w:rFonts w:ascii="Arial" w:hAnsi="Arial" w:cs="Arial"/>
                <w:sz w:val="20"/>
                <w:szCs w:val="20"/>
              </w:rPr>
            </w:pPr>
            <w:r w:rsidRPr="00F71F41">
              <w:rPr>
                <w:rFonts w:ascii="Arial" w:hAnsi="Arial" w:cs="Arial"/>
                <w:sz w:val="20"/>
                <w:szCs w:val="20"/>
              </w:rPr>
              <w:t>0</w:t>
            </w:r>
          </w:p>
        </w:tc>
      </w:tr>
      <w:tr w:rsidR="00DF04C4" w:rsidRPr="00F71F41" w:rsidTr="00D62376">
        <w:tc>
          <w:tcPr>
            <w:tcW w:w="156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915B75" w:rsidRPr="00F71F41" w:rsidRDefault="00915B75" w:rsidP="001C0565">
            <w:pPr>
              <w:rPr>
                <w:rFonts w:ascii="Arial" w:hAnsi="Arial" w:cs="Arial"/>
                <w:sz w:val="20"/>
                <w:szCs w:val="20"/>
              </w:rPr>
            </w:pPr>
            <w:r w:rsidRPr="00F71F41">
              <w:rPr>
                <w:rFonts w:ascii="Arial" w:hAnsi="Arial" w:cs="Arial"/>
                <w:sz w:val="20"/>
                <w:szCs w:val="20"/>
              </w:rPr>
              <w:t>Финансовая деятельность</w:t>
            </w:r>
          </w:p>
        </w:tc>
        <w:tc>
          <w:tcPr>
            <w:tcW w:w="550" w:type="pct"/>
            <w:tcBorders>
              <w:top w:val="single" w:sz="8" w:space="0" w:color="000000"/>
              <w:left w:val="single" w:sz="8" w:space="0" w:color="000000"/>
              <w:bottom w:val="single" w:sz="8" w:space="0" w:color="000000"/>
              <w:right w:val="single" w:sz="8" w:space="0" w:color="000000"/>
            </w:tcBorders>
            <w:vAlign w:val="center"/>
          </w:tcPr>
          <w:p w:rsidR="00915B75" w:rsidRPr="00F71F41" w:rsidRDefault="00915B75" w:rsidP="00915B75">
            <w:pPr>
              <w:jc w:val="center"/>
              <w:rPr>
                <w:rFonts w:ascii="Arial" w:hAnsi="Arial" w:cs="Arial"/>
                <w:sz w:val="20"/>
                <w:szCs w:val="20"/>
              </w:rPr>
            </w:pPr>
            <w:r w:rsidRPr="00F71F41">
              <w:rPr>
                <w:rFonts w:ascii="Arial" w:hAnsi="Arial" w:cs="Arial"/>
                <w:sz w:val="20"/>
                <w:szCs w:val="20"/>
              </w:rPr>
              <w:t>9</w:t>
            </w:r>
          </w:p>
        </w:tc>
        <w:tc>
          <w:tcPr>
            <w:tcW w:w="564" w:type="pct"/>
            <w:tcBorders>
              <w:top w:val="single" w:sz="8" w:space="0" w:color="000000"/>
              <w:left w:val="single" w:sz="8" w:space="0" w:color="000000"/>
              <w:bottom w:val="single" w:sz="8" w:space="0" w:color="000000"/>
              <w:right w:val="single" w:sz="8" w:space="0" w:color="000000"/>
            </w:tcBorders>
            <w:vAlign w:val="center"/>
          </w:tcPr>
          <w:p w:rsidR="00915B75" w:rsidRPr="00F71F41" w:rsidRDefault="00915B75" w:rsidP="00915B75">
            <w:pPr>
              <w:jc w:val="center"/>
              <w:rPr>
                <w:rFonts w:ascii="Arial" w:hAnsi="Arial" w:cs="Arial"/>
                <w:sz w:val="20"/>
                <w:szCs w:val="20"/>
              </w:rPr>
            </w:pPr>
            <w:r w:rsidRPr="00F71F41">
              <w:rPr>
                <w:rFonts w:ascii="Arial" w:hAnsi="Arial" w:cs="Arial"/>
                <w:sz w:val="20"/>
                <w:szCs w:val="20"/>
              </w:rPr>
              <w:t>0</w:t>
            </w:r>
          </w:p>
        </w:tc>
        <w:tc>
          <w:tcPr>
            <w:tcW w:w="638" w:type="pct"/>
            <w:tcBorders>
              <w:top w:val="single" w:sz="8" w:space="0" w:color="000000"/>
              <w:left w:val="single" w:sz="8" w:space="0" w:color="000000"/>
              <w:bottom w:val="single" w:sz="8" w:space="0" w:color="000000"/>
              <w:right w:val="single" w:sz="8" w:space="0" w:color="000000"/>
            </w:tcBorders>
            <w:vAlign w:val="center"/>
          </w:tcPr>
          <w:p w:rsidR="00915B75" w:rsidRPr="00F71F41" w:rsidRDefault="00915B75" w:rsidP="00915B75">
            <w:pPr>
              <w:jc w:val="center"/>
              <w:rPr>
                <w:rFonts w:ascii="Arial" w:hAnsi="Arial" w:cs="Arial"/>
                <w:sz w:val="20"/>
                <w:szCs w:val="20"/>
              </w:rPr>
            </w:pPr>
            <w:r w:rsidRPr="00F71F41">
              <w:rPr>
                <w:rFonts w:ascii="Arial" w:hAnsi="Arial" w:cs="Arial"/>
                <w:sz w:val="20"/>
                <w:szCs w:val="20"/>
              </w:rPr>
              <w:t>0</w:t>
            </w:r>
          </w:p>
        </w:tc>
        <w:tc>
          <w:tcPr>
            <w:tcW w:w="565" w:type="pct"/>
            <w:tcBorders>
              <w:top w:val="single" w:sz="8" w:space="0" w:color="000000"/>
              <w:left w:val="single" w:sz="8" w:space="0" w:color="000000"/>
              <w:bottom w:val="single" w:sz="8" w:space="0" w:color="000000"/>
              <w:right w:val="single" w:sz="8" w:space="0" w:color="000000"/>
            </w:tcBorders>
            <w:vAlign w:val="center"/>
          </w:tcPr>
          <w:p w:rsidR="00915B75" w:rsidRPr="00F71F41" w:rsidRDefault="00915B75" w:rsidP="00915B75">
            <w:pPr>
              <w:jc w:val="center"/>
              <w:rPr>
                <w:rFonts w:ascii="Arial" w:hAnsi="Arial" w:cs="Arial"/>
                <w:sz w:val="20"/>
                <w:szCs w:val="20"/>
              </w:rPr>
            </w:pPr>
            <w:r w:rsidRPr="00F71F41">
              <w:rPr>
                <w:rFonts w:ascii="Arial" w:hAnsi="Arial" w:cs="Arial"/>
                <w:sz w:val="20"/>
                <w:szCs w:val="20"/>
              </w:rPr>
              <w:t>0</w:t>
            </w:r>
          </w:p>
        </w:tc>
        <w:tc>
          <w:tcPr>
            <w:tcW w:w="574" w:type="pct"/>
            <w:tcBorders>
              <w:top w:val="single" w:sz="8" w:space="0" w:color="000000"/>
              <w:left w:val="single" w:sz="8" w:space="0" w:color="000000"/>
              <w:bottom w:val="single" w:sz="8" w:space="0" w:color="000000"/>
              <w:right w:val="single" w:sz="8" w:space="0" w:color="000000"/>
            </w:tcBorders>
            <w:vAlign w:val="center"/>
          </w:tcPr>
          <w:p w:rsidR="00915B75" w:rsidRPr="00F71F41" w:rsidRDefault="00915B75" w:rsidP="00915B75">
            <w:pPr>
              <w:jc w:val="center"/>
              <w:rPr>
                <w:rFonts w:ascii="Arial" w:hAnsi="Arial" w:cs="Arial"/>
                <w:sz w:val="20"/>
                <w:szCs w:val="20"/>
              </w:rPr>
            </w:pPr>
            <w:r w:rsidRPr="00F71F41">
              <w:rPr>
                <w:rFonts w:ascii="Arial" w:hAnsi="Arial" w:cs="Arial"/>
                <w:sz w:val="20"/>
                <w:szCs w:val="20"/>
              </w:rPr>
              <w:t>0</w:t>
            </w:r>
          </w:p>
        </w:tc>
        <w:tc>
          <w:tcPr>
            <w:tcW w:w="548" w:type="pct"/>
            <w:tcBorders>
              <w:top w:val="single" w:sz="8" w:space="0" w:color="000000"/>
              <w:left w:val="single" w:sz="8" w:space="0" w:color="000000"/>
              <w:bottom w:val="single" w:sz="8" w:space="0" w:color="000000"/>
              <w:right w:val="single" w:sz="8" w:space="0" w:color="000000"/>
            </w:tcBorders>
            <w:vAlign w:val="center"/>
          </w:tcPr>
          <w:p w:rsidR="00915B75" w:rsidRPr="00F71F41" w:rsidRDefault="00915B75" w:rsidP="00915B75">
            <w:pPr>
              <w:jc w:val="center"/>
              <w:rPr>
                <w:rFonts w:ascii="Arial" w:hAnsi="Arial" w:cs="Arial"/>
                <w:sz w:val="20"/>
                <w:szCs w:val="20"/>
              </w:rPr>
            </w:pPr>
            <w:r w:rsidRPr="00F71F41">
              <w:rPr>
                <w:rFonts w:ascii="Arial" w:hAnsi="Arial" w:cs="Arial"/>
                <w:sz w:val="20"/>
                <w:szCs w:val="20"/>
              </w:rPr>
              <w:t>0</w:t>
            </w:r>
          </w:p>
        </w:tc>
      </w:tr>
      <w:tr w:rsidR="00DF04C4" w:rsidRPr="00F71F41" w:rsidTr="00D62376">
        <w:tc>
          <w:tcPr>
            <w:tcW w:w="156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915B75" w:rsidRPr="00F71F41" w:rsidRDefault="00915B75" w:rsidP="001C0565">
            <w:pPr>
              <w:rPr>
                <w:rFonts w:ascii="Arial" w:hAnsi="Arial" w:cs="Arial"/>
                <w:sz w:val="20"/>
                <w:szCs w:val="20"/>
              </w:rPr>
            </w:pPr>
            <w:r w:rsidRPr="00F71F41">
              <w:rPr>
                <w:rFonts w:ascii="Arial" w:hAnsi="Arial" w:cs="Arial"/>
                <w:sz w:val="20"/>
                <w:szCs w:val="20"/>
              </w:rPr>
              <w:t>Операции с недвижимым имуществом, аренда и предоставление услуг</w:t>
            </w:r>
          </w:p>
        </w:tc>
        <w:tc>
          <w:tcPr>
            <w:tcW w:w="550" w:type="pct"/>
            <w:tcBorders>
              <w:top w:val="single" w:sz="8" w:space="0" w:color="000000"/>
              <w:left w:val="single" w:sz="8" w:space="0" w:color="000000"/>
              <w:bottom w:val="single" w:sz="8" w:space="0" w:color="000000"/>
              <w:right w:val="single" w:sz="8" w:space="0" w:color="000000"/>
            </w:tcBorders>
            <w:vAlign w:val="center"/>
          </w:tcPr>
          <w:p w:rsidR="00915B75" w:rsidRPr="00F71F41" w:rsidRDefault="00915B75" w:rsidP="00915B75">
            <w:pPr>
              <w:jc w:val="center"/>
              <w:rPr>
                <w:rFonts w:ascii="Arial" w:hAnsi="Arial" w:cs="Arial"/>
                <w:sz w:val="20"/>
                <w:szCs w:val="20"/>
              </w:rPr>
            </w:pPr>
            <w:r w:rsidRPr="00F71F41">
              <w:rPr>
                <w:rFonts w:ascii="Arial" w:hAnsi="Arial" w:cs="Arial"/>
                <w:sz w:val="20"/>
                <w:szCs w:val="20"/>
              </w:rPr>
              <w:t>21</w:t>
            </w:r>
          </w:p>
        </w:tc>
        <w:tc>
          <w:tcPr>
            <w:tcW w:w="564" w:type="pct"/>
            <w:tcBorders>
              <w:top w:val="single" w:sz="8" w:space="0" w:color="000000"/>
              <w:left w:val="single" w:sz="8" w:space="0" w:color="000000"/>
              <w:bottom w:val="single" w:sz="8" w:space="0" w:color="000000"/>
              <w:right w:val="single" w:sz="8" w:space="0" w:color="000000"/>
            </w:tcBorders>
            <w:vAlign w:val="center"/>
          </w:tcPr>
          <w:p w:rsidR="00915B75" w:rsidRPr="00F71F41" w:rsidRDefault="00915B75" w:rsidP="00915B75">
            <w:pPr>
              <w:jc w:val="center"/>
              <w:rPr>
                <w:rFonts w:ascii="Arial" w:hAnsi="Arial" w:cs="Arial"/>
                <w:sz w:val="20"/>
                <w:szCs w:val="20"/>
              </w:rPr>
            </w:pPr>
            <w:r w:rsidRPr="00F71F41">
              <w:rPr>
                <w:rFonts w:ascii="Arial" w:hAnsi="Arial" w:cs="Arial"/>
                <w:sz w:val="20"/>
                <w:szCs w:val="20"/>
              </w:rPr>
              <w:t>0</w:t>
            </w:r>
          </w:p>
        </w:tc>
        <w:tc>
          <w:tcPr>
            <w:tcW w:w="638" w:type="pct"/>
            <w:tcBorders>
              <w:top w:val="single" w:sz="8" w:space="0" w:color="000000"/>
              <w:left w:val="single" w:sz="8" w:space="0" w:color="000000"/>
              <w:bottom w:val="single" w:sz="8" w:space="0" w:color="000000"/>
              <w:right w:val="single" w:sz="8" w:space="0" w:color="000000"/>
            </w:tcBorders>
            <w:vAlign w:val="center"/>
          </w:tcPr>
          <w:p w:rsidR="00915B75" w:rsidRPr="00F71F41" w:rsidRDefault="00915B75" w:rsidP="00915B75">
            <w:pPr>
              <w:jc w:val="center"/>
              <w:rPr>
                <w:rFonts w:ascii="Arial" w:hAnsi="Arial" w:cs="Arial"/>
                <w:sz w:val="20"/>
                <w:szCs w:val="20"/>
              </w:rPr>
            </w:pPr>
            <w:r w:rsidRPr="00F71F41">
              <w:rPr>
                <w:rFonts w:ascii="Arial" w:hAnsi="Arial" w:cs="Arial"/>
                <w:sz w:val="20"/>
                <w:szCs w:val="20"/>
              </w:rPr>
              <w:t>0</w:t>
            </w:r>
          </w:p>
        </w:tc>
        <w:tc>
          <w:tcPr>
            <w:tcW w:w="565" w:type="pct"/>
            <w:tcBorders>
              <w:top w:val="single" w:sz="8" w:space="0" w:color="000000"/>
              <w:left w:val="single" w:sz="8" w:space="0" w:color="000000"/>
              <w:bottom w:val="single" w:sz="8" w:space="0" w:color="000000"/>
              <w:right w:val="single" w:sz="8" w:space="0" w:color="000000"/>
            </w:tcBorders>
            <w:vAlign w:val="center"/>
          </w:tcPr>
          <w:p w:rsidR="00915B75" w:rsidRPr="00F71F41" w:rsidRDefault="00915B75" w:rsidP="00915B75">
            <w:pPr>
              <w:jc w:val="center"/>
              <w:rPr>
                <w:rFonts w:ascii="Arial" w:hAnsi="Arial" w:cs="Arial"/>
                <w:sz w:val="20"/>
                <w:szCs w:val="20"/>
              </w:rPr>
            </w:pPr>
            <w:r w:rsidRPr="00F71F41">
              <w:rPr>
                <w:rFonts w:ascii="Arial" w:hAnsi="Arial" w:cs="Arial"/>
                <w:sz w:val="20"/>
                <w:szCs w:val="20"/>
              </w:rPr>
              <w:t>0</w:t>
            </w:r>
          </w:p>
        </w:tc>
        <w:tc>
          <w:tcPr>
            <w:tcW w:w="574" w:type="pct"/>
            <w:tcBorders>
              <w:top w:val="single" w:sz="8" w:space="0" w:color="000000"/>
              <w:left w:val="single" w:sz="8" w:space="0" w:color="000000"/>
              <w:bottom w:val="single" w:sz="8" w:space="0" w:color="000000"/>
              <w:right w:val="single" w:sz="8" w:space="0" w:color="000000"/>
            </w:tcBorders>
            <w:vAlign w:val="center"/>
          </w:tcPr>
          <w:p w:rsidR="00915B75" w:rsidRPr="00F71F41" w:rsidRDefault="00915B75" w:rsidP="00915B75">
            <w:pPr>
              <w:jc w:val="center"/>
              <w:rPr>
                <w:rFonts w:ascii="Arial" w:hAnsi="Arial" w:cs="Arial"/>
                <w:sz w:val="20"/>
                <w:szCs w:val="20"/>
              </w:rPr>
            </w:pPr>
            <w:r w:rsidRPr="00F71F41">
              <w:rPr>
                <w:rFonts w:ascii="Arial" w:hAnsi="Arial" w:cs="Arial"/>
                <w:sz w:val="20"/>
                <w:szCs w:val="20"/>
              </w:rPr>
              <w:t>0</w:t>
            </w:r>
          </w:p>
        </w:tc>
        <w:tc>
          <w:tcPr>
            <w:tcW w:w="548" w:type="pct"/>
            <w:tcBorders>
              <w:top w:val="single" w:sz="8" w:space="0" w:color="000000"/>
              <w:left w:val="single" w:sz="8" w:space="0" w:color="000000"/>
              <w:bottom w:val="single" w:sz="8" w:space="0" w:color="000000"/>
              <w:right w:val="single" w:sz="8" w:space="0" w:color="000000"/>
            </w:tcBorders>
            <w:vAlign w:val="center"/>
          </w:tcPr>
          <w:p w:rsidR="00915B75" w:rsidRPr="00F71F41" w:rsidRDefault="00915B75" w:rsidP="00915B75">
            <w:pPr>
              <w:jc w:val="center"/>
              <w:rPr>
                <w:rFonts w:ascii="Arial" w:hAnsi="Arial" w:cs="Arial"/>
                <w:sz w:val="20"/>
                <w:szCs w:val="20"/>
              </w:rPr>
            </w:pPr>
            <w:r w:rsidRPr="00F71F41">
              <w:rPr>
                <w:rFonts w:ascii="Arial" w:hAnsi="Arial" w:cs="Arial"/>
                <w:sz w:val="20"/>
                <w:szCs w:val="20"/>
              </w:rPr>
              <w:t>0</w:t>
            </w:r>
          </w:p>
        </w:tc>
      </w:tr>
      <w:tr w:rsidR="00DF04C4" w:rsidRPr="00F71F41" w:rsidTr="00D62376">
        <w:tc>
          <w:tcPr>
            <w:tcW w:w="156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4C2BEE" w:rsidRPr="00F71F41" w:rsidRDefault="004C2BEE" w:rsidP="001C0565">
            <w:pPr>
              <w:rPr>
                <w:rFonts w:ascii="Arial" w:hAnsi="Arial" w:cs="Arial"/>
                <w:sz w:val="20"/>
                <w:szCs w:val="20"/>
              </w:rPr>
            </w:pPr>
            <w:r w:rsidRPr="00F71F41">
              <w:rPr>
                <w:rFonts w:ascii="Arial" w:hAnsi="Arial" w:cs="Arial"/>
                <w:sz w:val="20"/>
                <w:szCs w:val="20"/>
              </w:rPr>
              <w:t>Государственное управление и обеспечение военной безопасности; социальное страхование</w:t>
            </w:r>
          </w:p>
        </w:tc>
        <w:tc>
          <w:tcPr>
            <w:tcW w:w="550" w:type="pct"/>
            <w:tcBorders>
              <w:top w:val="single" w:sz="8" w:space="0" w:color="000000"/>
              <w:left w:val="single" w:sz="8" w:space="0" w:color="000000"/>
              <w:bottom w:val="single" w:sz="8" w:space="0" w:color="000000"/>
              <w:right w:val="single" w:sz="8" w:space="0" w:color="000000"/>
            </w:tcBorders>
            <w:vAlign w:val="center"/>
          </w:tcPr>
          <w:p w:rsidR="004C2BEE" w:rsidRPr="00F71F41" w:rsidRDefault="004C2BEE" w:rsidP="00915B75">
            <w:pPr>
              <w:jc w:val="center"/>
              <w:rPr>
                <w:rFonts w:ascii="Arial" w:hAnsi="Arial" w:cs="Arial"/>
                <w:sz w:val="20"/>
                <w:szCs w:val="20"/>
              </w:rPr>
            </w:pPr>
            <w:r w:rsidRPr="00F71F41">
              <w:rPr>
                <w:rFonts w:ascii="Arial" w:hAnsi="Arial" w:cs="Arial"/>
                <w:sz w:val="20"/>
                <w:szCs w:val="20"/>
              </w:rPr>
              <w:t>205</w:t>
            </w:r>
          </w:p>
        </w:tc>
        <w:tc>
          <w:tcPr>
            <w:tcW w:w="564" w:type="pct"/>
            <w:tcBorders>
              <w:top w:val="single" w:sz="8" w:space="0" w:color="000000"/>
              <w:left w:val="single" w:sz="8" w:space="0" w:color="000000"/>
              <w:bottom w:val="single" w:sz="8" w:space="0" w:color="000000"/>
              <w:right w:val="single" w:sz="8" w:space="0" w:color="000000"/>
            </w:tcBorders>
            <w:vAlign w:val="center"/>
          </w:tcPr>
          <w:p w:rsidR="004C2BEE" w:rsidRPr="00F71F41" w:rsidRDefault="004C2BEE" w:rsidP="00915B75">
            <w:pPr>
              <w:jc w:val="center"/>
              <w:rPr>
                <w:rFonts w:ascii="Arial" w:hAnsi="Arial" w:cs="Arial"/>
                <w:sz w:val="20"/>
                <w:szCs w:val="20"/>
              </w:rPr>
            </w:pPr>
            <w:r w:rsidRPr="00F71F41">
              <w:rPr>
                <w:rFonts w:ascii="Arial" w:hAnsi="Arial" w:cs="Arial"/>
                <w:sz w:val="20"/>
                <w:szCs w:val="20"/>
              </w:rPr>
              <w:t>0</w:t>
            </w:r>
          </w:p>
        </w:tc>
        <w:tc>
          <w:tcPr>
            <w:tcW w:w="638" w:type="pct"/>
            <w:tcBorders>
              <w:top w:val="single" w:sz="8" w:space="0" w:color="000000"/>
              <w:left w:val="single" w:sz="8" w:space="0" w:color="000000"/>
              <w:bottom w:val="single" w:sz="8" w:space="0" w:color="000000"/>
              <w:right w:val="single" w:sz="8" w:space="0" w:color="000000"/>
            </w:tcBorders>
            <w:vAlign w:val="center"/>
          </w:tcPr>
          <w:p w:rsidR="004C2BEE" w:rsidRPr="00F71F41" w:rsidRDefault="004C2BEE" w:rsidP="00915B75">
            <w:pPr>
              <w:jc w:val="center"/>
              <w:rPr>
                <w:rFonts w:ascii="Arial" w:hAnsi="Arial" w:cs="Arial"/>
                <w:sz w:val="20"/>
                <w:szCs w:val="20"/>
              </w:rPr>
            </w:pPr>
            <w:r w:rsidRPr="00F71F41">
              <w:rPr>
                <w:rFonts w:ascii="Arial" w:hAnsi="Arial" w:cs="Arial"/>
                <w:sz w:val="20"/>
                <w:szCs w:val="20"/>
              </w:rPr>
              <w:t>4</w:t>
            </w:r>
          </w:p>
        </w:tc>
        <w:tc>
          <w:tcPr>
            <w:tcW w:w="565" w:type="pct"/>
            <w:tcBorders>
              <w:top w:val="single" w:sz="8" w:space="0" w:color="000000"/>
              <w:left w:val="single" w:sz="8" w:space="0" w:color="000000"/>
              <w:bottom w:val="single" w:sz="8" w:space="0" w:color="000000"/>
              <w:right w:val="single" w:sz="8" w:space="0" w:color="000000"/>
            </w:tcBorders>
            <w:vAlign w:val="center"/>
          </w:tcPr>
          <w:p w:rsidR="004C2BEE" w:rsidRPr="00F71F41" w:rsidRDefault="004C2BEE" w:rsidP="00915B75">
            <w:pPr>
              <w:jc w:val="center"/>
              <w:rPr>
                <w:rFonts w:ascii="Arial" w:hAnsi="Arial" w:cs="Arial"/>
                <w:sz w:val="20"/>
                <w:szCs w:val="20"/>
              </w:rPr>
            </w:pPr>
            <w:r w:rsidRPr="00F71F41">
              <w:rPr>
                <w:rFonts w:ascii="Arial" w:hAnsi="Arial" w:cs="Arial"/>
                <w:sz w:val="20"/>
                <w:szCs w:val="20"/>
              </w:rPr>
              <w:t>6</w:t>
            </w:r>
          </w:p>
        </w:tc>
        <w:tc>
          <w:tcPr>
            <w:tcW w:w="574" w:type="pct"/>
            <w:tcBorders>
              <w:top w:val="single" w:sz="8" w:space="0" w:color="000000"/>
              <w:left w:val="single" w:sz="8" w:space="0" w:color="000000"/>
              <w:bottom w:val="single" w:sz="8" w:space="0" w:color="000000"/>
              <w:right w:val="single" w:sz="8" w:space="0" w:color="000000"/>
            </w:tcBorders>
            <w:vAlign w:val="center"/>
          </w:tcPr>
          <w:p w:rsidR="004C2BEE" w:rsidRPr="00F71F41" w:rsidRDefault="004C2BEE" w:rsidP="00915B75">
            <w:pPr>
              <w:jc w:val="center"/>
              <w:rPr>
                <w:rFonts w:ascii="Arial" w:hAnsi="Arial" w:cs="Arial"/>
                <w:sz w:val="20"/>
                <w:szCs w:val="20"/>
              </w:rPr>
            </w:pPr>
            <w:r w:rsidRPr="00F71F41">
              <w:rPr>
                <w:rFonts w:ascii="Arial" w:hAnsi="Arial" w:cs="Arial"/>
                <w:sz w:val="20"/>
                <w:szCs w:val="20"/>
              </w:rPr>
              <w:t>5</w:t>
            </w:r>
          </w:p>
        </w:tc>
        <w:tc>
          <w:tcPr>
            <w:tcW w:w="548" w:type="pct"/>
            <w:tcBorders>
              <w:top w:val="single" w:sz="8" w:space="0" w:color="000000"/>
              <w:left w:val="single" w:sz="8" w:space="0" w:color="000000"/>
              <w:bottom w:val="single" w:sz="8" w:space="0" w:color="000000"/>
              <w:right w:val="single" w:sz="8" w:space="0" w:color="000000"/>
            </w:tcBorders>
            <w:vAlign w:val="center"/>
          </w:tcPr>
          <w:p w:rsidR="004C2BEE" w:rsidRPr="00F71F41" w:rsidRDefault="004C2BEE" w:rsidP="00915B75">
            <w:pPr>
              <w:jc w:val="center"/>
              <w:rPr>
                <w:rFonts w:ascii="Arial" w:hAnsi="Arial" w:cs="Arial"/>
                <w:sz w:val="20"/>
                <w:szCs w:val="20"/>
              </w:rPr>
            </w:pPr>
            <w:r w:rsidRPr="00F71F41">
              <w:rPr>
                <w:rFonts w:ascii="Arial" w:hAnsi="Arial" w:cs="Arial"/>
                <w:sz w:val="20"/>
                <w:szCs w:val="20"/>
              </w:rPr>
              <w:t>6</w:t>
            </w:r>
          </w:p>
        </w:tc>
      </w:tr>
      <w:tr w:rsidR="00DF04C4" w:rsidRPr="00F71F41" w:rsidTr="00D62376">
        <w:tc>
          <w:tcPr>
            <w:tcW w:w="156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4C2BEE" w:rsidRPr="00F71F41" w:rsidRDefault="004C2BEE" w:rsidP="001C0565">
            <w:pPr>
              <w:rPr>
                <w:rFonts w:ascii="Arial" w:hAnsi="Arial" w:cs="Arial"/>
                <w:sz w:val="20"/>
                <w:szCs w:val="20"/>
              </w:rPr>
            </w:pPr>
            <w:r w:rsidRPr="00F71F41">
              <w:rPr>
                <w:rFonts w:ascii="Arial" w:hAnsi="Arial" w:cs="Arial"/>
                <w:sz w:val="20"/>
                <w:szCs w:val="20"/>
              </w:rPr>
              <w:t>Образование</w:t>
            </w:r>
          </w:p>
        </w:tc>
        <w:tc>
          <w:tcPr>
            <w:tcW w:w="550" w:type="pct"/>
            <w:tcBorders>
              <w:top w:val="single" w:sz="8" w:space="0" w:color="000000"/>
              <w:left w:val="single" w:sz="8" w:space="0" w:color="000000"/>
              <w:bottom w:val="single" w:sz="8" w:space="0" w:color="000000"/>
              <w:right w:val="single" w:sz="8" w:space="0" w:color="000000"/>
            </w:tcBorders>
            <w:vAlign w:val="center"/>
          </w:tcPr>
          <w:p w:rsidR="004C2BEE" w:rsidRPr="00F71F41" w:rsidRDefault="004C2BEE" w:rsidP="00915B75">
            <w:pPr>
              <w:jc w:val="center"/>
              <w:rPr>
                <w:rFonts w:ascii="Arial" w:hAnsi="Arial" w:cs="Arial"/>
                <w:sz w:val="20"/>
                <w:szCs w:val="20"/>
              </w:rPr>
            </w:pPr>
            <w:r w:rsidRPr="00F71F41">
              <w:rPr>
                <w:rFonts w:ascii="Arial" w:hAnsi="Arial" w:cs="Arial"/>
                <w:sz w:val="20"/>
                <w:szCs w:val="20"/>
              </w:rPr>
              <w:t>276</w:t>
            </w:r>
          </w:p>
        </w:tc>
        <w:tc>
          <w:tcPr>
            <w:tcW w:w="564" w:type="pct"/>
            <w:tcBorders>
              <w:top w:val="single" w:sz="8" w:space="0" w:color="000000"/>
              <w:left w:val="single" w:sz="8" w:space="0" w:color="000000"/>
              <w:bottom w:val="single" w:sz="8" w:space="0" w:color="000000"/>
              <w:right w:val="single" w:sz="8" w:space="0" w:color="000000"/>
            </w:tcBorders>
            <w:vAlign w:val="center"/>
          </w:tcPr>
          <w:p w:rsidR="004C2BEE" w:rsidRPr="00F71F41" w:rsidRDefault="004C2BEE" w:rsidP="00915B75">
            <w:pPr>
              <w:jc w:val="center"/>
              <w:rPr>
                <w:rFonts w:ascii="Arial" w:hAnsi="Arial" w:cs="Arial"/>
                <w:sz w:val="20"/>
                <w:szCs w:val="20"/>
              </w:rPr>
            </w:pPr>
            <w:r w:rsidRPr="00F71F41">
              <w:rPr>
                <w:rFonts w:ascii="Arial" w:hAnsi="Arial" w:cs="Arial"/>
                <w:sz w:val="20"/>
                <w:szCs w:val="20"/>
              </w:rPr>
              <w:t>0</w:t>
            </w:r>
          </w:p>
        </w:tc>
        <w:tc>
          <w:tcPr>
            <w:tcW w:w="638" w:type="pct"/>
            <w:tcBorders>
              <w:top w:val="single" w:sz="8" w:space="0" w:color="000000"/>
              <w:left w:val="single" w:sz="8" w:space="0" w:color="000000"/>
              <w:bottom w:val="single" w:sz="8" w:space="0" w:color="000000"/>
              <w:right w:val="single" w:sz="8" w:space="0" w:color="000000"/>
            </w:tcBorders>
            <w:vAlign w:val="center"/>
          </w:tcPr>
          <w:p w:rsidR="004C2BEE" w:rsidRPr="00F71F41" w:rsidRDefault="00915B75" w:rsidP="00915B75">
            <w:pPr>
              <w:jc w:val="center"/>
              <w:rPr>
                <w:rFonts w:ascii="Arial" w:hAnsi="Arial" w:cs="Arial"/>
                <w:sz w:val="20"/>
                <w:szCs w:val="20"/>
              </w:rPr>
            </w:pPr>
            <w:r w:rsidRPr="00F71F41">
              <w:rPr>
                <w:rFonts w:ascii="Arial" w:hAnsi="Arial" w:cs="Arial"/>
                <w:sz w:val="20"/>
                <w:szCs w:val="20"/>
              </w:rPr>
              <w:t>0</w:t>
            </w:r>
          </w:p>
        </w:tc>
        <w:tc>
          <w:tcPr>
            <w:tcW w:w="565" w:type="pct"/>
            <w:tcBorders>
              <w:top w:val="single" w:sz="8" w:space="0" w:color="000000"/>
              <w:left w:val="single" w:sz="8" w:space="0" w:color="000000"/>
              <w:bottom w:val="single" w:sz="8" w:space="0" w:color="000000"/>
              <w:right w:val="single" w:sz="8" w:space="0" w:color="000000"/>
            </w:tcBorders>
            <w:vAlign w:val="center"/>
          </w:tcPr>
          <w:p w:rsidR="004C2BEE" w:rsidRPr="00F71F41" w:rsidRDefault="00915B75" w:rsidP="00915B75">
            <w:pPr>
              <w:jc w:val="center"/>
              <w:rPr>
                <w:rFonts w:ascii="Arial" w:hAnsi="Arial" w:cs="Arial"/>
                <w:sz w:val="20"/>
                <w:szCs w:val="20"/>
              </w:rPr>
            </w:pPr>
            <w:r w:rsidRPr="00F71F41">
              <w:rPr>
                <w:rFonts w:ascii="Arial" w:hAnsi="Arial" w:cs="Arial"/>
                <w:sz w:val="20"/>
                <w:szCs w:val="20"/>
              </w:rPr>
              <w:t>0</w:t>
            </w:r>
          </w:p>
        </w:tc>
        <w:tc>
          <w:tcPr>
            <w:tcW w:w="574" w:type="pct"/>
            <w:tcBorders>
              <w:top w:val="single" w:sz="8" w:space="0" w:color="000000"/>
              <w:left w:val="single" w:sz="8" w:space="0" w:color="000000"/>
              <w:bottom w:val="single" w:sz="8" w:space="0" w:color="000000"/>
              <w:right w:val="single" w:sz="8" w:space="0" w:color="000000"/>
            </w:tcBorders>
            <w:vAlign w:val="center"/>
          </w:tcPr>
          <w:p w:rsidR="004C2BEE" w:rsidRPr="00F71F41" w:rsidRDefault="00915B75" w:rsidP="00915B75">
            <w:pPr>
              <w:jc w:val="center"/>
              <w:rPr>
                <w:rFonts w:ascii="Arial" w:hAnsi="Arial" w:cs="Arial"/>
                <w:sz w:val="20"/>
                <w:szCs w:val="20"/>
              </w:rPr>
            </w:pPr>
            <w:r w:rsidRPr="00F71F41">
              <w:rPr>
                <w:rFonts w:ascii="Arial" w:hAnsi="Arial" w:cs="Arial"/>
                <w:sz w:val="20"/>
                <w:szCs w:val="20"/>
              </w:rPr>
              <w:t>0</w:t>
            </w:r>
          </w:p>
        </w:tc>
        <w:tc>
          <w:tcPr>
            <w:tcW w:w="548" w:type="pct"/>
            <w:tcBorders>
              <w:top w:val="single" w:sz="8" w:space="0" w:color="000000"/>
              <w:left w:val="single" w:sz="8" w:space="0" w:color="000000"/>
              <w:bottom w:val="single" w:sz="8" w:space="0" w:color="000000"/>
              <w:right w:val="single" w:sz="8" w:space="0" w:color="000000"/>
            </w:tcBorders>
            <w:vAlign w:val="center"/>
          </w:tcPr>
          <w:p w:rsidR="004C2BEE" w:rsidRPr="00F71F41" w:rsidRDefault="00915B75" w:rsidP="00915B75">
            <w:pPr>
              <w:jc w:val="center"/>
              <w:rPr>
                <w:rFonts w:ascii="Arial" w:hAnsi="Arial" w:cs="Arial"/>
                <w:sz w:val="20"/>
                <w:szCs w:val="20"/>
              </w:rPr>
            </w:pPr>
            <w:r w:rsidRPr="00F71F41">
              <w:rPr>
                <w:rFonts w:ascii="Arial" w:hAnsi="Arial" w:cs="Arial"/>
                <w:sz w:val="20"/>
                <w:szCs w:val="20"/>
              </w:rPr>
              <w:t>0</w:t>
            </w:r>
          </w:p>
        </w:tc>
      </w:tr>
      <w:tr w:rsidR="00DF04C4" w:rsidRPr="00F71F41" w:rsidTr="00D62376">
        <w:tc>
          <w:tcPr>
            <w:tcW w:w="156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4C2BEE" w:rsidRPr="00F71F41" w:rsidRDefault="004C2BEE" w:rsidP="001C0565">
            <w:pPr>
              <w:rPr>
                <w:rFonts w:ascii="Arial" w:hAnsi="Arial" w:cs="Arial"/>
                <w:sz w:val="20"/>
                <w:szCs w:val="20"/>
              </w:rPr>
            </w:pPr>
            <w:r w:rsidRPr="00F71F41">
              <w:rPr>
                <w:rFonts w:ascii="Arial" w:hAnsi="Arial" w:cs="Arial"/>
                <w:sz w:val="20"/>
                <w:szCs w:val="20"/>
              </w:rPr>
              <w:t>Здравоохранение и предоставление социальных услуг</w:t>
            </w:r>
          </w:p>
        </w:tc>
        <w:tc>
          <w:tcPr>
            <w:tcW w:w="550" w:type="pct"/>
            <w:tcBorders>
              <w:top w:val="single" w:sz="8" w:space="0" w:color="000000"/>
              <w:left w:val="single" w:sz="8" w:space="0" w:color="000000"/>
              <w:bottom w:val="single" w:sz="8" w:space="0" w:color="000000"/>
              <w:right w:val="single" w:sz="8" w:space="0" w:color="000000"/>
            </w:tcBorders>
            <w:vAlign w:val="center"/>
          </w:tcPr>
          <w:p w:rsidR="004C2BEE" w:rsidRPr="00F71F41" w:rsidRDefault="004C2BEE" w:rsidP="00915B75">
            <w:pPr>
              <w:jc w:val="center"/>
              <w:rPr>
                <w:rFonts w:ascii="Arial" w:hAnsi="Arial" w:cs="Arial"/>
                <w:sz w:val="20"/>
                <w:szCs w:val="20"/>
              </w:rPr>
            </w:pPr>
            <w:r w:rsidRPr="00F71F41">
              <w:rPr>
                <w:rFonts w:ascii="Arial" w:hAnsi="Arial" w:cs="Arial"/>
                <w:sz w:val="20"/>
                <w:szCs w:val="20"/>
              </w:rPr>
              <w:t>405</w:t>
            </w:r>
          </w:p>
        </w:tc>
        <w:tc>
          <w:tcPr>
            <w:tcW w:w="564" w:type="pct"/>
            <w:tcBorders>
              <w:top w:val="single" w:sz="8" w:space="0" w:color="000000"/>
              <w:left w:val="single" w:sz="8" w:space="0" w:color="000000"/>
              <w:bottom w:val="single" w:sz="8" w:space="0" w:color="000000"/>
              <w:right w:val="single" w:sz="8" w:space="0" w:color="000000"/>
            </w:tcBorders>
            <w:vAlign w:val="center"/>
          </w:tcPr>
          <w:p w:rsidR="004C2BEE" w:rsidRPr="00F71F41" w:rsidRDefault="004C2BEE" w:rsidP="00915B75">
            <w:pPr>
              <w:jc w:val="center"/>
              <w:rPr>
                <w:rFonts w:ascii="Arial" w:hAnsi="Arial" w:cs="Arial"/>
                <w:sz w:val="20"/>
                <w:szCs w:val="20"/>
              </w:rPr>
            </w:pPr>
            <w:r w:rsidRPr="00F71F41">
              <w:rPr>
                <w:rFonts w:ascii="Arial" w:hAnsi="Arial" w:cs="Arial"/>
                <w:sz w:val="20"/>
                <w:szCs w:val="20"/>
              </w:rPr>
              <w:t>0</w:t>
            </w:r>
          </w:p>
        </w:tc>
        <w:tc>
          <w:tcPr>
            <w:tcW w:w="638" w:type="pct"/>
            <w:tcBorders>
              <w:top w:val="single" w:sz="8" w:space="0" w:color="000000"/>
              <w:left w:val="single" w:sz="8" w:space="0" w:color="000000"/>
              <w:bottom w:val="single" w:sz="8" w:space="0" w:color="000000"/>
              <w:right w:val="single" w:sz="8" w:space="0" w:color="000000"/>
            </w:tcBorders>
            <w:vAlign w:val="center"/>
          </w:tcPr>
          <w:p w:rsidR="004C2BEE" w:rsidRPr="00F71F41" w:rsidRDefault="00915B75" w:rsidP="00915B75">
            <w:pPr>
              <w:jc w:val="center"/>
              <w:rPr>
                <w:rFonts w:ascii="Arial" w:hAnsi="Arial" w:cs="Arial"/>
                <w:sz w:val="20"/>
                <w:szCs w:val="20"/>
              </w:rPr>
            </w:pPr>
            <w:r w:rsidRPr="00F71F41">
              <w:rPr>
                <w:rFonts w:ascii="Arial" w:hAnsi="Arial" w:cs="Arial"/>
                <w:sz w:val="20"/>
                <w:szCs w:val="20"/>
              </w:rPr>
              <w:t>0</w:t>
            </w:r>
          </w:p>
        </w:tc>
        <w:tc>
          <w:tcPr>
            <w:tcW w:w="565" w:type="pct"/>
            <w:tcBorders>
              <w:top w:val="single" w:sz="8" w:space="0" w:color="000000"/>
              <w:left w:val="single" w:sz="8" w:space="0" w:color="000000"/>
              <w:bottom w:val="single" w:sz="8" w:space="0" w:color="000000"/>
              <w:right w:val="single" w:sz="8" w:space="0" w:color="000000"/>
            </w:tcBorders>
            <w:vAlign w:val="center"/>
          </w:tcPr>
          <w:p w:rsidR="004C2BEE" w:rsidRPr="00F71F41" w:rsidRDefault="00915B75" w:rsidP="00915B75">
            <w:pPr>
              <w:jc w:val="center"/>
              <w:rPr>
                <w:rFonts w:ascii="Arial" w:hAnsi="Arial" w:cs="Arial"/>
                <w:sz w:val="20"/>
                <w:szCs w:val="20"/>
              </w:rPr>
            </w:pPr>
            <w:r w:rsidRPr="00F71F41">
              <w:rPr>
                <w:rFonts w:ascii="Arial" w:hAnsi="Arial" w:cs="Arial"/>
                <w:sz w:val="20"/>
                <w:szCs w:val="20"/>
              </w:rPr>
              <w:t>0</w:t>
            </w:r>
          </w:p>
        </w:tc>
        <w:tc>
          <w:tcPr>
            <w:tcW w:w="574" w:type="pct"/>
            <w:tcBorders>
              <w:top w:val="single" w:sz="8" w:space="0" w:color="000000"/>
              <w:left w:val="single" w:sz="8" w:space="0" w:color="000000"/>
              <w:bottom w:val="single" w:sz="8" w:space="0" w:color="000000"/>
              <w:right w:val="single" w:sz="8" w:space="0" w:color="000000"/>
            </w:tcBorders>
            <w:vAlign w:val="center"/>
          </w:tcPr>
          <w:p w:rsidR="004C2BEE" w:rsidRPr="00F71F41" w:rsidRDefault="00915B75" w:rsidP="00915B75">
            <w:pPr>
              <w:jc w:val="center"/>
              <w:rPr>
                <w:rFonts w:ascii="Arial" w:hAnsi="Arial" w:cs="Arial"/>
                <w:sz w:val="20"/>
                <w:szCs w:val="20"/>
              </w:rPr>
            </w:pPr>
            <w:r w:rsidRPr="00F71F41">
              <w:rPr>
                <w:rFonts w:ascii="Arial" w:hAnsi="Arial" w:cs="Arial"/>
                <w:sz w:val="20"/>
                <w:szCs w:val="20"/>
              </w:rPr>
              <w:t>0</w:t>
            </w:r>
          </w:p>
        </w:tc>
        <w:tc>
          <w:tcPr>
            <w:tcW w:w="548" w:type="pct"/>
            <w:tcBorders>
              <w:top w:val="single" w:sz="8" w:space="0" w:color="000000"/>
              <w:left w:val="single" w:sz="8" w:space="0" w:color="000000"/>
              <w:bottom w:val="single" w:sz="8" w:space="0" w:color="000000"/>
              <w:right w:val="single" w:sz="8" w:space="0" w:color="000000"/>
            </w:tcBorders>
            <w:vAlign w:val="center"/>
          </w:tcPr>
          <w:p w:rsidR="004C2BEE" w:rsidRPr="00F71F41" w:rsidRDefault="00915B75" w:rsidP="00915B75">
            <w:pPr>
              <w:jc w:val="center"/>
              <w:rPr>
                <w:rFonts w:ascii="Arial" w:hAnsi="Arial" w:cs="Arial"/>
                <w:sz w:val="20"/>
                <w:szCs w:val="20"/>
              </w:rPr>
            </w:pPr>
            <w:r w:rsidRPr="00F71F41">
              <w:rPr>
                <w:rFonts w:ascii="Arial" w:hAnsi="Arial" w:cs="Arial"/>
                <w:sz w:val="20"/>
                <w:szCs w:val="20"/>
              </w:rPr>
              <w:t>0</w:t>
            </w:r>
          </w:p>
        </w:tc>
      </w:tr>
      <w:tr w:rsidR="00DF04C4" w:rsidRPr="00F71F41" w:rsidTr="00D62376">
        <w:tc>
          <w:tcPr>
            <w:tcW w:w="156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4C2BEE" w:rsidRPr="00F71F41" w:rsidRDefault="004C2BEE" w:rsidP="001C0565">
            <w:pPr>
              <w:rPr>
                <w:rFonts w:ascii="Arial" w:hAnsi="Arial" w:cs="Arial"/>
                <w:sz w:val="20"/>
                <w:szCs w:val="20"/>
              </w:rPr>
            </w:pPr>
            <w:r w:rsidRPr="00F71F41">
              <w:rPr>
                <w:rFonts w:ascii="Arial" w:hAnsi="Arial" w:cs="Arial"/>
                <w:sz w:val="20"/>
                <w:szCs w:val="20"/>
              </w:rPr>
              <w:t>Предоставление прочих коммунальных, социальных и персональных услуг</w:t>
            </w:r>
          </w:p>
        </w:tc>
        <w:tc>
          <w:tcPr>
            <w:tcW w:w="550" w:type="pct"/>
            <w:tcBorders>
              <w:top w:val="single" w:sz="8" w:space="0" w:color="000000"/>
              <w:left w:val="single" w:sz="8" w:space="0" w:color="000000"/>
              <w:bottom w:val="single" w:sz="8" w:space="0" w:color="000000"/>
              <w:right w:val="single" w:sz="8" w:space="0" w:color="000000"/>
            </w:tcBorders>
            <w:vAlign w:val="center"/>
          </w:tcPr>
          <w:p w:rsidR="004C2BEE" w:rsidRPr="00F71F41" w:rsidRDefault="004C2BEE" w:rsidP="00915B75">
            <w:pPr>
              <w:jc w:val="center"/>
              <w:rPr>
                <w:rFonts w:ascii="Arial" w:hAnsi="Arial" w:cs="Arial"/>
                <w:sz w:val="20"/>
                <w:szCs w:val="20"/>
              </w:rPr>
            </w:pPr>
            <w:r w:rsidRPr="00F71F41">
              <w:rPr>
                <w:rFonts w:ascii="Arial" w:hAnsi="Arial" w:cs="Arial"/>
                <w:sz w:val="20"/>
                <w:szCs w:val="20"/>
              </w:rPr>
              <w:t>81</w:t>
            </w:r>
          </w:p>
        </w:tc>
        <w:tc>
          <w:tcPr>
            <w:tcW w:w="564" w:type="pct"/>
            <w:tcBorders>
              <w:top w:val="single" w:sz="8" w:space="0" w:color="000000"/>
              <w:left w:val="single" w:sz="8" w:space="0" w:color="000000"/>
              <w:bottom w:val="single" w:sz="8" w:space="0" w:color="000000"/>
              <w:right w:val="single" w:sz="8" w:space="0" w:color="000000"/>
            </w:tcBorders>
            <w:vAlign w:val="center"/>
          </w:tcPr>
          <w:p w:rsidR="004C2BEE" w:rsidRPr="00F71F41" w:rsidRDefault="004C2BEE" w:rsidP="00915B75">
            <w:pPr>
              <w:jc w:val="center"/>
              <w:rPr>
                <w:rFonts w:ascii="Arial" w:hAnsi="Arial" w:cs="Arial"/>
                <w:sz w:val="20"/>
                <w:szCs w:val="20"/>
              </w:rPr>
            </w:pPr>
            <w:r w:rsidRPr="00F71F41">
              <w:rPr>
                <w:rFonts w:ascii="Arial" w:hAnsi="Arial" w:cs="Arial"/>
                <w:sz w:val="20"/>
                <w:szCs w:val="20"/>
              </w:rPr>
              <w:t>9</w:t>
            </w:r>
          </w:p>
        </w:tc>
        <w:tc>
          <w:tcPr>
            <w:tcW w:w="638" w:type="pct"/>
            <w:tcBorders>
              <w:top w:val="single" w:sz="8" w:space="0" w:color="000000"/>
              <w:left w:val="single" w:sz="8" w:space="0" w:color="000000"/>
              <w:bottom w:val="single" w:sz="8" w:space="0" w:color="000000"/>
              <w:right w:val="single" w:sz="8" w:space="0" w:color="000000"/>
            </w:tcBorders>
            <w:vAlign w:val="center"/>
          </w:tcPr>
          <w:p w:rsidR="004C2BEE" w:rsidRPr="00F71F41" w:rsidRDefault="004C2BEE" w:rsidP="00915B75">
            <w:pPr>
              <w:jc w:val="center"/>
              <w:rPr>
                <w:rFonts w:ascii="Arial" w:hAnsi="Arial" w:cs="Arial"/>
                <w:sz w:val="20"/>
                <w:szCs w:val="20"/>
              </w:rPr>
            </w:pPr>
            <w:r w:rsidRPr="00F71F41">
              <w:rPr>
                <w:rFonts w:ascii="Arial" w:hAnsi="Arial" w:cs="Arial"/>
                <w:sz w:val="20"/>
                <w:szCs w:val="20"/>
              </w:rPr>
              <w:t>3</w:t>
            </w:r>
          </w:p>
        </w:tc>
        <w:tc>
          <w:tcPr>
            <w:tcW w:w="565" w:type="pct"/>
            <w:tcBorders>
              <w:top w:val="single" w:sz="8" w:space="0" w:color="000000"/>
              <w:left w:val="single" w:sz="8" w:space="0" w:color="000000"/>
              <w:bottom w:val="single" w:sz="8" w:space="0" w:color="000000"/>
              <w:right w:val="single" w:sz="8" w:space="0" w:color="000000"/>
            </w:tcBorders>
            <w:vAlign w:val="center"/>
          </w:tcPr>
          <w:p w:rsidR="004C2BEE" w:rsidRPr="00F71F41" w:rsidRDefault="004C2BEE" w:rsidP="00915B75">
            <w:pPr>
              <w:jc w:val="center"/>
              <w:rPr>
                <w:rFonts w:ascii="Arial" w:hAnsi="Arial" w:cs="Arial"/>
                <w:sz w:val="20"/>
                <w:szCs w:val="20"/>
              </w:rPr>
            </w:pPr>
            <w:r w:rsidRPr="00F71F41">
              <w:rPr>
                <w:rFonts w:ascii="Arial" w:hAnsi="Arial" w:cs="Arial"/>
                <w:sz w:val="20"/>
                <w:szCs w:val="20"/>
              </w:rPr>
              <w:t>5</w:t>
            </w:r>
          </w:p>
        </w:tc>
        <w:tc>
          <w:tcPr>
            <w:tcW w:w="574" w:type="pct"/>
            <w:tcBorders>
              <w:top w:val="single" w:sz="8" w:space="0" w:color="000000"/>
              <w:left w:val="single" w:sz="8" w:space="0" w:color="000000"/>
              <w:bottom w:val="single" w:sz="8" w:space="0" w:color="000000"/>
              <w:right w:val="single" w:sz="8" w:space="0" w:color="000000"/>
            </w:tcBorders>
            <w:vAlign w:val="center"/>
          </w:tcPr>
          <w:p w:rsidR="004C2BEE" w:rsidRPr="00F71F41" w:rsidRDefault="004C2BEE" w:rsidP="00915B75">
            <w:pPr>
              <w:jc w:val="center"/>
              <w:rPr>
                <w:rFonts w:ascii="Arial" w:hAnsi="Arial" w:cs="Arial"/>
                <w:sz w:val="20"/>
                <w:szCs w:val="20"/>
              </w:rPr>
            </w:pPr>
            <w:r w:rsidRPr="00F71F41">
              <w:rPr>
                <w:rFonts w:ascii="Arial" w:hAnsi="Arial" w:cs="Arial"/>
                <w:sz w:val="20"/>
                <w:szCs w:val="20"/>
              </w:rPr>
              <w:t>8</w:t>
            </w:r>
          </w:p>
        </w:tc>
        <w:tc>
          <w:tcPr>
            <w:tcW w:w="548" w:type="pct"/>
            <w:tcBorders>
              <w:top w:val="single" w:sz="8" w:space="0" w:color="000000"/>
              <w:left w:val="single" w:sz="8" w:space="0" w:color="000000"/>
              <w:bottom w:val="single" w:sz="8" w:space="0" w:color="000000"/>
              <w:right w:val="single" w:sz="8" w:space="0" w:color="000000"/>
            </w:tcBorders>
            <w:vAlign w:val="center"/>
          </w:tcPr>
          <w:p w:rsidR="004C2BEE" w:rsidRPr="00F71F41" w:rsidRDefault="004C2BEE" w:rsidP="00915B75">
            <w:pPr>
              <w:jc w:val="center"/>
              <w:rPr>
                <w:rFonts w:ascii="Arial" w:hAnsi="Arial" w:cs="Arial"/>
                <w:sz w:val="20"/>
                <w:szCs w:val="20"/>
              </w:rPr>
            </w:pPr>
            <w:r w:rsidRPr="00F71F41">
              <w:rPr>
                <w:rFonts w:ascii="Arial" w:hAnsi="Arial" w:cs="Arial"/>
                <w:sz w:val="20"/>
                <w:szCs w:val="20"/>
              </w:rPr>
              <w:t>7</w:t>
            </w:r>
          </w:p>
        </w:tc>
      </w:tr>
    </w:tbl>
    <w:p w:rsidR="00C047D7" w:rsidRPr="00F71F41" w:rsidRDefault="00DF6C3A" w:rsidP="001B7691">
      <w:pPr>
        <w:pStyle w:val="22"/>
        <w:outlineLvl w:val="1"/>
      </w:pPr>
      <w:r w:rsidRPr="00F71F41">
        <w:rPr>
          <w:rStyle w:val="ab"/>
          <w:color w:val="auto"/>
          <w:u w:val="none"/>
        </w:rPr>
        <w:br w:type="page"/>
      </w:r>
      <w:bookmarkStart w:id="43" w:name="_Toc303670427"/>
      <w:r w:rsidR="00C047D7" w:rsidRPr="00F71F41">
        <w:rPr>
          <w:rStyle w:val="ab"/>
          <w:color w:val="auto"/>
          <w:u w:val="none"/>
        </w:rPr>
        <w:lastRenderedPageBreak/>
        <w:t>3.3 Жилищный фонд.</w:t>
      </w:r>
      <w:bookmarkEnd w:id="41"/>
      <w:bookmarkEnd w:id="42"/>
      <w:bookmarkEnd w:id="43"/>
    </w:p>
    <w:p w:rsidR="00820A4D" w:rsidRPr="00F71F41" w:rsidRDefault="00820A4D" w:rsidP="00C047D7">
      <w:pPr>
        <w:tabs>
          <w:tab w:val="left" w:pos="3266"/>
        </w:tabs>
        <w:ind w:firstLine="720"/>
        <w:jc w:val="both"/>
        <w:rPr>
          <w:rFonts w:ascii="Arial" w:hAnsi="Arial" w:cs="Arial"/>
        </w:rPr>
      </w:pPr>
    </w:p>
    <w:p w:rsidR="00C047D7" w:rsidRPr="00F71F41" w:rsidRDefault="005B22E2" w:rsidP="00C047D7">
      <w:pPr>
        <w:tabs>
          <w:tab w:val="left" w:pos="3266"/>
        </w:tabs>
        <w:ind w:firstLine="720"/>
        <w:jc w:val="both"/>
        <w:rPr>
          <w:rFonts w:ascii="Arial" w:hAnsi="Arial" w:cs="Arial"/>
        </w:rPr>
      </w:pPr>
      <w:r w:rsidRPr="00F71F41">
        <w:rPr>
          <w:rFonts w:ascii="Arial" w:hAnsi="Arial" w:cs="Arial"/>
        </w:rPr>
        <w:t xml:space="preserve">Общая площадь жилищного фонда 198,9 тыс. кв.м, в том числе в городской местности </w:t>
      </w:r>
      <w:smartTag w:uri="urn:schemas-microsoft-com:office:smarttags" w:element="metricconverter">
        <w:smartTagPr>
          <w:attr w:name="ProductID" w:val="101,5 кв. м"/>
        </w:smartTagPr>
        <w:r w:rsidRPr="00F71F41">
          <w:rPr>
            <w:rFonts w:ascii="Arial" w:hAnsi="Arial" w:cs="Arial"/>
          </w:rPr>
          <w:t>101,5 кв. м</w:t>
        </w:r>
      </w:smartTag>
      <w:r w:rsidRPr="00F71F41">
        <w:rPr>
          <w:rFonts w:ascii="Arial" w:hAnsi="Arial" w:cs="Arial"/>
        </w:rPr>
        <w:t xml:space="preserve">., на селе – </w:t>
      </w:r>
      <w:smartTag w:uri="urn:schemas-microsoft-com:office:smarttags" w:element="metricconverter">
        <w:smartTagPr>
          <w:attr w:name="ProductID" w:val="97,4 кв. м"/>
        </w:smartTagPr>
        <w:r w:rsidRPr="00F71F41">
          <w:rPr>
            <w:rFonts w:ascii="Arial" w:hAnsi="Arial" w:cs="Arial"/>
          </w:rPr>
          <w:t>97,4 кв. м</w:t>
        </w:r>
      </w:smartTag>
      <w:r w:rsidRPr="00F71F41">
        <w:rPr>
          <w:rFonts w:ascii="Arial" w:hAnsi="Arial" w:cs="Arial"/>
        </w:rPr>
        <w:t>. В среднем обеспеченность на одного жителя составляет жилой площади 20,8 кв.м.</w:t>
      </w:r>
    </w:p>
    <w:p w:rsidR="00820A4D" w:rsidRPr="00F71F41" w:rsidRDefault="00820A4D" w:rsidP="00C047D7">
      <w:pPr>
        <w:tabs>
          <w:tab w:val="left" w:pos="3266"/>
        </w:tabs>
        <w:ind w:firstLine="720"/>
        <w:jc w:val="both"/>
        <w:rPr>
          <w:rFonts w:ascii="Arial" w:hAnsi="Arial" w:cs="Arial"/>
        </w:rPr>
      </w:pPr>
    </w:p>
    <w:p w:rsidR="00820A4D" w:rsidRPr="00F71F41" w:rsidRDefault="00820A4D" w:rsidP="00820A4D">
      <w:pPr>
        <w:tabs>
          <w:tab w:val="left" w:pos="3266"/>
        </w:tabs>
        <w:rPr>
          <w:rFonts w:ascii="Arial" w:hAnsi="Arial" w:cs="Arial"/>
        </w:rPr>
      </w:pPr>
      <w:r w:rsidRPr="00F71F41">
        <w:rPr>
          <w:rFonts w:ascii="Arial" w:hAnsi="Arial" w:cs="Arial"/>
        </w:rPr>
        <w:t>Таблица 3.3.1 – Характеристика жилищного фонда.</w:t>
      </w:r>
    </w:p>
    <w:tbl>
      <w:tblPr>
        <w:tblW w:w="9481" w:type="dxa"/>
        <w:tblInd w:w="90" w:type="dxa"/>
        <w:tblLook w:val="0000"/>
      </w:tblPr>
      <w:tblGrid>
        <w:gridCol w:w="4111"/>
        <w:gridCol w:w="907"/>
        <w:gridCol w:w="907"/>
        <w:gridCol w:w="907"/>
        <w:gridCol w:w="907"/>
        <w:gridCol w:w="907"/>
        <w:gridCol w:w="835"/>
      </w:tblGrid>
      <w:tr w:rsidR="00214748" w:rsidRPr="00F71F41" w:rsidTr="002D1309">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b/>
                <w:sz w:val="20"/>
                <w:szCs w:val="20"/>
              </w:rPr>
            </w:pPr>
            <w:bookmarkStart w:id="44" w:name="_Toc151450117"/>
            <w:bookmarkStart w:id="45" w:name="_Toc154550793"/>
            <w:bookmarkStart w:id="46" w:name="_Toc240773759"/>
            <w:bookmarkStart w:id="47" w:name="_Toc240774154"/>
            <w:bookmarkStart w:id="48" w:name="_Toc257659018"/>
            <w:bookmarkStart w:id="49" w:name="_Toc257902051"/>
            <w:bookmarkStart w:id="50" w:name="_Toc263865189"/>
            <w:bookmarkStart w:id="51" w:name="_Toc265749727"/>
            <w:r w:rsidRPr="00F71F41">
              <w:rPr>
                <w:rFonts w:ascii="Arial" w:hAnsi="Arial" w:cs="Arial"/>
                <w:b/>
                <w:sz w:val="20"/>
                <w:szCs w:val="20"/>
              </w:rPr>
              <w:t> Наименование показателя</w:t>
            </w:r>
          </w:p>
        </w:tc>
        <w:tc>
          <w:tcPr>
            <w:tcW w:w="907" w:type="dxa"/>
            <w:tcBorders>
              <w:top w:val="single" w:sz="4" w:space="0" w:color="auto"/>
              <w:left w:val="nil"/>
              <w:bottom w:val="single" w:sz="4" w:space="0" w:color="auto"/>
              <w:right w:val="single" w:sz="4" w:space="0" w:color="auto"/>
            </w:tcBorders>
            <w:shd w:val="clear" w:color="auto" w:fill="auto"/>
            <w:vAlign w:val="center"/>
          </w:tcPr>
          <w:p w:rsidR="00214748" w:rsidRPr="00F71F41" w:rsidRDefault="00214748" w:rsidP="002D1309">
            <w:pPr>
              <w:jc w:val="center"/>
              <w:rPr>
                <w:rFonts w:ascii="Arial" w:hAnsi="Arial" w:cs="Arial"/>
                <w:b/>
                <w:sz w:val="20"/>
                <w:szCs w:val="20"/>
              </w:rPr>
            </w:pPr>
            <w:r w:rsidRPr="00F71F41">
              <w:rPr>
                <w:rFonts w:ascii="Arial" w:hAnsi="Arial" w:cs="Arial"/>
                <w:b/>
                <w:sz w:val="20"/>
                <w:szCs w:val="20"/>
              </w:rPr>
              <w:t>2005</w:t>
            </w:r>
          </w:p>
        </w:tc>
        <w:tc>
          <w:tcPr>
            <w:tcW w:w="907" w:type="dxa"/>
            <w:tcBorders>
              <w:top w:val="single" w:sz="4" w:space="0" w:color="auto"/>
              <w:left w:val="nil"/>
              <w:bottom w:val="single" w:sz="4" w:space="0" w:color="auto"/>
              <w:right w:val="single" w:sz="4" w:space="0" w:color="auto"/>
            </w:tcBorders>
            <w:shd w:val="clear" w:color="auto" w:fill="auto"/>
            <w:vAlign w:val="center"/>
          </w:tcPr>
          <w:p w:rsidR="00214748" w:rsidRPr="00F71F41" w:rsidRDefault="00214748" w:rsidP="002D1309">
            <w:pPr>
              <w:jc w:val="center"/>
              <w:rPr>
                <w:rFonts w:ascii="Arial" w:hAnsi="Arial" w:cs="Arial"/>
                <w:b/>
                <w:sz w:val="20"/>
                <w:szCs w:val="20"/>
              </w:rPr>
            </w:pPr>
            <w:r w:rsidRPr="00F71F41">
              <w:rPr>
                <w:rFonts w:ascii="Arial" w:hAnsi="Arial" w:cs="Arial"/>
                <w:b/>
                <w:sz w:val="20"/>
                <w:szCs w:val="20"/>
              </w:rPr>
              <w:t>2006</w:t>
            </w:r>
          </w:p>
        </w:tc>
        <w:tc>
          <w:tcPr>
            <w:tcW w:w="907" w:type="dxa"/>
            <w:tcBorders>
              <w:top w:val="single" w:sz="4" w:space="0" w:color="auto"/>
              <w:left w:val="nil"/>
              <w:bottom w:val="single" w:sz="4" w:space="0" w:color="auto"/>
              <w:right w:val="single" w:sz="4" w:space="0" w:color="auto"/>
            </w:tcBorders>
            <w:shd w:val="clear" w:color="auto" w:fill="auto"/>
            <w:vAlign w:val="center"/>
          </w:tcPr>
          <w:p w:rsidR="00214748" w:rsidRPr="00F71F41" w:rsidRDefault="00214748" w:rsidP="002D1309">
            <w:pPr>
              <w:jc w:val="center"/>
              <w:rPr>
                <w:rFonts w:ascii="Arial" w:hAnsi="Arial" w:cs="Arial"/>
                <w:b/>
                <w:sz w:val="20"/>
                <w:szCs w:val="20"/>
              </w:rPr>
            </w:pPr>
            <w:r w:rsidRPr="00F71F41">
              <w:rPr>
                <w:rFonts w:ascii="Arial" w:hAnsi="Arial" w:cs="Arial"/>
                <w:b/>
                <w:sz w:val="20"/>
                <w:szCs w:val="20"/>
              </w:rPr>
              <w:t>2007</w:t>
            </w:r>
          </w:p>
        </w:tc>
        <w:tc>
          <w:tcPr>
            <w:tcW w:w="907" w:type="dxa"/>
            <w:tcBorders>
              <w:top w:val="single" w:sz="4" w:space="0" w:color="auto"/>
              <w:left w:val="nil"/>
              <w:bottom w:val="single" w:sz="4" w:space="0" w:color="auto"/>
              <w:right w:val="single" w:sz="4" w:space="0" w:color="auto"/>
            </w:tcBorders>
            <w:shd w:val="clear" w:color="auto" w:fill="auto"/>
            <w:vAlign w:val="center"/>
          </w:tcPr>
          <w:p w:rsidR="00214748" w:rsidRPr="00F71F41" w:rsidRDefault="00214748" w:rsidP="002D1309">
            <w:pPr>
              <w:jc w:val="center"/>
              <w:rPr>
                <w:rFonts w:ascii="Arial" w:hAnsi="Arial" w:cs="Arial"/>
                <w:b/>
                <w:sz w:val="20"/>
                <w:szCs w:val="20"/>
              </w:rPr>
            </w:pPr>
            <w:r w:rsidRPr="00F71F41">
              <w:rPr>
                <w:rFonts w:ascii="Arial" w:hAnsi="Arial" w:cs="Arial"/>
                <w:b/>
                <w:sz w:val="20"/>
                <w:szCs w:val="20"/>
              </w:rPr>
              <w:t>2008</w:t>
            </w:r>
          </w:p>
        </w:tc>
        <w:tc>
          <w:tcPr>
            <w:tcW w:w="907" w:type="dxa"/>
            <w:tcBorders>
              <w:top w:val="single" w:sz="4" w:space="0" w:color="auto"/>
              <w:left w:val="nil"/>
              <w:bottom w:val="single" w:sz="4" w:space="0" w:color="auto"/>
              <w:right w:val="single" w:sz="4" w:space="0" w:color="auto"/>
            </w:tcBorders>
            <w:shd w:val="clear" w:color="auto" w:fill="auto"/>
          </w:tcPr>
          <w:p w:rsidR="00214748" w:rsidRPr="00F71F41" w:rsidRDefault="00214748" w:rsidP="002D1309">
            <w:pPr>
              <w:jc w:val="center"/>
              <w:rPr>
                <w:rFonts w:ascii="Arial" w:hAnsi="Arial" w:cs="Arial"/>
                <w:b/>
                <w:sz w:val="20"/>
                <w:szCs w:val="20"/>
              </w:rPr>
            </w:pPr>
            <w:r w:rsidRPr="00F71F41">
              <w:rPr>
                <w:rFonts w:ascii="Arial" w:hAnsi="Arial" w:cs="Arial"/>
                <w:b/>
                <w:sz w:val="20"/>
                <w:szCs w:val="20"/>
              </w:rPr>
              <w:t>2009</w:t>
            </w:r>
          </w:p>
        </w:tc>
        <w:tc>
          <w:tcPr>
            <w:tcW w:w="835" w:type="dxa"/>
            <w:tcBorders>
              <w:top w:val="single" w:sz="4" w:space="0" w:color="auto"/>
              <w:left w:val="nil"/>
              <w:bottom w:val="single" w:sz="4" w:space="0" w:color="auto"/>
              <w:right w:val="single" w:sz="4" w:space="0" w:color="auto"/>
            </w:tcBorders>
          </w:tcPr>
          <w:p w:rsidR="00214748" w:rsidRPr="00F71F41" w:rsidRDefault="00214748">
            <w:pPr>
              <w:jc w:val="center"/>
              <w:rPr>
                <w:rFonts w:ascii="Arial" w:hAnsi="Arial" w:cs="Arial"/>
                <w:b/>
                <w:sz w:val="20"/>
                <w:szCs w:val="20"/>
              </w:rPr>
            </w:pPr>
            <w:r w:rsidRPr="00F71F41">
              <w:rPr>
                <w:rFonts w:ascii="Arial" w:hAnsi="Arial" w:cs="Arial"/>
                <w:b/>
                <w:sz w:val="20"/>
                <w:szCs w:val="20"/>
              </w:rPr>
              <w:t>2010</w:t>
            </w:r>
          </w:p>
        </w:tc>
      </w:tr>
      <w:tr w:rsidR="00214748" w:rsidRPr="00F71F41" w:rsidTr="005072BE">
        <w:trPr>
          <w:trHeight w:val="510"/>
        </w:trPr>
        <w:tc>
          <w:tcPr>
            <w:tcW w:w="4111" w:type="dxa"/>
            <w:tcBorders>
              <w:top w:val="nil"/>
              <w:left w:val="single" w:sz="4" w:space="0" w:color="auto"/>
              <w:bottom w:val="single" w:sz="4" w:space="0" w:color="auto"/>
              <w:right w:val="single" w:sz="4" w:space="0" w:color="auto"/>
            </w:tcBorders>
            <w:shd w:val="clear" w:color="auto" w:fill="auto"/>
            <w:vAlign w:val="center"/>
          </w:tcPr>
          <w:p w:rsidR="00214748" w:rsidRPr="00F71F41" w:rsidRDefault="00214748" w:rsidP="00820A4D">
            <w:pPr>
              <w:rPr>
                <w:rFonts w:ascii="Arial" w:hAnsi="Arial" w:cs="Arial"/>
                <w:bCs/>
                <w:sz w:val="20"/>
                <w:szCs w:val="20"/>
              </w:rPr>
            </w:pPr>
            <w:r w:rsidRPr="00F71F41">
              <w:rPr>
                <w:rFonts w:ascii="Arial" w:hAnsi="Arial" w:cs="Arial"/>
                <w:bCs/>
                <w:sz w:val="20"/>
                <w:szCs w:val="20"/>
              </w:rPr>
              <w:t>Весь жилищный фонд</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right"/>
              <w:rPr>
                <w:rFonts w:ascii="Arial" w:hAnsi="Arial" w:cs="Arial"/>
                <w:bCs/>
                <w:sz w:val="20"/>
                <w:szCs w:val="20"/>
              </w:rPr>
            </w:pPr>
            <w:r w:rsidRPr="00F71F41">
              <w:rPr>
                <w:rFonts w:ascii="Arial" w:hAnsi="Arial" w:cs="Arial"/>
                <w:bCs/>
                <w:sz w:val="20"/>
                <w:szCs w:val="20"/>
              </w:rPr>
              <w:t>201,0</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right"/>
              <w:rPr>
                <w:rFonts w:ascii="Arial" w:hAnsi="Arial" w:cs="Arial"/>
                <w:bCs/>
                <w:sz w:val="20"/>
                <w:szCs w:val="20"/>
              </w:rPr>
            </w:pPr>
            <w:r w:rsidRPr="00F71F41">
              <w:rPr>
                <w:rFonts w:ascii="Arial" w:hAnsi="Arial" w:cs="Arial"/>
                <w:bCs/>
                <w:sz w:val="20"/>
                <w:szCs w:val="20"/>
              </w:rPr>
              <w:t>204,3</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right"/>
              <w:rPr>
                <w:rFonts w:ascii="Arial" w:hAnsi="Arial" w:cs="Arial"/>
                <w:bCs/>
                <w:sz w:val="20"/>
                <w:szCs w:val="20"/>
              </w:rPr>
            </w:pPr>
            <w:r w:rsidRPr="00F71F41">
              <w:rPr>
                <w:rFonts w:ascii="Arial" w:hAnsi="Arial" w:cs="Arial"/>
                <w:bCs/>
                <w:sz w:val="20"/>
                <w:szCs w:val="20"/>
              </w:rPr>
              <w:t>202,1</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right"/>
              <w:rPr>
                <w:rFonts w:ascii="Arial" w:hAnsi="Arial" w:cs="Arial"/>
                <w:bCs/>
                <w:sz w:val="20"/>
                <w:szCs w:val="20"/>
              </w:rPr>
            </w:pPr>
            <w:r w:rsidRPr="00F71F41">
              <w:rPr>
                <w:rFonts w:ascii="Arial" w:hAnsi="Arial" w:cs="Arial"/>
                <w:bCs/>
                <w:sz w:val="20"/>
                <w:szCs w:val="20"/>
              </w:rPr>
              <w:t>200,4</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right"/>
              <w:rPr>
                <w:rFonts w:ascii="Arial" w:hAnsi="Arial" w:cs="Arial"/>
                <w:bCs/>
                <w:sz w:val="20"/>
                <w:szCs w:val="20"/>
              </w:rPr>
            </w:pPr>
            <w:r w:rsidRPr="00F71F41">
              <w:rPr>
                <w:rFonts w:ascii="Arial" w:hAnsi="Arial" w:cs="Arial"/>
                <w:bCs/>
                <w:sz w:val="20"/>
                <w:szCs w:val="20"/>
              </w:rPr>
              <w:t>194,2</w:t>
            </w:r>
          </w:p>
        </w:tc>
        <w:tc>
          <w:tcPr>
            <w:tcW w:w="835" w:type="dxa"/>
            <w:tcBorders>
              <w:top w:val="nil"/>
              <w:left w:val="nil"/>
              <w:bottom w:val="single" w:sz="4" w:space="0" w:color="auto"/>
              <w:right w:val="single" w:sz="4" w:space="0" w:color="auto"/>
            </w:tcBorders>
            <w:vAlign w:val="center"/>
          </w:tcPr>
          <w:p w:rsidR="00214748" w:rsidRPr="00F71F41" w:rsidRDefault="00214748" w:rsidP="005072BE">
            <w:pPr>
              <w:jc w:val="center"/>
              <w:rPr>
                <w:rFonts w:ascii="Arial" w:hAnsi="Arial" w:cs="Arial"/>
                <w:bCs/>
                <w:sz w:val="20"/>
                <w:szCs w:val="20"/>
              </w:rPr>
            </w:pPr>
            <w:r w:rsidRPr="00F71F41">
              <w:rPr>
                <w:rFonts w:ascii="Arial" w:hAnsi="Arial" w:cs="Arial"/>
                <w:bCs/>
                <w:sz w:val="20"/>
                <w:szCs w:val="20"/>
              </w:rPr>
              <w:t>194,0</w:t>
            </w:r>
          </w:p>
        </w:tc>
      </w:tr>
      <w:tr w:rsidR="00214748" w:rsidRPr="00F71F41" w:rsidTr="00B71160">
        <w:trPr>
          <w:trHeight w:val="255"/>
        </w:trPr>
        <w:tc>
          <w:tcPr>
            <w:tcW w:w="9481" w:type="dxa"/>
            <w:gridSpan w:val="7"/>
            <w:tcBorders>
              <w:top w:val="nil"/>
              <w:left w:val="single" w:sz="4" w:space="0" w:color="auto"/>
              <w:bottom w:val="single" w:sz="4" w:space="0" w:color="auto"/>
              <w:right w:val="single" w:sz="4" w:space="0" w:color="auto"/>
            </w:tcBorders>
            <w:shd w:val="clear" w:color="auto" w:fill="auto"/>
            <w:vAlign w:val="center"/>
          </w:tcPr>
          <w:p w:rsidR="00214748" w:rsidRPr="00F71F41" w:rsidRDefault="00214748" w:rsidP="005072BE">
            <w:pPr>
              <w:rPr>
                <w:rFonts w:ascii="Arial" w:hAnsi="Arial" w:cs="Arial"/>
                <w:sz w:val="20"/>
                <w:szCs w:val="20"/>
              </w:rPr>
            </w:pPr>
            <w:r w:rsidRPr="00F71F41">
              <w:rPr>
                <w:rFonts w:ascii="Arial" w:hAnsi="Arial" w:cs="Arial"/>
                <w:sz w:val="20"/>
                <w:szCs w:val="20"/>
              </w:rPr>
              <w:t>в том числе по формам собственности:</w:t>
            </w:r>
          </w:p>
        </w:tc>
      </w:tr>
      <w:tr w:rsidR="00214748" w:rsidRPr="00F71F41" w:rsidTr="005072BE">
        <w:trPr>
          <w:trHeight w:val="255"/>
        </w:trPr>
        <w:tc>
          <w:tcPr>
            <w:tcW w:w="4111" w:type="dxa"/>
            <w:tcBorders>
              <w:top w:val="nil"/>
              <w:left w:val="single" w:sz="4" w:space="0" w:color="auto"/>
              <w:bottom w:val="single" w:sz="4" w:space="0" w:color="auto"/>
              <w:right w:val="single" w:sz="4" w:space="0" w:color="auto"/>
            </w:tcBorders>
            <w:shd w:val="clear" w:color="auto" w:fill="auto"/>
            <w:vAlign w:val="center"/>
          </w:tcPr>
          <w:p w:rsidR="00214748" w:rsidRPr="00F71F41" w:rsidRDefault="00214748">
            <w:pPr>
              <w:rPr>
                <w:rFonts w:ascii="Arial" w:hAnsi="Arial" w:cs="Arial"/>
                <w:sz w:val="20"/>
                <w:szCs w:val="20"/>
              </w:rPr>
            </w:pPr>
            <w:r w:rsidRPr="00F71F41">
              <w:rPr>
                <w:rFonts w:ascii="Arial" w:hAnsi="Arial" w:cs="Arial"/>
                <w:sz w:val="20"/>
                <w:szCs w:val="20"/>
              </w:rPr>
              <w:t>государственная</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7,1</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6,3</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6,0</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6,0</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6,0</w:t>
            </w:r>
          </w:p>
        </w:tc>
        <w:tc>
          <w:tcPr>
            <w:tcW w:w="835" w:type="dxa"/>
            <w:tcBorders>
              <w:top w:val="nil"/>
              <w:left w:val="nil"/>
              <w:bottom w:val="single" w:sz="4" w:space="0" w:color="auto"/>
              <w:right w:val="single" w:sz="4" w:space="0" w:color="auto"/>
            </w:tcBorders>
            <w:vAlign w:val="center"/>
          </w:tcPr>
          <w:p w:rsidR="00214748" w:rsidRPr="00F71F41" w:rsidRDefault="00214748" w:rsidP="005072BE">
            <w:pPr>
              <w:jc w:val="center"/>
              <w:rPr>
                <w:rFonts w:ascii="Arial" w:hAnsi="Arial" w:cs="Arial"/>
                <w:sz w:val="20"/>
                <w:szCs w:val="20"/>
              </w:rPr>
            </w:pPr>
            <w:r w:rsidRPr="00F71F41">
              <w:rPr>
                <w:rFonts w:ascii="Arial" w:hAnsi="Arial" w:cs="Arial"/>
                <w:sz w:val="20"/>
                <w:szCs w:val="20"/>
              </w:rPr>
              <w:t>6,0</w:t>
            </w:r>
          </w:p>
        </w:tc>
      </w:tr>
      <w:tr w:rsidR="00214748" w:rsidRPr="00F71F41" w:rsidTr="005072BE">
        <w:trPr>
          <w:trHeight w:val="255"/>
        </w:trPr>
        <w:tc>
          <w:tcPr>
            <w:tcW w:w="4111" w:type="dxa"/>
            <w:tcBorders>
              <w:top w:val="nil"/>
              <w:left w:val="single" w:sz="4" w:space="0" w:color="auto"/>
              <w:bottom w:val="single" w:sz="4" w:space="0" w:color="auto"/>
              <w:right w:val="single" w:sz="4" w:space="0" w:color="auto"/>
            </w:tcBorders>
            <w:shd w:val="clear" w:color="auto" w:fill="auto"/>
            <w:vAlign w:val="center"/>
          </w:tcPr>
          <w:p w:rsidR="00214748" w:rsidRPr="00F71F41" w:rsidRDefault="00214748">
            <w:pPr>
              <w:rPr>
                <w:rFonts w:ascii="Arial" w:hAnsi="Arial" w:cs="Arial"/>
                <w:sz w:val="20"/>
                <w:szCs w:val="20"/>
              </w:rPr>
            </w:pPr>
            <w:r w:rsidRPr="00F71F41">
              <w:rPr>
                <w:rFonts w:ascii="Arial" w:hAnsi="Arial" w:cs="Arial"/>
                <w:sz w:val="20"/>
                <w:szCs w:val="20"/>
              </w:rPr>
              <w:t>муниципальная</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29,5</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30,1</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28,3</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32,9</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36,2</w:t>
            </w:r>
          </w:p>
        </w:tc>
        <w:tc>
          <w:tcPr>
            <w:tcW w:w="835" w:type="dxa"/>
            <w:tcBorders>
              <w:top w:val="nil"/>
              <w:left w:val="nil"/>
              <w:bottom w:val="single" w:sz="4" w:space="0" w:color="auto"/>
              <w:right w:val="single" w:sz="4" w:space="0" w:color="auto"/>
            </w:tcBorders>
            <w:vAlign w:val="center"/>
          </w:tcPr>
          <w:p w:rsidR="00214748" w:rsidRPr="00F71F41" w:rsidRDefault="00214748" w:rsidP="005072BE">
            <w:pPr>
              <w:jc w:val="center"/>
              <w:rPr>
                <w:rFonts w:ascii="Arial" w:hAnsi="Arial" w:cs="Arial"/>
                <w:sz w:val="20"/>
                <w:szCs w:val="20"/>
              </w:rPr>
            </w:pPr>
            <w:r w:rsidRPr="00F71F41">
              <w:rPr>
                <w:rFonts w:ascii="Arial" w:hAnsi="Arial" w:cs="Arial"/>
                <w:sz w:val="20"/>
                <w:szCs w:val="20"/>
              </w:rPr>
              <w:t>44,4</w:t>
            </w:r>
          </w:p>
        </w:tc>
      </w:tr>
      <w:tr w:rsidR="00214748" w:rsidRPr="00F71F41" w:rsidTr="005072BE">
        <w:trPr>
          <w:trHeight w:val="255"/>
        </w:trPr>
        <w:tc>
          <w:tcPr>
            <w:tcW w:w="4111" w:type="dxa"/>
            <w:tcBorders>
              <w:top w:val="nil"/>
              <w:left w:val="single" w:sz="4" w:space="0" w:color="auto"/>
              <w:bottom w:val="single" w:sz="4" w:space="0" w:color="auto"/>
              <w:right w:val="single" w:sz="4" w:space="0" w:color="auto"/>
            </w:tcBorders>
            <w:shd w:val="clear" w:color="auto" w:fill="auto"/>
            <w:vAlign w:val="center"/>
          </w:tcPr>
          <w:p w:rsidR="00214748" w:rsidRPr="00F71F41" w:rsidRDefault="00214748">
            <w:pPr>
              <w:rPr>
                <w:rFonts w:ascii="Arial" w:hAnsi="Arial" w:cs="Arial"/>
                <w:sz w:val="20"/>
                <w:szCs w:val="20"/>
              </w:rPr>
            </w:pPr>
            <w:r w:rsidRPr="00F71F41">
              <w:rPr>
                <w:rFonts w:ascii="Arial" w:hAnsi="Arial" w:cs="Arial"/>
                <w:sz w:val="20"/>
                <w:szCs w:val="20"/>
              </w:rPr>
              <w:t>частная</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164,1</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167,9</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167,8</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161,5</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152,0</w:t>
            </w:r>
          </w:p>
        </w:tc>
        <w:tc>
          <w:tcPr>
            <w:tcW w:w="835" w:type="dxa"/>
            <w:tcBorders>
              <w:top w:val="nil"/>
              <w:left w:val="nil"/>
              <w:bottom w:val="single" w:sz="4" w:space="0" w:color="auto"/>
              <w:right w:val="single" w:sz="4" w:space="0" w:color="auto"/>
            </w:tcBorders>
            <w:vAlign w:val="center"/>
          </w:tcPr>
          <w:p w:rsidR="00214748" w:rsidRPr="00F71F41" w:rsidRDefault="00214748" w:rsidP="005072BE">
            <w:pPr>
              <w:jc w:val="center"/>
              <w:rPr>
                <w:rFonts w:ascii="Arial" w:hAnsi="Arial" w:cs="Arial"/>
                <w:sz w:val="20"/>
                <w:szCs w:val="20"/>
              </w:rPr>
            </w:pPr>
            <w:r w:rsidRPr="00F71F41">
              <w:rPr>
                <w:rFonts w:ascii="Arial" w:hAnsi="Arial" w:cs="Arial"/>
                <w:sz w:val="20"/>
                <w:szCs w:val="20"/>
              </w:rPr>
              <w:t>143,6</w:t>
            </w:r>
          </w:p>
        </w:tc>
      </w:tr>
      <w:tr w:rsidR="00214748" w:rsidRPr="00F71F41" w:rsidTr="005072BE">
        <w:trPr>
          <w:trHeight w:val="81"/>
        </w:trPr>
        <w:tc>
          <w:tcPr>
            <w:tcW w:w="4111" w:type="dxa"/>
            <w:tcBorders>
              <w:top w:val="nil"/>
              <w:left w:val="single" w:sz="4" w:space="0" w:color="auto"/>
              <w:bottom w:val="single" w:sz="4" w:space="0" w:color="auto"/>
              <w:right w:val="single" w:sz="4" w:space="0" w:color="auto"/>
            </w:tcBorders>
            <w:shd w:val="clear" w:color="auto" w:fill="auto"/>
            <w:vAlign w:val="center"/>
          </w:tcPr>
          <w:p w:rsidR="00214748" w:rsidRPr="00F71F41" w:rsidRDefault="00214748">
            <w:pPr>
              <w:rPr>
                <w:rFonts w:ascii="Arial" w:hAnsi="Arial" w:cs="Arial"/>
                <w:sz w:val="20"/>
                <w:szCs w:val="20"/>
              </w:rPr>
            </w:pPr>
            <w:r w:rsidRPr="00F71F41">
              <w:rPr>
                <w:rFonts w:ascii="Arial" w:hAnsi="Arial" w:cs="Arial"/>
                <w:sz w:val="20"/>
                <w:szCs w:val="20"/>
              </w:rPr>
              <w:t>из неё в собственности граждан</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87,0</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91,9</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93,1</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95,0</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90,1</w:t>
            </w:r>
          </w:p>
        </w:tc>
        <w:tc>
          <w:tcPr>
            <w:tcW w:w="835" w:type="dxa"/>
            <w:tcBorders>
              <w:top w:val="nil"/>
              <w:left w:val="nil"/>
              <w:bottom w:val="single" w:sz="4" w:space="0" w:color="auto"/>
              <w:right w:val="single" w:sz="4" w:space="0" w:color="auto"/>
            </w:tcBorders>
            <w:vAlign w:val="center"/>
          </w:tcPr>
          <w:p w:rsidR="00214748" w:rsidRPr="00F71F41" w:rsidRDefault="00214748" w:rsidP="005072BE">
            <w:pPr>
              <w:jc w:val="center"/>
              <w:rPr>
                <w:rFonts w:ascii="Arial" w:hAnsi="Arial" w:cs="Arial"/>
                <w:sz w:val="20"/>
                <w:szCs w:val="20"/>
              </w:rPr>
            </w:pPr>
            <w:r w:rsidRPr="00F71F41">
              <w:rPr>
                <w:rFonts w:ascii="Arial" w:hAnsi="Arial" w:cs="Arial"/>
                <w:sz w:val="20"/>
                <w:szCs w:val="20"/>
              </w:rPr>
              <w:t>90,1</w:t>
            </w:r>
          </w:p>
        </w:tc>
      </w:tr>
      <w:tr w:rsidR="00214748" w:rsidRPr="00F71F41" w:rsidTr="005072BE">
        <w:trPr>
          <w:trHeight w:val="100"/>
        </w:trPr>
        <w:tc>
          <w:tcPr>
            <w:tcW w:w="4111" w:type="dxa"/>
            <w:tcBorders>
              <w:top w:val="nil"/>
              <w:left w:val="single" w:sz="4" w:space="0" w:color="auto"/>
              <w:bottom w:val="single" w:sz="4" w:space="0" w:color="auto"/>
              <w:right w:val="single" w:sz="4" w:space="0" w:color="auto"/>
            </w:tcBorders>
            <w:shd w:val="clear" w:color="auto" w:fill="auto"/>
            <w:vAlign w:val="center"/>
          </w:tcPr>
          <w:p w:rsidR="00214748" w:rsidRPr="00F71F41" w:rsidRDefault="00214748">
            <w:pPr>
              <w:rPr>
                <w:rFonts w:ascii="Arial" w:hAnsi="Arial" w:cs="Arial"/>
                <w:sz w:val="20"/>
                <w:szCs w:val="20"/>
              </w:rPr>
            </w:pPr>
            <w:r w:rsidRPr="00F71F41">
              <w:rPr>
                <w:rFonts w:ascii="Arial" w:hAnsi="Arial" w:cs="Arial"/>
                <w:sz w:val="20"/>
                <w:szCs w:val="20"/>
              </w:rPr>
              <w:t>В среднем на одного жителя, кв.м.</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20,7</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21,7</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22,2</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22,3</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22,1</w:t>
            </w:r>
          </w:p>
        </w:tc>
        <w:tc>
          <w:tcPr>
            <w:tcW w:w="835" w:type="dxa"/>
            <w:tcBorders>
              <w:top w:val="nil"/>
              <w:left w:val="nil"/>
              <w:bottom w:val="single" w:sz="4" w:space="0" w:color="auto"/>
              <w:right w:val="single" w:sz="4" w:space="0" w:color="auto"/>
            </w:tcBorders>
            <w:vAlign w:val="center"/>
          </w:tcPr>
          <w:p w:rsidR="00214748" w:rsidRPr="00F71F41" w:rsidRDefault="00214748" w:rsidP="005072BE">
            <w:pPr>
              <w:jc w:val="center"/>
              <w:rPr>
                <w:rFonts w:ascii="Arial" w:hAnsi="Arial" w:cs="Arial"/>
                <w:sz w:val="20"/>
                <w:szCs w:val="20"/>
              </w:rPr>
            </w:pPr>
            <w:r w:rsidRPr="00F71F41">
              <w:rPr>
                <w:rFonts w:ascii="Arial" w:hAnsi="Arial" w:cs="Arial"/>
                <w:sz w:val="20"/>
                <w:szCs w:val="20"/>
              </w:rPr>
              <w:t>22,6</w:t>
            </w:r>
          </w:p>
        </w:tc>
      </w:tr>
      <w:tr w:rsidR="00214748" w:rsidRPr="00F71F41" w:rsidTr="005072BE">
        <w:trPr>
          <w:trHeight w:val="81"/>
        </w:trPr>
        <w:tc>
          <w:tcPr>
            <w:tcW w:w="4111" w:type="dxa"/>
            <w:tcBorders>
              <w:top w:val="nil"/>
              <w:left w:val="single" w:sz="4" w:space="0" w:color="auto"/>
              <w:bottom w:val="single" w:sz="4" w:space="0" w:color="auto"/>
              <w:right w:val="single" w:sz="4" w:space="0" w:color="auto"/>
            </w:tcBorders>
            <w:shd w:val="clear" w:color="auto" w:fill="auto"/>
            <w:vAlign w:val="center"/>
          </w:tcPr>
          <w:p w:rsidR="00214748" w:rsidRPr="00F71F41" w:rsidRDefault="00214748">
            <w:pPr>
              <w:rPr>
                <w:rFonts w:ascii="Arial" w:hAnsi="Arial" w:cs="Arial"/>
                <w:sz w:val="20"/>
                <w:szCs w:val="20"/>
              </w:rPr>
            </w:pPr>
            <w:r w:rsidRPr="00F71F41">
              <w:rPr>
                <w:rFonts w:ascii="Arial" w:hAnsi="Arial" w:cs="Arial"/>
                <w:sz w:val="20"/>
                <w:szCs w:val="20"/>
              </w:rPr>
              <w:t>Городской жилищный фонд</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79,8</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84,5</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86,0</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87,7</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87,9</w:t>
            </w:r>
          </w:p>
        </w:tc>
        <w:tc>
          <w:tcPr>
            <w:tcW w:w="835" w:type="dxa"/>
            <w:tcBorders>
              <w:top w:val="nil"/>
              <w:left w:val="nil"/>
              <w:bottom w:val="single" w:sz="4" w:space="0" w:color="auto"/>
              <w:right w:val="single" w:sz="4" w:space="0" w:color="auto"/>
            </w:tcBorders>
            <w:vAlign w:val="center"/>
          </w:tcPr>
          <w:p w:rsidR="00214748" w:rsidRPr="00F71F41" w:rsidRDefault="00214748" w:rsidP="005072BE">
            <w:pPr>
              <w:jc w:val="center"/>
              <w:rPr>
                <w:rFonts w:ascii="Arial" w:hAnsi="Arial" w:cs="Arial"/>
                <w:sz w:val="20"/>
                <w:szCs w:val="20"/>
              </w:rPr>
            </w:pPr>
            <w:r w:rsidRPr="00F71F41">
              <w:rPr>
                <w:rFonts w:ascii="Arial" w:hAnsi="Arial" w:cs="Arial"/>
                <w:sz w:val="20"/>
                <w:szCs w:val="20"/>
              </w:rPr>
              <w:t>89,1</w:t>
            </w:r>
          </w:p>
        </w:tc>
      </w:tr>
      <w:tr w:rsidR="00214748" w:rsidRPr="00F71F41" w:rsidTr="005072BE">
        <w:trPr>
          <w:trHeight w:val="163"/>
        </w:trPr>
        <w:tc>
          <w:tcPr>
            <w:tcW w:w="4111" w:type="dxa"/>
            <w:tcBorders>
              <w:top w:val="nil"/>
              <w:left w:val="single" w:sz="4" w:space="0" w:color="auto"/>
              <w:bottom w:val="single" w:sz="4" w:space="0" w:color="auto"/>
              <w:right w:val="single" w:sz="4" w:space="0" w:color="auto"/>
            </w:tcBorders>
            <w:shd w:val="clear" w:color="auto" w:fill="auto"/>
            <w:vAlign w:val="center"/>
          </w:tcPr>
          <w:p w:rsidR="00214748" w:rsidRPr="00F71F41" w:rsidRDefault="00214748">
            <w:pPr>
              <w:rPr>
                <w:rFonts w:ascii="Arial" w:hAnsi="Arial" w:cs="Arial"/>
                <w:sz w:val="20"/>
                <w:szCs w:val="20"/>
              </w:rPr>
            </w:pPr>
            <w:r w:rsidRPr="00F71F41">
              <w:rPr>
                <w:rFonts w:ascii="Arial" w:hAnsi="Arial" w:cs="Arial"/>
                <w:sz w:val="20"/>
                <w:szCs w:val="20"/>
              </w:rPr>
              <w:t>из него в собственности граждан</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43,8</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49,5</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52,7</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54,4</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54,5</w:t>
            </w:r>
          </w:p>
        </w:tc>
        <w:tc>
          <w:tcPr>
            <w:tcW w:w="835" w:type="dxa"/>
            <w:tcBorders>
              <w:top w:val="nil"/>
              <w:left w:val="nil"/>
              <w:bottom w:val="single" w:sz="4" w:space="0" w:color="auto"/>
              <w:right w:val="single" w:sz="4" w:space="0" w:color="auto"/>
            </w:tcBorders>
            <w:vAlign w:val="center"/>
          </w:tcPr>
          <w:p w:rsidR="00214748" w:rsidRPr="00F71F41" w:rsidRDefault="00214748" w:rsidP="005072BE">
            <w:pPr>
              <w:jc w:val="center"/>
              <w:rPr>
                <w:rFonts w:ascii="Arial" w:hAnsi="Arial" w:cs="Arial"/>
                <w:sz w:val="20"/>
                <w:szCs w:val="20"/>
              </w:rPr>
            </w:pPr>
            <w:r w:rsidRPr="00F71F41">
              <w:rPr>
                <w:rFonts w:ascii="Arial" w:hAnsi="Arial" w:cs="Arial"/>
                <w:sz w:val="20"/>
                <w:szCs w:val="20"/>
              </w:rPr>
              <w:t>54,7</w:t>
            </w:r>
          </w:p>
        </w:tc>
      </w:tr>
      <w:tr w:rsidR="00214748" w:rsidRPr="00F71F41" w:rsidTr="005072BE">
        <w:trPr>
          <w:trHeight w:val="106"/>
        </w:trPr>
        <w:tc>
          <w:tcPr>
            <w:tcW w:w="4111" w:type="dxa"/>
            <w:tcBorders>
              <w:top w:val="nil"/>
              <w:left w:val="single" w:sz="4" w:space="0" w:color="auto"/>
              <w:bottom w:val="single" w:sz="4" w:space="0" w:color="auto"/>
              <w:right w:val="single" w:sz="4" w:space="0" w:color="auto"/>
            </w:tcBorders>
            <w:shd w:val="clear" w:color="auto" w:fill="auto"/>
            <w:vAlign w:val="center"/>
          </w:tcPr>
          <w:p w:rsidR="00214748" w:rsidRPr="00F71F41" w:rsidRDefault="00214748">
            <w:pPr>
              <w:rPr>
                <w:rFonts w:ascii="Arial" w:hAnsi="Arial" w:cs="Arial"/>
                <w:sz w:val="20"/>
                <w:szCs w:val="20"/>
              </w:rPr>
            </w:pPr>
            <w:r w:rsidRPr="00F71F41">
              <w:rPr>
                <w:rFonts w:ascii="Arial" w:hAnsi="Arial" w:cs="Arial"/>
                <w:sz w:val="20"/>
                <w:szCs w:val="20"/>
              </w:rPr>
              <w:t>В среднем на одного городского жителя, кв.м.</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16,3</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17,6</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18,3</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18,7</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19,1</w:t>
            </w:r>
          </w:p>
        </w:tc>
        <w:tc>
          <w:tcPr>
            <w:tcW w:w="835" w:type="dxa"/>
            <w:tcBorders>
              <w:top w:val="nil"/>
              <w:left w:val="nil"/>
              <w:bottom w:val="single" w:sz="4" w:space="0" w:color="auto"/>
              <w:right w:val="single" w:sz="4" w:space="0" w:color="auto"/>
            </w:tcBorders>
            <w:vAlign w:val="center"/>
          </w:tcPr>
          <w:p w:rsidR="00214748" w:rsidRPr="00F71F41" w:rsidRDefault="00214748" w:rsidP="005072BE">
            <w:pPr>
              <w:jc w:val="center"/>
              <w:rPr>
                <w:rFonts w:ascii="Arial" w:hAnsi="Arial" w:cs="Arial"/>
                <w:sz w:val="20"/>
                <w:szCs w:val="20"/>
              </w:rPr>
            </w:pPr>
            <w:r w:rsidRPr="00F71F41">
              <w:rPr>
                <w:rFonts w:ascii="Arial" w:hAnsi="Arial" w:cs="Arial"/>
                <w:sz w:val="20"/>
                <w:szCs w:val="20"/>
              </w:rPr>
              <w:t>19,8</w:t>
            </w:r>
          </w:p>
        </w:tc>
      </w:tr>
      <w:tr w:rsidR="00214748" w:rsidRPr="00F71F41" w:rsidTr="005072BE">
        <w:trPr>
          <w:trHeight w:val="213"/>
        </w:trPr>
        <w:tc>
          <w:tcPr>
            <w:tcW w:w="4111" w:type="dxa"/>
            <w:tcBorders>
              <w:top w:val="nil"/>
              <w:left w:val="single" w:sz="4" w:space="0" w:color="auto"/>
              <w:bottom w:val="single" w:sz="4" w:space="0" w:color="auto"/>
              <w:right w:val="single" w:sz="4" w:space="0" w:color="auto"/>
            </w:tcBorders>
            <w:shd w:val="clear" w:color="auto" w:fill="auto"/>
            <w:vAlign w:val="center"/>
          </w:tcPr>
          <w:p w:rsidR="00214748" w:rsidRPr="00F71F41" w:rsidRDefault="00214748">
            <w:pPr>
              <w:rPr>
                <w:rFonts w:ascii="Arial" w:hAnsi="Arial" w:cs="Arial"/>
                <w:sz w:val="20"/>
                <w:szCs w:val="20"/>
              </w:rPr>
            </w:pPr>
            <w:r w:rsidRPr="00F71F41">
              <w:rPr>
                <w:rFonts w:ascii="Arial" w:hAnsi="Arial" w:cs="Arial"/>
                <w:sz w:val="20"/>
                <w:szCs w:val="20"/>
              </w:rPr>
              <w:t>Сельский жилищный фонд</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121,2</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119,8</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116,1</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112,7</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106,3</w:t>
            </w:r>
          </w:p>
        </w:tc>
        <w:tc>
          <w:tcPr>
            <w:tcW w:w="835" w:type="dxa"/>
            <w:tcBorders>
              <w:top w:val="nil"/>
              <w:left w:val="nil"/>
              <w:bottom w:val="single" w:sz="4" w:space="0" w:color="auto"/>
              <w:right w:val="single" w:sz="4" w:space="0" w:color="auto"/>
            </w:tcBorders>
            <w:vAlign w:val="center"/>
          </w:tcPr>
          <w:p w:rsidR="00214748" w:rsidRPr="00F71F41" w:rsidRDefault="00214748" w:rsidP="005072BE">
            <w:pPr>
              <w:jc w:val="center"/>
              <w:rPr>
                <w:rFonts w:ascii="Arial" w:hAnsi="Arial" w:cs="Arial"/>
                <w:sz w:val="20"/>
                <w:szCs w:val="20"/>
              </w:rPr>
            </w:pPr>
            <w:r w:rsidRPr="00F71F41">
              <w:rPr>
                <w:rFonts w:ascii="Arial" w:hAnsi="Arial" w:cs="Arial"/>
                <w:sz w:val="20"/>
                <w:szCs w:val="20"/>
              </w:rPr>
              <w:t>104,9</w:t>
            </w:r>
          </w:p>
        </w:tc>
      </w:tr>
      <w:tr w:rsidR="00214748" w:rsidRPr="00F71F41" w:rsidTr="005072BE">
        <w:trPr>
          <w:trHeight w:val="170"/>
        </w:trPr>
        <w:tc>
          <w:tcPr>
            <w:tcW w:w="4111" w:type="dxa"/>
            <w:tcBorders>
              <w:top w:val="nil"/>
              <w:left w:val="single" w:sz="4" w:space="0" w:color="auto"/>
              <w:bottom w:val="single" w:sz="4" w:space="0" w:color="auto"/>
              <w:right w:val="single" w:sz="4" w:space="0" w:color="auto"/>
            </w:tcBorders>
            <w:shd w:val="clear" w:color="auto" w:fill="auto"/>
            <w:vAlign w:val="center"/>
          </w:tcPr>
          <w:p w:rsidR="00214748" w:rsidRPr="00F71F41" w:rsidRDefault="00214748">
            <w:pPr>
              <w:rPr>
                <w:rFonts w:ascii="Arial" w:hAnsi="Arial" w:cs="Arial"/>
                <w:sz w:val="20"/>
                <w:szCs w:val="20"/>
              </w:rPr>
            </w:pPr>
            <w:r w:rsidRPr="00F71F41">
              <w:rPr>
                <w:rFonts w:ascii="Arial" w:hAnsi="Arial" w:cs="Arial"/>
                <w:sz w:val="20"/>
                <w:szCs w:val="20"/>
              </w:rPr>
              <w:t>из него в собственности граждан</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43,2</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42,4</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40,4</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40,6</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35,6</w:t>
            </w:r>
          </w:p>
        </w:tc>
        <w:tc>
          <w:tcPr>
            <w:tcW w:w="835" w:type="dxa"/>
            <w:tcBorders>
              <w:top w:val="nil"/>
              <w:left w:val="nil"/>
              <w:bottom w:val="single" w:sz="4" w:space="0" w:color="auto"/>
              <w:right w:val="single" w:sz="4" w:space="0" w:color="auto"/>
            </w:tcBorders>
            <w:vAlign w:val="center"/>
          </w:tcPr>
          <w:p w:rsidR="00214748" w:rsidRPr="00F71F41" w:rsidRDefault="00214748" w:rsidP="005072BE">
            <w:pPr>
              <w:jc w:val="center"/>
              <w:rPr>
                <w:rFonts w:ascii="Arial" w:hAnsi="Arial" w:cs="Arial"/>
                <w:sz w:val="20"/>
                <w:szCs w:val="20"/>
              </w:rPr>
            </w:pPr>
            <w:r w:rsidRPr="00F71F41">
              <w:rPr>
                <w:rFonts w:ascii="Arial" w:hAnsi="Arial" w:cs="Arial"/>
                <w:sz w:val="20"/>
                <w:szCs w:val="20"/>
              </w:rPr>
              <w:t>35,4</w:t>
            </w:r>
          </w:p>
        </w:tc>
      </w:tr>
      <w:tr w:rsidR="00214748" w:rsidRPr="00F71F41" w:rsidTr="005072BE">
        <w:trPr>
          <w:trHeight w:val="81"/>
        </w:trPr>
        <w:tc>
          <w:tcPr>
            <w:tcW w:w="4111" w:type="dxa"/>
            <w:tcBorders>
              <w:top w:val="nil"/>
              <w:left w:val="single" w:sz="4" w:space="0" w:color="auto"/>
              <w:bottom w:val="single" w:sz="4" w:space="0" w:color="auto"/>
              <w:right w:val="single" w:sz="4" w:space="0" w:color="auto"/>
            </w:tcBorders>
            <w:shd w:val="clear" w:color="auto" w:fill="auto"/>
            <w:vAlign w:val="center"/>
          </w:tcPr>
          <w:p w:rsidR="00214748" w:rsidRPr="00F71F41" w:rsidRDefault="00214748">
            <w:pPr>
              <w:rPr>
                <w:rFonts w:ascii="Arial" w:hAnsi="Arial" w:cs="Arial"/>
                <w:sz w:val="20"/>
                <w:szCs w:val="20"/>
              </w:rPr>
            </w:pPr>
            <w:r w:rsidRPr="00F71F41">
              <w:rPr>
                <w:rFonts w:ascii="Arial" w:hAnsi="Arial" w:cs="Arial"/>
                <w:sz w:val="20"/>
                <w:szCs w:val="20"/>
              </w:rPr>
              <w:t>В среднем на одного сельского жителя, кв.м.</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25,3</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26,0</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26,4</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26,2</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25,3</w:t>
            </w:r>
          </w:p>
        </w:tc>
        <w:tc>
          <w:tcPr>
            <w:tcW w:w="835" w:type="dxa"/>
            <w:tcBorders>
              <w:top w:val="nil"/>
              <w:left w:val="nil"/>
              <w:bottom w:val="single" w:sz="4" w:space="0" w:color="auto"/>
              <w:right w:val="single" w:sz="4" w:space="0" w:color="auto"/>
            </w:tcBorders>
            <w:vAlign w:val="center"/>
          </w:tcPr>
          <w:p w:rsidR="00214748" w:rsidRPr="00F71F41" w:rsidRDefault="00214748" w:rsidP="005072BE">
            <w:pPr>
              <w:jc w:val="center"/>
              <w:rPr>
                <w:rFonts w:ascii="Arial" w:hAnsi="Arial" w:cs="Arial"/>
                <w:sz w:val="20"/>
                <w:szCs w:val="20"/>
              </w:rPr>
            </w:pPr>
            <w:r w:rsidRPr="00F71F41">
              <w:rPr>
                <w:rFonts w:ascii="Arial" w:hAnsi="Arial" w:cs="Arial"/>
                <w:sz w:val="20"/>
                <w:szCs w:val="20"/>
              </w:rPr>
              <w:t>25,6</w:t>
            </w:r>
          </w:p>
        </w:tc>
      </w:tr>
      <w:tr w:rsidR="00214748" w:rsidRPr="00F71F41" w:rsidTr="005072BE">
        <w:trPr>
          <w:trHeight w:val="234"/>
        </w:trPr>
        <w:tc>
          <w:tcPr>
            <w:tcW w:w="4111" w:type="dxa"/>
            <w:tcBorders>
              <w:top w:val="nil"/>
              <w:left w:val="single" w:sz="4" w:space="0" w:color="auto"/>
              <w:bottom w:val="single" w:sz="4" w:space="0" w:color="auto"/>
              <w:right w:val="single" w:sz="4" w:space="0" w:color="auto"/>
            </w:tcBorders>
            <w:shd w:val="clear" w:color="auto" w:fill="auto"/>
            <w:vAlign w:val="center"/>
          </w:tcPr>
          <w:p w:rsidR="00214748" w:rsidRPr="00F71F41" w:rsidRDefault="00214748">
            <w:pPr>
              <w:rPr>
                <w:rFonts w:ascii="Arial" w:hAnsi="Arial" w:cs="Arial"/>
                <w:sz w:val="20"/>
                <w:szCs w:val="20"/>
              </w:rPr>
            </w:pPr>
            <w:r w:rsidRPr="00F71F41">
              <w:rPr>
                <w:rFonts w:ascii="Arial" w:hAnsi="Arial" w:cs="Arial"/>
                <w:sz w:val="20"/>
                <w:szCs w:val="20"/>
              </w:rPr>
              <w:t>Ветхий жилищный фонд</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32,1</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36,6</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34,7</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34,9</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30,3</w:t>
            </w:r>
          </w:p>
        </w:tc>
        <w:tc>
          <w:tcPr>
            <w:tcW w:w="835" w:type="dxa"/>
            <w:tcBorders>
              <w:top w:val="nil"/>
              <w:left w:val="nil"/>
              <w:bottom w:val="single" w:sz="4" w:space="0" w:color="auto"/>
              <w:right w:val="single" w:sz="4" w:space="0" w:color="auto"/>
            </w:tcBorders>
            <w:vAlign w:val="center"/>
          </w:tcPr>
          <w:p w:rsidR="00214748" w:rsidRPr="00F71F41" w:rsidRDefault="00214748" w:rsidP="005072BE">
            <w:pPr>
              <w:jc w:val="center"/>
              <w:rPr>
                <w:rFonts w:ascii="Arial" w:hAnsi="Arial" w:cs="Arial"/>
                <w:sz w:val="20"/>
                <w:szCs w:val="20"/>
              </w:rPr>
            </w:pPr>
            <w:r w:rsidRPr="00F71F41">
              <w:rPr>
                <w:rFonts w:ascii="Arial" w:hAnsi="Arial" w:cs="Arial"/>
                <w:sz w:val="20"/>
                <w:szCs w:val="20"/>
              </w:rPr>
              <w:t>35,1</w:t>
            </w:r>
          </w:p>
        </w:tc>
      </w:tr>
      <w:tr w:rsidR="00214748" w:rsidRPr="00F71F41" w:rsidTr="00B71160">
        <w:trPr>
          <w:trHeight w:val="162"/>
        </w:trPr>
        <w:tc>
          <w:tcPr>
            <w:tcW w:w="9481" w:type="dxa"/>
            <w:gridSpan w:val="7"/>
            <w:tcBorders>
              <w:top w:val="nil"/>
              <w:left w:val="single" w:sz="4" w:space="0" w:color="auto"/>
              <w:bottom w:val="single" w:sz="4" w:space="0" w:color="auto"/>
              <w:right w:val="single" w:sz="4" w:space="0" w:color="auto"/>
            </w:tcBorders>
            <w:shd w:val="clear" w:color="auto" w:fill="auto"/>
            <w:vAlign w:val="center"/>
          </w:tcPr>
          <w:p w:rsidR="00214748" w:rsidRPr="00F71F41" w:rsidRDefault="00214748" w:rsidP="005072BE">
            <w:pPr>
              <w:rPr>
                <w:rFonts w:ascii="Arial" w:hAnsi="Arial" w:cs="Arial"/>
                <w:sz w:val="20"/>
                <w:szCs w:val="20"/>
              </w:rPr>
            </w:pPr>
            <w:r w:rsidRPr="00F71F41">
              <w:rPr>
                <w:rFonts w:ascii="Arial" w:hAnsi="Arial" w:cs="Arial"/>
                <w:sz w:val="20"/>
                <w:szCs w:val="20"/>
              </w:rPr>
              <w:t>Удельный вес ветхого жилья, % </w:t>
            </w:r>
          </w:p>
        </w:tc>
      </w:tr>
      <w:tr w:rsidR="00214748" w:rsidRPr="00F71F41" w:rsidTr="005072BE">
        <w:trPr>
          <w:trHeight w:val="89"/>
        </w:trPr>
        <w:tc>
          <w:tcPr>
            <w:tcW w:w="4111" w:type="dxa"/>
            <w:tcBorders>
              <w:top w:val="nil"/>
              <w:left w:val="single" w:sz="4" w:space="0" w:color="auto"/>
              <w:bottom w:val="single" w:sz="4" w:space="0" w:color="auto"/>
              <w:right w:val="single" w:sz="4" w:space="0" w:color="auto"/>
            </w:tcBorders>
            <w:shd w:val="clear" w:color="auto" w:fill="auto"/>
            <w:vAlign w:val="center"/>
          </w:tcPr>
          <w:p w:rsidR="00214748" w:rsidRPr="00F71F41" w:rsidRDefault="00214748">
            <w:pPr>
              <w:rPr>
                <w:rFonts w:ascii="Arial" w:hAnsi="Arial" w:cs="Arial"/>
                <w:sz w:val="20"/>
                <w:szCs w:val="20"/>
              </w:rPr>
            </w:pPr>
            <w:r w:rsidRPr="00F71F41">
              <w:rPr>
                <w:rFonts w:ascii="Arial" w:hAnsi="Arial" w:cs="Arial"/>
                <w:sz w:val="20"/>
                <w:szCs w:val="20"/>
              </w:rPr>
              <w:t>в площади всего жилищного фонда</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16,0</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17,9</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17,2</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17,4</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15,6</w:t>
            </w:r>
          </w:p>
        </w:tc>
        <w:tc>
          <w:tcPr>
            <w:tcW w:w="835" w:type="dxa"/>
            <w:tcBorders>
              <w:top w:val="nil"/>
              <w:left w:val="nil"/>
              <w:bottom w:val="single" w:sz="4" w:space="0" w:color="auto"/>
              <w:right w:val="single" w:sz="4" w:space="0" w:color="auto"/>
            </w:tcBorders>
            <w:vAlign w:val="center"/>
          </w:tcPr>
          <w:p w:rsidR="00214748" w:rsidRPr="00F71F41" w:rsidRDefault="00214748" w:rsidP="005072BE">
            <w:pPr>
              <w:jc w:val="center"/>
              <w:rPr>
                <w:rFonts w:ascii="Arial" w:hAnsi="Arial" w:cs="Arial"/>
                <w:sz w:val="20"/>
                <w:szCs w:val="20"/>
              </w:rPr>
            </w:pPr>
            <w:r w:rsidRPr="00F71F41">
              <w:rPr>
                <w:rFonts w:ascii="Arial" w:hAnsi="Arial" w:cs="Arial"/>
                <w:sz w:val="20"/>
                <w:szCs w:val="20"/>
              </w:rPr>
              <w:t>18,1</w:t>
            </w:r>
          </w:p>
        </w:tc>
      </w:tr>
      <w:tr w:rsidR="00214748" w:rsidRPr="00F71F41" w:rsidTr="005072BE">
        <w:trPr>
          <w:trHeight w:val="70"/>
        </w:trPr>
        <w:tc>
          <w:tcPr>
            <w:tcW w:w="4111" w:type="dxa"/>
            <w:tcBorders>
              <w:top w:val="nil"/>
              <w:left w:val="single" w:sz="4" w:space="0" w:color="auto"/>
              <w:bottom w:val="single" w:sz="4" w:space="0" w:color="auto"/>
              <w:right w:val="single" w:sz="4" w:space="0" w:color="auto"/>
            </w:tcBorders>
            <w:shd w:val="clear" w:color="auto" w:fill="auto"/>
            <w:vAlign w:val="center"/>
          </w:tcPr>
          <w:p w:rsidR="00214748" w:rsidRPr="00F71F41" w:rsidRDefault="00214748">
            <w:pPr>
              <w:rPr>
                <w:rFonts w:ascii="Arial" w:hAnsi="Arial" w:cs="Arial"/>
                <w:sz w:val="20"/>
                <w:szCs w:val="20"/>
              </w:rPr>
            </w:pPr>
            <w:r w:rsidRPr="00F71F41">
              <w:rPr>
                <w:rFonts w:ascii="Arial" w:hAnsi="Arial" w:cs="Arial"/>
                <w:sz w:val="20"/>
                <w:szCs w:val="20"/>
              </w:rPr>
              <w:t>в площади городского жилищного фонда</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1,1</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1,1</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1,0</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1,4</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1,4</w:t>
            </w:r>
          </w:p>
        </w:tc>
        <w:tc>
          <w:tcPr>
            <w:tcW w:w="835" w:type="dxa"/>
            <w:tcBorders>
              <w:top w:val="nil"/>
              <w:left w:val="nil"/>
              <w:bottom w:val="single" w:sz="4" w:space="0" w:color="auto"/>
              <w:right w:val="single" w:sz="4" w:space="0" w:color="auto"/>
            </w:tcBorders>
            <w:vAlign w:val="center"/>
          </w:tcPr>
          <w:p w:rsidR="00214748" w:rsidRPr="00F71F41" w:rsidRDefault="00214748" w:rsidP="005072BE">
            <w:pPr>
              <w:jc w:val="center"/>
              <w:rPr>
                <w:rFonts w:ascii="Arial" w:hAnsi="Arial" w:cs="Arial"/>
                <w:sz w:val="20"/>
                <w:szCs w:val="20"/>
              </w:rPr>
            </w:pPr>
            <w:r w:rsidRPr="00F71F41">
              <w:rPr>
                <w:rFonts w:ascii="Arial" w:hAnsi="Arial" w:cs="Arial"/>
                <w:sz w:val="20"/>
                <w:szCs w:val="20"/>
              </w:rPr>
              <w:t>1,3</w:t>
            </w:r>
          </w:p>
        </w:tc>
      </w:tr>
      <w:tr w:rsidR="00214748" w:rsidRPr="00F71F41" w:rsidTr="005072BE">
        <w:trPr>
          <w:trHeight w:val="153"/>
        </w:trPr>
        <w:tc>
          <w:tcPr>
            <w:tcW w:w="4111" w:type="dxa"/>
            <w:tcBorders>
              <w:top w:val="nil"/>
              <w:left w:val="single" w:sz="4" w:space="0" w:color="auto"/>
              <w:bottom w:val="single" w:sz="4" w:space="0" w:color="auto"/>
              <w:right w:val="single" w:sz="4" w:space="0" w:color="auto"/>
            </w:tcBorders>
            <w:shd w:val="clear" w:color="auto" w:fill="auto"/>
            <w:vAlign w:val="center"/>
          </w:tcPr>
          <w:p w:rsidR="00214748" w:rsidRPr="00F71F41" w:rsidRDefault="00214748">
            <w:pPr>
              <w:rPr>
                <w:rFonts w:ascii="Arial" w:hAnsi="Arial" w:cs="Arial"/>
                <w:sz w:val="20"/>
                <w:szCs w:val="20"/>
              </w:rPr>
            </w:pPr>
            <w:r w:rsidRPr="00F71F41">
              <w:rPr>
                <w:rFonts w:ascii="Arial" w:hAnsi="Arial" w:cs="Arial"/>
                <w:sz w:val="20"/>
                <w:szCs w:val="20"/>
              </w:rPr>
              <w:t>в площади сельского жилищного фонда</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25,7</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29,8</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29,1</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29,9</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27,4</w:t>
            </w:r>
          </w:p>
        </w:tc>
        <w:tc>
          <w:tcPr>
            <w:tcW w:w="835" w:type="dxa"/>
            <w:tcBorders>
              <w:top w:val="nil"/>
              <w:left w:val="nil"/>
              <w:bottom w:val="single" w:sz="4" w:space="0" w:color="auto"/>
              <w:right w:val="single" w:sz="4" w:space="0" w:color="auto"/>
            </w:tcBorders>
            <w:vAlign w:val="center"/>
          </w:tcPr>
          <w:p w:rsidR="00214748" w:rsidRPr="00F71F41" w:rsidRDefault="00214748" w:rsidP="005072BE">
            <w:pPr>
              <w:jc w:val="center"/>
              <w:rPr>
                <w:rFonts w:ascii="Arial" w:hAnsi="Arial" w:cs="Arial"/>
                <w:sz w:val="20"/>
                <w:szCs w:val="20"/>
              </w:rPr>
            </w:pPr>
            <w:r w:rsidRPr="00F71F41">
              <w:rPr>
                <w:rFonts w:ascii="Arial" w:hAnsi="Arial" w:cs="Arial"/>
                <w:sz w:val="20"/>
                <w:szCs w:val="20"/>
              </w:rPr>
              <w:t>32,3</w:t>
            </w:r>
          </w:p>
        </w:tc>
      </w:tr>
      <w:tr w:rsidR="00214748" w:rsidRPr="00F71F41" w:rsidTr="005072BE">
        <w:trPr>
          <w:trHeight w:val="96"/>
        </w:trPr>
        <w:tc>
          <w:tcPr>
            <w:tcW w:w="4111" w:type="dxa"/>
            <w:tcBorders>
              <w:top w:val="nil"/>
              <w:left w:val="single" w:sz="4" w:space="0" w:color="auto"/>
              <w:bottom w:val="single" w:sz="4" w:space="0" w:color="auto"/>
              <w:right w:val="single" w:sz="4" w:space="0" w:color="auto"/>
            </w:tcBorders>
            <w:shd w:val="clear" w:color="auto" w:fill="auto"/>
            <w:vAlign w:val="center"/>
          </w:tcPr>
          <w:p w:rsidR="00214748" w:rsidRPr="00F71F41" w:rsidRDefault="00214748">
            <w:pPr>
              <w:rPr>
                <w:rFonts w:ascii="Arial" w:hAnsi="Arial" w:cs="Arial"/>
                <w:sz w:val="20"/>
                <w:szCs w:val="20"/>
              </w:rPr>
            </w:pPr>
            <w:r w:rsidRPr="00F71F41">
              <w:rPr>
                <w:rFonts w:ascii="Arial" w:hAnsi="Arial" w:cs="Arial"/>
                <w:sz w:val="20"/>
                <w:szCs w:val="20"/>
              </w:rPr>
              <w:t>Аварийный жилищный фонд</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0,3</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1,7</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2,2</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2,2</w:t>
            </w:r>
          </w:p>
        </w:tc>
        <w:tc>
          <w:tcPr>
            <w:tcW w:w="835" w:type="dxa"/>
            <w:tcBorders>
              <w:top w:val="nil"/>
              <w:left w:val="nil"/>
              <w:bottom w:val="single" w:sz="4" w:space="0" w:color="auto"/>
              <w:right w:val="single" w:sz="4" w:space="0" w:color="auto"/>
            </w:tcBorders>
            <w:vAlign w:val="center"/>
          </w:tcPr>
          <w:p w:rsidR="00214748" w:rsidRPr="00F71F41" w:rsidRDefault="00214748" w:rsidP="005072BE">
            <w:pPr>
              <w:jc w:val="center"/>
              <w:rPr>
                <w:rFonts w:ascii="Arial" w:hAnsi="Arial" w:cs="Arial"/>
                <w:sz w:val="20"/>
                <w:szCs w:val="20"/>
              </w:rPr>
            </w:pPr>
            <w:r w:rsidRPr="00F71F41">
              <w:rPr>
                <w:rFonts w:ascii="Arial" w:hAnsi="Arial" w:cs="Arial"/>
                <w:sz w:val="20"/>
                <w:szCs w:val="20"/>
              </w:rPr>
              <w:t>1,6</w:t>
            </w:r>
          </w:p>
        </w:tc>
      </w:tr>
      <w:tr w:rsidR="00214748" w:rsidRPr="00F71F41" w:rsidTr="005072BE">
        <w:trPr>
          <w:trHeight w:val="383"/>
        </w:trPr>
        <w:tc>
          <w:tcPr>
            <w:tcW w:w="4111" w:type="dxa"/>
            <w:tcBorders>
              <w:top w:val="nil"/>
              <w:left w:val="single" w:sz="4" w:space="0" w:color="auto"/>
              <w:bottom w:val="single" w:sz="4" w:space="0" w:color="auto"/>
              <w:right w:val="single" w:sz="4" w:space="0" w:color="auto"/>
            </w:tcBorders>
            <w:shd w:val="clear" w:color="auto" w:fill="auto"/>
            <w:vAlign w:val="center"/>
          </w:tcPr>
          <w:p w:rsidR="00214748" w:rsidRPr="00F71F41" w:rsidRDefault="00214748">
            <w:pPr>
              <w:rPr>
                <w:rFonts w:ascii="Arial" w:hAnsi="Arial" w:cs="Arial"/>
                <w:b/>
                <w:bCs/>
                <w:sz w:val="20"/>
                <w:szCs w:val="20"/>
              </w:rPr>
            </w:pPr>
            <w:r w:rsidRPr="00F71F41">
              <w:rPr>
                <w:rFonts w:ascii="Arial" w:hAnsi="Arial" w:cs="Arial"/>
                <w:b/>
                <w:bCs/>
                <w:sz w:val="20"/>
                <w:szCs w:val="20"/>
              </w:rPr>
              <w:t>Число семей, состоящих на учёте на получение жилья на конец года</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b/>
                <w:bCs/>
                <w:sz w:val="20"/>
                <w:szCs w:val="20"/>
              </w:rPr>
            </w:pPr>
            <w:r w:rsidRPr="00F71F41">
              <w:rPr>
                <w:rFonts w:ascii="Arial" w:hAnsi="Arial" w:cs="Arial"/>
                <w:b/>
                <w:bCs/>
                <w:sz w:val="20"/>
                <w:szCs w:val="20"/>
              </w:rPr>
              <w:t>189,0</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b/>
                <w:bCs/>
                <w:sz w:val="20"/>
                <w:szCs w:val="20"/>
              </w:rPr>
            </w:pPr>
            <w:r w:rsidRPr="00F71F41">
              <w:rPr>
                <w:rFonts w:ascii="Arial" w:hAnsi="Arial" w:cs="Arial"/>
                <w:b/>
                <w:bCs/>
                <w:sz w:val="20"/>
                <w:szCs w:val="20"/>
              </w:rPr>
              <w:t>195,0</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b/>
                <w:bCs/>
                <w:sz w:val="20"/>
                <w:szCs w:val="20"/>
              </w:rPr>
            </w:pPr>
            <w:r w:rsidRPr="00F71F41">
              <w:rPr>
                <w:rFonts w:ascii="Arial" w:hAnsi="Arial" w:cs="Arial"/>
                <w:b/>
                <w:bCs/>
                <w:sz w:val="20"/>
                <w:szCs w:val="20"/>
              </w:rPr>
              <w:t>193,0</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b/>
                <w:bCs/>
                <w:sz w:val="20"/>
                <w:szCs w:val="20"/>
              </w:rPr>
            </w:pPr>
            <w:r w:rsidRPr="00F71F41">
              <w:rPr>
                <w:rFonts w:ascii="Arial" w:hAnsi="Arial" w:cs="Arial"/>
                <w:b/>
                <w:bCs/>
                <w:sz w:val="20"/>
                <w:szCs w:val="20"/>
              </w:rPr>
              <w:t>200,0</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b/>
                <w:bCs/>
                <w:sz w:val="20"/>
                <w:szCs w:val="20"/>
              </w:rPr>
            </w:pPr>
            <w:r w:rsidRPr="00F71F41">
              <w:rPr>
                <w:rFonts w:ascii="Arial" w:hAnsi="Arial" w:cs="Arial"/>
                <w:b/>
                <w:bCs/>
                <w:sz w:val="20"/>
                <w:szCs w:val="20"/>
              </w:rPr>
              <w:t>155,0</w:t>
            </w:r>
          </w:p>
        </w:tc>
        <w:tc>
          <w:tcPr>
            <w:tcW w:w="835" w:type="dxa"/>
            <w:tcBorders>
              <w:top w:val="nil"/>
              <w:left w:val="nil"/>
              <w:bottom w:val="single" w:sz="4" w:space="0" w:color="auto"/>
              <w:right w:val="single" w:sz="4" w:space="0" w:color="auto"/>
            </w:tcBorders>
            <w:vAlign w:val="center"/>
          </w:tcPr>
          <w:p w:rsidR="00214748" w:rsidRPr="00F71F41" w:rsidRDefault="00214748" w:rsidP="005072BE">
            <w:pPr>
              <w:jc w:val="center"/>
              <w:rPr>
                <w:rFonts w:ascii="Arial" w:hAnsi="Arial" w:cs="Arial"/>
                <w:b/>
                <w:sz w:val="20"/>
                <w:szCs w:val="20"/>
              </w:rPr>
            </w:pPr>
            <w:r w:rsidRPr="00F71F41">
              <w:rPr>
                <w:rFonts w:ascii="Arial" w:hAnsi="Arial" w:cs="Arial"/>
                <w:b/>
                <w:sz w:val="20"/>
                <w:szCs w:val="20"/>
              </w:rPr>
              <w:t>117,0</w:t>
            </w:r>
          </w:p>
        </w:tc>
      </w:tr>
      <w:tr w:rsidR="00214748" w:rsidRPr="00F71F41" w:rsidTr="005072BE">
        <w:trPr>
          <w:trHeight w:val="282"/>
        </w:trPr>
        <w:tc>
          <w:tcPr>
            <w:tcW w:w="4111" w:type="dxa"/>
            <w:tcBorders>
              <w:top w:val="nil"/>
              <w:left w:val="single" w:sz="4" w:space="0" w:color="auto"/>
              <w:bottom w:val="single" w:sz="4" w:space="0" w:color="auto"/>
              <w:right w:val="single" w:sz="4" w:space="0" w:color="auto"/>
            </w:tcBorders>
            <w:shd w:val="clear" w:color="auto" w:fill="auto"/>
            <w:vAlign w:val="center"/>
          </w:tcPr>
          <w:p w:rsidR="00214748" w:rsidRPr="00F71F41" w:rsidRDefault="00214748">
            <w:pPr>
              <w:rPr>
                <w:rFonts w:ascii="Arial" w:hAnsi="Arial" w:cs="Arial"/>
                <w:sz w:val="20"/>
                <w:szCs w:val="20"/>
              </w:rPr>
            </w:pPr>
            <w:r w:rsidRPr="00F71F41">
              <w:rPr>
                <w:rFonts w:ascii="Arial" w:hAnsi="Arial" w:cs="Arial"/>
                <w:sz w:val="20"/>
                <w:szCs w:val="20"/>
              </w:rPr>
              <w:t>Число семей, улучшивших жилищные условия за год (из числа состоявших на учёте)</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53,0</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29,0</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39,0</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23,0</w:t>
            </w:r>
          </w:p>
        </w:tc>
        <w:tc>
          <w:tcPr>
            <w:tcW w:w="907" w:type="dxa"/>
            <w:tcBorders>
              <w:top w:val="nil"/>
              <w:left w:val="nil"/>
              <w:bottom w:val="single" w:sz="4" w:space="0" w:color="auto"/>
              <w:right w:val="single" w:sz="4" w:space="0" w:color="auto"/>
            </w:tcBorders>
            <w:shd w:val="clear" w:color="auto" w:fill="auto"/>
            <w:vAlign w:val="center"/>
          </w:tcPr>
          <w:p w:rsidR="00214748" w:rsidRPr="00F71F41" w:rsidRDefault="00214748">
            <w:pPr>
              <w:jc w:val="center"/>
              <w:rPr>
                <w:rFonts w:ascii="Arial" w:hAnsi="Arial" w:cs="Arial"/>
                <w:sz w:val="20"/>
                <w:szCs w:val="20"/>
              </w:rPr>
            </w:pPr>
            <w:r w:rsidRPr="00F71F41">
              <w:rPr>
                <w:rFonts w:ascii="Arial" w:hAnsi="Arial" w:cs="Arial"/>
                <w:sz w:val="20"/>
                <w:szCs w:val="20"/>
              </w:rPr>
              <w:t>44,0</w:t>
            </w:r>
          </w:p>
        </w:tc>
        <w:tc>
          <w:tcPr>
            <w:tcW w:w="835" w:type="dxa"/>
            <w:tcBorders>
              <w:top w:val="nil"/>
              <w:left w:val="nil"/>
              <w:bottom w:val="single" w:sz="4" w:space="0" w:color="auto"/>
              <w:right w:val="single" w:sz="4" w:space="0" w:color="auto"/>
            </w:tcBorders>
            <w:vAlign w:val="center"/>
          </w:tcPr>
          <w:p w:rsidR="00214748" w:rsidRPr="00F71F41" w:rsidRDefault="00214748" w:rsidP="005072BE">
            <w:pPr>
              <w:jc w:val="center"/>
              <w:rPr>
                <w:rFonts w:ascii="Arial" w:hAnsi="Arial" w:cs="Arial"/>
                <w:sz w:val="20"/>
                <w:szCs w:val="20"/>
              </w:rPr>
            </w:pPr>
            <w:r w:rsidRPr="00F71F41">
              <w:rPr>
                <w:rFonts w:ascii="Arial" w:hAnsi="Arial" w:cs="Arial"/>
                <w:sz w:val="20"/>
                <w:szCs w:val="20"/>
              </w:rPr>
              <w:t>55</w:t>
            </w:r>
          </w:p>
        </w:tc>
      </w:tr>
    </w:tbl>
    <w:p w:rsidR="00214748" w:rsidRPr="00F71F41" w:rsidRDefault="00214748" w:rsidP="00C57D6E">
      <w:pPr>
        <w:pStyle w:val="22"/>
        <w:rPr>
          <w:rStyle w:val="ab"/>
          <w:color w:val="auto"/>
          <w:u w:val="none"/>
        </w:rPr>
      </w:pPr>
    </w:p>
    <w:p w:rsidR="00D57564" w:rsidRPr="00F71F41" w:rsidRDefault="00D57564" w:rsidP="00D57564">
      <w:pPr>
        <w:ind w:firstLine="720"/>
        <w:jc w:val="both"/>
      </w:pPr>
      <w:r w:rsidRPr="00F71F41">
        <w:rPr>
          <w:rFonts w:ascii="Arial" w:hAnsi="Arial" w:cs="Arial"/>
        </w:rPr>
        <w:t>Жилищный фонд Тужинского муниципального района на начало 2010 года составил 194,0 тыс. м</w:t>
      </w:r>
      <w:r w:rsidRPr="00F71F41">
        <w:rPr>
          <w:rFonts w:ascii="Arial" w:hAnsi="Arial" w:cs="Arial"/>
          <w:vertAlign w:val="superscript"/>
        </w:rPr>
        <w:t>2</w:t>
      </w:r>
      <w:r w:rsidRPr="00F71F41">
        <w:rPr>
          <w:rFonts w:ascii="Arial" w:hAnsi="Arial" w:cs="Arial"/>
        </w:rPr>
        <w:t>, из которых государственный жилой фонд – 6,0 тыс. м</w:t>
      </w:r>
      <w:r w:rsidRPr="00F71F41">
        <w:rPr>
          <w:rFonts w:ascii="Arial" w:hAnsi="Arial" w:cs="Arial"/>
          <w:vertAlign w:val="superscript"/>
        </w:rPr>
        <w:t xml:space="preserve">2 </w:t>
      </w:r>
      <w:r w:rsidRPr="00F71F41">
        <w:rPr>
          <w:rFonts w:ascii="Arial" w:hAnsi="Arial" w:cs="Arial"/>
        </w:rPr>
        <w:t xml:space="preserve">(3,0 %), муниципальный жилой фонд – </w:t>
      </w:r>
      <w:smartTag w:uri="urn:schemas-microsoft-com:office:smarttags" w:element="metricconverter">
        <w:smartTagPr>
          <w:attr w:name="ProductID" w:val="44,4 м2"/>
        </w:smartTagPr>
        <w:r w:rsidRPr="00F71F41">
          <w:rPr>
            <w:rFonts w:ascii="Arial" w:hAnsi="Arial" w:cs="Arial"/>
          </w:rPr>
          <w:t>44,4 м</w:t>
        </w:r>
        <w:r w:rsidRPr="00F71F41">
          <w:rPr>
            <w:rFonts w:ascii="Arial" w:hAnsi="Arial" w:cs="Arial"/>
            <w:vertAlign w:val="superscript"/>
          </w:rPr>
          <w:t>2</w:t>
        </w:r>
      </w:smartTag>
      <w:r w:rsidRPr="00F71F41">
        <w:rPr>
          <w:rFonts w:ascii="Arial" w:hAnsi="Arial" w:cs="Arial"/>
        </w:rPr>
        <w:t xml:space="preserve"> (28,8 %), остальное – частный (143,6 тыс. м</w:t>
      </w:r>
      <w:r w:rsidRPr="00F71F41">
        <w:rPr>
          <w:rFonts w:ascii="Arial" w:hAnsi="Arial" w:cs="Arial"/>
          <w:vertAlign w:val="superscript"/>
        </w:rPr>
        <w:t>2</w:t>
      </w:r>
      <w:r w:rsidRPr="00F71F41">
        <w:rPr>
          <w:rFonts w:ascii="Arial" w:hAnsi="Arial" w:cs="Arial"/>
        </w:rPr>
        <w:t>). Сокращение численности населения приводит к механическому увеличению жилищной обеспеченности в расчете на одного жителя.</w:t>
      </w:r>
    </w:p>
    <w:p w:rsidR="00D57564" w:rsidRPr="00F71F41" w:rsidRDefault="00D57564" w:rsidP="00D57564">
      <w:pPr>
        <w:tabs>
          <w:tab w:val="left" w:pos="3266"/>
        </w:tabs>
        <w:ind w:firstLine="720"/>
        <w:jc w:val="both"/>
        <w:rPr>
          <w:rFonts w:ascii="Arial" w:hAnsi="Arial" w:cs="Arial"/>
        </w:rPr>
      </w:pPr>
      <w:r w:rsidRPr="00F71F41">
        <w:rPr>
          <w:rFonts w:ascii="Arial" w:hAnsi="Arial" w:cs="Arial"/>
        </w:rPr>
        <w:t xml:space="preserve">За последние 5 лет, площадь жилищного фонда снизилась на 3,0 %. Обеспеченность населения жильем достигла в 2010 году </w:t>
      </w:r>
      <w:smartTag w:uri="urn:schemas-microsoft-com:office:smarttags" w:element="metricconverter">
        <w:smartTagPr>
          <w:attr w:name="ProductID" w:val="22,6 м2"/>
        </w:smartTagPr>
        <w:r w:rsidRPr="00F71F41">
          <w:rPr>
            <w:rFonts w:ascii="Arial" w:hAnsi="Arial" w:cs="Arial"/>
          </w:rPr>
          <w:t>22,6 м</w:t>
        </w:r>
        <w:r w:rsidRPr="00F71F41">
          <w:rPr>
            <w:rFonts w:ascii="Arial" w:hAnsi="Arial" w:cs="Arial"/>
            <w:vertAlign w:val="superscript"/>
          </w:rPr>
          <w:t>2</w:t>
        </w:r>
      </w:smartTag>
      <w:r w:rsidRPr="00F71F41">
        <w:rPr>
          <w:rFonts w:ascii="Arial" w:hAnsi="Arial" w:cs="Arial"/>
        </w:rPr>
        <w:t xml:space="preserve"> на 1 человека, что несколько выше среднего показателя по области. </w:t>
      </w:r>
    </w:p>
    <w:p w:rsidR="00D57564" w:rsidRPr="00F71F41" w:rsidRDefault="00D57564" w:rsidP="00D57564">
      <w:pPr>
        <w:ind w:firstLine="720"/>
        <w:jc w:val="both"/>
        <w:rPr>
          <w:rFonts w:ascii="Arial" w:hAnsi="Arial" w:cs="Arial"/>
        </w:rPr>
      </w:pPr>
      <w:r w:rsidRPr="00F71F41">
        <w:rPr>
          <w:rFonts w:ascii="Arial" w:hAnsi="Arial" w:cs="Arial"/>
        </w:rPr>
        <w:t xml:space="preserve">В </w:t>
      </w:r>
      <w:smartTag w:uri="urn:schemas-microsoft-com:office:smarttags" w:element="metricconverter">
        <w:smartTagPr>
          <w:attr w:name="ProductID" w:val="2010 г"/>
        </w:smartTagPr>
        <w:r w:rsidRPr="00F71F41">
          <w:rPr>
            <w:rFonts w:ascii="Arial" w:hAnsi="Arial" w:cs="Arial"/>
          </w:rPr>
          <w:t>2010 г</w:t>
        </w:r>
      </w:smartTag>
      <w:r w:rsidRPr="00F71F41">
        <w:rPr>
          <w:rFonts w:ascii="Arial" w:hAnsi="Arial" w:cs="Arial"/>
        </w:rPr>
        <w:t>. городской жилищный фонд Тужинского муниципального района составил 89,1 тыс. м</w:t>
      </w:r>
      <w:r w:rsidRPr="00F71F41">
        <w:rPr>
          <w:rFonts w:ascii="Arial" w:hAnsi="Arial" w:cs="Arial"/>
          <w:vertAlign w:val="superscript"/>
        </w:rPr>
        <w:t>2</w:t>
      </w:r>
      <w:r w:rsidRPr="00F71F41">
        <w:rPr>
          <w:rFonts w:ascii="Arial" w:hAnsi="Arial" w:cs="Arial"/>
        </w:rPr>
        <w:t>, сельский – 104,9 тыс. м</w:t>
      </w:r>
      <w:r w:rsidRPr="00F71F41">
        <w:rPr>
          <w:rFonts w:ascii="Arial" w:hAnsi="Arial" w:cs="Arial"/>
          <w:vertAlign w:val="superscript"/>
        </w:rPr>
        <w:t>2</w:t>
      </w:r>
      <w:r w:rsidRPr="00F71F41">
        <w:rPr>
          <w:rFonts w:ascii="Arial" w:hAnsi="Arial" w:cs="Arial"/>
        </w:rPr>
        <w:t>. Средняя жилищная обеспеченность в существующей жилой застройке 19,8 м</w:t>
      </w:r>
      <w:r w:rsidRPr="00F71F41">
        <w:rPr>
          <w:rFonts w:ascii="Arial" w:hAnsi="Arial" w:cs="Arial"/>
          <w:vertAlign w:val="superscript"/>
        </w:rPr>
        <w:t>2</w:t>
      </w:r>
      <w:r w:rsidRPr="00F71F41">
        <w:rPr>
          <w:rFonts w:ascii="Arial" w:hAnsi="Arial" w:cs="Arial"/>
        </w:rPr>
        <w:t>/чел (городской), 25,6 м</w:t>
      </w:r>
      <w:r w:rsidRPr="00F71F41">
        <w:rPr>
          <w:rFonts w:ascii="Arial" w:hAnsi="Arial" w:cs="Arial"/>
          <w:vertAlign w:val="superscript"/>
        </w:rPr>
        <w:t>2</w:t>
      </w:r>
      <w:r w:rsidRPr="00F71F41">
        <w:rPr>
          <w:rFonts w:ascii="Arial" w:hAnsi="Arial" w:cs="Arial"/>
        </w:rPr>
        <w:t xml:space="preserve">/чел (сельский). Сохраняется структура частной собственности граждан. </w:t>
      </w:r>
    </w:p>
    <w:p w:rsidR="00D57564" w:rsidRPr="00F71F41" w:rsidRDefault="00D57564" w:rsidP="00D57564">
      <w:pPr>
        <w:pStyle w:val="a8"/>
        <w:ind w:left="0" w:firstLine="720"/>
        <w:jc w:val="both"/>
        <w:rPr>
          <w:rFonts w:ascii="Arial" w:hAnsi="Arial" w:cs="Arial"/>
        </w:rPr>
      </w:pPr>
      <w:r w:rsidRPr="00F71F41">
        <w:rPr>
          <w:rFonts w:ascii="Arial" w:hAnsi="Arial" w:cs="Arial"/>
        </w:rPr>
        <w:t>Площадь ветхого аварийного фонда составляет 35,1 тыс. м</w:t>
      </w:r>
      <w:r w:rsidRPr="00F71F41">
        <w:rPr>
          <w:rFonts w:ascii="Arial" w:hAnsi="Arial" w:cs="Arial"/>
          <w:vertAlign w:val="superscript"/>
        </w:rPr>
        <w:t>2</w:t>
      </w:r>
      <w:r w:rsidRPr="00F71F41">
        <w:rPr>
          <w:rFonts w:ascii="Arial" w:hAnsi="Arial" w:cs="Arial"/>
        </w:rPr>
        <w:t>, в том числе городской – 1,3 тыс. м</w:t>
      </w:r>
      <w:r w:rsidRPr="00F71F41">
        <w:rPr>
          <w:rFonts w:ascii="Arial" w:hAnsi="Arial" w:cs="Arial"/>
          <w:vertAlign w:val="superscript"/>
        </w:rPr>
        <w:t>2</w:t>
      </w:r>
      <w:r w:rsidRPr="00F71F41">
        <w:rPr>
          <w:rFonts w:ascii="Arial" w:hAnsi="Arial" w:cs="Arial"/>
        </w:rPr>
        <w:t>, сельский – 32,3  тыс. м</w:t>
      </w:r>
      <w:r w:rsidRPr="00F71F41">
        <w:rPr>
          <w:rFonts w:ascii="Arial" w:hAnsi="Arial" w:cs="Arial"/>
          <w:vertAlign w:val="superscript"/>
        </w:rPr>
        <w:t>2</w:t>
      </w:r>
      <w:r w:rsidRPr="00F71F41">
        <w:rPr>
          <w:rFonts w:ascii="Arial" w:hAnsi="Arial" w:cs="Arial"/>
        </w:rPr>
        <w:t>.</w:t>
      </w:r>
    </w:p>
    <w:p w:rsidR="00D57564" w:rsidRPr="00F71F41" w:rsidRDefault="00D57564" w:rsidP="00D57564">
      <w:pPr>
        <w:tabs>
          <w:tab w:val="left" w:pos="3266"/>
        </w:tabs>
        <w:ind w:firstLine="720"/>
        <w:jc w:val="both"/>
        <w:rPr>
          <w:rFonts w:ascii="Arial" w:hAnsi="Arial" w:cs="Arial"/>
        </w:rPr>
      </w:pPr>
      <w:r w:rsidRPr="00F71F41">
        <w:rPr>
          <w:rFonts w:ascii="Arial" w:hAnsi="Arial" w:cs="Arial"/>
        </w:rPr>
        <w:t>Первоочередное значение для развития экономики муниципального района  и особенно промышленного производства имеет уровень развития обеспечивающих коммунальных систем, таких как водопроводные и канализационные сети, котельные, электростанции и тепловые сети.</w:t>
      </w:r>
    </w:p>
    <w:p w:rsidR="00C047D7" w:rsidRPr="00F71F41" w:rsidRDefault="00AA1F0E" w:rsidP="001B7691">
      <w:pPr>
        <w:pStyle w:val="22"/>
        <w:outlineLvl w:val="1"/>
        <w:rPr>
          <w:rStyle w:val="22"/>
        </w:rPr>
      </w:pPr>
      <w:r w:rsidRPr="00F71F41">
        <w:rPr>
          <w:rStyle w:val="ab"/>
          <w:color w:val="auto"/>
          <w:u w:val="none"/>
        </w:rPr>
        <w:br w:type="page"/>
      </w:r>
      <w:bookmarkStart w:id="52" w:name="_Toc303670428"/>
      <w:r w:rsidR="00C047D7" w:rsidRPr="00F71F41">
        <w:rPr>
          <w:rStyle w:val="ab"/>
          <w:color w:val="auto"/>
          <w:u w:val="none"/>
        </w:rPr>
        <w:lastRenderedPageBreak/>
        <w:t>3.4 Система культурно-бытового обслуживания.</w:t>
      </w:r>
      <w:bookmarkEnd w:id="51"/>
      <w:bookmarkEnd w:id="52"/>
    </w:p>
    <w:p w:rsidR="00C047D7" w:rsidRPr="00F71F41" w:rsidRDefault="00C047D7" w:rsidP="00C047D7">
      <w:pPr>
        <w:pStyle w:val="af"/>
        <w:spacing w:after="0"/>
        <w:ind w:firstLine="709"/>
        <w:jc w:val="both"/>
        <w:rPr>
          <w:rFonts w:ascii="Arial" w:hAnsi="Arial" w:cs="Arial"/>
        </w:rPr>
      </w:pPr>
    </w:p>
    <w:p w:rsidR="00C047D7" w:rsidRPr="00F71F41" w:rsidRDefault="00C047D7" w:rsidP="00C047D7">
      <w:pPr>
        <w:pStyle w:val="af"/>
        <w:spacing w:after="0"/>
        <w:ind w:firstLine="709"/>
        <w:jc w:val="both"/>
        <w:outlineLvl w:val="2"/>
        <w:rPr>
          <w:rFonts w:ascii="Arial" w:hAnsi="Arial" w:cs="Arial"/>
          <w:b/>
        </w:rPr>
      </w:pPr>
      <w:bookmarkStart w:id="53" w:name="_Toc265749728"/>
      <w:bookmarkStart w:id="54" w:name="_Toc303670429"/>
      <w:r w:rsidRPr="00F71F41">
        <w:rPr>
          <w:rFonts w:ascii="Arial" w:hAnsi="Arial" w:cs="Arial"/>
          <w:b/>
        </w:rPr>
        <w:t>3.4.1 Образование.</w:t>
      </w:r>
      <w:bookmarkEnd w:id="53"/>
      <w:bookmarkEnd w:id="54"/>
    </w:p>
    <w:p w:rsidR="00AA1F0E" w:rsidRPr="00F71F41" w:rsidRDefault="00AA1F0E" w:rsidP="00AA1F0E">
      <w:pPr>
        <w:shd w:val="clear" w:color="auto" w:fill="FFFFFF"/>
        <w:ind w:firstLine="709"/>
        <w:jc w:val="both"/>
        <w:rPr>
          <w:rFonts w:ascii="Arial" w:hAnsi="Arial" w:cs="Arial"/>
          <w:spacing w:val="4"/>
        </w:rPr>
      </w:pPr>
      <w:bookmarkStart w:id="55" w:name="_Toc265749729"/>
    </w:p>
    <w:p w:rsidR="00185651" w:rsidRPr="00F71F41" w:rsidRDefault="00771A88" w:rsidP="00A46818">
      <w:pPr>
        <w:shd w:val="clear" w:color="auto" w:fill="FFFFFF"/>
        <w:spacing w:line="288" w:lineRule="auto"/>
        <w:ind w:firstLine="709"/>
        <w:jc w:val="both"/>
        <w:rPr>
          <w:rFonts w:ascii="Arial" w:hAnsi="Arial" w:cs="Arial"/>
        </w:rPr>
      </w:pPr>
      <w:r w:rsidRPr="00F71F41">
        <w:rPr>
          <w:rFonts w:ascii="Arial" w:hAnsi="Arial" w:cs="Arial"/>
          <w:spacing w:val="4"/>
        </w:rPr>
        <w:t xml:space="preserve">На </w:t>
      </w:r>
      <w:r w:rsidR="00AA1F0E" w:rsidRPr="00F71F41">
        <w:rPr>
          <w:rFonts w:ascii="Arial" w:hAnsi="Arial" w:cs="Arial"/>
          <w:spacing w:val="4"/>
        </w:rPr>
        <w:t>0</w:t>
      </w:r>
      <w:r w:rsidRPr="00F71F41">
        <w:rPr>
          <w:rFonts w:ascii="Arial" w:hAnsi="Arial" w:cs="Arial"/>
          <w:spacing w:val="4"/>
        </w:rPr>
        <w:t>1</w:t>
      </w:r>
      <w:r w:rsidR="00AA1F0E" w:rsidRPr="00F71F41">
        <w:rPr>
          <w:rFonts w:ascii="Arial" w:hAnsi="Arial" w:cs="Arial"/>
          <w:spacing w:val="4"/>
        </w:rPr>
        <w:t>.09.</w:t>
      </w:r>
      <w:r w:rsidRPr="00F71F41">
        <w:rPr>
          <w:rFonts w:ascii="Arial" w:hAnsi="Arial" w:cs="Arial"/>
          <w:spacing w:val="4"/>
        </w:rPr>
        <w:t xml:space="preserve">2010 года в районе </w:t>
      </w:r>
      <w:r w:rsidR="00AA1F0E" w:rsidRPr="00F71F41">
        <w:rPr>
          <w:rFonts w:ascii="Arial" w:hAnsi="Arial" w:cs="Arial"/>
          <w:spacing w:val="4"/>
        </w:rPr>
        <w:t xml:space="preserve">функционирует </w:t>
      </w:r>
      <w:r w:rsidRPr="00F71F41">
        <w:rPr>
          <w:rFonts w:ascii="Arial" w:hAnsi="Arial" w:cs="Arial"/>
          <w:spacing w:val="4"/>
        </w:rPr>
        <w:t xml:space="preserve">7 муниципальных общеобразовательных учреждений (Тужинская, Ныровская </w:t>
      </w:r>
      <w:r w:rsidRPr="00F71F41">
        <w:rPr>
          <w:rFonts w:ascii="Arial" w:hAnsi="Arial" w:cs="Arial"/>
          <w:spacing w:val="3"/>
        </w:rPr>
        <w:t xml:space="preserve">средние школы, Пачинская, Грековская, Пиштенурская, Михайловская, Шешургская основные школы) и одно </w:t>
      </w:r>
      <w:r w:rsidRPr="00F71F41">
        <w:rPr>
          <w:rFonts w:ascii="Arial" w:hAnsi="Arial" w:cs="Arial"/>
          <w:spacing w:val="-1"/>
        </w:rPr>
        <w:t xml:space="preserve">государственное учреждение Тужинская школа-интернат для детей-сирот и детей, оставшихся без попечения родителей, также на территории района располагаются 2 дошкольных образовательных учреждения (д/сады Сказка и Родничок), 3 </w:t>
      </w:r>
      <w:r w:rsidRPr="00F71F41">
        <w:rPr>
          <w:rFonts w:ascii="Arial" w:hAnsi="Arial" w:cs="Arial"/>
        </w:rPr>
        <w:t xml:space="preserve">учреждения дополнительного образования детей (спортивная школа, дом детского творчества и музыкальная школа). В </w:t>
      </w:r>
      <w:r w:rsidRPr="00F71F41">
        <w:rPr>
          <w:rFonts w:ascii="Arial" w:hAnsi="Arial" w:cs="Arial"/>
          <w:spacing w:val="1"/>
        </w:rPr>
        <w:t>пяти общеобразовательных учреждениях имеются дошкольные группы</w:t>
      </w:r>
      <w:r w:rsidR="00820A4D" w:rsidRPr="00F71F41">
        <w:rPr>
          <w:rFonts w:ascii="Arial" w:hAnsi="Arial" w:cs="Arial"/>
          <w:spacing w:val="1"/>
        </w:rPr>
        <w:t>,</w:t>
      </w:r>
      <w:r w:rsidR="00185651" w:rsidRPr="00F71F41">
        <w:rPr>
          <w:rFonts w:ascii="Arial" w:hAnsi="Arial" w:cs="Arial"/>
        </w:rPr>
        <w:t xml:space="preserve"> которые посещают 74 ребенка.</w:t>
      </w:r>
      <w:r w:rsidR="004C39F8" w:rsidRPr="00F71F41">
        <w:rPr>
          <w:rFonts w:ascii="Arial" w:hAnsi="Arial" w:cs="Arial"/>
        </w:rPr>
        <w:t xml:space="preserve"> </w:t>
      </w:r>
      <w:r w:rsidR="00185651" w:rsidRPr="00F71F41">
        <w:rPr>
          <w:rFonts w:ascii="Arial" w:hAnsi="Arial" w:cs="Arial"/>
        </w:rPr>
        <w:t>Численность детей в возрасте  от 3 до 7 лет, получающих дошкольную образовательную  услугу хотя и незначительно, но  увеличивается</w:t>
      </w:r>
    </w:p>
    <w:p w:rsidR="00771A88" w:rsidRPr="00F71F41" w:rsidRDefault="00771A88" w:rsidP="00A46818">
      <w:pPr>
        <w:shd w:val="clear" w:color="auto" w:fill="FFFFFF"/>
        <w:spacing w:line="288" w:lineRule="auto"/>
        <w:ind w:firstLine="709"/>
        <w:jc w:val="both"/>
        <w:rPr>
          <w:rFonts w:ascii="Arial" w:hAnsi="Arial" w:cs="Arial"/>
          <w:spacing w:val="-1"/>
        </w:rPr>
      </w:pPr>
      <w:r w:rsidRPr="00F71F41">
        <w:rPr>
          <w:rFonts w:ascii="Arial" w:hAnsi="Arial" w:cs="Arial"/>
        </w:rPr>
        <w:t xml:space="preserve">Все образовательные учреждения имеют лицензии на право ведения образовательной деятельности и свидетельства </w:t>
      </w:r>
      <w:r w:rsidRPr="00F71F41">
        <w:rPr>
          <w:rFonts w:ascii="Arial" w:hAnsi="Arial" w:cs="Arial"/>
          <w:spacing w:val="-1"/>
        </w:rPr>
        <w:t>о государственной аккредитации.</w:t>
      </w:r>
    </w:p>
    <w:p w:rsidR="00E031DB" w:rsidRPr="00F71F41" w:rsidRDefault="00E031DB" w:rsidP="00AA1F0E">
      <w:pPr>
        <w:shd w:val="clear" w:color="auto" w:fill="FFFFFF"/>
        <w:ind w:firstLine="709"/>
        <w:rPr>
          <w:rFonts w:ascii="Arial" w:hAnsi="Arial" w:cs="Arial"/>
        </w:rPr>
      </w:pPr>
    </w:p>
    <w:p w:rsidR="00E031DB" w:rsidRPr="00F71F41" w:rsidRDefault="00E031DB" w:rsidP="00AA1F0E">
      <w:pPr>
        <w:shd w:val="clear" w:color="auto" w:fill="FFFFFF"/>
        <w:ind w:firstLine="709"/>
        <w:rPr>
          <w:rFonts w:ascii="Arial" w:hAnsi="Arial" w:cs="Arial"/>
        </w:rPr>
      </w:pPr>
      <w:r w:rsidRPr="00F71F41">
        <w:rPr>
          <w:rFonts w:ascii="Arial" w:hAnsi="Arial" w:cs="Arial"/>
        </w:rPr>
        <w:t>Таблица 3.4.1 – Характеристика объектов образования.</w:t>
      </w:r>
    </w:p>
    <w:tbl>
      <w:tblPr>
        <w:tblStyle w:val="ac"/>
        <w:tblW w:w="9772" w:type="dxa"/>
        <w:tblInd w:w="90" w:type="dxa"/>
        <w:tblLayout w:type="fixed"/>
        <w:tblLook w:val="01E0"/>
      </w:tblPr>
      <w:tblGrid>
        <w:gridCol w:w="1717"/>
        <w:gridCol w:w="1721"/>
        <w:gridCol w:w="720"/>
        <w:gridCol w:w="900"/>
        <w:gridCol w:w="540"/>
        <w:gridCol w:w="540"/>
        <w:gridCol w:w="1440"/>
        <w:gridCol w:w="1260"/>
        <w:gridCol w:w="934"/>
      </w:tblGrid>
      <w:tr w:rsidR="00E031DB" w:rsidRPr="00F71F41">
        <w:trPr>
          <w:trHeight w:hRule="exact" w:val="1260"/>
        </w:trPr>
        <w:tc>
          <w:tcPr>
            <w:tcW w:w="1717" w:type="dxa"/>
            <w:vMerge w:val="restart"/>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Наименование населенного пункта</w:t>
            </w:r>
          </w:p>
        </w:tc>
        <w:tc>
          <w:tcPr>
            <w:tcW w:w="1721" w:type="dxa"/>
            <w:vMerge w:val="restart"/>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Наименование объекта</w:t>
            </w:r>
          </w:p>
        </w:tc>
        <w:tc>
          <w:tcPr>
            <w:tcW w:w="720" w:type="dxa"/>
            <w:vMerge w:val="restart"/>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Год ввода</w:t>
            </w:r>
          </w:p>
        </w:tc>
        <w:tc>
          <w:tcPr>
            <w:tcW w:w="900" w:type="dxa"/>
            <w:vMerge w:val="restart"/>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Износ объекта</w:t>
            </w:r>
          </w:p>
        </w:tc>
        <w:tc>
          <w:tcPr>
            <w:tcW w:w="1080" w:type="dxa"/>
            <w:gridSpan w:val="2"/>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Посещаемость (количество чело веко/ мест)</w:t>
            </w:r>
          </w:p>
        </w:tc>
        <w:tc>
          <w:tcPr>
            <w:tcW w:w="1440" w:type="dxa"/>
            <w:vMerge w:val="restart"/>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Фактическая обеспеченность населения дошкольными учреждениями, %</w:t>
            </w:r>
          </w:p>
        </w:tc>
        <w:tc>
          <w:tcPr>
            <w:tcW w:w="1260" w:type="dxa"/>
            <w:vMerge w:val="restart"/>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Численность работающего персонала, чел</w:t>
            </w:r>
          </w:p>
        </w:tc>
        <w:tc>
          <w:tcPr>
            <w:tcW w:w="934" w:type="dxa"/>
            <w:vMerge w:val="restart"/>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Общая площадь за строй к и, кв.м.</w:t>
            </w:r>
          </w:p>
        </w:tc>
      </w:tr>
      <w:tr w:rsidR="00E031DB" w:rsidRPr="00F71F41">
        <w:trPr>
          <w:trHeight w:val="1241"/>
        </w:trPr>
        <w:tc>
          <w:tcPr>
            <w:tcW w:w="1717" w:type="dxa"/>
            <w:vMerge/>
          </w:tcPr>
          <w:p w:rsidR="00E031DB" w:rsidRPr="00F71F41" w:rsidRDefault="00E031DB" w:rsidP="00A46818">
            <w:pPr>
              <w:spacing w:line="360" w:lineRule="auto"/>
              <w:rPr>
                <w:rFonts w:ascii="Arial" w:hAnsi="Arial" w:cs="Arial"/>
                <w:sz w:val="20"/>
                <w:szCs w:val="20"/>
              </w:rPr>
            </w:pPr>
          </w:p>
        </w:tc>
        <w:tc>
          <w:tcPr>
            <w:tcW w:w="1721" w:type="dxa"/>
            <w:vMerge/>
          </w:tcPr>
          <w:p w:rsidR="00E031DB" w:rsidRPr="00F71F41" w:rsidRDefault="00E031DB" w:rsidP="00A46818">
            <w:pPr>
              <w:spacing w:line="360" w:lineRule="auto"/>
              <w:rPr>
                <w:rFonts w:ascii="Arial" w:hAnsi="Arial" w:cs="Arial"/>
                <w:sz w:val="20"/>
                <w:szCs w:val="20"/>
              </w:rPr>
            </w:pPr>
          </w:p>
        </w:tc>
        <w:tc>
          <w:tcPr>
            <w:tcW w:w="720" w:type="dxa"/>
            <w:vMerge/>
          </w:tcPr>
          <w:p w:rsidR="00E031DB" w:rsidRPr="00F71F41" w:rsidRDefault="00E031DB" w:rsidP="00A46818">
            <w:pPr>
              <w:spacing w:line="360" w:lineRule="auto"/>
              <w:rPr>
                <w:rFonts w:ascii="Arial" w:hAnsi="Arial" w:cs="Arial"/>
                <w:sz w:val="20"/>
                <w:szCs w:val="20"/>
              </w:rPr>
            </w:pPr>
          </w:p>
        </w:tc>
        <w:tc>
          <w:tcPr>
            <w:tcW w:w="900" w:type="dxa"/>
            <w:vMerge/>
          </w:tcPr>
          <w:p w:rsidR="00E031DB" w:rsidRPr="00F71F41" w:rsidRDefault="00E031DB" w:rsidP="00A46818">
            <w:pPr>
              <w:spacing w:line="360" w:lineRule="auto"/>
              <w:rPr>
                <w:rFonts w:ascii="Arial" w:hAnsi="Arial" w:cs="Arial"/>
                <w:sz w:val="20"/>
                <w:szCs w:val="20"/>
              </w:rPr>
            </w:pPr>
          </w:p>
        </w:tc>
        <w:tc>
          <w:tcPr>
            <w:tcW w:w="540" w:type="dxa"/>
            <w:textDirection w:val="btLr"/>
          </w:tcPr>
          <w:p w:rsidR="00E031DB" w:rsidRPr="00F71F41" w:rsidRDefault="00E031DB" w:rsidP="00A46818">
            <w:pPr>
              <w:spacing w:line="360" w:lineRule="auto"/>
              <w:rPr>
                <w:rFonts w:ascii="Arial" w:hAnsi="Arial" w:cs="Arial"/>
                <w:sz w:val="20"/>
                <w:szCs w:val="20"/>
              </w:rPr>
            </w:pPr>
            <w:r w:rsidRPr="00F71F41">
              <w:rPr>
                <w:rFonts w:ascii="Arial" w:hAnsi="Arial" w:cs="Arial"/>
                <w:sz w:val="20"/>
                <w:szCs w:val="20"/>
              </w:rPr>
              <w:t xml:space="preserve">Расчетная </w:t>
            </w:r>
          </w:p>
        </w:tc>
        <w:tc>
          <w:tcPr>
            <w:tcW w:w="540" w:type="dxa"/>
            <w:textDirection w:val="btLr"/>
          </w:tcPr>
          <w:p w:rsidR="00E031DB" w:rsidRPr="00F71F41" w:rsidRDefault="00E031DB" w:rsidP="00A46818">
            <w:pPr>
              <w:spacing w:line="360" w:lineRule="auto"/>
              <w:rPr>
                <w:rFonts w:ascii="Arial" w:hAnsi="Arial" w:cs="Arial"/>
                <w:sz w:val="20"/>
                <w:szCs w:val="20"/>
              </w:rPr>
            </w:pPr>
            <w:r w:rsidRPr="00F71F41">
              <w:rPr>
                <w:rFonts w:ascii="Arial" w:hAnsi="Arial" w:cs="Arial"/>
                <w:sz w:val="20"/>
                <w:szCs w:val="20"/>
              </w:rPr>
              <w:t xml:space="preserve">Фактическая </w:t>
            </w:r>
          </w:p>
        </w:tc>
        <w:tc>
          <w:tcPr>
            <w:tcW w:w="1440" w:type="dxa"/>
            <w:vMerge/>
          </w:tcPr>
          <w:p w:rsidR="00E031DB" w:rsidRPr="00F71F41" w:rsidRDefault="00E031DB" w:rsidP="00A46818">
            <w:pPr>
              <w:spacing w:line="360" w:lineRule="auto"/>
              <w:rPr>
                <w:rFonts w:ascii="Arial" w:hAnsi="Arial" w:cs="Arial"/>
                <w:sz w:val="20"/>
                <w:szCs w:val="20"/>
              </w:rPr>
            </w:pPr>
          </w:p>
        </w:tc>
        <w:tc>
          <w:tcPr>
            <w:tcW w:w="1260" w:type="dxa"/>
            <w:vMerge/>
          </w:tcPr>
          <w:p w:rsidR="00E031DB" w:rsidRPr="00F71F41" w:rsidRDefault="00E031DB" w:rsidP="00A46818">
            <w:pPr>
              <w:spacing w:line="360" w:lineRule="auto"/>
              <w:rPr>
                <w:rFonts w:ascii="Arial" w:hAnsi="Arial" w:cs="Arial"/>
                <w:sz w:val="20"/>
                <w:szCs w:val="20"/>
              </w:rPr>
            </w:pPr>
          </w:p>
        </w:tc>
        <w:tc>
          <w:tcPr>
            <w:tcW w:w="934" w:type="dxa"/>
            <w:vMerge/>
          </w:tcPr>
          <w:p w:rsidR="00E031DB" w:rsidRPr="00F71F41" w:rsidRDefault="00E031DB" w:rsidP="00A46818">
            <w:pPr>
              <w:spacing w:line="360" w:lineRule="auto"/>
              <w:rPr>
                <w:rFonts w:ascii="Arial" w:hAnsi="Arial" w:cs="Arial"/>
                <w:sz w:val="20"/>
                <w:szCs w:val="20"/>
              </w:rPr>
            </w:pPr>
          </w:p>
        </w:tc>
      </w:tr>
      <w:tr w:rsidR="00E031DB" w:rsidRPr="00F71F41" w:rsidTr="00A46818">
        <w:trPr>
          <w:trHeight w:hRule="exact" w:val="689"/>
        </w:trPr>
        <w:tc>
          <w:tcPr>
            <w:tcW w:w="1717"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с.Ныр</w:t>
            </w:r>
          </w:p>
        </w:tc>
        <w:tc>
          <w:tcPr>
            <w:tcW w:w="1721" w:type="dxa"/>
          </w:tcPr>
          <w:p w:rsidR="00E031DB" w:rsidRPr="00F71F41" w:rsidRDefault="00E031DB" w:rsidP="00A46818">
            <w:pPr>
              <w:spacing w:line="360" w:lineRule="auto"/>
              <w:ind w:left="-113" w:right="-113"/>
              <w:rPr>
                <w:rFonts w:ascii="Arial" w:hAnsi="Arial" w:cs="Arial"/>
                <w:sz w:val="20"/>
                <w:szCs w:val="20"/>
              </w:rPr>
            </w:pPr>
            <w:r w:rsidRPr="00F71F41">
              <w:rPr>
                <w:rFonts w:ascii="Arial" w:hAnsi="Arial" w:cs="Arial"/>
                <w:sz w:val="20"/>
                <w:szCs w:val="20"/>
              </w:rPr>
              <w:t>Здание школы 2-х этажное</w:t>
            </w:r>
          </w:p>
        </w:tc>
        <w:tc>
          <w:tcPr>
            <w:tcW w:w="72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1963</w:t>
            </w:r>
          </w:p>
        </w:tc>
        <w:tc>
          <w:tcPr>
            <w:tcW w:w="90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59%</w:t>
            </w:r>
          </w:p>
        </w:tc>
        <w:tc>
          <w:tcPr>
            <w:tcW w:w="5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250</w:t>
            </w:r>
          </w:p>
        </w:tc>
        <w:tc>
          <w:tcPr>
            <w:tcW w:w="5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81</w:t>
            </w:r>
          </w:p>
        </w:tc>
        <w:tc>
          <w:tcPr>
            <w:tcW w:w="14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100</w:t>
            </w:r>
          </w:p>
        </w:tc>
        <w:tc>
          <w:tcPr>
            <w:tcW w:w="126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39</w:t>
            </w:r>
          </w:p>
        </w:tc>
        <w:tc>
          <w:tcPr>
            <w:tcW w:w="934"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 xml:space="preserve">530 </w:t>
            </w:r>
          </w:p>
        </w:tc>
      </w:tr>
      <w:tr w:rsidR="00E031DB" w:rsidRPr="00F71F41" w:rsidTr="00A46818">
        <w:trPr>
          <w:trHeight w:hRule="exact" w:val="331"/>
        </w:trPr>
        <w:tc>
          <w:tcPr>
            <w:tcW w:w="1717"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с.Ныр</w:t>
            </w:r>
          </w:p>
        </w:tc>
        <w:tc>
          <w:tcPr>
            <w:tcW w:w="1721" w:type="dxa"/>
          </w:tcPr>
          <w:p w:rsidR="00E031DB" w:rsidRPr="00F71F41" w:rsidRDefault="00E031DB" w:rsidP="00A46818">
            <w:pPr>
              <w:spacing w:line="360" w:lineRule="auto"/>
              <w:ind w:left="-113" w:right="-113"/>
              <w:rPr>
                <w:rFonts w:ascii="Arial" w:hAnsi="Arial" w:cs="Arial"/>
                <w:sz w:val="20"/>
                <w:szCs w:val="20"/>
              </w:rPr>
            </w:pPr>
            <w:r w:rsidRPr="00F71F41">
              <w:rPr>
                <w:rFonts w:ascii="Arial" w:hAnsi="Arial" w:cs="Arial"/>
                <w:sz w:val="20"/>
                <w:szCs w:val="20"/>
              </w:rPr>
              <w:t>Здание школьное</w:t>
            </w:r>
          </w:p>
        </w:tc>
        <w:tc>
          <w:tcPr>
            <w:tcW w:w="72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1988</w:t>
            </w:r>
          </w:p>
        </w:tc>
        <w:tc>
          <w:tcPr>
            <w:tcW w:w="90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28%</w:t>
            </w:r>
          </w:p>
        </w:tc>
        <w:tc>
          <w:tcPr>
            <w:tcW w:w="5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w:t>
            </w:r>
          </w:p>
        </w:tc>
        <w:tc>
          <w:tcPr>
            <w:tcW w:w="5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w:t>
            </w:r>
          </w:p>
        </w:tc>
        <w:tc>
          <w:tcPr>
            <w:tcW w:w="14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w:t>
            </w:r>
          </w:p>
        </w:tc>
        <w:tc>
          <w:tcPr>
            <w:tcW w:w="126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w:t>
            </w:r>
          </w:p>
        </w:tc>
        <w:tc>
          <w:tcPr>
            <w:tcW w:w="934"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1348</w:t>
            </w:r>
          </w:p>
        </w:tc>
      </w:tr>
      <w:tr w:rsidR="00E031DB" w:rsidRPr="00F71F41">
        <w:trPr>
          <w:trHeight w:hRule="exact" w:val="270"/>
        </w:trPr>
        <w:tc>
          <w:tcPr>
            <w:tcW w:w="1717"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с.Ныр</w:t>
            </w:r>
          </w:p>
        </w:tc>
        <w:tc>
          <w:tcPr>
            <w:tcW w:w="1721" w:type="dxa"/>
          </w:tcPr>
          <w:p w:rsidR="00E031DB" w:rsidRPr="00F71F41" w:rsidRDefault="00E031DB" w:rsidP="00A46818">
            <w:pPr>
              <w:spacing w:line="360" w:lineRule="auto"/>
              <w:ind w:left="-113" w:right="-113"/>
              <w:rPr>
                <w:rFonts w:ascii="Arial" w:hAnsi="Arial" w:cs="Arial"/>
                <w:sz w:val="20"/>
                <w:szCs w:val="20"/>
              </w:rPr>
            </w:pPr>
            <w:r w:rsidRPr="00F71F41">
              <w:rPr>
                <w:rFonts w:ascii="Arial" w:hAnsi="Arial" w:cs="Arial"/>
                <w:sz w:val="20"/>
                <w:szCs w:val="20"/>
              </w:rPr>
              <w:t>Здание интерната</w:t>
            </w:r>
          </w:p>
        </w:tc>
        <w:tc>
          <w:tcPr>
            <w:tcW w:w="72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1965</w:t>
            </w:r>
          </w:p>
        </w:tc>
        <w:tc>
          <w:tcPr>
            <w:tcW w:w="90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100%</w:t>
            </w:r>
          </w:p>
        </w:tc>
        <w:tc>
          <w:tcPr>
            <w:tcW w:w="5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w:t>
            </w:r>
          </w:p>
        </w:tc>
        <w:tc>
          <w:tcPr>
            <w:tcW w:w="5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w:t>
            </w:r>
          </w:p>
        </w:tc>
        <w:tc>
          <w:tcPr>
            <w:tcW w:w="14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w:t>
            </w:r>
          </w:p>
        </w:tc>
        <w:tc>
          <w:tcPr>
            <w:tcW w:w="126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3</w:t>
            </w:r>
          </w:p>
        </w:tc>
        <w:tc>
          <w:tcPr>
            <w:tcW w:w="934"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 xml:space="preserve">81 </w:t>
            </w:r>
          </w:p>
        </w:tc>
      </w:tr>
      <w:tr w:rsidR="00E031DB" w:rsidRPr="00F71F41">
        <w:trPr>
          <w:trHeight w:hRule="exact" w:val="270"/>
        </w:trPr>
        <w:tc>
          <w:tcPr>
            <w:tcW w:w="1717"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с.Ныр</w:t>
            </w:r>
          </w:p>
        </w:tc>
        <w:tc>
          <w:tcPr>
            <w:tcW w:w="1721" w:type="dxa"/>
          </w:tcPr>
          <w:p w:rsidR="00E031DB" w:rsidRPr="00F71F41" w:rsidRDefault="00E031DB" w:rsidP="00A46818">
            <w:pPr>
              <w:spacing w:line="360" w:lineRule="auto"/>
              <w:ind w:left="-113" w:right="-113"/>
              <w:rPr>
                <w:rFonts w:ascii="Arial" w:hAnsi="Arial" w:cs="Arial"/>
                <w:sz w:val="20"/>
                <w:szCs w:val="20"/>
              </w:rPr>
            </w:pPr>
            <w:r w:rsidRPr="00F71F41">
              <w:rPr>
                <w:rFonts w:ascii="Arial" w:hAnsi="Arial" w:cs="Arial"/>
                <w:sz w:val="20"/>
                <w:szCs w:val="20"/>
              </w:rPr>
              <w:t>Детский комбинат</w:t>
            </w:r>
          </w:p>
        </w:tc>
        <w:tc>
          <w:tcPr>
            <w:tcW w:w="72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1977</w:t>
            </w:r>
          </w:p>
        </w:tc>
        <w:tc>
          <w:tcPr>
            <w:tcW w:w="90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42%</w:t>
            </w:r>
          </w:p>
        </w:tc>
        <w:tc>
          <w:tcPr>
            <w:tcW w:w="5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15</w:t>
            </w:r>
          </w:p>
        </w:tc>
        <w:tc>
          <w:tcPr>
            <w:tcW w:w="5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15</w:t>
            </w:r>
          </w:p>
        </w:tc>
        <w:tc>
          <w:tcPr>
            <w:tcW w:w="14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100</w:t>
            </w:r>
          </w:p>
        </w:tc>
        <w:tc>
          <w:tcPr>
            <w:tcW w:w="126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2</w:t>
            </w:r>
          </w:p>
        </w:tc>
        <w:tc>
          <w:tcPr>
            <w:tcW w:w="934"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761</w:t>
            </w:r>
          </w:p>
        </w:tc>
      </w:tr>
      <w:tr w:rsidR="00E031DB" w:rsidRPr="00F71F41">
        <w:trPr>
          <w:trHeight w:hRule="exact" w:val="292"/>
        </w:trPr>
        <w:tc>
          <w:tcPr>
            <w:tcW w:w="1717"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с.Пачи</w:t>
            </w:r>
          </w:p>
        </w:tc>
        <w:tc>
          <w:tcPr>
            <w:tcW w:w="1721" w:type="dxa"/>
          </w:tcPr>
          <w:p w:rsidR="00E031DB" w:rsidRPr="00F71F41" w:rsidRDefault="00E031DB" w:rsidP="00A46818">
            <w:pPr>
              <w:spacing w:line="360" w:lineRule="auto"/>
              <w:ind w:left="-113" w:right="-113"/>
              <w:rPr>
                <w:rFonts w:ascii="Arial" w:hAnsi="Arial" w:cs="Arial"/>
                <w:sz w:val="20"/>
                <w:szCs w:val="20"/>
              </w:rPr>
            </w:pPr>
            <w:r w:rsidRPr="00F71F41">
              <w:rPr>
                <w:rFonts w:ascii="Arial" w:hAnsi="Arial" w:cs="Arial"/>
                <w:sz w:val="20"/>
                <w:szCs w:val="20"/>
              </w:rPr>
              <w:t>Здание школы</w:t>
            </w:r>
          </w:p>
        </w:tc>
        <w:tc>
          <w:tcPr>
            <w:tcW w:w="72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1970</w:t>
            </w:r>
          </w:p>
        </w:tc>
        <w:tc>
          <w:tcPr>
            <w:tcW w:w="90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61%</w:t>
            </w:r>
          </w:p>
        </w:tc>
        <w:tc>
          <w:tcPr>
            <w:tcW w:w="5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250</w:t>
            </w:r>
          </w:p>
        </w:tc>
        <w:tc>
          <w:tcPr>
            <w:tcW w:w="5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40</w:t>
            </w:r>
          </w:p>
        </w:tc>
        <w:tc>
          <w:tcPr>
            <w:tcW w:w="14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100</w:t>
            </w:r>
          </w:p>
        </w:tc>
        <w:tc>
          <w:tcPr>
            <w:tcW w:w="126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26</w:t>
            </w:r>
          </w:p>
        </w:tc>
        <w:tc>
          <w:tcPr>
            <w:tcW w:w="934"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 xml:space="preserve">1732 </w:t>
            </w:r>
          </w:p>
        </w:tc>
      </w:tr>
      <w:tr w:rsidR="00E031DB" w:rsidRPr="00F71F41" w:rsidTr="00A46818">
        <w:trPr>
          <w:trHeight w:hRule="exact" w:val="595"/>
        </w:trPr>
        <w:tc>
          <w:tcPr>
            <w:tcW w:w="1717"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с. Пачи</w:t>
            </w:r>
          </w:p>
        </w:tc>
        <w:tc>
          <w:tcPr>
            <w:tcW w:w="1721" w:type="dxa"/>
          </w:tcPr>
          <w:p w:rsidR="00E031DB" w:rsidRPr="00F71F41" w:rsidRDefault="00E031DB" w:rsidP="00A46818">
            <w:pPr>
              <w:spacing w:line="360" w:lineRule="auto"/>
              <w:ind w:left="-113" w:right="-113"/>
              <w:rPr>
                <w:rFonts w:ascii="Arial" w:hAnsi="Arial" w:cs="Arial"/>
                <w:sz w:val="20"/>
                <w:szCs w:val="20"/>
              </w:rPr>
            </w:pPr>
            <w:r w:rsidRPr="00F71F41">
              <w:rPr>
                <w:rFonts w:ascii="Arial" w:hAnsi="Arial" w:cs="Arial"/>
                <w:sz w:val="20"/>
                <w:szCs w:val="20"/>
              </w:rPr>
              <w:t>Здание детского сада</w:t>
            </w:r>
          </w:p>
        </w:tc>
        <w:tc>
          <w:tcPr>
            <w:tcW w:w="72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1987</w:t>
            </w:r>
          </w:p>
        </w:tc>
        <w:tc>
          <w:tcPr>
            <w:tcW w:w="90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25%</w:t>
            </w:r>
          </w:p>
        </w:tc>
        <w:tc>
          <w:tcPr>
            <w:tcW w:w="5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16</w:t>
            </w:r>
          </w:p>
        </w:tc>
        <w:tc>
          <w:tcPr>
            <w:tcW w:w="5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16</w:t>
            </w:r>
          </w:p>
        </w:tc>
        <w:tc>
          <w:tcPr>
            <w:tcW w:w="14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100</w:t>
            </w:r>
          </w:p>
        </w:tc>
        <w:tc>
          <w:tcPr>
            <w:tcW w:w="126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3</w:t>
            </w:r>
          </w:p>
        </w:tc>
        <w:tc>
          <w:tcPr>
            <w:tcW w:w="934"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811</w:t>
            </w:r>
          </w:p>
        </w:tc>
      </w:tr>
      <w:tr w:rsidR="00E031DB" w:rsidRPr="00F71F41">
        <w:trPr>
          <w:trHeight w:hRule="exact" w:val="270"/>
        </w:trPr>
        <w:tc>
          <w:tcPr>
            <w:tcW w:w="1717" w:type="dxa"/>
            <w:vAlign w:val="center"/>
          </w:tcPr>
          <w:p w:rsidR="00E031DB" w:rsidRPr="00F71F41" w:rsidRDefault="00203515" w:rsidP="00A46818">
            <w:pPr>
              <w:spacing w:line="360" w:lineRule="auto"/>
              <w:ind w:left="-113" w:right="-113"/>
              <w:jc w:val="center"/>
              <w:rPr>
                <w:rFonts w:ascii="Arial" w:hAnsi="Arial" w:cs="Arial"/>
                <w:sz w:val="20"/>
                <w:szCs w:val="20"/>
              </w:rPr>
            </w:pPr>
            <w:r w:rsidRPr="00F71F41">
              <w:rPr>
                <w:rFonts w:ascii="Arial" w:hAnsi="Arial" w:cs="Arial"/>
                <w:sz w:val="20"/>
                <w:szCs w:val="20"/>
              </w:rPr>
              <w:t>д</w:t>
            </w:r>
            <w:r w:rsidR="00E031DB" w:rsidRPr="00F71F41">
              <w:rPr>
                <w:rFonts w:ascii="Arial" w:hAnsi="Arial" w:cs="Arial"/>
                <w:sz w:val="20"/>
                <w:szCs w:val="20"/>
              </w:rPr>
              <w:t>. Пиштенур</w:t>
            </w:r>
          </w:p>
        </w:tc>
        <w:tc>
          <w:tcPr>
            <w:tcW w:w="1721" w:type="dxa"/>
          </w:tcPr>
          <w:p w:rsidR="00E031DB" w:rsidRPr="00F71F41" w:rsidRDefault="00E031DB" w:rsidP="00A46818">
            <w:pPr>
              <w:spacing w:line="360" w:lineRule="auto"/>
              <w:ind w:left="-113" w:right="-113"/>
              <w:rPr>
                <w:rFonts w:ascii="Arial" w:hAnsi="Arial" w:cs="Arial"/>
                <w:sz w:val="20"/>
                <w:szCs w:val="20"/>
              </w:rPr>
            </w:pPr>
            <w:r w:rsidRPr="00F71F41">
              <w:rPr>
                <w:rFonts w:ascii="Arial" w:hAnsi="Arial" w:cs="Arial"/>
                <w:sz w:val="20"/>
                <w:szCs w:val="20"/>
              </w:rPr>
              <w:t>Здание школы</w:t>
            </w:r>
          </w:p>
        </w:tc>
        <w:tc>
          <w:tcPr>
            <w:tcW w:w="72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1914</w:t>
            </w:r>
          </w:p>
        </w:tc>
        <w:tc>
          <w:tcPr>
            <w:tcW w:w="90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100%</w:t>
            </w:r>
          </w:p>
        </w:tc>
        <w:tc>
          <w:tcPr>
            <w:tcW w:w="5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80</w:t>
            </w:r>
          </w:p>
        </w:tc>
        <w:tc>
          <w:tcPr>
            <w:tcW w:w="5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21</w:t>
            </w:r>
          </w:p>
        </w:tc>
        <w:tc>
          <w:tcPr>
            <w:tcW w:w="14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100</w:t>
            </w:r>
          </w:p>
        </w:tc>
        <w:tc>
          <w:tcPr>
            <w:tcW w:w="126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21</w:t>
            </w:r>
          </w:p>
        </w:tc>
        <w:tc>
          <w:tcPr>
            <w:tcW w:w="934"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807</w:t>
            </w:r>
          </w:p>
        </w:tc>
      </w:tr>
      <w:tr w:rsidR="00E031DB" w:rsidRPr="00F71F41" w:rsidTr="00954A20">
        <w:trPr>
          <w:trHeight w:hRule="exact" w:val="449"/>
        </w:trPr>
        <w:tc>
          <w:tcPr>
            <w:tcW w:w="1717" w:type="dxa"/>
            <w:vAlign w:val="center"/>
          </w:tcPr>
          <w:p w:rsidR="00E031DB" w:rsidRPr="00F71F41" w:rsidRDefault="00203515" w:rsidP="00A46818">
            <w:pPr>
              <w:spacing w:line="360" w:lineRule="auto"/>
              <w:ind w:left="-113" w:right="-113"/>
              <w:jc w:val="center"/>
              <w:rPr>
                <w:rFonts w:ascii="Arial" w:hAnsi="Arial" w:cs="Arial"/>
                <w:sz w:val="20"/>
                <w:szCs w:val="20"/>
              </w:rPr>
            </w:pPr>
            <w:r w:rsidRPr="00F71F41">
              <w:rPr>
                <w:rFonts w:ascii="Arial" w:hAnsi="Arial" w:cs="Arial"/>
                <w:sz w:val="20"/>
                <w:szCs w:val="20"/>
              </w:rPr>
              <w:t>д</w:t>
            </w:r>
            <w:r w:rsidR="00E031DB" w:rsidRPr="00F71F41">
              <w:rPr>
                <w:rFonts w:ascii="Arial" w:hAnsi="Arial" w:cs="Arial"/>
                <w:sz w:val="20"/>
                <w:szCs w:val="20"/>
              </w:rPr>
              <w:t>. Пиштенур</w:t>
            </w:r>
          </w:p>
        </w:tc>
        <w:tc>
          <w:tcPr>
            <w:tcW w:w="1721" w:type="dxa"/>
          </w:tcPr>
          <w:p w:rsidR="00E031DB" w:rsidRPr="00F71F41" w:rsidRDefault="00E031DB" w:rsidP="00A46818">
            <w:pPr>
              <w:spacing w:line="360" w:lineRule="auto"/>
              <w:ind w:left="-113" w:right="-113"/>
              <w:rPr>
                <w:rFonts w:ascii="Arial" w:hAnsi="Arial" w:cs="Arial"/>
                <w:sz w:val="20"/>
                <w:szCs w:val="20"/>
              </w:rPr>
            </w:pPr>
            <w:r w:rsidRPr="00F71F41">
              <w:rPr>
                <w:rFonts w:ascii="Arial" w:hAnsi="Arial" w:cs="Arial"/>
                <w:sz w:val="20"/>
                <w:szCs w:val="20"/>
              </w:rPr>
              <w:t>Здание детского сада</w:t>
            </w:r>
          </w:p>
        </w:tc>
        <w:tc>
          <w:tcPr>
            <w:tcW w:w="72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1986</w:t>
            </w:r>
          </w:p>
        </w:tc>
        <w:tc>
          <w:tcPr>
            <w:tcW w:w="90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63%</w:t>
            </w:r>
          </w:p>
        </w:tc>
        <w:tc>
          <w:tcPr>
            <w:tcW w:w="5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15</w:t>
            </w:r>
          </w:p>
        </w:tc>
        <w:tc>
          <w:tcPr>
            <w:tcW w:w="5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10</w:t>
            </w:r>
          </w:p>
        </w:tc>
        <w:tc>
          <w:tcPr>
            <w:tcW w:w="14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100</w:t>
            </w:r>
          </w:p>
        </w:tc>
        <w:tc>
          <w:tcPr>
            <w:tcW w:w="126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2</w:t>
            </w:r>
          </w:p>
        </w:tc>
        <w:tc>
          <w:tcPr>
            <w:tcW w:w="934"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 xml:space="preserve">459 </w:t>
            </w:r>
          </w:p>
        </w:tc>
      </w:tr>
      <w:tr w:rsidR="00E031DB" w:rsidRPr="00F71F41" w:rsidTr="00A46818">
        <w:trPr>
          <w:trHeight w:hRule="exact" w:val="733"/>
        </w:trPr>
        <w:tc>
          <w:tcPr>
            <w:tcW w:w="1717"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д. Греково</w:t>
            </w:r>
          </w:p>
        </w:tc>
        <w:tc>
          <w:tcPr>
            <w:tcW w:w="1721" w:type="dxa"/>
          </w:tcPr>
          <w:p w:rsidR="00E031DB" w:rsidRPr="00F71F41" w:rsidRDefault="00E031DB" w:rsidP="00A46818">
            <w:pPr>
              <w:spacing w:line="360" w:lineRule="auto"/>
              <w:ind w:left="-113" w:right="-113"/>
              <w:rPr>
                <w:rFonts w:ascii="Arial" w:hAnsi="Arial" w:cs="Arial"/>
                <w:sz w:val="20"/>
                <w:szCs w:val="20"/>
              </w:rPr>
            </w:pPr>
            <w:r w:rsidRPr="00F71F41">
              <w:rPr>
                <w:rFonts w:ascii="Arial" w:hAnsi="Arial" w:cs="Arial"/>
                <w:sz w:val="20"/>
                <w:szCs w:val="20"/>
              </w:rPr>
              <w:t>Здание детского сада</w:t>
            </w:r>
          </w:p>
        </w:tc>
        <w:tc>
          <w:tcPr>
            <w:tcW w:w="72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1974</w:t>
            </w:r>
          </w:p>
        </w:tc>
        <w:tc>
          <w:tcPr>
            <w:tcW w:w="90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85%</w:t>
            </w:r>
          </w:p>
        </w:tc>
        <w:tc>
          <w:tcPr>
            <w:tcW w:w="5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15</w:t>
            </w:r>
          </w:p>
        </w:tc>
        <w:tc>
          <w:tcPr>
            <w:tcW w:w="5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10</w:t>
            </w:r>
          </w:p>
        </w:tc>
        <w:tc>
          <w:tcPr>
            <w:tcW w:w="14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100</w:t>
            </w:r>
          </w:p>
        </w:tc>
        <w:tc>
          <w:tcPr>
            <w:tcW w:w="126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2</w:t>
            </w:r>
          </w:p>
        </w:tc>
        <w:tc>
          <w:tcPr>
            <w:tcW w:w="934"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 xml:space="preserve">340 </w:t>
            </w:r>
          </w:p>
        </w:tc>
      </w:tr>
      <w:tr w:rsidR="00E031DB" w:rsidRPr="00F71F41">
        <w:trPr>
          <w:trHeight w:hRule="exact" w:val="302"/>
        </w:trPr>
        <w:tc>
          <w:tcPr>
            <w:tcW w:w="1717"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д. Греково</w:t>
            </w:r>
          </w:p>
        </w:tc>
        <w:tc>
          <w:tcPr>
            <w:tcW w:w="1721" w:type="dxa"/>
          </w:tcPr>
          <w:p w:rsidR="00E031DB" w:rsidRPr="00F71F41" w:rsidRDefault="00E031DB" w:rsidP="00A46818">
            <w:pPr>
              <w:spacing w:line="360" w:lineRule="auto"/>
              <w:ind w:left="-113" w:right="-113"/>
              <w:rPr>
                <w:rFonts w:ascii="Arial" w:hAnsi="Arial" w:cs="Arial"/>
                <w:sz w:val="20"/>
                <w:szCs w:val="20"/>
              </w:rPr>
            </w:pPr>
            <w:r w:rsidRPr="00F71F41">
              <w:rPr>
                <w:rFonts w:ascii="Arial" w:hAnsi="Arial" w:cs="Arial"/>
                <w:sz w:val="20"/>
                <w:szCs w:val="20"/>
              </w:rPr>
              <w:t>Здание школы</w:t>
            </w:r>
          </w:p>
        </w:tc>
        <w:tc>
          <w:tcPr>
            <w:tcW w:w="72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1972</w:t>
            </w:r>
          </w:p>
        </w:tc>
        <w:tc>
          <w:tcPr>
            <w:tcW w:w="90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92%</w:t>
            </w:r>
          </w:p>
        </w:tc>
        <w:tc>
          <w:tcPr>
            <w:tcW w:w="5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80</w:t>
            </w:r>
          </w:p>
        </w:tc>
        <w:tc>
          <w:tcPr>
            <w:tcW w:w="5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21</w:t>
            </w:r>
          </w:p>
        </w:tc>
        <w:tc>
          <w:tcPr>
            <w:tcW w:w="14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100</w:t>
            </w:r>
          </w:p>
        </w:tc>
        <w:tc>
          <w:tcPr>
            <w:tcW w:w="126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19</w:t>
            </w:r>
          </w:p>
        </w:tc>
        <w:tc>
          <w:tcPr>
            <w:tcW w:w="934"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 xml:space="preserve">1499 </w:t>
            </w:r>
          </w:p>
        </w:tc>
      </w:tr>
      <w:tr w:rsidR="00E031DB" w:rsidRPr="00F71F41">
        <w:trPr>
          <w:trHeight w:hRule="exact" w:val="367"/>
        </w:trPr>
        <w:tc>
          <w:tcPr>
            <w:tcW w:w="1717"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с.Михайловское</w:t>
            </w:r>
          </w:p>
        </w:tc>
        <w:tc>
          <w:tcPr>
            <w:tcW w:w="1721" w:type="dxa"/>
          </w:tcPr>
          <w:p w:rsidR="00E031DB" w:rsidRPr="00F71F41" w:rsidRDefault="00E031DB" w:rsidP="00A46818">
            <w:pPr>
              <w:spacing w:line="360" w:lineRule="auto"/>
              <w:ind w:left="-113" w:right="-113"/>
              <w:rPr>
                <w:rFonts w:ascii="Arial" w:hAnsi="Arial" w:cs="Arial"/>
                <w:sz w:val="20"/>
                <w:szCs w:val="20"/>
              </w:rPr>
            </w:pPr>
            <w:r w:rsidRPr="00F71F41">
              <w:rPr>
                <w:rFonts w:ascii="Arial" w:hAnsi="Arial" w:cs="Arial"/>
                <w:sz w:val="20"/>
                <w:szCs w:val="20"/>
              </w:rPr>
              <w:t>Здание школы</w:t>
            </w:r>
          </w:p>
        </w:tc>
        <w:tc>
          <w:tcPr>
            <w:tcW w:w="72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1977</w:t>
            </w:r>
          </w:p>
        </w:tc>
        <w:tc>
          <w:tcPr>
            <w:tcW w:w="90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38%</w:t>
            </w:r>
          </w:p>
        </w:tc>
        <w:tc>
          <w:tcPr>
            <w:tcW w:w="5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250</w:t>
            </w:r>
          </w:p>
        </w:tc>
        <w:tc>
          <w:tcPr>
            <w:tcW w:w="5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15</w:t>
            </w:r>
          </w:p>
        </w:tc>
        <w:tc>
          <w:tcPr>
            <w:tcW w:w="14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100</w:t>
            </w:r>
          </w:p>
        </w:tc>
        <w:tc>
          <w:tcPr>
            <w:tcW w:w="126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15</w:t>
            </w:r>
          </w:p>
        </w:tc>
        <w:tc>
          <w:tcPr>
            <w:tcW w:w="934"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1320</w:t>
            </w:r>
          </w:p>
        </w:tc>
      </w:tr>
      <w:tr w:rsidR="00E031DB" w:rsidRPr="00F71F41" w:rsidTr="00B664F5">
        <w:trPr>
          <w:trHeight w:hRule="exact" w:val="777"/>
        </w:trPr>
        <w:tc>
          <w:tcPr>
            <w:tcW w:w="1717"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с.Михайловское</w:t>
            </w:r>
          </w:p>
        </w:tc>
        <w:tc>
          <w:tcPr>
            <w:tcW w:w="1721" w:type="dxa"/>
          </w:tcPr>
          <w:p w:rsidR="00E031DB" w:rsidRPr="00F71F41" w:rsidRDefault="00E031DB" w:rsidP="00A46818">
            <w:pPr>
              <w:spacing w:line="360" w:lineRule="auto"/>
              <w:ind w:left="-113" w:right="-113"/>
              <w:rPr>
                <w:rFonts w:ascii="Arial" w:hAnsi="Arial" w:cs="Arial"/>
                <w:sz w:val="20"/>
                <w:szCs w:val="20"/>
              </w:rPr>
            </w:pPr>
            <w:r w:rsidRPr="00F71F41">
              <w:rPr>
                <w:rFonts w:ascii="Arial" w:hAnsi="Arial" w:cs="Arial"/>
                <w:sz w:val="20"/>
                <w:szCs w:val="20"/>
              </w:rPr>
              <w:t>Здание детского сада</w:t>
            </w:r>
          </w:p>
        </w:tc>
        <w:tc>
          <w:tcPr>
            <w:tcW w:w="72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1992</w:t>
            </w:r>
          </w:p>
        </w:tc>
        <w:tc>
          <w:tcPr>
            <w:tcW w:w="90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18%</w:t>
            </w:r>
          </w:p>
        </w:tc>
        <w:tc>
          <w:tcPr>
            <w:tcW w:w="5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30</w:t>
            </w:r>
          </w:p>
        </w:tc>
        <w:tc>
          <w:tcPr>
            <w:tcW w:w="5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10</w:t>
            </w:r>
          </w:p>
        </w:tc>
        <w:tc>
          <w:tcPr>
            <w:tcW w:w="14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100</w:t>
            </w:r>
          </w:p>
        </w:tc>
        <w:tc>
          <w:tcPr>
            <w:tcW w:w="126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2</w:t>
            </w:r>
          </w:p>
        </w:tc>
        <w:tc>
          <w:tcPr>
            <w:tcW w:w="934"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 xml:space="preserve">425 </w:t>
            </w:r>
          </w:p>
        </w:tc>
      </w:tr>
      <w:tr w:rsidR="00E031DB" w:rsidRPr="00F71F41" w:rsidTr="00A46818">
        <w:trPr>
          <w:trHeight w:hRule="exact" w:val="393"/>
        </w:trPr>
        <w:tc>
          <w:tcPr>
            <w:tcW w:w="1717"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с.Шешурга</w:t>
            </w:r>
          </w:p>
        </w:tc>
        <w:tc>
          <w:tcPr>
            <w:tcW w:w="1721" w:type="dxa"/>
          </w:tcPr>
          <w:p w:rsidR="00E031DB" w:rsidRPr="00F71F41" w:rsidRDefault="00E031DB" w:rsidP="00A46818">
            <w:pPr>
              <w:spacing w:line="360" w:lineRule="auto"/>
              <w:ind w:left="-113" w:right="-113"/>
              <w:rPr>
                <w:rFonts w:ascii="Arial" w:hAnsi="Arial" w:cs="Arial"/>
                <w:sz w:val="20"/>
                <w:szCs w:val="20"/>
              </w:rPr>
            </w:pPr>
            <w:r w:rsidRPr="00F71F41">
              <w:rPr>
                <w:rFonts w:ascii="Arial" w:hAnsi="Arial" w:cs="Arial"/>
                <w:sz w:val="20"/>
                <w:szCs w:val="20"/>
              </w:rPr>
              <w:t>Здание школы</w:t>
            </w:r>
          </w:p>
        </w:tc>
        <w:tc>
          <w:tcPr>
            <w:tcW w:w="72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1890</w:t>
            </w:r>
          </w:p>
        </w:tc>
        <w:tc>
          <w:tcPr>
            <w:tcW w:w="90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100%</w:t>
            </w:r>
          </w:p>
        </w:tc>
        <w:tc>
          <w:tcPr>
            <w:tcW w:w="5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120</w:t>
            </w:r>
          </w:p>
        </w:tc>
        <w:tc>
          <w:tcPr>
            <w:tcW w:w="5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10</w:t>
            </w:r>
          </w:p>
        </w:tc>
        <w:tc>
          <w:tcPr>
            <w:tcW w:w="14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100</w:t>
            </w:r>
          </w:p>
        </w:tc>
        <w:tc>
          <w:tcPr>
            <w:tcW w:w="126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8</w:t>
            </w:r>
          </w:p>
        </w:tc>
        <w:tc>
          <w:tcPr>
            <w:tcW w:w="934"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1168</w:t>
            </w:r>
          </w:p>
        </w:tc>
      </w:tr>
      <w:tr w:rsidR="00E031DB" w:rsidRPr="00F71F41" w:rsidTr="00B664F5">
        <w:trPr>
          <w:trHeight w:hRule="exact" w:val="659"/>
        </w:trPr>
        <w:tc>
          <w:tcPr>
            <w:tcW w:w="1717"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lastRenderedPageBreak/>
              <w:t>пгт Тужа,  Ул.Фокина, 1</w:t>
            </w:r>
          </w:p>
        </w:tc>
        <w:tc>
          <w:tcPr>
            <w:tcW w:w="1721" w:type="dxa"/>
          </w:tcPr>
          <w:p w:rsidR="00E031DB" w:rsidRPr="00F71F41" w:rsidRDefault="00E031DB" w:rsidP="00A46818">
            <w:pPr>
              <w:spacing w:line="360" w:lineRule="auto"/>
              <w:ind w:left="-113" w:right="-113"/>
              <w:rPr>
                <w:rFonts w:ascii="Arial" w:hAnsi="Arial" w:cs="Arial"/>
                <w:sz w:val="20"/>
                <w:szCs w:val="20"/>
              </w:rPr>
            </w:pPr>
            <w:r w:rsidRPr="00F71F41">
              <w:rPr>
                <w:rFonts w:ascii="Arial" w:hAnsi="Arial" w:cs="Arial"/>
                <w:sz w:val="20"/>
                <w:szCs w:val="20"/>
              </w:rPr>
              <w:t>Здание каменной школы</w:t>
            </w:r>
          </w:p>
        </w:tc>
        <w:tc>
          <w:tcPr>
            <w:tcW w:w="72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1943</w:t>
            </w:r>
          </w:p>
        </w:tc>
        <w:tc>
          <w:tcPr>
            <w:tcW w:w="90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63%</w:t>
            </w:r>
          </w:p>
        </w:tc>
        <w:tc>
          <w:tcPr>
            <w:tcW w:w="5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500</w:t>
            </w:r>
          </w:p>
        </w:tc>
        <w:tc>
          <w:tcPr>
            <w:tcW w:w="5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303</w:t>
            </w:r>
          </w:p>
        </w:tc>
        <w:tc>
          <w:tcPr>
            <w:tcW w:w="14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100</w:t>
            </w:r>
          </w:p>
        </w:tc>
        <w:tc>
          <w:tcPr>
            <w:tcW w:w="126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46</w:t>
            </w:r>
          </w:p>
        </w:tc>
        <w:tc>
          <w:tcPr>
            <w:tcW w:w="934"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 xml:space="preserve">2735,5 </w:t>
            </w:r>
          </w:p>
        </w:tc>
      </w:tr>
      <w:tr w:rsidR="00E031DB" w:rsidRPr="00F71F41">
        <w:trPr>
          <w:trHeight w:val="539"/>
        </w:trPr>
        <w:tc>
          <w:tcPr>
            <w:tcW w:w="1717"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пгт Тужа,  Ул.Фокина, 25</w:t>
            </w:r>
          </w:p>
        </w:tc>
        <w:tc>
          <w:tcPr>
            <w:tcW w:w="1721" w:type="dxa"/>
          </w:tcPr>
          <w:p w:rsidR="00E031DB" w:rsidRPr="00F71F41" w:rsidRDefault="00E031DB" w:rsidP="00A46818">
            <w:pPr>
              <w:spacing w:line="360" w:lineRule="auto"/>
              <w:ind w:left="-113" w:right="-113"/>
              <w:rPr>
                <w:rFonts w:ascii="Arial" w:hAnsi="Arial" w:cs="Arial"/>
                <w:sz w:val="20"/>
                <w:szCs w:val="20"/>
              </w:rPr>
            </w:pPr>
            <w:r w:rsidRPr="00F71F41">
              <w:rPr>
                <w:rFonts w:ascii="Arial" w:hAnsi="Arial" w:cs="Arial"/>
                <w:sz w:val="20"/>
                <w:szCs w:val="20"/>
              </w:rPr>
              <w:t>Здание начальной школы</w:t>
            </w:r>
          </w:p>
        </w:tc>
        <w:tc>
          <w:tcPr>
            <w:tcW w:w="72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2004</w:t>
            </w:r>
          </w:p>
        </w:tc>
        <w:tc>
          <w:tcPr>
            <w:tcW w:w="90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13%</w:t>
            </w:r>
          </w:p>
        </w:tc>
        <w:tc>
          <w:tcPr>
            <w:tcW w:w="5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200</w:t>
            </w:r>
          </w:p>
        </w:tc>
        <w:tc>
          <w:tcPr>
            <w:tcW w:w="5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178</w:t>
            </w:r>
          </w:p>
        </w:tc>
        <w:tc>
          <w:tcPr>
            <w:tcW w:w="14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100</w:t>
            </w:r>
          </w:p>
        </w:tc>
        <w:tc>
          <w:tcPr>
            <w:tcW w:w="126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18</w:t>
            </w:r>
          </w:p>
        </w:tc>
        <w:tc>
          <w:tcPr>
            <w:tcW w:w="934"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1158,7</w:t>
            </w:r>
          </w:p>
        </w:tc>
      </w:tr>
      <w:tr w:rsidR="00E031DB" w:rsidRPr="00F71F41">
        <w:trPr>
          <w:trHeight w:hRule="exact" w:val="587"/>
        </w:trPr>
        <w:tc>
          <w:tcPr>
            <w:tcW w:w="1717"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пгт Тужа, ул.Комарова 18</w:t>
            </w:r>
          </w:p>
        </w:tc>
        <w:tc>
          <w:tcPr>
            <w:tcW w:w="1721" w:type="dxa"/>
          </w:tcPr>
          <w:p w:rsidR="00E031DB" w:rsidRPr="00F71F41" w:rsidRDefault="00E031DB" w:rsidP="00A46818">
            <w:pPr>
              <w:spacing w:line="360" w:lineRule="auto"/>
              <w:ind w:left="-113" w:right="-113"/>
              <w:rPr>
                <w:rFonts w:ascii="Arial" w:hAnsi="Arial" w:cs="Arial"/>
                <w:sz w:val="20"/>
                <w:szCs w:val="20"/>
              </w:rPr>
            </w:pPr>
            <w:r w:rsidRPr="00F71F41">
              <w:rPr>
                <w:rFonts w:ascii="Arial" w:hAnsi="Arial" w:cs="Arial"/>
                <w:sz w:val="20"/>
                <w:szCs w:val="20"/>
              </w:rPr>
              <w:t>Здание детского сада «Родничок»</w:t>
            </w:r>
          </w:p>
        </w:tc>
        <w:tc>
          <w:tcPr>
            <w:tcW w:w="72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1972</w:t>
            </w:r>
          </w:p>
        </w:tc>
        <w:tc>
          <w:tcPr>
            <w:tcW w:w="90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100%</w:t>
            </w:r>
          </w:p>
        </w:tc>
        <w:tc>
          <w:tcPr>
            <w:tcW w:w="5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w:t>
            </w:r>
          </w:p>
        </w:tc>
        <w:tc>
          <w:tcPr>
            <w:tcW w:w="5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w:t>
            </w:r>
          </w:p>
        </w:tc>
        <w:tc>
          <w:tcPr>
            <w:tcW w:w="14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w:t>
            </w:r>
          </w:p>
        </w:tc>
        <w:tc>
          <w:tcPr>
            <w:tcW w:w="126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w:t>
            </w:r>
          </w:p>
        </w:tc>
        <w:tc>
          <w:tcPr>
            <w:tcW w:w="934"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 xml:space="preserve">224 </w:t>
            </w:r>
          </w:p>
        </w:tc>
      </w:tr>
      <w:tr w:rsidR="00E031DB" w:rsidRPr="00F71F41">
        <w:trPr>
          <w:trHeight w:hRule="exact" w:val="581"/>
        </w:trPr>
        <w:tc>
          <w:tcPr>
            <w:tcW w:w="1717"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пгт Тужа, ул.Комарова 18</w:t>
            </w:r>
          </w:p>
        </w:tc>
        <w:tc>
          <w:tcPr>
            <w:tcW w:w="1721" w:type="dxa"/>
          </w:tcPr>
          <w:p w:rsidR="00E031DB" w:rsidRPr="00F71F41" w:rsidRDefault="00E031DB" w:rsidP="00A46818">
            <w:pPr>
              <w:spacing w:line="360" w:lineRule="auto"/>
              <w:ind w:left="-113" w:right="-113"/>
              <w:rPr>
                <w:rFonts w:ascii="Arial" w:hAnsi="Arial" w:cs="Arial"/>
                <w:sz w:val="20"/>
                <w:szCs w:val="20"/>
              </w:rPr>
            </w:pPr>
            <w:r w:rsidRPr="00F71F41">
              <w:rPr>
                <w:rFonts w:ascii="Arial" w:hAnsi="Arial" w:cs="Arial"/>
                <w:sz w:val="20"/>
                <w:szCs w:val="20"/>
              </w:rPr>
              <w:t>Здание детского сада «Родничок»</w:t>
            </w:r>
          </w:p>
        </w:tc>
        <w:tc>
          <w:tcPr>
            <w:tcW w:w="72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1991</w:t>
            </w:r>
          </w:p>
        </w:tc>
        <w:tc>
          <w:tcPr>
            <w:tcW w:w="90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74%</w:t>
            </w:r>
          </w:p>
        </w:tc>
        <w:tc>
          <w:tcPr>
            <w:tcW w:w="5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50</w:t>
            </w:r>
          </w:p>
        </w:tc>
        <w:tc>
          <w:tcPr>
            <w:tcW w:w="5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50</w:t>
            </w:r>
          </w:p>
        </w:tc>
        <w:tc>
          <w:tcPr>
            <w:tcW w:w="14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67</w:t>
            </w:r>
          </w:p>
        </w:tc>
        <w:tc>
          <w:tcPr>
            <w:tcW w:w="126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18</w:t>
            </w:r>
          </w:p>
        </w:tc>
        <w:tc>
          <w:tcPr>
            <w:tcW w:w="934"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 xml:space="preserve">283 </w:t>
            </w:r>
          </w:p>
        </w:tc>
      </w:tr>
      <w:tr w:rsidR="00E031DB" w:rsidRPr="00F71F41" w:rsidTr="00A46818">
        <w:trPr>
          <w:trHeight w:hRule="exact" w:val="743"/>
        </w:trPr>
        <w:tc>
          <w:tcPr>
            <w:tcW w:w="1717"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пгт Тужа, ул. Советская 6</w:t>
            </w:r>
          </w:p>
        </w:tc>
        <w:tc>
          <w:tcPr>
            <w:tcW w:w="1721" w:type="dxa"/>
          </w:tcPr>
          <w:p w:rsidR="00E031DB" w:rsidRPr="00F71F41" w:rsidRDefault="00E031DB" w:rsidP="00A46818">
            <w:pPr>
              <w:spacing w:line="360" w:lineRule="auto"/>
              <w:ind w:left="-113" w:right="-113"/>
              <w:rPr>
                <w:rFonts w:ascii="Arial" w:hAnsi="Arial" w:cs="Arial"/>
                <w:sz w:val="20"/>
                <w:szCs w:val="20"/>
              </w:rPr>
            </w:pPr>
            <w:r w:rsidRPr="00F71F41">
              <w:rPr>
                <w:rFonts w:ascii="Arial" w:hAnsi="Arial" w:cs="Arial"/>
                <w:sz w:val="20"/>
                <w:szCs w:val="20"/>
              </w:rPr>
              <w:t>Здание детского сада «Сказка»</w:t>
            </w:r>
          </w:p>
        </w:tc>
        <w:tc>
          <w:tcPr>
            <w:tcW w:w="72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1982</w:t>
            </w:r>
          </w:p>
        </w:tc>
        <w:tc>
          <w:tcPr>
            <w:tcW w:w="90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52%</w:t>
            </w:r>
          </w:p>
        </w:tc>
        <w:tc>
          <w:tcPr>
            <w:tcW w:w="5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115</w:t>
            </w:r>
          </w:p>
        </w:tc>
        <w:tc>
          <w:tcPr>
            <w:tcW w:w="5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129</w:t>
            </w:r>
          </w:p>
        </w:tc>
        <w:tc>
          <w:tcPr>
            <w:tcW w:w="144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67</w:t>
            </w:r>
          </w:p>
        </w:tc>
        <w:tc>
          <w:tcPr>
            <w:tcW w:w="1260"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31</w:t>
            </w:r>
          </w:p>
        </w:tc>
        <w:tc>
          <w:tcPr>
            <w:tcW w:w="934" w:type="dxa"/>
            <w:vAlign w:val="center"/>
          </w:tcPr>
          <w:p w:rsidR="00E031DB" w:rsidRPr="00F71F41" w:rsidRDefault="00E031DB" w:rsidP="00A46818">
            <w:pPr>
              <w:spacing w:line="360" w:lineRule="auto"/>
              <w:ind w:left="-113" w:right="-113"/>
              <w:jc w:val="center"/>
              <w:rPr>
                <w:rFonts w:ascii="Arial" w:hAnsi="Arial" w:cs="Arial"/>
                <w:sz w:val="20"/>
                <w:szCs w:val="20"/>
              </w:rPr>
            </w:pPr>
            <w:r w:rsidRPr="00F71F41">
              <w:rPr>
                <w:rFonts w:ascii="Arial" w:hAnsi="Arial" w:cs="Arial"/>
                <w:sz w:val="20"/>
                <w:szCs w:val="20"/>
              </w:rPr>
              <w:t xml:space="preserve">755 </w:t>
            </w:r>
          </w:p>
        </w:tc>
      </w:tr>
    </w:tbl>
    <w:p w:rsidR="00185651" w:rsidRPr="00F71F41" w:rsidRDefault="00185651" w:rsidP="00C57D6E">
      <w:pPr>
        <w:pStyle w:val="22"/>
        <w:rPr>
          <w:rStyle w:val="22"/>
        </w:rPr>
      </w:pPr>
    </w:p>
    <w:p w:rsidR="00185651" w:rsidRPr="00F71F41" w:rsidRDefault="00185651" w:rsidP="00A46818">
      <w:pPr>
        <w:shd w:val="clear" w:color="auto" w:fill="FFFFFF"/>
        <w:spacing w:line="288" w:lineRule="auto"/>
        <w:ind w:firstLine="709"/>
        <w:jc w:val="both"/>
        <w:rPr>
          <w:rFonts w:ascii="Arial" w:hAnsi="Arial" w:cs="Arial"/>
        </w:rPr>
      </w:pPr>
      <w:r w:rsidRPr="00F71F41">
        <w:rPr>
          <w:rFonts w:ascii="Arial" w:hAnsi="Arial" w:cs="Arial"/>
          <w:spacing w:val="4"/>
        </w:rPr>
        <w:t xml:space="preserve">В </w:t>
      </w:r>
      <w:r w:rsidRPr="00F71F41">
        <w:rPr>
          <w:rFonts w:ascii="Arial" w:hAnsi="Arial" w:cs="Arial"/>
        </w:rPr>
        <w:t>районе оказанием услуг по дополнительному образованию детей занимаются МОУ ДОД «Дом детского творчества» с охватом детей 332, МОУ ДОД «Детско-юношеская спортивная школа», где работает 12 секций с охватом  173 детей, музыкальная школа, где обучаются 54 ученика.</w:t>
      </w:r>
    </w:p>
    <w:p w:rsidR="00185651" w:rsidRPr="00F71F41" w:rsidRDefault="00185651" w:rsidP="00A46818">
      <w:pPr>
        <w:shd w:val="clear" w:color="auto" w:fill="FFFFFF"/>
        <w:spacing w:line="288" w:lineRule="auto"/>
        <w:ind w:firstLine="709"/>
        <w:jc w:val="both"/>
        <w:rPr>
          <w:rFonts w:ascii="Arial" w:hAnsi="Arial" w:cs="Arial"/>
        </w:rPr>
      </w:pPr>
    </w:p>
    <w:p w:rsidR="00820A4D" w:rsidRPr="00F71F41" w:rsidRDefault="00185651" w:rsidP="00A46818">
      <w:pPr>
        <w:shd w:val="clear" w:color="auto" w:fill="FFFFFF"/>
        <w:spacing w:line="288" w:lineRule="auto"/>
        <w:ind w:firstLine="709"/>
        <w:jc w:val="both"/>
        <w:rPr>
          <w:rFonts w:ascii="Arial" w:hAnsi="Arial" w:cs="Arial"/>
        </w:rPr>
      </w:pPr>
      <w:r w:rsidRPr="00F71F41">
        <w:rPr>
          <w:rFonts w:ascii="Arial" w:hAnsi="Arial" w:cs="Arial"/>
        </w:rPr>
        <w:t>В связи с уменьшением численности учащихся в сельских школах в 2011 году будет продолжена работа по оптимизации учреждений общего образования в районе. С 01.09</w:t>
      </w:r>
      <w:r w:rsidR="00B664F5" w:rsidRPr="00F71F41">
        <w:rPr>
          <w:rFonts w:ascii="Arial" w:hAnsi="Arial" w:cs="Arial"/>
        </w:rPr>
        <w:t>.</w:t>
      </w:r>
      <w:r w:rsidRPr="00F71F41">
        <w:rPr>
          <w:rFonts w:ascii="Arial" w:hAnsi="Arial" w:cs="Arial"/>
        </w:rPr>
        <w:t>2011</w:t>
      </w:r>
      <w:r w:rsidR="00B664F5" w:rsidRPr="00F71F41">
        <w:rPr>
          <w:rFonts w:ascii="Arial" w:hAnsi="Arial" w:cs="Arial"/>
        </w:rPr>
        <w:t xml:space="preserve"> </w:t>
      </w:r>
      <w:r w:rsidRPr="00F71F41">
        <w:rPr>
          <w:rFonts w:ascii="Arial" w:hAnsi="Arial" w:cs="Arial"/>
        </w:rPr>
        <w:t>года планируется закрытие МОУООШ с. Шешурга с прогнозной численностью учащихся в количестве 7 человек и 5 классами-комплектами. Так же будет реорганизована МОУООШ с. Михайловское с прогнозной численностью 13 учащихся и 5 классами –</w:t>
      </w:r>
      <w:r w:rsidR="00B664F5" w:rsidRPr="00F71F41">
        <w:rPr>
          <w:rFonts w:ascii="Arial" w:hAnsi="Arial" w:cs="Arial"/>
        </w:rPr>
        <w:t xml:space="preserve"> </w:t>
      </w:r>
      <w:r w:rsidRPr="00F71F41">
        <w:rPr>
          <w:rFonts w:ascii="Arial" w:hAnsi="Arial" w:cs="Arial"/>
        </w:rPr>
        <w:t xml:space="preserve">комплектами в МОУНОШ с численностью учащихся 6 человек и 1 классом-комплектом.  В результате оптимизации сельских школ будет увеличиваться наполняемость класса комплекта. Как  следствие сокращения классов-комплектов будет уменьшаться численность учителей и прочего персонала учебных учреждений. </w:t>
      </w:r>
    </w:p>
    <w:p w:rsidR="00C047D7" w:rsidRPr="00F71F41" w:rsidRDefault="009F5DB8" w:rsidP="00820A4D">
      <w:pPr>
        <w:pStyle w:val="af"/>
        <w:spacing w:after="0"/>
        <w:ind w:firstLine="709"/>
        <w:jc w:val="both"/>
        <w:outlineLvl w:val="2"/>
        <w:rPr>
          <w:rStyle w:val="22"/>
        </w:rPr>
      </w:pPr>
      <w:r w:rsidRPr="00F71F41">
        <w:rPr>
          <w:rStyle w:val="22"/>
        </w:rPr>
        <w:br w:type="page"/>
      </w:r>
      <w:bookmarkStart w:id="56" w:name="_Toc303670430"/>
      <w:r w:rsidR="00C047D7" w:rsidRPr="00F71F41">
        <w:rPr>
          <w:rFonts w:ascii="Arial" w:hAnsi="Arial" w:cs="Arial"/>
          <w:b/>
        </w:rPr>
        <w:lastRenderedPageBreak/>
        <w:t>3.4.2 Здравоохранение.</w:t>
      </w:r>
      <w:bookmarkEnd w:id="55"/>
      <w:bookmarkEnd w:id="56"/>
    </w:p>
    <w:p w:rsidR="00C47D7D" w:rsidRPr="00F71F41" w:rsidRDefault="00C47D7D" w:rsidP="00EF142E">
      <w:pPr>
        <w:ind w:firstLine="708"/>
        <w:jc w:val="both"/>
        <w:rPr>
          <w:rFonts w:ascii="Arial" w:hAnsi="Arial" w:cs="Arial"/>
        </w:rPr>
      </w:pPr>
    </w:p>
    <w:p w:rsidR="00A53560" w:rsidRPr="00F71F41" w:rsidRDefault="00A53560" w:rsidP="00A53560">
      <w:pPr>
        <w:ind w:firstLine="720"/>
        <w:jc w:val="both"/>
        <w:rPr>
          <w:rFonts w:ascii="Arial" w:hAnsi="Arial" w:cs="Arial"/>
        </w:rPr>
      </w:pPr>
      <w:r w:rsidRPr="00F71F41">
        <w:rPr>
          <w:rFonts w:ascii="Arial" w:hAnsi="Arial" w:cs="Arial"/>
        </w:rPr>
        <w:t>Здравоохранение Тужинского муниципального района представлено 1 центральной районной больницей (ЦРБ) на 75 койки, из них коек круглосуточного пребывания - 63 (84%), дневного пребывания - 12 (16%). Обеспеченность койками на 10 000 населения составляет: круглосуточного пребывания - 107,3 (область - 131,1), дневного пребывания - 10,4 (область -  9,3). В составе ЦРБ работают 10 фельдшерско-акушерских пунктов (ФАП), из них 1 (ФАП в д. М</w:t>
      </w:r>
      <w:r w:rsidR="004C39F8" w:rsidRPr="00F71F41">
        <w:rPr>
          <w:rFonts w:ascii="Arial" w:hAnsi="Arial" w:cs="Arial"/>
        </w:rPr>
        <w:t>а</w:t>
      </w:r>
      <w:r w:rsidRPr="00F71F41">
        <w:rPr>
          <w:rFonts w:ascii="Arial" w:hAnsi="Arial" w:cs="Arial"/>
        </w:rPr>
        <w:t>ш</w:t>
      </w:r>
      <w:r w:rsidR="004C39F8" w:rsidRPr="00F71F41">
        <w:rPr>
          <w:rFonts w:ascii="Arial" w:hAnsi="Arial" w:cs="Arial"/>
        </w:rPr>
        <w:t>ки</w:t>
      </w:r>
      <w:r w:rsidRPr="00F71F41">
        <w:rPr>
          <w:rFonts w:ascii="Arial" w:hAnsi="Arial" w:cs="Arial"/>
        </w:rPr>
        <w:t>но закрыт).</w:t>
      </w:r>
    </w:p>
    <w:p w:rsidR="00A53560" w:rsidRPr="00F71F41" w:rsidRDefault="00A53560" w:rsidP="00F42585">
      <w:pPr>
        <w:shd w:val="clear" w:color="auto" w:fill="FFFFFF"/>
        <w:ind w:left="3182"/>
        <w:rPr>
          <w:spacing w:val="27"/>
          <w:sz w:val="22"/>
          <w:szCs w:val="22"/>
        </w:rPr>
      </w:pPr>
    </w:p>
    <w:p w:rsidR="00F42585" w:rsidRPr="00F71F41" w:rsidRDefault="00A53560" w:rsidP="00A53560">
      <w:pPr>
        <w:jc w:val="both"/>
        <w:rPr>
          <w:rFonts w:ascii="Arial" w:hAnsi="Arial" w:cs="Arial"/>
        </w:rPr>
      </w:pPr>
      <w:r w:rsidRPr="00F71F41">
        <w:rPr>
          <w:rFonts w:ascii="Arial" w:hAnsi="Arial" w:cs="Arial"/>
        </w:rPr>
        <w:t xml:space="preserve">Таблица 3.4.2.1 - </w:t>
      </w:r>
      <w:r w:rsidR="00F42585" w:rsidRPr="00F71F41">
        <w:rPr>
          <w:rFonts w:ascii="Arial" w:hAnsi="Arial" w:cs="Arial"/>
        </w:rPr>
        <w:t xml:space="preserve">Характеристика объектов </w:t>
      </w:r>
      <w:r w:rsidRPr="00F71F41">
        <w:rPr>
          <w:rFonts w:ascii="Arial" w:hAnsi="Arial" w:cs="Arial"/>
        </w:rPr>
        <w:t>з</w:t>
      </w:r>
      <w:r w:rsidR="00F42585" w:rsidRPr="00F71F41">
        <w:rPr>
          <w:rFonts w:ascii="Arial" w:hAnsi="Arial" w:cs="Arial"/>
        </w:rPr>
        <w:t>дравоохранения в разрезе населенных пунктов</w:t>
      </w:r>
      <w:r w:rsidRPr="00F71F41">
        <w:rPr>
          <w:rFonts w:ascii="Arial" w:hAnsi="Arial" w:cs="Arial"/>
        </w:rPr>
        <w:t xml:space="preserve"> </w:t>
      </w:r>
      <w:r w:rsidR="00F42585" w:rsidRPr="00F71F41">
        <w:rPr>
          <w:rFonts w:ascii="Arial" w:hAnsi="Arial" w:cs="Arial"/>
        </w:rPr>
        <w:t>МУЗ «Тужинская ЦРБ»</w:t>
      </w:r>
      <w:r w:rsidRPr="00F71F41">
        <w:rPr>
          <w:rFonts w:ascii="Arial" w:hAnsi="Arial" w:cs="Arial"/>
        </w:rPr>
        <w:t>.</w:t>
      </w:r>
    </w:p>
    <w:tbl>
      <w:tblPr>
        <w:tblW w:w="10448" w:type="dxa"/>
        <w:tblInd w:w="40" w:type="dxa"/>
        <w:tblLayout w:type="fixed"/>
        <w:tblCellMar>
          <w:left w:w="40" w:type="dxa"/>
          <w:right w:w="40" w:type="dxa"/>
        </w:tblCellMar>
        <w:tblLook w:val="0000"/>
      </w:tblPr>
      <w:tblGrid>
        <w:gridCol w:w="1980"/>
        <w:gridCol w:w="1440"/>
        <w:gridCol w:w="576"/>
        <w:gridCol w:w="828"/>
        <w:gridCol w:w="1260"/>
        <w:gridCol w:w="1440"/>
        <w:gridCol w:w="1080"/>
        <w:gridCol w:w="1138"/>
        <w:gridCol w:w="706"/>
      </w:tblGrid>
      <w:tr w:rsidR="00F42585" w:rsidRPr="00F71F41">
        <w:tblPrEx>
          <w:tblCellMar>
            <w:top w:w="0" w:type="dxa"/>
            <w:bottom w:w="0" w:type="dxa"/>
          </w:tblCellMar>
        </w:tblPrEx>
        <w:trPr>
          <w:trHeight w:hRule="exact" w:val="2217"/>
        </w:trPr>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jc w:val="center"/>
              <w:rPr>
                <w:rFonts w:ascii="Arial" w:hAnsi="Arial" w:cs="Arial"/>
                <w:sz w:val="20"/>
                <w:szCs w:val="20"/>
              </w:rPr>
            </w:pPr>
            <w:r w:rsidRPr="00F71F41">
              <w:rPr>
                <w:rFonts w:ascii="Arial" w:hAnsi="Arial" w:cs="Arial"/>
                <w:spacing w:val="-3"/>
                <w:sz w:val="20"/>
                <w:szCs w:val="20"/>
              </w:rPr>
              <w:t xml:space="preserve">Наименование </w:t>
            </w:r>
            <w:r w:rsidR="00A53560" w:rsidRPr="00F71F41">
              <w:rPr>
                <w:rFonts w:ascii="Arial" w:hAnsi="Arial" w:cs="Arial"/>
                <w:spacing w:val="-2"/>
                <w:sz w:val="20"/>
                <w:szCs w:val="20"/>
              </w:rPr>
              <w:t>н</w:t>
            </w:r>
            <w:r w:rsidRPr="00F71F41">
              <w:rPr>
                <w:rFonts w:ascii="Arial" w:hAnsi="Arial" w:cs="Arial"/>
                <w:spacing w:val="-2"/>
                <w:sz w:val="20"/>
                <w:szCs w:val="20"/>
              </w:rPr>
              <w:t>аселенного пункта</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jc w:val="center"/>
              <w:rPr>
                <w:rFonts w:ascii="Arial" w:hAnsi="Arial" w:cs="Arial"/>
                <w:sz w:val="20"/>
                <w:szCs w:val="20"/>
              </w:rPr>
            </w:pPr>
            <w:r w:rsidRPr="00F71F41">
              <w:rPr>
                <w:rFonts w:ascii="Arial" w:hAnsi="Arial" w:cs="Arial"/>
                <w:spacing w:val="-2"/>
                <w:sz w:val="20"/>
                <w:szCs w:val="20"/>
              </w:rPr>
              <w:t>Наименование и тип учреждения</w:t>
            </w:r>
          </w:p>
        </w:tc>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jc w:val="center"/>
              <w:rPr>
                <w:rFonts w:ascii="Arial" w:hAnsi="Arial" w:cs="Arial"/>
                <w:sz w:val="20"/>
                <w:szCs w:val="20"/>
              </w:rPr>
            </w:pPr>
            <w:r w:rsidRPr="00F71F41">
              <w:rPr>
                <w:rFonts w:ascii="Arial" w:hAnsi="Arial" w:cs="Arial"/>
                <w:spacing w:val="1"/>
                <w:sz w:val="20"/>
                <w:szCs w:val="20"/>
              </w:rPr>
              <w:t>Год</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jc w:val="center"/>
              <w:rPr>
                <w:rFonts w:ascii="Arial" w:hAnsi="Arial" w:cs="Arial"/>
                <w:sz w:val="20"/>
                <w:szCs w:val="20"/>
              </w:rPr>
            </w:pPr>
            <w:r w:rsidRPr="00F71F41">
              <w:rPr>
                <w:rFonts w:ascii="Arial" w:hAnsi="Arial" w:cs="Arial"/>
                <w:spacing w:val="-2"/>
                <w:sz w:val="20"/>
                <w:szCs w:val="20"/>
              </w:rPr>
              <w:t xml:space="preserve">Численность </w:t>
            </w:r>
            <w:r w:rsidRPr="00F71F41">
              <w:rPr>
                <w:rFonts w:ascii="Arial" w:hAnsi="Arial" w:cs="Arial"/>
                <w:spacing w:val="-1"/>
                <w:sz w:val="20"/>
                <w:szCs w:val="20"/>
              </w:rPr>
              <w:t xml:space="preserve">персонала, </w:t>
            </w:r>
            <w:r w:rsidRPr="00F71F41">
              <w:rPr>
                <w:rFonts w:ascii="Arial" w:hAnsi="Arial" w:cs="Arial"/>
                <w:spacing w:val="-3"/>
                <w:sz w:val="20"/>
                <w:szCs w:val="20"/>
              </w:rPr>
              <w:t>чел</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jc w:val="center"/>
              <w:rPr>
                <w:rFonts w:ascii="Arial" w:hAnsi="Arial" w:cs="Arial"/>
                <w:sz w:val="20"/>
                <w:szCs w:val="20"/>
              </w:rPr>
            </w:pPr>
            <w:r w:rsidRPr="00F71F41">
              <w:rPr>
                <w:rFonts w:ascii="Arial" w:hAnsi="Arial" w:cs="Arial"/>
                <w:sz w:val="20"/>
                <w:szCs w:val="20"/>
              </w:rPr>
              <w:t xml:space="preserve">Расчетная </w:t>
            </w:r>
            <w:r w:rsidRPr="00F71F41">
              <w:rPr>
                <w:rFonts w:ascii="Arial" w:hAnsi="Arial" w:cs="Arial"/>
                <w:spacing w:val="-1"/>
                <w:sz w:val="20"/>
                <w:szCs w:val="20"/>
              </w:rPr>
              <w:t xml:space="preserve">мощность (количество </w:t>
            </w:r>
            <w:r w:rsidRPr="00F71F41">
              <w:rPr>
                <w:rFonts w:ascii="Arial" w:hAnsi="Arial" w:cs="Arial"/>
                <w:sz w:val="20"/>
                <w:szCs w:val="20"/>
              </w:rPr>
              <w:t xml:space="preserve">коек, </w:t>
            </w:r>
            <w:r w:rsidRPr="00F71F41">
              <w:rPr>
                <w:rFonts w:ascii="Arial" w:hAnsi="Arial" w:cs="Arial"/>
                <w:spacing w:val="-1"/>
                <w:sz w:val="20"/>
                <w:szCs w:val="20"/>
              </w:rPr>
              <w:t>количество посещений)</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jc w:val="center"/>
              <w:rPr>
                <w:rFonts w:ascii="Arial" w:hAnsi="Arial" w:cs="Arial"/>
                <w:sz w:val="20"/>
                <w:szCs w:val="20"/>
              </w:rPr>
            </w:pPr>
            <w:r w:rsidRPr="00F71F41">
              <w:rPr>
                <w:rFonts w:ascii="Arial" w:hAnsi="Arial" w:cs="Arial"/>
                <w:spacing w:val="1"/>
                <w:sz w:val="20"/>
                <w:szCs w:val="20"/>
              </w:rPr>
              <w:t xml:space="preserve">Фактическая </w:t>
            </w:r>
            <w:r w:rsidR="00A53560" w:rsidRPr="00F71F41">
              <w:rPr>
                <w:rFonts w:ascii="Arial" w:hAnsi="Arial" w:cs="Arial"/>
                <w:sz w:val="20"/>
                <w:szCs w:val="20"/>
              </w:rPr>
              <w:t>п</w:t>
            </w:r>
            <w:r w:rsidRPr="00F71F41">
              <w:rPr>
                <w:rFonts w:ascii="Arial" w:hAnsi="Arial" w:cs="Arial"/>
                <w:sz w:val="20"/>
                <w:szCs w:val="20"/>
              </w:rPr>
              <w:t>осещае</w:t>
            </w:r>
            <w:r w:rsidRPr="00F71F41">
              <w:rPr>
                <w:rFonts w:ascii="Arial" w:hAnsi="Arial" w:cs="Arial"/>
                <w:sz w:val="20"/>
                <w:szCs w:val="20"/>
              </w:rPr>
              <w:softHyphen/>
            </w:r>
            <w:r w:rsidRPr="00F71F41">
              <w:rPr>
                <w:rFonts w:ascii="Arial" w:hAnsi="Arial" w:cs="Arial"/>
                <w:spacing w:val="-1"/>
                <w:sz w:val="20"/>
                <w:szCs w:val="20"/>
              </w:rPr>
              <w:t xml:space="preserve">мость </w:t>
            </w:r>
            <w:r w:rsidRPr="00F71F41">
              <w:rPr>
                <w:rFonts w:ascii="Arial" w:hAnsi="Arial" w:cs="Arial"/>
                <w:spacing w:val="1"/>
                <w:sz w:val="20"/>
                <w:szCs w:val="20"/>
              </w:rPr>
              <w:t xml:space="preserve">(среднее </w:t>
            </w:r>
            <w:r w:rsidRPr="00F71F41">
              <w:rPr>
                <w:rFonts w:ascii="Arial" w:hAnsi="Arial" w:cs="Arial"/>
                <w:sz w:val="20"/>
                <w:szCs w:val="20"/>
              </w:rPr>
              <w:t xml:space="preserve">количество занятых коек, </w:t>
            </w:r>
            <w:r w:rsidRPr="00F71F41">
              <w:rPr>
                <w:rFonts w:ascii="Arial" w:hAnsi="Arial" w:cs="Arial"/>
                <w:spacing w:val="-1"/>
                <w:sz w:val="20"/>
                <w:szCs w:val="20"/>
              </w:rPr>
              <w:t>средняя посещае</w:t>
            </w:r>
            <w:r w:rsidRPr="00F71F41">
              <w:rPr>
                <w:rFonts w:ascii="Arial" w:hAnsi="Arial" w:cs="Arial"/>
                <w:spacing w:val="-1"/>
                <w:sz w:val="20"/>
                <w:szCs w:val="20"/>
              </w:rPr>
              <w:softHyphen/>
              <w:t>мость)</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jc w:val="center"/>
              <w:rPr>
                <w:rFonts w:ascii="Arial" w:hAnsi="Arial" w:cs="Arial"/>
                <w:sz w:val="20"/>
                <w:szCs w:val="20"/>
              </w:rPr>
            </w:pPr>
            <w:r w:rsidRPr="00F71F41">
              <w:rPr>
                <w:rFonts w:ascii="Arial" w:hAnsi="Arial" w:cs="Arial"/>
                <w:spacing w:val="2"/>
                <w:sz w:val="20"/>
                <w:szCs w:val="20"/>
              </w:rPr>
              <w:t>Фактическая</w:t>
            </w:r>
          </w:p>
          <w:p w:rsidR="00F42585" w:rsidRPr="00F71F41" w:rsidRDefault="00F42585" w:rsidP="00A53560">
            <w:pPr>
              <w:shd w:val="clear" w:color="auto" w:fill="FFFFFF"/>
              <w:jc w:val="center"/>
              <w:rPr>
                <w:rFonts w:ascii="Arial" w:hAnsi="Arial" w:cs="Arial"/>
                <w:sz w:val="20"/>
                <w:szCs w:val="20"/>
              </w:rPr>
            </w:pPr>
            <w:r w:rsidRPr="00F71F41">
              <w:rPr>
                <w:rFonts w:ascii="Arial" w:hAnsi="Arial" w:cs="Arial"/>
                <w:spacing w:val="1"/>
                <w:sz w:val="20"/>
                <w:szCs w:val="20"/>
              </w:rPr>
              <w:t>Обеспечен</w:t>
            </w:r>
            <w:r w:rsidRPr="00F71F41">
              <w:rPr>
                <w:rFonts w:ascii="Arial" w:hAnsi="Arial" w:cs="Arial"/>
                <w:spacing w:val="1"/>
                <w:sz w:val="20"/>
                <w:szCs w:val="20"/>
              </w:rPr>
              <w:softHyphen/>
            </w:r>
            <w:r w:rsidRPr="00F71F41">
              <w:rPr>
                <w:rFonts w:ascii="Arial" w:hAnsi="Arial" w:cs="Arial"/>
                <w:spacing w:val="-2"/>
                <w:sz w:val="20"/>
                <w:szCs w:val="20"/>
              </w:rPr>
              <w:t xml:space="preserve">ность населения </w:t>
            </w:r>
            <w:r w:rsidRPr="00F71F41">
              <w:rPr>
                <w:rFonts w:ascii="Arial" w:hAnsi="Arial" w:cs="Arial"/>
                <w:spacing w:val="2"/>
                <w:sz w:val="20"/>
                <w:szCs w:val="20"/>
              </w:rPr>
              <w:t xml:space="preserve">услугами объекта </w:t>
            </w:r>
            <w:r w:rsidRPr="00F71F41">
              <w:rPr>
                <w:rFonts w:ascii="Arial" w:hAnsi="Arial" w:cs="Arial"/>
                <w:spacing w:val="1"/>
                <w:sz w:val="20"/>
                <w:szCs w:val="20"/>
              </w:rPr>
              <w:t>здравоохра</w:t>
            </w:r>
            <w:r w:rsidRPr="00F71F41">
              <w:rPr>
                <w:rFonts w:ascii="Arial" w:hAnsi="Arial" w:cs="Arial"/>
                <w:spacing w:val="1"/>
                <w:sz w:val="20"/>
                <w:szCs w:val="20"/>
              </w:rPr>
              <w:softHyphen/>
            </w:r>
            <w:r w:rsidRPr="00F71F41">
              <w:rPr>
                <w:rFonts w:ascii="Arial" w:hAnsi="Arial" w:cs="Arial"/>
                <w:sz w:val="20"/>
                <w:szCs w:val="20"/>
              </w:rPr>
              <w:t>нения, %</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jc w:val="center"/>
              <w:rPr>
                <w:rFonts w:ascii="Arial" w:hAnsi="Arial" w:cs="Arial"/>
                <w:sz w:val="20"/>
                <w:szCs w:val="20"/>
              </w:rPr>
            </w:pPr>
            <w:r w:rsidRPr="00F71F41">
              <w:rPr>
                <w:rFonts w:ascii="Arial" w:hAnsi="Arial" w:cs="Arial"/>
                <w:spacing w:val="2"/>
                <w:sz w:val="20"/>
                <w:szCs w:val="20"/>
              </w:rPr>
              <w:t xml:space="preserve">Общая </w:t>
            </w:r>
            <w:r w:rsidRPr="00F71F41">
              <w:rPr>
                <w:rFonts w:ascii="Arial" w:hAnsi="Arial" w:cs="Arial"/>
                <w:sz w:val="20"/>
                <w:szCs w:val="20"/>
              </w:rPr>
              <w:t xml:space="preserve">площадь </w:t>
            </w:r>
            <w:r w:rsidRPr="00F71F41">
              <w:rPr>
                <w:rFonts w:ascii="Arial" w:hAnsi="Arial" w:cs="Arial"/>
                <w:spacing w:val="-6"/>
                <w:sz w:val="20"/>
                <w:szCs w:val="20"/>
              </w:rPr>
              <w:t>застройк</w:t>
            </w:r>
            <w:r w:rsidRPr="00F71F41">
              <w:rPr>
                <w:rFonts w:ascii="Arial" w:hAnsi="Arial" w:cs="Arial"/>
                <w:sz w:val="20"/>
                <w:szCs w:val="20"/>
              </w:rPr>
              <w:t>и, кв.м.</w:t>
            </w:r>
          </w:p>
        </w:tc>
        <w:tc>
          <w:tcPr>
            <w:tcW w:w="706" w:type="dxa"/>
            <w:tcBorders>
              <w:top w:val="nil"/>
              <w:left w:val="single" w:sz="6" w:space="0" w:color="auto"/>
              <w:bottom w:val="nil"/>
              <w:right w:val="nil"/>
            </w:tcBorders>
            <w:shd w:val="clear" w:color="auto" w:fill="FFFFFF"/>
            <w:vAlign w:val="center"/>
          </w:tcPr>
          <w:p w:rsidR="00F42585" w:rsidRPr="00F71F41" w:rsidRDefault="00F42585" w:rsidP="00A53560">
            <w:pPr>
              <w:shd w:val="clear" w:color="auto" w:fill="FFFFFF"/>
              <w:jc w:val="center"/>
              <w:rPr>
                <w:rFonts w:ascii="Arial" w:hAnsi="Arial" w:cs="Arial"/>
                <w:sz w:val="20"/>
                <w:szCs w:val="20"/>
              </w:rPr>
            </w:pPr>
          </w:p>
        </w:tc>
      </w:tr>
      <w:tr w:rsidR="00F42585" w:rsidRPr="00F71F41">
        <w:tblPrEx>
          <w:tblCellMar>
            <w:top w:w="0" w:type="dxa"/>
            <w:bottom w:w="0" w:type="dxa"/>
          </w:tblCellMar>
        </w:tblPrEx>
        <w:trPr>
          <w:trHeight w:hRule="exact" w:val="546"/>
        </w:trPr>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pacing w:val="1"/>
                <w:sz w:val="20"/>
                <w:szCs w:val="20"/>
              </w:rPr>
              <w:t xml:space="preserve">пгт Тужа, </w:t>
            </w:r>
            <w:r w:rsidRPr="00F71F41">
              <w:rPr>
                <w:rFonts w:ascii="Arial" w:hAnsi="Arial" w:cs="Arial"/>
                <w:sz w:val="20"/>
                <w:szCs w:val="20"/>
              </w:rPr>
              <w:t>ул. Набережная 5</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pacing w:val="8"/>
                <w:sz w:val="20"/>
                <w:szCs w:val="20"/>
              </w:rPr>
              <w:t xml:space="preserve">Лечебный  </w:t>
            </w:r>
            <w:r w:rsidRPr="00F71F41">
              <w:rPr>
                <w:rFonts w:ascii="Arial" w:hAnsi="Arial" w:cs="Arial"/>
                <w:sz w:val="20"/>
                <w:szCs w:val="20"/>
              </w:rPr>
              <w:t xml:space="preserve">корпус на 100 </w:t>
            </w:r>
            <w:r w:rsidRPr="00F71F41">
              <w:rPr>
                <w:rFonts w:ascii="Arial" w:hAnsi="Arial" w:cs="Arial"/>
                <w:spacing w:val="-1"/>
                <w:sz w:val="20"/>
                <w:szCs w:val="20"/>
              </w:rPr>
              <w:t>мест</w:t>
            </w:r>
          </w:p>
        </w:tc>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1974</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39</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45</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45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103,5</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1120,8/2</w:t>
            </w:r>
          </w:p>
        </w:tc>
        <w:tc>
          <w:tcPr>
            <w:tcW w:w="706" w:type="dxa"/>
            <w:tcBorders>
              <w:top w:val="nil"/>
              <w:left w:val="single" w:sz="6" w:space="0" w:color="auto"/>
              <w:bottom w:val="nil"/>
              <w:right w:val="nil"/>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r>
      <w:tr w:rsidR="00F42585" w:rsidRPr="00F71F41">
        <w:tblPrEx>
          <w:tblCellMar>
            <w:top w:w="0" w:type="dxa"/>
            <w:bottom w:w="0" w:type="dxa"/>
          </w:tblCellMar>
        </w:tblPrEx>
        <w:trPr>
          <w:trHeight w:hRule="exact" w:val="511"/>
        </w:trPr>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pacing w:val="-2"/>
                <w:sz w:val="20"/>
                <w:szCs w:val="20"/>
              </w:rPr>
              <w:t xml:space="preserve">пгт Тужа, ул. </w:t>
            </w:r>
            <w:r w:rsidRPr="00F71F41">
              <w:rPr>
                <w:rFonts w:ascii="Arial" w:hAnsi="Arial" w:cs="Arial"/>
                <w:sz w:val="20"/>
                <w:szCs w:val="20"/>
              </w:rPr>
              <w:t xml:space="preserve">Набережная, </w:t>
            </w:r>
            <w:r w:rsidR="00A53560" w:rsidRPr="00F71F41">
              <w:rPr>
                <w:rFonts w:ascii="Arial" w:hAnsi="Arial" w:cs="Arial"/>
                <w:sz w:val="20"/>
                <w:szCs w:val="20"/>
              </w:rPr>
              <w:t>11</w:t>
            </w:r>
            <w:r w:rsidRPr="00F71F41">
              <w:rPr>
                <w:rFonts w:ascii="Arial" w:hAnsi="Arial" w:cs="Arial"/>
                <w:sz w:val="20"/>
                <w:szCs w:val="20"/>
              </w:rPr>
              <w:t>а</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pacing w:val="-3"/>
                <w:sz w:val="20"/>
                <w:szCs w:val="20"/>
              </w:rPr>
              <w:t>Хозяйственный корпус</w:t>
            </w:r>
          </w:p>
        </w:tc>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1</w:t>
            </w:r>
            <w:r w:rsidR="00A53560" w:rsidRPr="00F71F41">
              <w:rPr>
                <w:rFonts w:ascii="Arial" w:hAnsi="Arial" w:cs="Arial"/>
                <w:sz w:val="20"/>
                <w:szCs w:val="20"/>
              </w:rPr>
              <w:t>1</w:t>
            </w:r>
            <w:r w:rsidRPr="00F71F41">
              <w:rPr>
                <w:rFonts w:ascii="Arial" w:hAnsi="Arial" w:cs="Arial"/>
                <w:sz w:val="20"/>
                <w:szCs w:val="20"/>
              </w:rPr>
              <w:t>978</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11</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626,6/1</w:t>
            </w:r>
          </w:p>
        </w:tc>
        <w:tc>
          <w:tcPr>
            <w:tcW w:w="706" w:type="dxa"/>
            <w:tcBorders>
              <w:top w:val="nil"/>
              <w:left w:val="single" w:sz="6" w:space="0" w:color="auto"/>
              <w:bottom w:val="nil"/>
              <w:right w:val="nil"/>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r>
      <w:tr w:rsidR="00F42585" w:rsidRPr="00F71F41">
        <w:tblPrEx>
          <w:tblCellMar>
            <w:top w:w="0" w:type="dxa"/>
            <w:bottom w:w="0" w:type="dxa"/>
          </w:tblCellMar>
        </w:tblPrEx>
        <w:trPr>
          <w:trHeight w:hRule="exact" w:val="511"/>
        </w:trPr>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pacing w:val="-3"/>
                <w:sz w:val="20"/>
                <w:szCs w:val="20"/>
              </w:rPr>
              <w:t xml:space="preserve">пгт Тужа, </w:t>
            </w:r>
            <w:r w:rsidRPr="00F71F41">
              <w:rPr>
                <w:rFonts w:ascii="Arial" w:hAnsi="Arial" w:cs="Arial"/>
                <w:sz w:val="20"/>
                <w:szCs w:val="20"/>
              </w:rPr>
              <w:t>ул. Набережная, 13</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pacing w:val="-3"/>
                <w:sz w:val="20"/>
                <w:szCs w:val="20"/>
              </w:rPr>
              <w:t xml:space="preserve">Акушерское </w:t>
            </w:r>
            <w:r w:rsidRPr="00F71F41">
              <w:rPr>
                <w:rFonts w:ascii="Arial" w:hAnsi="Arial" w:cs="Arial"/>
                <w:spacing w:val="-1"/>
                <w:sz w:val="20"/>
                <w:szCs w:val="20"/>
              </w:rPr>
              <w:t>отделение</w:t>
            </w:r>
          </w:p>
        </w:tc>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1910</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нет</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4</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72,1</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235,8/1</w:t>
            </w:r>
          </w:p>
        </w:tc>
        <w:tc>
          <w:tcPr>
            <w:tcW w:w="706" w:type="dxa"/>
            <w:tcBorders>
              <w:top w:val="nil"/>
              <w:left w:val="single" w:sz="6" w:space="0" w:color="auto"/>
              <w:bottom w:val="single" w:sz="6" w:space="0" w:color="auto"/>
              <w:right w:val="nil"/>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r>
      <w:tr w:rsidR="00F42585" w:rsidRPr="00F71F41">
        <w:tblPrEx>
          <w:tblCellMar>
            <w:top w:w="0" w:type="dxa"/>
            <w:bottom w:w="0" w:type="dxa"/>
          </w:tblCellMar>
        </w:tblPrEx>
        <w:trPr>
          <w:trHeight w:hRule="exact" w:val="770"/>
        </w:trPr>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pacing w:val="-3"/>
                <w:sz w:val="20"/>
                <w:szCs w:val="20"/>
              </w:rPr>
              <w:t>пгт Тужа,</w:t>
            </w:r>
          </w:p>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pacing w:val="10"/>
                <w:sz w:val="20"/>
                <w:szCs w:val="20"/>
              </w:rPr>
              <w:t>ул. Набережная, 11</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pacing w:val="-3"/>
                <w:sz w:val="20"/>
                <w:szCs w:val="20"/>
              </w:rPr>
              <w:t>Клинико-</w:t>
            </w:r>
            <w:r w:rsidRPr="00F71F41">
              <w:rPr>
                <w:rFonts w:ascii="Arial" w:hAnsi="Arial" w:cs="Arial"/>
                <w:spacing w:val="-2"/>
                <w:sz w:val="20"/>
                <w:szCs w:val="20"/>
              </w:rPr>
              <w:t xml:space="preserve">диагностическая </w:t>
            </w:r>
            <w:r w:rsidRPr="00F71F41">
              <w:rPr>
                <w:rFonts w:ascii="Arial" w:hAnsi="Arial" w:cs="Arial"/>
                <w:spacing w:val="-1"/>
                <w:sz w:val="20"/>
                <w:szCs w:val="20"/>
              </w:rPr>
              <w:t>лаборатория</w:t>
            </w:r>
          </w:p>
        </w:tc>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1908</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6</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134,5/1</w:t>
            </w:r>
          </w:p>
        </w:tc>
        <w:tc>
          <w:tcPr>
            <w:tcW w:w="706" w:type="dxa"/>
            <w:tcBorders>
              <w:top w:val="single" w:sz="6" w:space="0" w:color="auto"/>
              <w:left w:val="single" w:sz="6" w:space="0" w:color="auto"/>
              <w:bottom w:val="nil"/>
              <w:right w:val="nil"/>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r>
      <w:tr w:rsidR="00F42585" w:rsidRPr="00F71F41">
        <w:tblPrEx>
          <w:tblCellMar>
            <w:top w:w="0" w:type="dxa"/>
            <w:bottom w:w="0" w:type="dxa"/>
          </w:tblCellMar>
        </w:tblPrEx>
        <w:trPr>
          <w:trHeight w:hRule="exact" w:val="518"/>
        </w:trPr>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pacing w:val="-1"/>
                <w:sz w:val="20"/>
                <w:szCs w:val="20"/>
              </w:rPr>
              <w:t xml:space="preserve">пгт Тужа, </w:t>
            </w:r>
            <w:r w:rsidRPr="00F71F41">
              <w:rPr>
                <w:rFonts w:ascii="Arial" w:hAnsi="Arial" w:cs="Arial"/>
                <w:sz w:val="20"/>
                <w:szCs w:val="20"/>
              </w:rPr>
              <w:t>ул. Набережная, 9</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pacing w:val="-3"/>
                <w:sz w:val="20"/>
                <w:szCs w:val="20"/>
              </w:rPr>
              <w:t xml:space="preserve">Инфекционное </w:t>
            </w:r>
            <w:r w:rsidRPr="00F71F41">
              <w:rPr>
                <w:rFonts w:ascii="Arial" w:hAnsi="Arial" w:cs="Arial"/>
                <w:spacing w:val="-1"/>
                <w:sz w:val="20"/>
                <w:szCs w:val="20"/>
              </w:rPr>
              <w:t>отделение</w:t>
            </w:r>
          </w:p>
        </w:tc>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1910</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8</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9</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9</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93,7</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339,1/1</w:t>
            </w:r>
          </w:p>
        </w:tc>
        <w:tc>
          <w:tcPr>
            <w:tcW w:w="706" w:type="dxa"/>
            <w:tcBorders>
              <w:top w:val="nil"/>
              <w:left w:val="single" w:sz="6" w:space="0" w:color="auto"/>
              <w:bottom w:val="nil"/>
              <w:right w:val="nil"/>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r>
      <w:tr w:rsidR="00F42585" w:rsidRPr="00F71F41">
        <w:tblPrEx>
          <w:tblCellMar>
            <w:top w:w="0" w:type="dxa"/>
            <w:bottom w:w="0" w:type="dxa"/>
          </w:tblCellMar>
        </w:tblPrEx>
        <w:trPr>
          <w:trHeight w:hRule="exact" w:val="511"/>
        </w:trPr>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pacing w:val="-3"/>
                <w:sz w:val="20"/>
                <w:szCs w:val="20"/>
              </w:rPr>
              <w:t xml:space="preserve">пгт Тужа, </w:t>
            </w:r>
            <w:r w:rsidRPr="00F71F41">
              <w:rPr>
                <w:rFonts w:ascii="Arial" w:hAnsi="Arial" w:cs="Arial"/>
                <w:spacing w:val="-2"/>
                <w:sz w:val="20"/>
                <w:szCs w:val="20"/>
              </w:rPr>
              <w:t>ул. Набережная, 9а</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pacing w:val="-3"/>
                <w:sz w:val="20"/>
                <w:szCs w:val="20"/>
              </w:rPr>
              <w:t>Поликлиника</w:t>
            </w:r>
          </w:p>
        </w:tc>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1984</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78</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62762</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56822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99,9</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835,0/2</w:t>
            </w:r>
          </w:p>
        </w:tc>
        <w:tc>
          <w:tcPr>
            <w:tcW w:w="706" w:type="dxa"/>
            <w:tcBorders>
              <w:top w:val="nil"/>
              <w:left w:val="single" w:sz="6" w:space="0" w:color="auto"/>
              <w:bottom w:val="nil"/>
              <w:right w:val="nil"/>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r>
      <w:tr w:rsidR="00F42585" w:rsidRPr="00F71F41">
        <w:tblPrEx>
          <w:tblCellMar>
            <w:top w:w="0" w:type="dxa"/>
            <w:bottom w:w="0" w:type="dxa"/>
          </w:tblCellMar>
        </w:tblPrEx>
        <w:trPr>
          <w:trHeight w:hRule="exact" w:val="223"/>
        </w:trPr>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696AEF" w:rsidP="00A53560">
            <w:pPr>
              <w:shd w:val="clear" w:color="auto" w:fill="FFFFFF"/>
              <w:ind w:left="-113" w:right="-113"/>
              <w:jc w:val="center"/>
              <w:rPr>
                <w:rFonts w:ascii="Arial" w:hAnsi="Arial" w:cs="Arial"/>
                <w:sz w:val="20"/>
                <w:szCs w:val="20"/>
              </w:rPr>
            </w:pPr>
            <w:r w:rsidRPr="00F71F41">
              <w:rPr>
                <w:rFonts w:ascii="Arial" w:hAnsi="Arial" w:cs="Arial"/>
                <w:spacing w:val="-4"/>
                <w:sz w:val="20"/>
                <w:szCs w:val="20"/>
              </w:rPr>
              <w:t>д. Ма</w:t>
            </w:r>
            <w:r w:rsidR="00F42585" w:rsidRPr="00F71F41">
              <w:rPr>
                <w:rFonts w:ascii="Arial" w:hAnsi="Arial" w:cs="Arial"/>
                <w:spacing w:val="-4"/>
                <w:sz w:val="20"/>
                <w:szCs w:val="20"/>
              </w:rPr>
              <w:t>шкино</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pacing w:val="-7"/>
                <w:sz w:val="20"/>
                <w:szCs w:val="20"/>
              </w:rPr>
              <w:t>ФАП закрыт</w:t>
            </w:r>
          </w:p>
        </w:tc>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1973</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c>
          <w:tcPr>
            <w:tcW w:w="706" w:type="dxa"/>
            <w:tcBorders>
              <w:top w:val="nil"/>
              <w:left w:val="single" w:sz="6" w:space="0" w:color="auto"/>
              <w:bottom w:val="nil"/>
              <w:right w:val="nil"/>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r>
      <w:tr w:rsidR="00F42585" w:rsidRPr="00F71F41">
        <w:tblPrEx>
          <w:tblCellMar>
            <w:top w:w="0" w:type="dxa"/>
            <w:bottom w:w="0" w:type="dxa"/>
          </w:tblCellMar>
        </w:tblPrEx>
        <w:trPr>
          <w:trHeight w:hRule="exact" w:val="358"/>
        </w:trPr>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pacing w:val="-5"/>
                <w:sz w:val="20"/>
                <w:szCs w:val="20"/>
              </w:rPr>
              <w:t>с. Ныр</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pacing w:val="-2"/>
                <w:sz w:val="20"/>
                <w:szCs w:val="20"/>
              </w:rPr>
              <w:t>ФА</w:t>
            </w:r>
            <w:r w:rsidR="00A53560" w:rsidRPr="00F71F41">
              <w:rPr>
                <w:rFonts w:ascii="Arial" w:hAnsi="Arial" w:cs="Arial"/>
                <w:spacing w:val="-2"/>
                <w:sz w:val="20"/>
                <w:szCs w:val="20"/>
              </w:rPr>
              <w:t>П</w:t>
            </w:r>
          </w:p>
        </w:tc>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1977</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4500</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1931</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42,9</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75,0/1</w:t>
            </w:r>
          </w:p>
        </w:tc>
        <w:tc>
          <w:tcPr>
            <w:tcW w:w="706" w:type="dxa"/>
            <w:tcBorders>
              <w:top w:val="nil"/>
              <w:left w:val="single" w:sz="6" w:space="0" w:color="auto"/>
              <w:bottom w:val="nil"/>
              <w:right w:val="nil"/>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r>
      <w:tr w:rsidR="00F42585" w:rsidRPr="00F71F41">
        <w:tblPrEx>
          <w:tblCellMar>
            <w:top w:w="0" w:type="dxa"/>
            <w:bottom w:w="0" w:type="dxa"/>
          </w:tblCellMar>
        </w:tblPrEx>
        <w:trPr>
          <w:trHeight w:hRule="exact" w:val="354"/>
        </w:trPr>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pacing w:val="-4"/>
                <w:sz w:val="20"/>
                <w:szCs w:val="20"/>
              </w:rPr>
              <w:t>с.Шешурга</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pacing w:val="-5"/>
                <w:sz w:val="20"/>
                <w:szCs w:val="20"/>
              </w:rPr>
              <w:t>ФАП</w:t>
            </w:r>
          </w:p>
        </w:tc>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1980</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1687</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1622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96,1</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144,0/1</w:t>
            </w:r>
          </w:p>
        </w:tc>
        <w:tc>
          <w:tcPr>
            <w:tcW w:w="706" w:type="dxa"/>
            <w:tcBorders>
              <w:top w:val="nil"/>
              <w:left w:val="single" w:sz="6" w:space="0" w:color="auto"/>
              <w:bottom w:val="nil"/>
              <w:right w:val="nil"/>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r>
      <w:tr w:rsidR="00F42585" w:rsidRPr="00F71F41">
        <w:tblPrEx>
          <w:tblCellMar>
            <w:top w:w="0" w:type="dxa"/>
            <w:bottom w:w="0" w:type="dxa"/>
          </w:tblCellMar>
        </w:tblPrEx>
        <w:trPr>
          <w:trHeight w:hRule="exact" w:val="351"/>
        </w:trPr>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pacing w:val="-3"/>
                <w:sz w:val="20"/>
                <w:szCs w:val="20"/>
              </w:rPr>
              <w:t>д. Васькино</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pacing w:val="-5"/>
                <w:sz w:val="20"/>
                <w:szCs w:val="20"/>
              </w:rPr>
              <w:t>ФАП</w:t>
            </w:r>
          </w:p>
        </w:tc>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1969</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1688</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2157</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127,8</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72,1/1</w:t>
            </w:r>
          </w:p>
        </w:tc>
        <w:tc>
          <w:tcPr>
            <w:tcW w:w="706" w:type="dxa"/>
            <w:tcBorders>
              <w:top w:val="nil"/>
              <w:left w:val="single" w:sz="6" w:space="0" w:color="auto"/>
              <w:bottom w:val="nil"/>
              <w:right w:val="nil"/>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r>
      <w:tr w:rsidR="00F42585" w:rsidRPr="00F71F41">
        <w:tblPrEx>
          <w:tblCellMar>
            <w:top w:w="0" w:type="dxa"/>
            <w:bottom w:w="0" w:type="dxa"/>
          </w:tblCellMar>
        </w:tblPrEx>
        <w:trPr>
          <w:trHeight w:hRule="exact" w:val="360"/>
        </w:trPr>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pacing w:val="-5"/>
                <w:sz w:val="20"/>
                <w:szCs w:val="20"/>
              </w:rPr>
              <w:t>д.Полушнур</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pacing w:val="-3"/>
                <w:sz w:val="20"/>
                <w:szCs w:val="20"/>
              </w:rPr>
              <w:t>ФАП</w:t>
            </w:r>
          </w:p>
        </w:tc>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1986</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1687</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2443</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144,8</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112,0/1</w:t>
            </w:r>
          </w:p>
        </w:tc>
        <w:tc>
          <w:tcPr>
            <w:tcW w:w="706" w:type="dxa"/>
            <w:tcBorders>
              <w:top w:val="nil"/>
              <w:left w:val="single" w:sz="6" w:space="0" w:color="auto"/>
              <w:bottom w:val="nil"/>
              <w:right w:val="nil"/>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r>
      <w:tr w:rsidR="00F42585" w:rsidRPr="00F71F41">
        <w:tblPrEx>
          <w:tblCellMar>
            <w:top w:w="0" w:type="dxa"/>
            <w:bottom w:w="0" w:type="dxa"/>
          </w:tblCellMar>
        </w:tblPrEx>
        <w:trPr>
          <w:trHeight w:hRule="exact" w:val="357"/>
        </w:trPr>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pacing w:val="-3"/>
                <w:sz w:val="20"/>
                <w:szCs w:val="20"/>
              </w:rPr>
              <w:t>с.Пачи</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954A20" w:rsidP="00A53560">
            <w:pPr>
              <w:shd w:val="clear" w:color="auto" w:fill="FFFFFF"/>
              <w:ind w:left="-113" w:right="-113"/>
              <w:jc w:val="center"/>
              <w:rPr>
                <w:rFonts w:ascii="Arial" w:hAnsi="Arial" w:cs="Arial"/>
                <w:sz w:val="20"/>
                <w:szCs w:val="20"/>
              </w:rPr>
            </w:pPr>
            <w:r w:rsidRPr="00F71F41">
              <w:rPr>
                <w:rFonts w:ascii="Arial" w:hAnsi="Arial" w:cs="Arial"/>
                <w:spacing w:val="16"/>
                <w:sz w:val="20"/>
                <w:szCs w:val="20"/>
              </w:rPr>
              <w:t xml:space="preserve"> </w:t>
            </w:r>
            <w:r w:rsidR="00F42585" w:rsidRPr="00F71F41">
              <w:rPr>
                <w:rFonts w:ascii="Arial" w:hAnsi="Arial" w:cs="Arial"/>
                <w:spacing w:val="16"/>
                <w:sz w:val="20"/>
                <w:szCs w:val="20"/>
              </w:rPr>
              <w:t>ФА</w:t>
            </w:r>
            <w:r w:rsidR="00A53560" w:rsidRPr="00F71F41">
              <w:rPr>
                <w:rFonts w:ascii="Arial" w:hAnsi="Arial" w:cs="Arial"/>
                <w:spacing w:val="16"/>
                <w:sz w:val="20"/>
                <w:szCs w:val="20"/>
              </w:rPr>
              <w:t>П</w:t>
            </w:r>
          </w:p>
        </w:tc>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pacing w:val="-8"/>
                <w:sz w:val="20"/>
                <w:szCs w:val="20"/>
              </w:rPr>
              <w:t>1985</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3375</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4069</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120,6</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150,0/1</w:t>
            </w:r>
          </w:p>
        </w:tc>
        <w:tc>
          <w:tcPr>
            <w:tcW w:w="706" w:type="dxa"/>
            <w:tcBorders>
              <w:top w:val="nil"/>
              <w:left w:val="single" w:sz="6" w:space="0" w:color="auto"/>
              <w:bottom w:val="nil"/>
              <w:right w:val="nil"/>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r>
      <w:tr w:rsidR="00F42585" w:rsidRPr="00F71F41">
        <w:tblPrEx>
          <w:tblCellMar>
            <w:top w:w="0" w:type="dxa"/>
            <w:bottom w:w="0" w:type="dxa"/>
          </w:tblCellMar>
        </w:tblPrEx>
        <w:trPr>
          <w:trHeight w:hRule="exact" w:val="352"/>
        </w:trPr>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pacing w:val="-4"/>
                <w:sz w:val="20"/>
                <w:szCs w:val="20"/>
              </w:rPr>
              <w:t>д.Пиштенур</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pacing w:val="-7"/>
                <w:sz w:val="20"/>
                <w:szCs w:val="20"/>
              </w:rPr>
              <w:t>ФАП</w:t>
            </w:r>
          </w:p>
        </w:tc>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1973</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2250</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3766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167,4</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98,0/1</w:t>
            </w:r>
          </w:p>
        </w:tc>
        <w:tc>
          <w:tcPr>
            <w:tcW w:w="706" w:type="dxa"/>
            <w:tcBorders>
              <w:top w:val="nil"/>
              <w:left w:val="single" w:sz="6" w:space="0" w:color="auto"/>
              <w:bottom w:val="nil"/>
              <w:right w:val="nil"/>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r>
      <w:tr w:rsidR="00F42585" w:rsidRPr="00F71F41">
        <w:tblPrEx>
          <w:tblCellMar>
            <w:top w:w="0" w:type="dxa"/>
            <w:bottom w:w="0" w:type="dxa"/>
          </w:tblCellMar>
        </w:tblPrEx>
        <w:trPr>
          <w:trHeight w:hRule="exact" w:val="348"/>
        </w:trPr>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pacing w:val="-4"/>
                <w:sz w:val="20"/>
                <w:szCs w:val="20"/>
              </w:rPr>
              <w:t>с.Михайловское</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pacing w:val="-7"/>
                <w:sz w:val="20"/>
                <w:szCs w:val="20"/>
              </w:rPr>
              <w:t>ФАП</w:t>
            </w:r>
          </w:p>
        </w:tc>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1986</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2250</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3322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147,6</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140,0/1</w:t>
            </w:r>
          </w:p>
        </w:tc>
        <w:tc>
          <w:tcPr>
            <w:tcW w:w="706" w:type="dxa"/>
            <w:tcBorders>
              <w:top w:val="nil"/>
              <w:left w:val="single" w:sz="6" w:space="0" w:color="auto"/>
              <w:bottom w:val="nil"/>
              <w:right w:val="nil"/>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r>
      <w:tr w:rsidR="00F42585" w:rsidRPr="00F71F41">
        <w:tblPrEx>
          <w:tblCellMar>
            <w:top w:w="0" w:type="dxa"/>
            <w:bottom w:w="0" w:type="dxa"/>
          </w:tblCellMar>
        </w:tblPrEx>
        <w:trPr>
          <w:trHeight w:hRule="exact" w:val="359"/>
        </w:trPr>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pacing w:val="-4"/>
                <w:sz w:val="20"/>
                <w:szCs w:val="20"/>
              </w:rPr>
              <w:t>д.Вынур</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pacing w:val="-10"/>
                <w:sz w:val="20"/>
                <w:szCs w:val="20"/>
              </w:rPr>
              <w:t>ФАП</w:t>
            </w:r>
          </w:p>
        </w:tc>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1903</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1125</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1595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141,8</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70,0/1</w:t>
            </w:r>
          </w:p>
        </w:tc>
        <w:tc>
          <w:tcPr>
            <w:tcW w:w="706" w:type="dxa"/>
            <w:tcBorders>
              <w:top w:val="nil"/>
              <w:left w:val="single" w:sz="6" w:space="0" w:color="auto"/>
              <w:bottom w:val="nil"/>
              <w:right w:val="nil"/>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r>
      <w:tr w:rsidR="00F42585" w:rsidRPr="00F71F41">
        <w:tblPrEx>
          <w:tblCellMar>
            <w:top w:w="0" w:type="dxa"/>
            <w:bottom w:w="0" w:type="dxa"/>
          </w:tblCellMar>
        </w:tblPrEx>
        <w:trPr>
          <w:trHeight w:hRule="exact" w:val="354"/>
        </w:trPr>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pacing w:val="-4"/>
                <w:sz w:val="20"/>
                <w:szCs w:val="20"/>
              </w:rPr>
              <w:t>д.Пиштенур</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pacing w:val="-4"/>
                <w:sz w:val="20"/>
                <w:szCs w:val="20"/>
              </w:rPr>
              <w:t>Склад ФАП</w:t>
            </w:r>
          </w:p>
        </w:tc>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1973</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10,2/1</w:t>
            </w:r>
          </w:p>
        </w:tc>
        <w:tc>
          <w:tcPr>
            <w:tcW w:w="706" w:type="dxa"/>
            <w:tcBorders>
              <w:top w:val="nil"/>
              <w:left w:val="single" w:sz="6" w:space="0" w:color="auto"/>
              <w:bottom w:val="nil"/>
              <w:right w:val="nil"/>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r>
      <w:tr w:rsidR="00F42585" w:rsidRPr="00F71F41">
        <w:tblPrEx>
          <w:tblCellMar>
            <w:top w:w="0" w:type="dxa"/>
            <w:bottom w:w="0" w:type="dxa"/>
          </w:tblCellMar>
        </w:tblPrEx>
        <w:trPr>
          <w:trHeight w:hRule="exact" w:val="677"/>
        </w:trPr>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pacing w:val="-3"/>
                <w:sz w:val="20"/>
                <w:szCs w:val="20"/>
              </w:rPr>
              <w:t>д. Азансола</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pacing w:val="-3"/>
                <w:sz w:val="20"/>
                <w:szCs w:val="20"/>
              </w:rPr>
              <w:t xml:space="preserve">Здание мед. </w:t>
            </w:r>
            <w:r w:rsidRPr="00F71F41">
              <w:rPr>
                <w:rFonts w:ascii="Arial" w:hAnsi="Arial" w:cs="Arial"/>
                <w:spacing w:val="-2"/>
                <w:sz w:val="20"/>
                <w:szCs w:val="20"/>
              </w:rPr>
              <w:t>пункта закрыт</w:t>
            </w:r>
          </w:p>
        </w:tc>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1955</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40/1</w:t>
            </w:r>
          </w:p>
        </w:tc>
        <w:tc>
          <w:tcPr>
            <w:tcW w:w="706" w:type="dxa"/>
            <w:tcBorders>
              <w:top w:val="nil"/>
              <w:left w:val="single" w:sz="6" w:space="0" w:color="auto"/>
              <w:bottom w:val="nil"/>
              <w:right w:val="nil"/>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r>
      <w:tr w:rsidR="00F42585" w:rsidRPr="00F71F41">
        <w:tblPrEx>
          <w:tblCellMar>
            <w:top w:w="0" w:type="dxa"/>
            <w:bottom w:w="0" w:type="dxa"/>
          </w:tblCellMar>
        </w:tblPrEx>
        <w:trPr>
          <w:trHeight w:hRule="exact" w:val="788"/>
        </w:trPr>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pacing w:val="-3"/>
                <w:sz w:val="20"/>
                <w:szCs w:val="20"/>
              </w:rPr>
              <w:t>пгт Тужа ул.</w:t>
            </w:r>
          </w:p>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pacing w:val="5"/>
                <w:sz w:val="20"/>
                <w:szCs w:val="20"/>
              </w:rPr>
              <w:t>Набережная, д. 1</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pacing w:val="-2"/>
                <w:sz w:val="20"/>
                <w:szCs w:val="20"/>
              </w:rPr>
              <w:t>Помещение</w:t>
            </w:r>
          </w:p>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pacing w:val="-3"/>
                <w:sz w:val="20"/>
                <w:szCs w:val="20"/>
              </w:rPr>
              <w:t>административ</w:t>
            </w:r>
            <w:r w:rsidRPr="00F71F41">
              <w:rPr>
                <w:rFonts w:ascii="Arial" w:hAnsi="Arial" w:cs="Arial"/>
                <w:spacing w:val="-3"/>
                <w:sz w:val="20"/>
                <w:szCs w:val="20"/>
              </w:rPr>
              <w:softHyphen/>
            </w:r>
            <w:r w:rsidRPr="00F71F41">
              <w:rPr>
                <w:rFonts w:ascii="Arial" w:hAnsi="Arial" w:cs="Arial"/>
                <w:spacing w:val="-2"/>
                <w:sz w:val="20"/>
                <w:szCs w:val="20"/>
              </w:rPr>
              <w:t>ного здания</w:t>
            </w:r>
          </w:p>
        </w:tc>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1984</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175,7/2</w:t>
            </w:r>
          </w:p>
        </w:tc>
        <w:tc>
          <w:tcPr>
            <w:tcW w:w="706" w:type="dxa"/>
            <w:tcBorders>
              <w:top w:val="nil"/>
              <w:left w:val="single" w:sz="6" w:space="0" w:color="auto"/>
              <w:bottom w:val="nil"/>
              <w:right w:val="nil"/>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r>
      <w:tr w:rsidR="00F42585" w:rsidRPr="00F71F41">
        <w:tblPrEx>
          <w:tblCellMar>
            <w:top w:w="0" w:type="dxa"/>
            <w:bottom w:w="0" w:type="dxa"/>
          </w:tblCellMar>
        </w:tblPrEx>
        <w:trPr>
          <w:trHeight w:hRule="exact" w:val="541"/>
        </w:trPr>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pacing w:val="-3"/>
                <w:sz w:val="20"/>
                <w:szCs w:val="20"/>
              </w:rPr>
              <w:t xml:space="preserve">пгт Тужа ул. </w:t>
            </w:r>
            <w:r w:rsidRPr="00F71F41">
              <w:rPr>
                <w:rFonts w:ascii="Arial" w:hAnsi="Arial" w:cs="Arial"/>
                <w:spacing w:val="6"/>
                <w:sz w:val="20"/>
                <w:szCs w:val="20"/>
              </w:rPr>
              <w:t>Набережная, д. 1</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pacing w:val="-2"/>
                <w:sz w:val="20"/>
                <w:szCs w:val="20"/>
              </w:rPr>
              <w:t xml:space="preserve">Здание </w:t>
            </w:r>
            <w:r w:rsidRPr="00F71F41">
              <w:rPr>
                <w:rFonts w:ascii="Arial" w:hAnsi="Arial" w:cs="Arial"/>
                <w:spacing w:val="-4"/>
                <w:sz w:val="20"/>
                <w:szCs w:val="20"/>
              </w:rPr>
              <w:t>котельной</w:t>
            </w:r>
          </w:p>
        </w:tc>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1984</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r w:rsidRPr="00F71F41">
              <w:rPr>
                <w:rFonts w:ascii="Arial" w:hAnsi="Arial" w:cs="Arial"/>
                <w:sz w:val="20"/>
                <w:szCs w:val="20"/>
              </w:rPr>
              <w:t>16,8/1</w:t>
            </w:r>
          </w:p>
        </w:tc>
        <w:tc>
          <w:tcPr>
            <w:tcW w:w="706" w:type="dxa"/>
            <w:tcBorders>
              <w:top w:val="nil"/>
              <w:left w:val="single" w:sz="6" w:space="0" w:color="auto"/>
              <w:bottom w:val="nil"/>
              <w:right w:val="nil"/>
            </w:tcBorders>
            <w:shd w:val="clear" w:color="auto" w:fill="FFFFFF"/>
            <w:vAlign w:val="center"/>
          </w:tcPr>
          <w:p w:rsidR="00F42585" w:rsidRPr="00F71F41" w:rsidRDefault="00F42585" w:rsidP="00A53560">
            <w:pPr>
              <w:shd w:val="clear" w:color="auto" w:fill="FFFFFF"/>
              <w:ind w:left="-113" w:right="-113"/>
              <w:jc w:val="center"/>
              <w:rPr>
                <w:rFonts w:ascii="Arial" w:hAnsi="Arial" w:cs="Arial"/>
                <w:sz w:val="20"/>
                <w:szCs w:val="20"/>
              </w:rPr>
            </w:pPr>
          </w:p>
        </w:tc>
      </w:tr>
    </w:tbl>
    <w:p w:rsidR="00F42585" w:rsidRPr="00F71F41" w:rsidRDefault="00F42585" w:rsidP="00EF142E">
      <w:pPr>
        <w:ind w:firstLine="708"/>
        <w:jc w:val="both"/>
        <w:rPr>
          <w:rFonts w:ascii="Arial" w:hAnsi="Arial" w:cs="Arial"/>
        </w:rPr>
      </w:pPr>
    </w:p>
    <w:p w:rsidR="008F6BBC" w:rsidRPr="00F71F41" w:rsidRDefault="008F6BBC" w:rsidP="00A46818">
      <w:pPr>
        <w:shd w:val="clear" w:color="auto" w:fill="FFFFFF"/>
        <w:spacing w:line="288" w:lineRule="auto"/>
        <w:ind w:firstLine="709"/>
        <w:jc w:val="both"/>
        <w:rPr>
          <w:rFonts w:ascii="Arial" w:hAnsi="Arial" w:cs="Arial"/>
        </w:rPr>
      </w:pPr>
      <w:r w:rsidRPr="00F71F41">
        <w:rPr>
          <w:rFonts w:ascii="Arial" w:hAnsi="Arial" w:cs="Arial"/>
        </w:rPr>
        <w:lastRenderedPageBreak/>
        <w:t>На 01.01.2010 г. количество врачей в районе составило 18 человек (укомплектованность 95,8 %), на 01.01.2009 – 18 человек, количество среднего медицинского персонала 106 человек (укомплектованность 94,5 %).</w:t>
      </w:r>
    </w:p>
    <w:p w:rsidR="00257B50" w:rsidRPr="00F71F41" w:rsidRDefault="00257B50" w:rsidP="00EF142E">
      <w:pPr>
        <w:ind w:firstLine="708"/>
        <w:jc w:val="both"/>
        <w:rPr>
          <w:rFonts w:ascii="Arial" w:hAnsi="Arial" w:cs="Arial"/>
        </w:rPr>
      </w:pPr>
    </w:p>
    <w:p w:rsidR="00257B50" w:rsidRPr="00F71F41" w:rsidRDefault="008F6BBC" w:rsidP="00257B50">
      <w:pPr>
        <w:autoSpaceDE w:val="0"/>
        <w:autoSpaceDN w:val="0"/>
        <w:adjustRightInd w:val="0"/>
        <w:jc w:val="both"/>
        <w:rPr>
          <w:rFonts w:ascii="Arial" w:hAnsi="Arial" w:cs="Arial"/>
        </w:rPr>
      </w:pPr>
      <w:r w:rsidRPr="00F71F41">
        <w:rPr>
          <w:rFonts w:ascii="Arial" w:hAnsi="Arial" w:cs="Arial"/>
        </w:rPr>
        <w:t xml:space="preserve">Таблица 3.4.2.2 - </w:t>
      </w:r>
      <w:r w:rsidR="00257B50" w:rsidRPr="00F71F41">
        <w:rPr>
          <w:rFonts w:ascii="Arial" w:hAnsi="Arial" w:cs="Arial"/>
        </w:rPr>
        <w:t>Показатели обеспеченности населения в сфере здравоохранения.</w:t>
      </w:r>
    </w:p>
    <w:tbl>
      <w:tblPr>
        <w:tblW w:w="507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
        <w:gridCol w:w="1979"/>
        <w:gridCol w:w="902"/>
        <w:gridCol w:w="743"/>
        <w:gridCol w:w="694"/>
        <w:gridCol w:w="719"/>
        <w:gridCol w:w="719"/>
        <w:gridCol w:w="719"/>
        <w:gridCol w:w="719"/>
        <w:gridCol w:w="719"/>
        <w:gridCol w:w="719"/>
        <w:gridCol w:w="723"/>
      </w:tblGrid>
      <w:tr w:rsidR="00A53560" w:rsidRPr="00F71F41" w:rsidTr="00D62376">
        <w:trPr>
          <w:trHeight w:val="861"/>
        </w:trPr>
        <w:tc>
          <w:tcPr>
            <w:tcW w:w="187"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80" w:right="-130"/>
              <w:jc w:val="center"/>
              <w:rPr>
                <w:rFonts w:ascii="Arial" w:hAnsi="Arial" w:cs="Arial"/>
                <w:sz w:val="20"/>
                <w:szCs w:val="20"/>
              </w:rPr>
            </w:pPr>
            <w:r w:rsidRPr="00F71F41">
              <w:rPr>
                <w:rFonts w:ascii="Arial" w:hAnsi="Arial" w:cs="Arial"/>
                <w:sz w:val="20"/>
                <w:szCs w:val="20"/>
              </w:rPr>
              <w:t>№</w:t>
            </w:r>
          </w:p>
        </w:tc>
        <w:tc>
          <w:tcPr>
            <w:tcW w:w="1018"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jc w:val="center"/>
              <w:rPr>
                <w:rFonts w:ascii="Arial" w:hAnsi="Arial" w:cs="Arial"/>
                <w:sz w:val="20"/>
                <w:szCs w:val="20"/>
              </w:rPr>
            </w:pPr>
            <w:r w:rsidRPr="00F71F41">
              <w:rPr>
                <w:rFonts w:ascii="Arial" w:hAnsi="Arial" w:cs="Arial"/>
                <w:sz w:val="20"/>
                <w:szCs w:val="20"/>
              </w:rPr>
              <w:t>Показатели</w:t>
            </w:r>
          </w:p>
        </w:tc>
        <w:tc>
          <w:tcPr>
            <w:tcW w:w="464"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2" w:right="-106"/>
              <w:jc w:val="center"/>
              <w:rPr>
                <w:rFonts w:ascii="Arial" w:hAnsi="Arial" w:cs="Arial"/>
                <w:sz w:val="20"/>
                <w:szCs w:val="20"/>
              </w:rPr>
            </w:pPr>
            <w:r w:rsidRPr="00F71F41">
              <w:rPr>
                <w:rFonts w:ascii="Arial" w:hAnsi="Arial" w:cs="Arial"/>
                <w:sz w:val="20"/>
                <w:szCs w:val="20"/>
              </w:rPr>
              <w:t>Ед.</w:t>
            </w:r>
          </w:p>
          <w:p w:rsidR="00A53560" w:rsidRPr="00F71F41" w:rsidRDefault="00A53560" w:rsidP="00CD2052">
            <w:pPr>
              <w:ind w:left="-112" w:right="-106"/>
              <w:jc w:val="center"/>
              <w:rPr>
                <w:rFonts w:ascii="Arial" w:hAnsi="Arial" w:cs="Arial"/>
                <w:sz w:val="20"/>
                <w:szCs w:val="20"/>
              </w:rPr>
            </w:pPr>
            <w:r w:rsidRPr="00F71F41">
              <w:rPr>
                <w:rFonts w:ascii="Arial" w:hAnsi="Arial" w:cs="Arial"/>
                <w:sz w:val="20"/>
                <w:szCs w:val="20"/>
              </w:rPr>
              <w:t>изм.</w:t>
            </w:r>
          </w:p>
        </w:tc>
        <w:tc>
          <w:tcPr>
            <w:tcW w:w="382"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smartTag w:uri="urn:schemas-microsoft-com:office:smarttags" w:element="metricconverter">
              <w:smartTagPr>
                <w:attr w:name="ProductID" w:val="2002 г"/>
              </w:smartTagPr>
              <w:r w:rsidRPr="00F71F41">
                <w:rPr>
                  <w:rFonts w:ascii="Arial" w:hAnsi="Arial" w:cs="Arial"/>
                  <w:sz w:val="20"/>
                  <w:szCs w:val="20"/>
                </w:rPr>
                <w:t>2002 г</w:t>
              </w:r>
            </w:smartTag>
            <w:r w:rsidRPr="00F71F41">
              <w:rPr>
                <w:rFonts w:ascii="Arial" w:hAnsi="Arial" w:cs="Arial"/>
                <w:sz w:val="20"/>
                <w:szCs w:val="20"/>
              </w:rPr>
              <w:t>.</w:t>
            </w:r>
          </w:p>
        </w:tc>
        <w:tc>
          <w:tcPr>
            <w:tcW w:w="357"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smartTag w:uri="urn:schemas-microsoft-com:office:smarttags" w:element="metricconverter">
              <w:smartTagPr>
                <w:attr w:name="ProductID" w:val="2003 г"/>
              </w:smartTagPr>
              <w:r w:rsidRPr="00F71F41">
                <w:rPr>
                  <w:rFonts w:ascii="Arial" w:hAnsi="Arial" w:cs="Arial"/>
                  <w:sz w:val="20"/>
                  <w:szCs w:val="20"/>
                </w:rPr>
                <w:t>2003 г</w:t>
              </w:r>
            </w:smartTag>
            <w:r w:rsidRPr="00F71F41">
              <w:rPr>
                <w:rFonts w:ascii="Arial" w:hAnsi="Arial" w:cs="Arial"/>
                <w:sz w:val="20"/>
                <w:szCs w:val="20"/>
              </w:rPr>
              <w:t>.</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smartTag w:uri="urn:schemas-microsoft-com:office:smarttags" w:element="metricconverter">
              <w:smartTagPr>
                <w:attr w:name="ProductID" w:val="2004 г"/>
              </w:smartTagPr>
              <w:r w:rsidRPr="00F71F41">
                <w:rPr>
                  <w:rFonts w:ascii="Arial" w:hAnsi="Arial" w:cs="Arial"/>
                  <w:sz w:val="20"/>
                  <w:szCs w:val="20"/>
                </w:rPr>
                <w:t>2004 г</w:t>
              </w:r>
            </w:smartTag>
            <w:r w:rsidRPr="00F71F41">
              <w:rPr>
                <w:rFonts w:ascii="Arial" w:hAnsi="Arial" w:cs="Arial"/>
                <w:sz w:val="20"/>
                <w:szCs w:val="20"/>
              </w:rPr>
              <w:t>.</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smartTag w:uri="urn:schemas-microsoft-com:office:smarttags" w:element="metricconverter">
              <w:smartTagPr>
                <w:attr w:name="ProductID" w:val="2005 г"/>
              </w:smartTagPr>
              <w:r w:rsidRPr="00F71F41">
                <w:rPr>
                  <w:rFonts w:ascii="Arial" w:hAnsi="Arial" w:cs="Arial"/>
                  <w:sz w:val="20"/>
                  <w:szCs w:val="20"/>
                </w:rPr>
                <w:t>2005 г</w:t>
              </w:r>
            </w:smartTag>
            <w:r w:rsidRPr="00F71F41">
              <w:rPr>
                <w:rFonts w:ascii="Arial" w:hAnsi="Arial" w:cs="Arial"/>
                <w:sz w:val="20"/>
                <w:szCs w:val="20"/>
              </w:rPr>
              <w:t>.</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smartTag w:uri="urn:schemas-microsoft-com:office:smarttags" w:element="metricconverter">
              <w:smartTagPr>
                <w:attr w:name="ProductID" w:val="2006 г"/>
              </w:smartTagPr>
              <w:r w:rsidRPr="00F71F41">
                <w:rPr>
                  <w:rFonts w:ascii="Arial" w:hAnsi="Arial" w:cs="Arial"/>
                  <w:sz w:val="20"/>
                  <w:szCs w:val="20"/>
                </w:rPr>
                <w:t>2006 г</w:t>
              </w:r>
            </w:smartTag>
            <w:r w:rsidRPr="00F71F41">
              <w:rPr>
                <w:rFonts w:ascii="Arial" w:hAnsi="Arial" w:cs="Arial"/>
                <w:sz w:val="20"/>
                <w:szCs w:val="20"/>
              </w:rPr>
              <w:t>.</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smartTag w:uri="urn:schemas-microsoft-com:office:smarttags" w:element="metricconverter">
              <w:smartTagPr>
                <w:attr w:name="ProductID" w:val="2007 г"/>
              </w:smartTagPr>
              <w:r w:rsidRPr="00F71F41">
                <w:rPr>
                  <w:rFonts w:ascii="Arial" w:hAnsi="Arial" w:cs="Arial"/>
                  <w:sz w:val="20"/>
                  <w:szCs w:val="20"/>
                </w:rPr>
                <w:t>2007 г</w:t>
              </w:r>
            </w:smartTag>
            <w:r w:rsidRPr="00F71F41">
              <w:rPr>
                <w:rFonts w:ascii="Arial" w:hAnsi="Arial" w:cs="Arial"/>
                <w:sz w:val="20"/>
                <w:szCs w:val="20"/>
              </w:rPr>
              <w:t>.</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smartTag w:uri="urn:schemas-microsoft-com:office:smarttags" w:element="metricconverter">
              <w:smartTagPr>
                <w:attr w:name="ProductID" w:val="2008 г"/>
              </w:smartTagPr>
              <w:r w:rsidRPr="00F71F41">
                <w:rPr>
                  <w:rFonts w:ascii="Arial" w:hAnsi="Arial" w:cs="Arial"/>
                  <w:sz w:val="20"/>
                  <w:szCs w:val="20"/>
                </w:rPr>
                <w:t>2008 г</w:t>
              </w:r>
            </w:smartTag>
            <w:r w:rsidRPr="00F71F41">
              <w:rPr>
                <w:rFonts w:ascii="Arial" w:hAnsi="Arial" w:cs="Arial"/>
                <w:sz w:val="20"/>
                <w:szCs w:val="20"/>
              </w:rPr>
              <w:t>.</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64" w:right="-70"/>
              <w:jc w:val="center"/>
              <w:rPr>
                <w:rFonts w:ascii="Arial" w:hAnsi="Arial" w:cs="Arial"/>
                <w:sz w:val="20"/>
                <w:szCs w:val="20"/>
              </w:rPr>
            </w:pPr>
            <w:smartTag w:uri="urn:schemas-microsoft-com:office:smarttags" w:element="metricconverter">
              <w:smartTagPr>
                <w:attr w:name="ProductID" w:val="2009 г"/>
              </w:smartTagPr>
              <w:r w:rsidRPr="00F71F41">
                <w:rPr>
                  <w:rFonts w:ascii="Arial" w:hAnsi="Arial" w:cs="Arial"/>
                  <w:sz w:val="20"/>
                  <w:szCs w:val="20"/>
                </w:rPr>
                <w:t>2009 г</w:t>
              </w:r>
            </w:smartTag>
            <w:r w:rsidRPr="00F71F41">
              <w:rPr>
                <w:rFonts w:ascii="Arial" w:hAnsi="Arial" w:cs="Arial"/>
                <w:sz w:val="20"/>
                <w:szCs w:val="20"/>
              </w:rPr>
              <w:t>.</w:t>
            </w:r>
          </w:p>
        </w:tc>
        <w:tc>
          <w:tcPr>
            <w:tcW w:w="373"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64" w:right="-70"/>
              <w:jc w:val="center"/>
              <w:rPr>
                <w:rFonts w:ascii="Arial" w:hAnsi="Arial" w:cs="Arial"/>
                <w:sz w:val="20"/>
                <w:szCs w:val="20"/>
              </w:rPr>
            </w:pPr>
            <w:smartTag w:uri="urn:schemas-microsoft-com:office:smarttags" w:element="metricconverter">
              <w:smartTagPr>
                <w:attr w:name="ProductID" w:val="2010 г"/>
              </w:smartTagPr>
              <w:r w:rsidRPr="00F71F41">
                <w:rPr>
                  <w:rFonts w:ascii="Arial" w:hAnsi="Arial" w:cs="Arial"/>
                  <w:sz w:val="20"/>
                  <w:szCs w:val="20"/>
                </w:rPr>
                <w:t>2010 г</w:t>
              </w:r>
            </w:smartTag>
            <w:r w:rsidRPr="00F71F41">
              <w:rPr>
                <w:rFonts w:ascii="Arial" w:hAnsi="Arial" w:cs="Arial"/>
                <w:sz w:val="20"/>
                <w:szCs w:val="20"/>
              </w:rPr>
              <w:t>.</w:t>
            </w:r>
          </w:p>
        </w:tc>
      </w:tr>
      <w:tr w:rsidR="00257B50" w:rsidRPr="00F71F41" w:rsidTr="00D62376">
        <w:trPr>
          <w:trHeight w:val="136"/>
        </w:trPr>
        <w:tc>
          <w:tcPr>
            <w:tcW w:w="187" w:type="pct"/>
            <w:vMerge w:val="restart"/>
            <w:tcBorders>
              <w:top w:val="single" w:sz="4" w:space="0" w:color="auto"/>
              <w:left w:val="single" w:sz="4" w:space="0" w:color="auto"/>
              <w:bottom w:val="single" w:sz="4" w:space="0" w:color="auto"/>
              <w:right w:val="single" w:sz="4" w:space="0" w:color="auto"/>
            </w:tcBorders>
          </w:tcPr>
          <w:p w:rsidR="00257B50" w:rsidRPr="00F71F41" w:rsidRDefault="00257B50" w:rsidP="00CD2052">
            <w:pPr>
              <w:ind w:left="-180" w:right="-130"/>
              <w:jc w:val="center"/>
              <w:rPr>
                <w:rFonts w:ascii="Arial" w:hAnsi="Arial" w:cs="Arial"/>
                <w:sz w:val="20"/>
                <w:szCs w:val="20"/>
              </w:rPr>
            </w:pPr>
            <w:r w:rsidRPr="00F71F41">
              <w:rPr>
                <w:rFonts w:ascii="Arial" w:hAnsi="Arial" w:cs="Arial"/>
                <w:sz w:val="20"/>
                <w:szCs w:val="20"/>
              </w:rPr>
              <w:t>1</w:t>
            </w:r>
          </w:p>
        </w:tc>
        <w:tc>
          <w:tcPr>
            <w:tcW w:w="4813" w:type="pct"/>
            <w:gridSpan w:val="11"/>
            <w:tcBorders>
              <w:top w:val="single" w:sz="4" w:space="0" w:color="auto"/>
              <w:left w:val="single" w:sz="4" w:space="0" w:color="auto"/>
              <w:bottom w:val="single" w:sz="4" w:space="0" w:color="auto"/>
              <w:right w:val="single" w:sz="4" w:space="0" w:color="auto"/>
            </w:tcBorders>
          </w:tcPr>
          <w:p w:rsidR="00257B50" w:rsidRPr="00F71F41" w:rsidRDefault="00257B50" w:rsidP="00CD2052">
            <w:pPr>
              <w:rPr>
                <w:rFonts w:ascii="Arial" w:hAnsi="Arial" w:cs="Arial"/>
                <w:b/>
                <w:sz w:val="20"/>
                <w:szCs w:val="20"/>
              </w:rPr>
            </w:pPr>
            <w:r w:rsidRPr="00F71F41">
              <w:rPr>
                <w:rFonts w:ascii="Arial" w:hAnsi="Arial" w:cs="Arial"/>
                <w:b/>
                <w:sz w:val="20"/>
                <w:szCs w:val="20"/>
              </w:rPr>
              <w:t>Число больничных коек:</w:t>
            </w:r>
          </w:p>
        </w:tc>
      </w:tr>
      <w:tr w:rsidR="00A53560" w:rsidRPr="00F71F41" w:rsidTr="00D62376">
        <w:trPr>
          <w:trHeight w:val="136"/>
        </w:trPr>
        <w:tc>
          <w:tcPr>
            <w:tcW w:w="187" w:type="pct"/>
            <w:vMerge/>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rPr>
                <w:rFonts w:ascii="Arial" w:hAnsi="Arial" w:cs="Arial"/>
                <w:sz w:val="20"/>
                <w:szCs w:val="20"/>
              </w:rPr>
            </w:pPr>
          </w:p>
        </w:tc>
        <w:tc>
          <w:tcPr>
            <w:tcW w:w="1018" w:type="pct"/>
            <w:tcBorders>
              <w:top w:val="single" w:sz="4" w:space="0" w:color="auto"/>
              <w:left w:val="single" w:sz="4" w:space="0" w:color="auto"/>
              <w:bottom w:val="single" w:sz="4" w:space="0" w:color="auto"/>
              <w:right w:val="single" w:sz="4" w:space="0" w:color="auto"/>
            </w:tcBorders>
          </w:tcPr>
          <w:p w:rsidR="00A53560" w:rsidRPr="00F71F41" w:rsidRDefault="00A53560" w:rsidP="00CD2052">
            <w:pPr>
              <w:rPr>
                <w:rFonts w:ascii="Arial" w:hAnsi="Arial" w:cs="Arial"/>
                <w:sz w:val="20"/>
                <w:szCs w:val="20"/>
              </w:rPr>
            </w:pPr>
            <w:r w:rsidRPr="00F71F41">
              <w:rPr>
                <w:rFonts w:ascii="Arial" w:hAnsi="Arial" w:cs="Arial"/>
                <w:sz w:val="20"/>
                <w:szCs w:val="20"/>
              </w:rPr>
              <w:t>Круглосуточный стационар</w:t>
            </w:r>
          </w:p>
        </w:tc>
        <w:tc>
          <w:tcPr>
            <w:tcW w:w="464"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2" w:right="-106"/>
              <w:jc w:val="center"/>
              <w:rPr>
                <w:rFonts w:ascii="Arial" w:hAnsi="Arial" w:cs="Arial"/>
                <w:sz w:val="20"/>
                <w:szCs w:val="20"/>
              </w:rPr>
            </w:pPr>
            <w:r w:rsidRPr="00F71F41">
              <w:rPr>
                <w:rFonts w:ascii="Arial" w:hAnsi="Arial" w:cs="Arial"/>
                <w:sz w:val="20"/>
                <w:szCs w:val="20"/>
              </w:rPr>
              <w:t>коек</w:t>
            </w:r>
          </w:p>
        </w:tc>
        <w:tc>
          <w:tcPr>
            <w:tcW w:w="382"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110</w:t>
            </w:r>
          </w:p>
        </w:tc>
        <w:tc>
          <w:tcPr>
            <w:tcW w:w="357"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110</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103</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103</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88</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jc w:val="center"/>
              <w:rPr>
                <w:rFonts w:ascii="Arial" w:hAnsi="Arial" w:cs="Arial"/>
                <w:sz w:val="20"/>
                <w:szCs w:val="20"/>
              </w:rPr>
            </w:pPr>
            <w:r w:rsidRPr="00F71F41">
              <w:rPr>
                <w:rFonts w:ascii="Arial" w:hAnsi="Arial" w:cs="Arial"/>
                <w:sz w:val="20"/>
                <w:szCs w:val="20"/>
              </w:rPr>
              <w:t>88</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jc w:val="center"/>
              <w:rPr>
                <w:rFonts w:ascii="Arial" w:hAnsi="Arial" w:cs="Arial"/>
                <w:sz w:val="20"/>
                <w:szCs w:val="20"/>
              </w:rPr>
            </w:pPr>
            <w:r w:rsidRPr="00F71F41">
              <w:rPr>
                <w:rFonts w:ascii="Arial" w:hAnsi="Arial" w:cs="Arial"/>
                <w:sz w:val="20"/>
                <w:szCs w:val="20"/>
              </w:rPr>
              <w:t>75</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jc w:val="center"/>
              <w:rPr>
                <w:rFonts w:ascii="Arial" w:hAnsi="Arial" w:cs="Arial"/>
                <w:sz w:val="20"/>
                <w:szCs w:val="20"/>
              </w:rPr>
            </w:pPr>
            <w:r w:rsidRPr="00F71F41">
              <w:rPr>
                <w:rFonts w:ascii="Arial" w:hAnsi="Arial" w:cs="Arial"/>
                <w:sz w:val="20"/>
                <w:szCs w:val="20"/>
              </w:rPr>
              <w:t>73</w:t>
            </w:r>
          </w:p>
        </w:tc>
        <w:tc>
          <w:tcPr>
            <w:tcW w:w="373"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jc w:val="center"/>
              <w:rPr>
                <w:rFonts w:ascii="Arial" w:hAnsi="Arial" w:cs="Arial"/>
                <w:sz w:val="20"/>
                <w:szCs w:val="20"/>
              </w:rPr>
            </w:pPr>
            <w:r w:rsidRPr="00F71F41">
              <w:rPr>
                <w:rFonts w:ascii="Arial" w:hAnsi="Arial" w:cs="Arial"/>
                <w:sz w:val="20"/>
                <w:szCs w:val="20"/>
              </w:rPr>
              <w:t>63</w:t>
            </w:r>
          </w:p>
        </w:tc>
      </w:tr>
      <w:tr w:rsidR="00A53560" w:rsidRPr="00F71F41" w:rsidTr="00D62376">
        <w:trPr>
          <w:trHeight w:val="100"/>
        </w:trPr>
        <w:tc>
          <w:tcPr>
            <w:tcW w:w="187" w:type="pct"/>
            <w:vMerge/>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rPr>
                <w:rFonts w:ascii="Arial" w:hAnsi="Arial" w:cs="Arial"/>
                <w:sz w:val="20"/>
                <w:szCs w:val="20"/>
              </w:rPr>
            </w:pPr>
          </w:p>
        </w:tc>
        <w:tc>
          <w:tcPr>
            <w:tcW w:w="1018" w:type="pct"/>
            <w:tcBorders>
              <w:top w:val="single" w:sz="4" w:space="0" w:color="auto"/>
              <w:left w:val="single" w:sz="4" w:space="0" w:color="auto"/>
              <w:bottom w:val="single" w:sz="4" w:space="0" w:color="auto"/>
              <w:right w:val="single" w:sz="4" w:space="0" w:color="auto"/>
            </w:tcBorders>
          </w:tcPr>
          <w:p w:rsidR="00A53560" w:rsidRPr="00F71F41" w:rsidRDefault="00A53560" w:rsidP="00CD2052">
            <w:pPr>
              <w:rPr>
                <w:rFonts w:ascii="Arial" w:hAnsi="Arial" w:cs="Arial"/>
                <w:sz w:val="20"/>
                <w:szCs w:val="20"/>
              </w:rPr>
            </w:pPr>
            <w:r w:rsidRPr="00F71F41">
              <w:rPr>
                <w:rFonts w:ascii="Arial" w:hAnsi="Arial" w:cs="Arial"/>
                <w:sz w:val="20"/>
                <w:szCs w:val="20"/>
              </w:rPr>
              <w:t>Дневное пребывание при стационаре</w:t>
            </w:r>
          </w:p>
        </w:tc>
        <w:tc>
          <w:tcPr>
            <w:tcW w:w="464"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2" w:right="-106"/>
              <w:jc w:val="center"/>
              <w:rPr>
                <w:rFonts w:ascii="Arial" w:hAnsi="Arial" w:cs="Arial"/>
                <w:sz w:val="20"/>
                <w:szCs w:val="20"/>
              </w:rPr>
            </w:pPr>
            <w:r w:rsidRPr="00F71F41">
              <w:rPr>
                <w:rFonts w:ascii="Arial" w:hAnsi="Arial" w:cs="Arial"/>
                <w:sz w:val="20"/>
                <w:szCs w:val="20"/>
              </w:rPr>
              <w:t>коек</w:t>
            </w:r>
          </w:p>
        </w:tc>
        <w:tc>
          <w:tcPr>
            <w:tcW w:w="382"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15</w:t>
            </w:r>
          </w:p>
        </w:tc>
        <w:tc>
          <w:tcPr>
            <w:tcW w:w="357"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15</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10</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10</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24</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jc w:val="center"/>
              <w:rPr>
                <w:rFonts w:ascii="Arial" w:hAnsi="Arial" w:cs="Arial"/>
                <w:sz w:val="20"/>
                <w:szCs w:val="20"/>
              </w:rPr>
            </w:pPr>
            <w:r w:rsidRPr="00F71F41">
              <w:rPr>
                <w:rFonts w:ascii="Arial" w:hAnsi="Arial" w:cs="Arial"/>
                <w:sz w:val="20"/>
                <w:szCs w:val="20"/>
              </w:rPr>
              <w:t>16</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jc w:val="center"/>
              <w:rPr>
                <w:rFonts w:ascii="Arial" w:hAnsi="Arial" w:cs="Arial"/>
                <w:sz w:val="20"/>
                <w:szCs w:val="20"/>
              </w:rPr>
            </w:pPr>
            <w:r w:rsidRPr="00F71F41">
              <w:rPr>
                <w:rFonts w:ascii="Arial" w:hAnsi="Arial" w:cs="Arial"/>
                <w:sz w:val="20"/>
                <w:szCs w:val="20"/>
              </w:rPr>
              <w:t>11</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jc w:val="center"/>
              <w:rPr>
                <w:rFonts w:ascii="Arial" w:hAnsi="Arial" w:cs="Arial"/>
                <w:sz w:val="20"/>
                <w:szCs w:val="20"/>
              </w:rPr>
            </w:pPr>
            <w:r w:rsidRPr="00F71F41">
              <w:rPr>
                <w:rFonts w:ascii="Arial" w:hAnsi="Arial" w:cs="Arial"/>
                <w:sz w:val="20"/>
                <w:szCs w:val="20"/>
              </w:rPr>
              <w:t>11</w:t>
            </w:r>
          </w:p>
        </w:tc>
        <w:tc>
          <w:tcPr>
            <w:tcW w:w="373"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jc w:val="center"/>
              <w:rPr>
                <w:rFonts w:ascii="Arial" w:hAnsi="Arial" w:cs="Arial"/>
                <w:sz w:val="20"/>
                <w:szCs w:val="20"/>
              </w:rPr>
            </w:pPr>
            <w:r w:rsidRPr="00F71F41">
              <w:rPr>
                <w:rFonts w:ascii="Arial" w:hAnsi="Arial" w:cs="Arial"/>
                <w:sz w:val="20"/>
                <w:szCs w:val="20"/>
              </w:rPr>
              <w:t>12</w:t>
            </w:r>
          </w:p>
        </w:tc>
      </w:tr>
      <w:tr w:rsidR="00A53560" w:rsidRPr="00F71F41" w:rsidTr="00D62376">
        <w:trPr>
          <w:trHeight w:val="90"/>
        </w:trPr>
        <w:tc>
          <w:tcPr>
            <w:tcW w:w="187" w:type="pct"/>
            <w:vMerge/>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rPr>
                <w:rFonts w:ascii="Arial" w:hAnsi="Arial" w:cs="Arial"/>
                <w:sz w:val="20"/>
                <w:szCs w:val="20"/>
              </w:rPr>
            </w:pPr>
          </w:p>
        </w:tc>
        <w:tc>
          <w:tcPr>
            <w:tcW w:w="1018" w:type="pct"/>
            <w:tcBorders>
              <w:top w:val="single" w:sz="4" w:space="0" w:color="auto"/>
              <w:left w:val="single" w:sz="4" w:space="0" w:color="auto"/>
              <w:bottom w:val="single" w:sz="4" w:space="0" w:color="auto"/>
              <w:right w:val="single" w:sz="4" w:space="0" w:color="auto"/>
            </w:tcBorders>
          </w:tcPr>
          <w:p w:rsidR="00A53560" w:rsidRPr="00F71F41" w:rsidRDefault="00A53560" w:rsidP="00CD2052">
            <w:pPr>
              <w:rPr>
                <w:rFonts w:ascii="Arial" w:hAnsi="Arial" w:cs="Arial"/>
                <w:sz w:val="20"/>
                <w:szCs w:val="20"/>
              </w:rPr>
            </w:pPr>
            <w:r w:rsidRPr="00F71F41">
              <w:rPr>
                <w:rFonts w:ascii="Arial" w:hAnsi="Arial" w:cs="Arial"/>
                <w:sz w:val="20"/>
                <w:szCs w:val="20"/>
              </w:rPr>
              <w:t>Дневное пребывание при поликлинике</w:t>
            </w:r>
          </w:p>
        </w:tc>
        <w:tc>
          <w:tcPr>
            <w:tcW w:w="464"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2" w:right="-106"/>
              <w:jc w:val="center"/>
              <w:rPr>
                <w:rFonts w:ascii="Arial" w:hAnsi="Arial" w:cs="Arial"/>
                <w:sz w:val="20"/>
                <w:szCs w:val="20"/>
              </w:rPr>
            </w:pPr>
            <w:r w:rsidRPr="00F71F41">
              <w:rPr>
                <w:rFonts w:ascii="Arial" w:hAnsi="Arial" w:cs="Arial"/>
                <w:sz w:val="20"/>
                <w:szCs w:val="20"/>
              </w:rPr>
              <w:t>коек</w:t>
            </w:r>
          </w:p>
        </w:tc>
        <w:tc>
          <w:tcPr>
            <w:tcW w:w="382"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w:t>
            </w:r>
          </w:p>
        </w:tc>
        <w:tc>
          <w:tcPr>
            <w:tcW w:w="357"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jc w:val="center"/>
              <w:rPr>
                <w:rFonts w:ascii="Arial" w:hAnsi="Arial" w:cs="Arial"/>
                <w:sz w:val="20"/>
                <w:szCs w:val="20"/>
              </w:rPr>
            </w:pPr>
            <w:r w:rsidRPr="00F71F41">
              <w:rPr>
                <w:rFonts w:ascii="Arial" w:hAnsi="Arial" w:cs="Arial"/>
                <w:sz w:val="20"/>
                <w:szCs w:val="20"/>
              </w:rPr>
              <w:t>-</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jc w:val="center"/>
              <w:rPr>
                <w:rFonts w:ascii="Arial" w:hAnsi="Arial" w:cs="Arial"/>
                <w:sz w:val="20"/>
                <w:szCs w:val="20"/>
              </w:rPr>
            </w:pPr>
            <w:r w:rsidRPr="00F71F41">
              <w:rPr>
                <w:rFonts w:ascii="Arial" w:hAnsi="Arial" w:cs="Arial"/>
                <w:sz w:val="20"/>
                <w:szCs w:val="20"/>
              </w:rPr>
              <w:t>-</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jc w:val="center"/>
              <w:rPr>
                <w:rFonts w:ascii="Arial" w:hAnsi="Arial" w:cs="Arial"/>
                <w:sz w:val="20"/>
                <w:szCs w:val="20"/>
              </w:rPr>
            </w:pPr>
            <w:r w:rsidRPr="00F71F41">
              <w:rPr>
                <w:rFonts w:ascii="Arial" w:hAnsi="Arial" w:cs="Arial"/>
                <w:sz w:val="20"/>
                <w:szCs w:val="20"/>
              </w:rPr>
              <w:t>-</w:t>
            </w:r>
          </w:p>
        </w:tc>
        <w:tc>
          <w:tcPr>
            <w:tcW w:w="373"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jc w:val="center"/>
              <w:rPr>
                <w:rFonts w:ascii="Arial" w:hAnsi="Arial" w:cs="Arial"/>
                <w:sz w:val="20"/>
                <w:szCs w:val="20"/>
              </w:rPr>
            </w:pPr>
            <w:r w:rsidRPr="00F71F41">
              <w:rPr>
                <w:rFonts w:ascii="Arial" w:hAnsi="Arial" w:cs="Arial"/>
                <w:sz w:val="20"/>
                <w:szCs w:val="20"/>
              </w:rPr>
              <w:t>-</w:t>
            </w:r>
          </w:p>
        </w:tc>
      </w:tr>
      <w:tr w:rsidR="00A53560" w:rsidRPr="00F71F41" w:rsidTr="00D62376">
        <w:trPr>
          <w:trHeight w:val="90"/>
        </w:trPr>
        <w:tc>
          <w:tcPr>
            <w:tcW w:w="187" w:type="pct"/>
            <w:vMerge/>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rPr>
                <w:rFonts w:ascii="Arial" w:hAnsi="Arial" w:cs="Arial"/>
                <w:sz w:val="20"/>
                <w:szCs w:val="20"/>
              </w:rPr>
            </w:pPr>
          </w:p>
        </w:tc>
        <w:tc>
          <w:tcPr>
            <w:tcW w:w="1018" w:type="pct"/>
            <w:tcBorders>
              <w:top w:val="single" w:sz="4" w:space="0" w:color="auto"/>
              <w:left w:val="single" w:sz="4" w:space="0" w:color="auto"/>
              <w:bottom w:val="single" w:sz="4" w:space="0" w:color="auto"/>
              <w:right w:val="single" w:sz="4" w:space="0" w:color="auto"/>
            </w:tcBorders>
          </w:tcPr>
          <w:p w:rsidR="00A53560" w:rsidRPr="00F71F41" w:rsidRDefault="00A53560" w:rsidP="00CD2052">
            <w:pPr>
              <w:ind w:right="-107"/>
              <w:rPr>
                <w:rFonts w:ascii="Arial" w:hAnsi="Arial" w:cs="Arial"/>
                <w:sz w:val="20"/>
                <w:szCs w:val="20"/>
              </w:rPr>
            </w:pPr>
            <w:r w:rsidRPr="00F71F41">
              <w:rPr>
                <w:rFonts w:ascii="Arial" w:hAnsi="Arial" w:cs="Arial"/>
                <w:sz w:val="20"/>
                <w:szCs w:val="20"/>
              </w:rPr>
              <w:t xml:space="preserve">Обеспеченность, коек </w:t>
            </w:r>
          </w:p>
        </w:tc>
        <w:tc>
          <w:tcPr>
            <w:tcW w:w="464"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2" w:right="-106"/>
              <w:jc w:val="center"/>
              <w:rPr>
                <w:rFonts w:ascii="Arial" w:hAnsi="Arial" w:cs="Arial"/>
                <w:sz w:val="20"/>
                <w:szCs w:val="20"/>
              </w:rPr>
            </w:pPr>
            <w:r w:rsidRPr="00F71F41">
              <w:rPr>
                <w:rFonts w:ascii="Arial" w:hAnsi="Arial" w:cs="Arial"/>
                <w:sz w:val="20"/>
                <w:szCs w:val="20"/>
              </w:rPr>
              <w:t>на 10. тыс. нас.</w:t>
            </w:r>
          </w:p>
        </w:tc>
        <w:tc>
          <w:tcPr>
            <w:tcW w:w="382"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105,6</w:t>
            </w:r>
          </w:p>
        </w:tc>
        <w:tc>
          <w:tcPr>
            <w:tcW w:w="357"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108,9</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111,1</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117,7</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117,5</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jc w:val="center"/>
              <w:rPr>
                <w:rFonts w:ascii="Arial" w:hAnsi="Arial" w:cs="Arial"/>
                <w:sz w:val="20"/>
                <w:szCs w:val="20"/>
              </w:rPr>
            </w:pPr>
            <w:r w:rsidRPr="00F71F41">
              <w:rPr>
                <w:rFonts w:ascii="Arial" w:hAnsi="Arial" w:cs="Arial"/>
                <w:sz w:val="20"/>
                <w:szCs w:val="20"/>
              </w:rPr>
              <w:t>110,3</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jc w:val="center"/>
              <w:rPr>
                <w:rFonts w:ascii="Arial" w:hAnsi="Arial" w:cs="Arial"/>
                <w:sz w:val="20"/>
                <w:szCs w:val="20"/>
              </w:rPr>
            </w:pPr>
            <w:r w:rsidRPr="00F71F41">
              <w:rPr>
                <w:rFonts w:ascii="Arial" w:hAnsi="Arial" w:cs="Arial"/>
                <w:sz w:val="20"/>
                <w:szCs w:val="20"/>
              </w:rPr>
              <w:t>92,6</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jc w:val="center"/>
              <w:rPr>
                <w:rFonts w:ascii="Arial" w:hAnsi="Arial" w:cs="Arial"/>
                <w:sz w:val="20"/>
                <w:szCs w:val="20"/>
              </w:rPr>
            </w:pPr>
            <w:r w:rsidRPr="00F71F41">
              <w:rPr>
                <w:rFonts w:ascii="Arial" w:hAnsi="Arial" w:cs="Arial"/>
                <w:sz w:val="20"/>
                <w:szCs w:val="20"/>
              </w:rPr>
              <w:t>91,7</w:t>
            </w:r>
          </w:p>
        </w:tc>
        <w:tc>
          <w:tcPr>
            <w:tcW w:w="373"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jc w:val="center"/>
              <w:rPr>
                <w:rFonts w:ascii="Arial" w:hAnsi="Arial" w:cs="Arial"/>
                <w:sz w:val="20"/>
                <w:szCs w:val="20"/>
              </w:rPr>
            </w:pPr>
            <w:r w:rsidRPr="00F71F41">
              <w:rPr>
                <w:rFonts w:ascii="Arial" w:hAnsi="Arial" w:cs="Arial"/>
                <w:sz w:val="20"/>
                <w:szCs w:val="20"/>
              </w:rPr>
              <w:t>81,4</w:t>
            </w:r>
          </w:p>
        </w:tc>
      </w:tr>
      <w:tr w:rsidR="00A53560" w:rsidRPr="00F71F41" w:rsidTr="00D62376">
        <w:trPr>
          <w:trHeight w:val="90"/>
        </w:trPr>
        <w:tc>
          <w:tcPr>
            <w:tcW w:w="187" w:type="pct"/>
            <w:tcBorders>
              <w:top w:val="single" w:sz="4" w:space="0" w:color="auto"/>
              <w:left w:val="single" w:sz="4" w:space="0" w:color="auto"/>
              <w:bottom w:val="single" w:sz="4" w:space="0" w:color="auto"/>
              <w:right w:val="single" w:sz="4" w:space="0" w:color="auto"/>
            </w:tcBorders>
          </w:tcPr>
          <w:p w:rsidR="00A53560" w:rsidRPr="00F71F41" w:rsidRDefault="00A53560" w:rsidP="00CD2052">
            <w:pPr>
              <w:ind w:left="-180" w:right="-130"/>
              <w:jc w:val="center"/>
              <w:rPr>
                <w:rFonts w:ascii="Arial" w:hAnsi="Arial" w:cs="Arial"/>
                <w:sz w:val="20"/>
                <w:szCs w:val="20"/>
              </w:rPr>
            </w:pPr>
            <w:r w:rsidRPr="00F71F41">
              <w:rPr>
                <w:rFonts w:ascii="Arial" w:hAnsi="Arial" w:cs="Arial"/>
                <w:sz w:val="20"/>
                <w:szCs w:val="20"/>
              </w:rPr>
              <w:t>2</w:t>
            </w:r>
          </w:p>
        </w:tc>
        <w:tc>
          <w:tcPr>
            <w:tcW w:w="1018" w:type="pct"/>
            <w:tcBorders>
              <w:top w:val="single" w:sz="4" w:space="0" w:color="auto"/>
              <w:left w:val="single" w:sz="4" w:space="0" w:color="auto"/>
              <w:bottom w:val="single" w:sz="4" w:space="0" w:color="auto"/>
              <w:right w:val="single" w:sz="4" w:space="0" w:color="auto"/>
            </w:tcBorders>
          </w:tcPr>
          <w:p w:rsidR="00A53560" w:rsidRPr="00F71F41" w:rsidRDefault="00A53560" w:rsidP="00CD2052">
            <w:pPr>
              <w:rPr>
                <w:rFonts w:ascii="Arial" w:hAnsi="Arial" w:cs="Arial"/>
                <w:sz w:val="20"/>
                <w:szCs w:val="20"/>
              </w:rPr>
            </w:pPr>
            <w:r w:rsidRPr="00F71F41">
              <w:rPr>
                <w:rFonts w:ascii="Arial" w:hAnsi="Arial" w:cs="Arial"/>
                <w:sz w:val="20"/>
                <w:szCs w:val="20"/>
              </w:rPr>
              <w:t xml:space="preserve">Число койко-дней </w:t>
            </w:r>
          </w:p>
        </w:tc>
        <w:tc>
          <w:tcPr>
            <w:tcW w:w="464"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2" w:right="-106"/>
              <w:jc w:val="center"/>
              <w:rPr>
                <w:rFonts w:ascii="Arial" w:hAnsi="Arial" w:cs="Arial"/>
                <w:sz w:val="20"/>
                <w:szCs w:val="20"/>
              </w:rPr>
            </w:pPr>
            <w:r w:rsidRPr="00F71F41">
              <w:rPr>
                <w:rFonts w:ascii="Arial" w:hAnsi="Arial" w:cs="Arial"/>
                <w:sz w:val="20"/>
                <w:szCs w:val="20"/>
              </w:rPr>
              <w:t>на 1тыс нас.</w:t>
            </w:r>
          </w:p>
        </w:tc>
        <w:tc>
          <w:tcPr>
            <w:tcW w:w="382"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3766,6</w:t>
            </w:r>
          </w:p>
        </w:tc>
        <w:tc>
          <w:tcPr>
            <w:tcW w:w="357"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3201,0</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3527,5</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3950,5</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3651,6</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3500,3</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3012,4</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3013,3</w:t>
            </w:r>
          </w:p>
        </w:tc>
        <w:tc>
          <w:tcPr>
            <w:tcW w:w="373"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2399,2</w:t>
            </w:r>
          </w:p>
        </w:tc>
      </w:tr>
      <w:tr w:rsidR="00A53560" w:rsidRPr="00F71F41" w:rsidTr="00D62376">
        <w:trPr>
          <w:trHeight w:val="326"/>
        </w:trPr>
        <w:tc>
          <w:tcPr>
            <w:tcW w:w="187" w:type="pct"/>
            <w:tcBorders>
              <w:top w:val="single" w:sz="4" w:space="0" w:color="auto"/>
              <w:left w:val="single" w:sz="4" w:space="0" w:color="auto"/>
              <w:bottom w:val="single" w:sz="4" w:space="0" w:color="auto"/>
              <w:right w:val="single" w:sz="4" w:space="0" w:color="auto"/>
            </w:tcBorders>
          </w:tcPr>
          <w:p w:rsidR="00A53560" w:rsidRPr="00F71F41" w:rsidRDefault="00A53560" w:rsidP="00CD2052">
            <w:pPr>
              <w:ind w:left="-180" w:right="-130"/>
              <w:jc w:val="center"/>
              <w:rPr>
                <w:rFonts w:ascii="Arial" w:hAnsi="Arial" w:cs="Arial"/>
                <w:sz w:val="20"/>
                <w:szCs w:val="20"/>
              </w:rPr>
            </w:pPr>
            <w:r w:rsidRPr="00F71F41">
              <w:rPr>
                <w:rFonts w:ascii="Arial" w:hAnsi="Arial" w:cs="Arial"/>
                <w:sz w:val="20"/>
                <w:szCs w:val="20"/>
              </w:rPr>
              <w:t>3</w:t>
            </w:r>
          </w:p>
        </w:tc>
        <w:tc>
          <w:tcPr>
            <w:tcW w:w="1018" w:type="pct"/>
            <w:tcBorders>
              <w:top w:val="single" w:sz="4" w:space="0" w:color="auto"/>
              <w:left w:val="single" w:sz="4" w:space="0" w:color="auto"/>
              <w:bottom w:val="single" w:sz="4" w:space="0" w:color="auto"/>
              <w:right w:val="single" w:sz="4" w:space="0" w:color="auto"/>
            </w:tcBorders>
          </w:tcPr>
          <w:p w:rsidR="00A53560" w:rsidRPr="00F71F41" w:rsidRDefault="00A53560" w:rsidP="00CD2052">
            <w:pPr>
              <w:rPr>
                <w:rFonts w:ascii="Arial" w:hAnsi="Arial" w:cs="Arial"/>
                <w:sz w:val="20"/>
                <w:szCs w:val="20"/>
              </w:rPr>
            </w:pPr>
            <w:r w:rsidRPr="00F71F41">
              <w:rPr>
                <w:rFonts w:ascii="Arial" w:hAnsi="Arial" w:cs="Arial"/>
                <w:sz w:val="20"/>
                <w:szCs w:val="20"/>
              </w:rPr>
              <w:t xml:space="preserve">Число посещений </w:t>
            </w:r>
          </w:p>
        </w:tc>
        <w:tc>
          <w:tcPr>
            <w:tcW w:w="464"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2" w:right="-106"/>
              <w:jc w:val="center"/>
              <w:rPr>
                <w:rFonts w:ascii="Arial" w:hAnsi="Arial" w:cs="Arial"/>
                <w:sz w:val="20"/>
                <w:szCs w:val="20"/>
              </w:rPr>
            </w:pPr>
            <w:r w:rsidRPr="00F71F41">
              <w:rPr>
                <w:rFonts w:ascii="Arial" w:hAnsi="Arial" w:cs="Arial"/>
                <w:sz w:val="20"/>
                <w:szCs w:val="20"/>
              </w:rPr>
              <w:t>на 1 жителя</w:t>
            </w:r>
          </w:p>
        </w:tc>
        <w:tc>
          <w:tcPr>
            <w:tcW w:w="382"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5,8</w:t>
            </w:r>
          </w:p>
        </w:tc>
        <w:tc>
          <w:tcPr>
            <w:tcW w:w="357"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5,6</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5,9</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6,5</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7,2</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7,6</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7,6</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6,9</w:t>
            </w:r>
          </w:p>
        </w:tc>
        <w:tc>
          <w:tcPr>
            <w:tcW w:w="373"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6,7</w:t>
            </w:r>
          </w:p>
        </w:tc>
      </w:tr>
      <w:tr w:rsidR="00A53560" w:rsidRPr="00F71F41" w:rsidTr="00D62376">
        <w:trPr>
          <w:trHeight w:val="90"/>
        </w:trPr>
        <w:tc>
          <w:tcPr>
            <w:tcW w:w="187" w:type="pct"/>
            <w:tcBorders>
              <w:top w:val="single" w:sz="4" w:space="0" w:color="auto"/>
              <w:left w:val="single" w:sz="4" w:space="0" w:color="auto"/>
              <w:bottom w:val="single" w:sz="4" w:space="0" w:color="auto"/>
              <w:right w:val="single" w:sz="4" w:space="0" w:color="auto"/>
            </w:tcBorders>
          </w:tcPr>
          <w:p w:rsidR="00A53560" w:rsidRPr="00F71F41" w:rsidRDefault="00A53560" w:rsidP="00CD2052">
            <w:pPr>
              <w:ind w:left="-180" w:right="-130"/>
              <w:jc w:val="center"/>
              <w:rPr>
                <w:rFonts w:ascii="Arial" w:hAnsi="Arial" w:cs="Arial"/>
                <w:sz w:val="20"/>
                <w:szCs w:val="20"/>
              </w:rPr>
            </w:pPr>
            <w:r w:rsidRPr="00F71F41">
              <w:rPr>
                <w:rFonts w:ascii="Arial" w:hAnsi="Arial" w:cs="Arial"/>
                <w:sz w:val="20"/>
                <w:szCs w:val="20"/>
              </w:rPr>
              <w:t>4</w:t>
            </w:r>
          </w:p>
        </w:tc>
        <w:tc>
          <w:tcPr>
            <w:tcW w:w="1018" w:type="pct"/>
            <w:tcBorders>
              <w:top w:val="single" w:sz="4" w:space="0" w:color="auto"/>
              <w:left w:val="single" w:sz="4" w:space="0" w:color="auto"/>
              <w:bottom w:val="single" w:sz="4" w:space="0" w:color="auto"/>
              <w:right w:val="single" w:sz="4" w:space="0" w:color="auto"/>
            </w:tcBorders>
          </w:tcPr>
          <w:p w:rsidR="00A53560" w:rsidRPr="00F71F41" w:rsidRDefault="00A53560" w:rsidP="00CD2052">
            <w:pPr>
              <w:rPr>
                <w:rFonts w:ascii="Arial" w:hAnsi="Arial" w:cs="Arial"/>
                <w:sz w:val="20"/>
                <w:szCs w:val="20"/>
              </w:rPr>
            </w:pPr>
            <w:r w:rsidRPr="00F71F41">
              <w:rPr>
                <w:rFonts w:ascii="Arial" w:hAnsi="Arial" w:cs="Arial"/>
                <w:sz w:val="20"/>
                <w:szCs w:val="20"/>
              </w:rPr>
              <w:t xml:space="preserve">Число посещений </w:t>
            </w:r>
          </w:p>
        </w:tc>
        <w:tc>
          <w:tcPr>
            <w:tcW w:w="464"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2" w:right="-106"/>
              <w:jc w:val="center"/>
              <w:rPr>
                <w:rFonts w:ascii="Arial" w:hAnsi="Arial" w:cs="Arial"/>
                <w:sz w:val="20"/>
                <w:szCs w:val="20"/>
              </w:rPr>
            </w:pPr>
            <w:r w:rsidRPr="00F71F41">
              <w:rPr>
                <w:rFonts w:ascii="Arial" w:hAnsi="Arial" w:cs="Arial"/>
                <w:sz w:val="20"/>
                <w:szCs w:val="20"/>
              </w:rPr>
              <w:t>на 1 врача</w:t>
            </w:r>
          </w:p>
        </w:tc>
        <w:tc>
          <w:tcPr>
            <w:tcW w:w="382"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3079</w:t>
            </w:r>
          </w:p>
        </w:tc>
        <w:tc>
          <w:tcPr>
            <w:tcW w:w="357"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2711</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2922</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3106</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3426</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3752</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3708</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jc w:val="center"/>
              <w:rPr>
                <w:rFonts w:ascii="Arial" w:hAnsi="Arial" w:cs="Arial"/>
                <w:sz w:val="20"/>
                <w:szCs w:val="20"/>
              </w:rPr>
            </w:pPr>
            <w:r w:rsidRPr="00F71F41">
              <w:rPr>
                <w:rFonts w:ascii="Arial" w:hAnsi="Arial" w:cs="Arial"/>
                <w:sz w:val="20"/>
                <w:szCs w:val="20"/>
              </w:rPr>
              <w:t>3515</w:t>
            </w:r>
          </w:p>
        </w:tc>
        <w:tc>
          <w:tcPr>
            <w:tcW w:w="373"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jc w:val="center"/>
              <w:rPr>
                <w:rFonts w:ascii="Arial" w:hAnsi="Arial" w:cs="Arial"/>
                <w:sz w:val="20"/>
                <w:szCs w:val="20"/>
              </w:rPr>
            </w:pPr>
            <w:r w:rsidRPr="00F71F41">
              <w:rPr>
                <w:rFonts w:ascii="Arial" w:hAnsi="Arial" w:cs="Arial"/>
                <w:sz w:val="20"/>
                <w:szCs w:val="20"/>
              </w:rPr>
              <w:t>3432</w:t>
            </w:r>
          </w:p>
        </w:tc>
      </w:tr>
      <w:tr w:rsidR="00A53560" w:rsidRPr="00F71F41" w:rsidTr="00D62376">
        <w:trPr>
          <w:trHeight w:val="90"/>
        </w:trPr>
        <w:tc>
          <w:tcPr>
            <w:tcW w:w="187" w:type="pct"/>
            <w:tcBorders>
              <w:top w:val="single" w:sz="4" w:space="0" w:color="auto"/>
              <w:left w:val="single" w:sz="4" w:space="0" w:color="auto"/>
              <w:bottom w:val="single" w:sz="4" w:space="0" w:color="auto"/>
              <w:right w:val="single" w:sz="4" w:space="0" w:color="auto"/>
            </w:tcBorders>
          </w:tcPr>
          <w:p w:rsidR="00A53560" w:rsidRPr="00F71F41" w:rsidRDefault="00A53560" w:rsidP="00CD2052">
            <w:pPr>
              <w:ind w:left="-180" w:right="-130"/>
              <w:jc w:val="center"/>
              <w:rPr>
                <w:rFonts w:ascii="Arial" w:hAnsi="Arial" w:cs="Arial"/>
                <w:sz w:val="20"/>
                <w:szCs w:val="20"/>
              </w:rPr>
            </w:pPr>
            <w:r w:rsidRPr="00F71F41">
              <w:rPr>
                <w:rFonts w:ascii="Arial" w:hAnsi="Arial" w:cs="Arial"/>
                <w:sz w:val="20"/>
                <w:szCs w:val="20"/>
              </w:rPr>
              <w:t>5</w:t>
            </w:r>
          </w:p>
        </w:tc>
        <w:tc>
          <w:tcPr>
            <w:tcW w:w="1018" w:type="pct"/>
            <w:tcBorders>
              <w:top w:val="single" w:sz="4" w:space="0" w:color="auto"/>
              <w:left w:val="single" w:sz="4" w:space="0" w:color="auto"/>
              <w:bottom w:val="single" w:sz="4" w:space="0" w:color="auto"/>
              <w:right w:val="single" w:sz="4" w:space="0" w:color="auto"/>
            </w:tcBorders>
          </w:tcPr>
          <w:p w:rsidR="00A53560" w:rsidRPr="00F71F41" w:rsidRDefault="00A53560" w:rsidP="00CD2052">
            <w:pPr>
              <w:rPr>
                <w:rFonts w:ascii="Arial" w:hAnsi="Arial" w:cs="Arial"/>
                <w:sz w:val="20"/>
                <w:szCs w:val="20"/>
              </w:rPr>
            </w:pPr>
            <w:r w:rsidRPr="00F71F41">
              <w:rPr>
                <w:rFonts w:ascii="Arial" w:hAnsi="Arial" w:cs="Arial"/>
                <w:sz w:val="20"/>
                <w:szCs w:val="20"/>
              </w:rPr>
              <w:t>Фактическая площадь на 1 койку</w:t>
            </w:r>
          </w:p>
        </w:tc>
        <w:tc>
          <w:tcPr>
            <w:tcW w:w="464"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2" w:right="-106"/>
              <w:jc w:val="center"/>
              <w:rPr>
                <w:rFonts w:ascii="Arial" w:hAnsi="Arial" w:cs="Arial"/>
                <w:sz w:val="20"/>
                <w:szCs w:val="20"/>
              </w:rPr>
            </w:pPr>
            <w:r w:rsidRPr="00F71F41">
              <w:rPr>
                <w:rFonts w:ascii="Arial" w:hAnsi="Arial" w:cs="Arial"/>
                <w:sz w:val="20"/>
                <w:szCs w:val="20"/>
              </w:rPr>
              <w:t>кв.м/койка</w:t>
            </w:r>
          </w:p>
        </w:tc>
        <w:tc>
          <w:tcPr>
            <w:tcW w:w="382"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5,9</w:t>
            </w:r>
          </w:p>
        </w:tc>
        <w:tc>
          <w:tcPr>
            <w:tcW w:w="357"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5,9</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7,4</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6,6</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6,6</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7,1</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8,6</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8,8</w:t>
            </w:r>
          </w:p>
        </w:tc>
        <w:tc>
          <w:tcPr>
            <w:tcW w:w="373"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9,9</w:t>
            </w:r>
          </w:p>
        </w:tc>
      </w:tr>
      <w:tr w:rsidR="00A53560" w:rsidRPr="00F71F41" w:rsidTr="00D62376">
        <w:trPr>
          <w:trHeight w:val="90"/>
        </w:trPr>
        <w:tc>
          <w:tcPr>
            <w:tcW w:w="187" w:type="pct"/>
            <w:tcBorders>
              <w:top w:val="single" w:sz="4" w:space="0" w:color="auto"/>
              <w:left w:val="single" w:sz="4" w:space="0" w:color="auto"/>
              <w:bottom w:val="single" w:sz="4" w:space="0" w:color="auto"/>
              <w:right w:val="single" w:sz="4" w:space="0" w:color="auto"/>
            </w:tcBorders>
          </w:tcPr>
          <w:p w:rsidR="00A53560" w:rsidRPr="00F71F41" w:rsidRDefault="00A53560" w:rsidP="00CD2052">
            <w:pPr>
              <w:ind w:left="-180" w:right="-130"/>
              <w:jc w:val="center"/>
              <w:rPr>
                <w:rFonts w:ascii="Arial" w:hAnsi="Arial" w:cs="Arial"/>
                <w:sz w:val="20"/>
                <w:szCs w:val="20"/>
              </w:rPr>
            </w:pPr>
            <w:r w:rsidRPr="00F71F41">
              <w:rPr>
                <w:rFonts w:ascii="Arial" w:hAnsi="Arial" w:cs="Arial"/>
                <w:sz w:val="20"/>
                <w:szCs w:val="20"/>
              </w:rPr>
              <w:t>6</w:t>
            </w:r>
          </w:p>
        </w:tc>
        <w:tc>
          <w:tcPr>
            <w:tcW w:w="1018" w:type="pct"/>
            <w:tcBorders>
              <w:top w:val="single" w:sz="4" w:space="0" w:color="auto"/>
              <w:left w:val="single" w:sz="4" w:space="0" w:color="auto"/>
              <w:bottom w:val="single" w:sz="4" w:space="0" w:color="auto"/>
              <w:right w:val="single" w:sz="4" w:space="0" w:color="auto"/>
            </w:tcBorders>
          </w:tcPr>
          <w:p w:rsidR="00A53560" w:rsidRPr="00F71F41" w:rsidRDefault="00A53560" w:rsidP="00CD2052">
            <w:pPr>
              <w:rPr>
                <w:rFonts w:ascii="Arial" w:hAnsi="Arial" w:cs="Arial"/>
                <w:sz w:val="20"/>
                <w:szCs w:val="20"/>
              </w:rPr>
            </w:pPr>
            <w:r w:rsidRPr="00F71F41">
              <w:rPr>
                <w:rFonts w:ascii="Arial" w:hAnsi="Arial" w:cs="Arial"/>
                <w:sz w:val="20"/>
                <w:szCs w:val="20"/>
              </w:rPr>
              <w:t>Плановая мощность поликлиники</w:t>
            </w:r>
          </w:p>
        </w:tc>
        <w:tc>
          <w:tcPr>
            <w:tcW w:w="464"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2" w:right="-106"/>
              <w:jc w:val="center"/>
              <w:rPr>
                <w:rFonts w:ascii="Arial" w:hAnsi="Arial" w:cs="Arial"/>
                <w:sz w:val="20"/>
                <w:szCs w:val="20"/>
              </w:rPr>
            </w:pPr>
            <w:r w:rsidRPr="00F71F41">
              <w:rPr>
                <w:rFonts w:ascii="Arial" w:hAnsi="Arial" w:cs="Arial"/>
                <w:sz w:val="20"/>
                <w:szCs w:val="20"/>
              </w:rPr>
              <w:t>посещений в смену</w:t>
            </w:r>
          </w:p>
        </w:tc>
        <w:tc>
          <w:tcPr>
            <w:tcW w:w="382"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150</w:t>
            </w:r>
          </w:p>
        </w:tc>
        <w:tc>
          <w:tcPr>
            <w:tcW w:w="357" w:type="pct"/>
            <w:tcBorders>
              <w:top w:val="single" w:sz="4" w:space="0" w:color="auto"/>
              <w:left w:val="single" w:sz="4" w:space="0" w:color="auto"/>
              <w:bottom w:val="single" w:sz="4" w:space="0" w:color="auto"/>
              <w:right w:val="single" w:sz="4" w:space="0" w:color="auto"/>
            </w:tcBorders>
          </w:tcPr>
          <w:p w:rsidR="00A53560" w:rsidRPr="00F71F41" w:rsidRDefault="00A53560">
            <w:pPr>
              <w:rPr>
                <w:rFonts w:ascii="Arial" w:hAnsi="Arial" w:cs="Arial"/>
                <w:sz w:val="20"/>
                <w:szCs w:val="20"/>
              </w:rPr>
            </w:pPr>
            <w:r w:rsidRPr="00F71F41">
              <w:rPr>
                <w:rFonts w:ascii="Arial" w:hAnsi="Arial" w:cs="Arial"/>
                <w:sz w:val="20"/>
                <w:szCs w:val="20"/>
              </w:rPr>
              <w:t>150</w:t>
            </w:r>
          </w:p>
        </w:tc>
        <w:tc>
          <w:tcPr>
            <w:tcW w:w="370" w:type="pct"/>
            <w:tcBorders>
              <w:top w:val="single" w:sz="4" w:space="0" w:color="auto"/>
              <w:left w:val="single" w:sz="4" w:space="0" w:color="auto"/>
              <w:bottom w:val="single" w:sz="4" w:space="0" w:color="auto"/>
              <w:right w:val="single" w:sz="4" w:space="0" w:color="auto"/>
            </w:tcBorders>
          </w:tcPr>
          <w:p w:rsidR="00A53560" w:rsidRPr="00F71F41" w:rsidRDefault="00A53560">
            <w:pPr>
              <w:rPr>
                <w:rFonts w:ascii="Arial" w:hAnsi="Arial" w:cs="Arial"/>
                <w:sz w:val="20"/>
                <w:szCs w:val="20"/>
              </w:rPr>
            </w:pPr>
            <w:r w:rsidRPr="00F71F41">
              <w:rPr>
                <w:rFonts w:ascii="Arial" w:hAnsi="Arial" w:cs="Arial"/>
                <w:sz w:val="20"/>
                <w:szCs w:val="20"/>
              </w:rPr>
              <w:t>150</w:t>
            </w:r>
          </w:p>
        </w:tc>
        <w:tc>
          <w:tcPr>
            <w:tcW w:w="370" w:type="pct"/>
            <w:tcBorders>
              <w:top w:val="single" w:sz="4" w:space="0" w:color="auto"/>
              <w:left w:val="single" w:sz="4" w:space="0" w:color="auto"/>
              <w:bottom w:val="single" w:sz="4" w:space="0" w:color="auto"/>
              <w:right w:val="single" w:sz="4" w:space="0" w:color="auto"/>
            </w:tcBorders>
          </w:tcPr>
          <w:p w:rsidR="00A53560" w:rsidRPr="00F71F41" w:rsidRDefault="00A53560">
            <w:pPr>
              <w:rPr>
                <w:rFonts w:ascii="Arial" w:hAnsi="Arial" w:cs="Arial"/>
                <w:sz w:val="20"/>
                <w:szCs w:val="20"/>
              </w:rPr>
            </w:pPr>
            <w:r w:rsidRPr="00F71F41">
              <w:rPr>
                <w:rFonts w:ascii="Arial" w:hAnsi="Arial" w:cs="Arial"/>
                <w:sz w:val="20"/>
                <w:szCs w:val="20"/>
              </w:rPr>
              <w:t>150</w:t>
            </w:r>
          </w:p>
        </w:tc>
        <w:tc>
          <w:tcPr>
            <w:tcW w:w="370" w:type="pct"/>
            <w:tcBorders>
              <w:top w:val="single" w:sz="4" w:space="0" w:color="auto"/>
              <w:left w:val="single" w:sz="4" w:space="0" w:color="auto"/>
              <w:bottom w:val="single" w:sz="4" w:space="0" w:color="auto"/>
              <w:right w:val="single" w:sz="4" w:space="0" w:color="auto"/>
            </w:tcBorders>
          </w:tcPr>
          <w:p w:rsidR="00A53560" w:rsidRPr="00F71F41" w:rsidRDefault="00A53560">
            <w:pPr>
              <w:rPr>
                <w:rFonts w:ascii="Arial" w:hAnsi="Arial" w:cs="Arial"/>
                <w:sz w:val="20"/>
                <w:szCs w:val="20"/>
              </w:rPr>
            </w:pPr>
            <w:r w:rsidRPr="00F71F41">
              <w:rPr>
                <w:rFonts w:ascii="Arial" w:hAnsi="Arial" w:cs="Arial"/>
                <w:sz w:val="20"/>
                <w:szCs w:val="20"/>
              </w:rPr>
              <w:t>150</w:t>
            </w:r>
          </w:p>
        </w:tc>
        <w:tc>
          <w:tcPr>
            <w:tcW w:w="370" w:type="pct"/>
            <w:tcBorders>
              <w:top w:val="single" w:sz="4" w:space="0" w:color="auto"/>
              <w:left w:val="single" w:sz="4" w:space="0" w:color="auto"/>
              <w:bottom w:val="single" w:sz="4" w:space="0" w:color="auto"/>
              <w:right w:val="single" w:sz="4" w:space="0" w:color="auto"/>
            </w:tcBorders>
          </w:tcPr>
          <w:p w:rsidR="00A53560" w:rsidRPr="00F71F41" w:rsidRDefault="00A53560">
            <w:pPr>
              <w:rPr>
                <w:rFonts w:ascii="Arial" w:hAnsi="Arial" w:cs="Arial"/>
                <w:sz w:val="20"/>
                <w:szCs w:val="20"/>
              </w:rPr>
            </w:pPr>
            <w:r w:rsidRPr="00F71F41">
              <w:rPr>
                <w:rFonts w:ascii="Arial" w:hAnsi="Arial" w:cs="Arial"/>
                <w:sz w:val="20"/>
                <w:szCs w:val="20"/>
              </w:rPr>
              <w:t>150</w:t>
            </w:r>
          </w:p>
        </w:tc>
        <w:tc>
          <w:tcPr>
            <w:tcW w:w="370" w:type="pct"/>
            <w:tcBorders>
              <w:top w:val="single" w:sz="4" w:space="0" w:color="auto"/>
              <w:left w:val="single" w:sz="4" w:space="0" w:color="auto"/>
              <w:bottom w:val="single" w:sz="4" w:space="0" w:color="auto"/>
              <w:right w:val="single" w:sz="4" w:space="0" w:color="auto"/>
            </w:tcBorders>
          </w:tcPr>
          <w:p w:rsidR="00A53560" w:rsidRPr="00F71F41" w:rsidRDefault="00A53560">
            <w:pPr>
              <w:rPr>
                <w:rFonts w:ascii="Arial" w:hAnsi="Arial" w:cs="Arial"/>
                <w:sz w:val="20"/>
                <w:szCs w:val="20"/>
              </w:rPr>
            </w:pPr>
            <w:r w:rsidRPr="00F71F41">
              <w:rPr>
                <w:rFonts w:ascii="Arial" w:hAnsi="Arial" w:cs="Arial"/>
                <w:sz w:val="20"/>
                <w:szCs w:val="20"/>
              </w:rPr>
              <w:t>150</w:t>
            </w:r>
          </w:p>
        </w:tc>
        <w:tc>
          <w:tcPr>
            <w:tcW w:w="370" w:type="pct"/>
            <w:tcBorders>
              <w:top w:val="single" w:sz="4" w:space="0" w:color="auto"/>
              <w:left w:val="single" w:sz="4" w:space="0" w:color="auto"/>
              <w:bottom w:val="single" w:sz="4" w:space="0" w:color="auto"/>
              <w:right w:val="single" w:sz="4" w:space="0" w:color="auto"/>
            </w:tcBorders>
          </w:tcPr>
          <w:p w:rsidR="00A53560" w:rsidRPr="00F71F41" w:rsidRDefault="00A53560">
            <w:pPr>
              <w:rPr>
                <w:rFonts w:ascii="Arial" w:hAnsi="Arial" w:cs="Arial"/>
                <w:sz w:val="20"/>
                <w:szCs w:val="20"/>
              </w:rPr>
            </w:pPr>
            <w:r w:rsidRPr="00F71F41">
              <w:rPr>
                <w:rFonts w:ascii="Arial" w:hAnsi="Arial" w:cs="Arial"/>
                <w:sz w:val="20"/>
                <w:szCs w:val="20"/>
              </w:rPr>
              <w:t>150</w:t>
            </w:r>
          </w:p>
        </w:tc>
        <w:tc>
          <w:tcPr>
            <w:tcW w:w="373" w:type="pct"/>
            <w:tcBorders>
              <w:top w:val="single" w:sz="4" w:space="0" w:color="auto"/>
              <w:left w:val="single" w:sz="4" w:space="0" w:color="auto"/>
              <w:bottom w:val="single" w:sz="4" w:space="0" w:color="auto"/>
              <w:right w:val="single" w:sz="4" w:space="0" w:color="auto"/>
            </w:tcBorders>
          </w:tcPr>
          <w:p w:rsidR="00A53560" w:rsidRPr="00F71F41" w:rsidRDefault="00A53560">
            <w:pPr>
              <w:rPr>
                <w:rFonts w:ascii="Arial" w:hAnsi="Arial" w:cs="Arial"/>
                <w:sz w:val="20"/>
                <w:szCs w:val="20"/>
              </w:rPr>
            </w:pPr>
            <w:r w:rsidRPr="00F71F41">
              <w:rPr>
                <w:rFonts w:ascii="Arial" w:hAnsi="Arial" w:cs="Arial"/>
                <w:sz w:val="20"/>
                <w:szCs w:val="20"/>
              </w:rPr>
              <w:t>150</w:t>
            </w:r>
          </w:p>
        </w:tc>
      </w:tr>
      <w:tr w:rsidR="00257B50" w:rsidRPr="00F71F41" w:rsidTr="00D62376">
        <w:trPr>
          <w:trHeight w:val="90"/>
        </w:trPr>
        <w:tc>
          <w:tcPr>
            <w:tcW w:w="187" w:type="pct"/>
            <w:vMerge w:val="restart"/>
            <w:tcBorders>
              <w:top w:val="single" w:sz="4" w:space="0" w:color="auto"/>
              <w:left w:val="single" w:sz="4" w:space="0" w:color="auto"/>
              <w:bottom w:val="single" w:sz="4" w:space="0" w:color="auto"/>
              <w:right w:val="single" w:sz="4" w:space="0" w:color="auto"/>
            </w:tcBorders>
          </w:tcPr>
          <w:p w:rsidR="00257B50" w:rsidRPr="00F71F41" w:rsidRDefault="00257B50" w:rsidP="00CD2052">
            <w:pPr>
              <w:ind w:left="-180" w:right="-130"/>
              <w:jc w:val="center"/>
              <w:rPr>
                <w:rFonts w:ascii="Arial" w:hAnsi="Arial" w:cs="Arial"/>
                <w:sz w:val="20"/>
                <w:szCs w:val="20"/>
              </w:rPr>
            </w:pPr>
            <w:r w:rsidRPr="00F71F41">
              <w:rPr>
                <w:rFonts w:ascii="Arial" w:hAnsi="Arial" w:cs="Arial"/>
                <w:sz w:val="20"/>
                <w:szCs w:val="20"/>
              </w:rPr>
              <w:t>7</w:t>
            </w:r>
          </w:p>
        </w:tc>
        <w:tc>
          <w:tcPr>
            <w:tcW w:w="4813" w:type="pct"/>
            <w:gridSpan w:val="11"/>
            <w:tcBorders>
              <w:top w:val="single" w:sz="4" w:space="0" w:color="auto"/>
              <w:left w:val="single" w:sz="4" w:space="0" w:color="auto"/>
              <w:bottom w:val="single" w:sz="4" w:space="0" w:color="auto"/>
              <w:right w:val="single" w:sz="4" w:space="0" w:color="auto"/>
            </w:tcBorders>
          </w:tcPr>
          <w:p w:rsidR="00257B50" w:rsidRPr="00F71F41" w:rsidRDefault="00257B50" w:rsidP="00CD2052">
            <w:pPr>
              <w:rPr>
                <w:rFonts w:ascii="Arial" w:hAnsi="Arial" w:cs="Arial"/>
                <w:b/>
                <w:sz w:val="20"/>
                <w:szCs w:val="20"/>
              </w:rPr>
            </w:pPr>
            <w:r w:rsidRPr="00F71F41">
              <w:rPr>
                <w:rFonts w:ascii="Arial" w:hAnsi="Arial" w:cs="Arial"/>
                <w:b/>
                <w:sz w:val="20"/>
                <w:szCs w:val="20"/>
              </w:rPr>
              <w:t>Врачи</w:t>
            </w:r>
          </w:p>
        </w:tc>
      </w:tr>
      <w:tr w:rsidR="00A53560" w:rsidRPr="00F71F41" w:rsidTr="00D62376">
        <w:trPr>
          <w:trHeight w:val="90"/>
        </w:trPr>
        <w:tc>
          <w:tcPr>
            <w:tcW w:w="187" w:type="pct"/>
            <w:vMerge/>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rPr>
                <w:rFonts w:ascii="Arial" w:hAnsi="Arial" w:cs="Arial"/>
                <w:sz w:val="20"/>
                <w:szCs w:val="20"/>
              </w:rPr>
            </w:pPr>
          </w:p>
        </w:tc>
        <w:tc>
          <w:tcPr>
            <w:tcW w:w="1018" w:type="pct"/>
            <w:tcBorders>
              <w:top w:val="single" w:sz="4" w:space="0" w:color="auto"/>
              <w:left w:val="single" w:sz="4" w:space="0" w:color="auto"/>
              <w:bottom w:val="single" w:sz="4" w:space="0" w:color="auto"/>
              <w:right w:val="single" w:sz="4" w:space="0" w:color="auto"/>
            </w:tcBorders>
          </w:tcPr>
          <w:p w:rsidR="00A53560" w:rsidRPr="00F71F41" w:rsidRDefault="00A53560" w:rsidP="00CD2052">
            <w:pPr>
              <w:rPr>
                <w:rFonts w:ascii="Arial" w:hAnsi="Arial" w:cs="Arial"/>
                <w:sz w:val="20"/>
                <w:szCs w:val="20"/>
              </w:rPr>
            </w:pPr>
            <w:r w:rsidRPr="00F71F41">
              <w:rPr>
                <w:rFonts w:ascii="Arial" w:hAnsi="Arial" w:cs="Arial"/>
                <w:sz w:val="20"/>
                <w:szCs w:val="20"/>
              </w:rPr>
              <w:t xml:space="preserve">Укомплектованность </w:t>
            </w:r>
          </w:p>
        </w:tc>
        <w:tc>
          <w:tcPr>
            <w:tcW w:w="464"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2" w:right="-106"/>
              <w:jc w:val="center"/>
              <w:rPr>
                <w:rFonts w:ascii="Arial" w:hAnsi="Arial" w:cs="Arial"/>
                <w:sz w:val="20"/>
                <w:szCs w:val="20"/>
              </w:rPr>
            </w:pPr>
            <w:r w:rsidRPr="00F71F41">
              <w:rPr>
                <w:rFonts w:ascii="Arial" w:hAnsi="Arial" w:cs="Arial"/>
                <w:sz w:val="20"/>
                <w:szCs w:val="20"/>
              </w:rPr>
              <w:t>%</w:t>
            </w:r>
          </w:p>
        </w:tc>
        <w:tc>
          <w:tcPr>
            <w:tcW w:w="382"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98,4</w:t>
            </w:r>
          </w:p>
        </w:tc>
        <w:tc>
          <w:tcPr>
            <w:tcW w:w="357"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100,0</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96,9</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87,9</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87,2</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jc w:val="center"/>
              <w:rPr>
                <w:rFonts w:ascii="Arial" w:hAnsi="Arial" w:cs="Arial"/>
                <w:sz w:val="20"/>
                <w:szCs w:val="20"/>
              </w:rPr>
            </w:pPr>
            <w:r w:rsidRPr="00F71F41">
              <w:rPr>
                <w:rFonts w:ascii="Arial" w:hAnsi="Arial" w:cs="Arial"/>
                <w:sz w:val="20"/>
                <w:szCs w:val="20"/>
              </w:rPr>
              <w:t>89,7</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jc w:val="center"/>
              <w:rPr>
                <w:rFonts w:ascii="Arial" w:hAnsi="Arial" w:cs="Arial"/>
                <w:sz w:val="20"/>
                <w:szCs w:val="20"/>
              </w:rPr>
            </w:pPr>
            <w:r w:rsidRPr="00F71F41">
              <w:rPr>
                <w:rFonts w:ascii="Arial" w:hAnsi="Arial" w:cs="Arial"/>
                <w:sz w:val="20"/>
                <w:szCs w:val="20"/>
              </w:rPr>
              <w:t>83,5</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jc w:val="center"/>
              <w:rPr>
                <w:rFonts w:ascii="Arial" w:hAnsi="Arial" w:cs="Arial"/>
                <w:sz w:val="20"/>
                <w:szCs w:val="20"/>
              </w:rPr>
            </w:pPr>
            <w:r w:rsidRPr="00F71F41">
              <w:rPr>
                <w:rFonts w:ascii="Arial" w:hAnsi="Arial" w:cs="Arial"/>
                <w:sz w:val="20"/>
                <w:szCs w:val="20"/>
              </w:rPr>
              <w:t>89,5</w:t>
            </w:r>
          </w:p>
        </w:tc>
        <w:tc>
          <w:tcPr>
            <w:tcW w:w="373"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jc w:val="center"/>
              <w:rPr>
                <w:rFonts w:ascii="Arial" w:hAnsi="Arial" w:cs="Arial"/>
                <w:sz w:val="20"/>
                <w:szCs w:val="20"/>
              </w:rPr>
            </w:pPr>
            <w:r w:rsidRPr="00F71F41">
              <w:rPr>
                <w:rFonts w:ascii="Arial" w:hAnsi="Arial" w:cs="Arial"/>
                <w:sz w:val="20"/>
                <w:szCs w:val="20"/>
              </w:rPr>
              <w:t>95,8</w:t>
            </w:r>
          </w:p>
        </w:tc>
      </w:tr>
      <w:tr w:rsidR="00A53560" w:rsidRPr="00F71F41" w:rsidTr="00D62376">
        <w:trPr>
          <w:trHeight w:val="90"/>
        </w:trPr>
        <w:tc>
          <w:tcPr>
            <w:tcW w:w="187" w:type="pct"/>
            <w:vMerge/>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rPr>
                <w:rFonts w:ascii="Arial" w:hAnsi="Arial" w:cs="Arial"/>
                <w:sz w:val="20"/>
                <w:szCs w:val="20"/>
              </w:rPr>
            </w:pPr>
          </w:p>
        </w:tc>
        <w:tc>
          <w:tcPr>
            <w:tcW w:w="1018" w:type="pct"/>
            <w:tcBorders>
              <w:top w:val="single" w:sz="4" w:space="0" w:color="auto"/>
              <w:left w:val="single" w:sz="4" w:space="0" w:color="auto"/>
              <w:bottom w:val="single" w:sz="4" w:space="0" w:color="auto"/>
              <w:right w:val="single" w:sz="4" w:space="0" w:color="auto"/>
            </w:tcBorders>
          </w:tcPr>
          <w:p w:rsidR="00A53560" w:rsidRPr="00F71F41" w:rsidRDefault="00A53560" w:rsidP="00CD2052">
            <w:pPr>
              <w:rPr>
                <w:rFonts w:ascii="Arial" w:hAnsi="Arial" w:cs="Arial"/>
                <w:sz w:val="20"/>
                <w:szCs w:val="20"/>
              </w:rPr>
            </w:pPr>
            <w:r w:rsidRPr="00F71F41">
              <w:rPr>
                <w:rFonts w:ascii="Arial" w:hAnsi="Arial" w:cs="Arial"/>
                <w:sz w:val="20"/>
                <w:szCs w:val="20"/>
              </w:rPr>
              <w:t>количество</w:t>
            </w:r>
          </w:p>
        </w:tc>
        <w:tc>
          <w:tcPr>
            <w:tcW w:w="464"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2" w:right="-106"/>
              <w:jc w:val="center"/>
              <w:rPr>
                <w:rFonts w:ascii="Arial" w:hAnsi="Arial" w:cs="Arial"/>
                <w:sz w:val="20"/>
                <w:szCs w:val="20"/>
              </w:rPr>
            </w:pPr>
            <w:r w:rsidRPr="00F71F41">
              <w:rPr>
                <w:rFonts w:ascii="Arial" w:hAnsi="Arial" w:cs="Arial"/>
                <w:sz w:val="20"/>
                <w:szCs w:val="20"/>
              </w:rPr>
              <w:t>чел.</w:t>
            </w:r>
          </w:p>
        </w:tc>
        <w:tc>
          <w:tcPr>
            <w:tcW w:w="382"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21</w:t>
            </w:r>
          </w:p>
        </w:tc>
        <w:tc>
          <w:tcPr>
            <w:tcW w:w="357"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22</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20</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20</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20</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jc w:val="center"/>
              <w:rPr>
                <w:rFonts w:ascii="Arial" w:hAnsi="Arial" w:cs="Arial"/>
                <w:sz w:val="20"/>
                <w:szCs w:val="20"/>
              </w:rPr>
            </w:pPr>
            <w:r w:rsidRPr="00F71F41">
              <w:rPr>
                <w:rFonts w:ascii="Arial" w:hAnsi="Arial" w:cs="Arial"/>
                <w:sz w:val="20"/>
                <w:szCs w:val="20"/>
              </w:rPr>
              <w:t>19</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jc w:val="center"/>
              <w:rPr>
                <w:rFonts w:ascii="Arial" w:hAnsi="Arial" w:cs="Arial"/>
                <w:sz w:val="20"/>
                <w:szCs w:val="20"/>
              </w:rPr>
            </w:pPr>
            <w:r w:rsidRPr="00F71F41">
              <w:rPr>
                <w:rFonts w:ascii="Arial" w:hAnsi="Arial" w:cs="Arial"/>
                <w:sz w:val="20"/>
                <w:szCs w:val="20"/>
              </w:rPr>
              <w:t>18</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jc w:val="center"/>
              <w:rPr>
                <w:rFonts w:ascii="Arial" w:hAnsi="Arial" w:cs="Arial"/>
                <w:sz w:val="20"/>
                <w:szCs w:val="20"/>
              </w:rPr>
            </w:pPr>
            <w:r w:rsidRPr="00F71F41">
              <w:rPr>
                <w:rFonts w:ascii="Arial" w:hAnsi="Arial" w:cs="Arial"/>
                <w:sz w:val="20"/>
                <w:szCs w:val="20"/>
              </w:rPr>
              <w:t>18</w:t>
            </w:r>
          </w:p>
        </w:tc>
        <w:tc>
          <w:tcPr>
            <w:tcW w:w="373" w:type="pct"/>
            <w:tcBorders>
              <w:top w:val="single" w:sz="4" w:space="0" w:color="auto"/>
              <w:left w:val="single" w:sz="4" w:space="0" w:color="auto"/>
              <w:bottom w:val="single" w:sz="4" w:space="0" w:color="auto"/>
              <w:right w:val="single" w:sz="4" w:space="0" w:color="auto"/>
            </w:tcBorders>
          </w:tcPr>
          <w:p w:rsidR="00A53560" w:rsidRPr="00F71F41" w:rsidRDefault="00A53560" w:rsidP="00CD2052">
            <w:pPr>
              <w:jc w:val="center"/>
              <w:rPr>
                <w:rFonts w:ascii="Arial" w:hAnsi="Arial" w:cs="Arial"/>
                <w:sz w:val="20"/>
                <w:szCs w:val="20"/>
              </w:rPr>
            </w:pPr>
            <w:r w:rsidRPr="00F71F41">
              <w:rPr>
                <w:rFonts w:ascii="Arial" w:hAnsi="Arial" w:cs="Arial"/>
                <w:sz w:val="20"/>
                <w:szCs w:val="20"/>
              </w:rPr>
              <w:t>18</w:t>
            </w:r>
          </w:p>
        </w:tc>
      </w:tr>
      <w:tr w:rsidR="00A53560" w:rsidRPr="00F71F41" w:rsidTr="00D62376">
        <w:trPr>
          <w:trHeight w:val="90"/>
        </w:trPr>
        <w:tc>
          <w:tcPr>
            <w:tcW w:w="187" w:type="pct"/>
            <w:vMerge/>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rPr>
                <w:rFonts w:ascii="Arial" w:hAnsi="Arial" w:cs="Arial"/>
                <w:sz w:val="20"/>
                <w:szCs w:val="20"/>
              </w:rPr>
            </w:pPr>
          </w:p>
        </w:tc>
        <w:tc>
          <w:tcPr>
            <w:tcW w:w="1018" w:type="pct"/>
            <w:tcBorders>
              <w:top w:val="single" w:sz="4" w:space="0" w:color="auto"/>
              <w:left w:val="single" w:sz="4" w:space="0" w:color="auto"/>
              <w:bottom w:val="single" w:sz="4" w:space="0" w:color="auto"/>
              <w:right w:val="single" w:sz="4" w:space="0" w:color="auto"/>
            </w:tcBorders>
          </w:tcPr>
          <w:p w:rsidR="00A53560" w:rsidRPr="00F71F41" w:rsidRDefault="00A53560" w:rsidP="00CD2052">
            <w:pPr>
              <w:rPr>
                <w:rFonts w:ascii="Arial" w:hAnsi="Arial" w:cs="Arial"/>
                <w:sz w:val="20"/>
                <w:szCs w:val="20"/>
              </w:rPr>
            </w:pPr>
            <w:r w:rsidRPr="00F71F41">
              <w:rPr>
                <w:rFonts w:ascii="Arial" w:hAnsi="Arial" w:cs="Arial"/>
                <w:sz w:val="20"/>
                <w:szCs w:val="20"/>
              </w:rPr>
              <w:t xml:space="preserve">Обеспеченность </w:t>
            </w:r>
          </w:p>
        </w:tc>
        <w:tc>
          <w:tcPr>
            <w:tcW w:w="464"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272" w:right="-222"/>
              <w:jc w:val="center"/>
              <w:rPr>
                <w:rFonts w:ascii="Arial" w:hAnsi="Arial" w:cs="Arial"/>
                <w:sz w:val="20"/>
                <w:szCs w:val="20"/>
              </w:rPr>
            </w:pPr>
            <w:r w:rsidRPr="00F71F41">
              <w:rPr>
                <w:rFonts w:ascii="Arial" w:hAnsi="Arial" w:cs="Arial"/>
                <w:sz w:val="20"/>
                <w:szCs w:val="20"/>
              </w:rPr>
              <w:t>на 10. тыс.нас.</w:t>
            </w:r>
          </w:p>
        </w:tc>
        <w:tc>
          <w:tcPr>
            <w:tcW w:w="382"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20,2</w:t>
            </w:r>
          </w:p>
        </w:tc>
        <w:tc>
          <w:tcPr>
            <w:tcW w:w="357"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21,8</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20,3</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20,8</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21,7</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jc w:val="center"/>
              <w:rPr>
                <w:rFonts w:ascii="Arial" w:hAnsi="Arial" w:cs="Arial"/>
                <w:sz w:val="20"/>
                <w:szCs w:val="20"/>
              </w:rPr>
            </w:pPr>
            <w:r w:rsidRPr="00F71F41">
              <w:rPr>
                <w:rFonts w:ascii="Arial" w:hAnsi="Arial" w:cs="Arial"/>
                <w:sz w:val="20"/>
                <w:szCs w:val="20"/>
              </w:rPr>
              <w:t>20,0</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jc w:val="center"/>
              <w:rPr>
                <w:rFonts w:ascii="Arial" w:hAnsi="Arial" w:cs="Arial"/>
                <w:sz w:val="20"/>
                <w:szCs w:val="20"/>
              </w:rPr>
            </w:pPr>
            <w:r w:rsidRPr="00F71F41">
              <w:rPr>
                <w:rFonts w:ascii="Arial" w:hAnsi="Arial" w:cs="Arial"/>
                <w:sz w:val="20"/>
                <w:szCs w:val="20"/>
              </w:rPr>
              <w:t>19,4</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jc w:val="center"/>
              <w:rPr>
                <w:rFonts w:ascii="Arial" w:hAnsi="Arial" w:cs="Arial"/>
                <w:sz w:val="20"/>
                <w:szCs w:val="20"/>
              </w:rPr>
            </w:pPr>
            <w:r w:rsidRPr="00F71F41">
              <w:rPr>
                <w:rFonts w:ascii="Arial" w:hAnsi="Arial" w:cs="Arial"/>
                <w:sz w:val="20"/>
                <w:szCs w:val="20"/>
              </w:rPr>
              <w:t>19,6</w:t>
            </w:r>
          </w:p>
        </w:tc>
        <w:tc>
          <w:tcPr>
            <w:tcW w:w="373"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jc w:val="center"/>
              <w:rPr>
                <w:rFonts w:ascii="Arial" w:hAnsi="Arial" w:cs="Arial"/>
                <w:sz w:val="20"/>
                <w:szCs w:val="20"/>
              </w:rPr>
            </w:pPr>
            <w:r w:rsidRPr="00F71F41">
              <w:rPr>
                <w:rFonts w:ascii="Arial" w:hAnsi="Arial" w:cs="Arial"/>
                <w:sz w:val="20"/>
                <w:szCs w:val="20"/>
              </w:rPr>
              <w:t>19,5</w:t>
            </w:r>
          </w:p>
        </w:tc>
      </w:tr>
      <w:tr w:rsidR="00257B50" w:rsidRPr="00F71F41" w:rsidTr="00D62376">
        <w:trPr>
          <w:trHeight w:val="90"/>
        </w:trPr>
        <w:tc>
          <w:tcPr>
            <w:tcW w:w="187" w:type="pct"/>
            <w:vMerge/>
            <w:tcBorders>
              <w:top w:val="single" w:sz="4" w:space="0" w:color="auto"/>
              <w:left w:val="single" w:sz="4" w:space="0" w:color="auto"/>
              <w:bottom w:val="single" w:sz="4" w:space="0" w:color="auto"/>
              <w:right w:val="single" w:sz="4" w:space="0" w:color="auto"/>
            </w:tcBorders>
            <w:vAlign w:val="center"/>
          </w:tcPr>
          <w:p w:rsidR="00257B50" w:rsidRPr="00F71F41" w:rsidRDefault="00257B50" w:rsidP="00CD2052">
            <w:pPr>
              <w:rPr>
                <w:rFonts w:ascii="Arial" w:hAnsi="Arial" w:cs="Arial"/>
                <w:sz w:val="20"/>
                <w:szCs w:val="20"/>
              </w:rPr>
            </w:pPr>
          </w:p>
        </w:tc>
        <w:tc>
          <w:tcPr>
            <w:tcW w:w="4813" w:type="pct"/>
            <w:gridSpan w:val="11"/>
            <w:tcBorders>
              <w:top w:val="single" w:sz="4" w:space="0" w:color="auto"/>
              <w:left w:val="single" w:sz="4" w:space="0" w:color="auto"/>
              <w:bottom w:val="single" w:sz="4" w:space="0" w:color="auto"/>
              <w:right w:val="single" w:sz="4" w:space="0" w:color="auto"/>
            </w:tcBorders>
          </w:tcPr>
          <w:p w:rsidR="00257B50" w:rsidRPr="00F71F41" w:rsidRDefault="00257B50" w:rsidP="00CD2052">
            <w:pPr>
              <w:rPr>
                <w:rFonts w:ascii="Arial" w:hAnsi="Arial" w:cs="Arial"/>
                <w:sz w:val="20"/>
                <w:szCs w:val="20"/>
              </w:rPr>
            </w:pPr>
            <w:r w:rsidRPr="00F71F41">
              <w:rPr>
                <w:rFonts w:ascii="Arial" w:hAnsi="Arial" w:cs="Arial"/>
                <w:sz w:val="20"/>
                <w:szCs w:val="20"/>
              </w:rPr>
              <w:t>Средний медперсонал</w:t>
            </w:r>
          </w:p>
        </w:tc>
      </w:tr>
      <w:tr w:rsidR="00A53560" w:rsidRPr="00F71F41" w:rsidTr="00D62376">
        <w:trPr>
          <w:trHeight w:val="90"/>
        </w:trPr>
        <w:tc>
          <w:tcPr>
            <w:tcW w:w="187" w:type="pct"/>
            <w:vMerge/>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rPr>
                <w:rFonts w:ascii="Arial" w:hAnsi="Arial" w:cs="Arial"/>
                <w:sz w:val="20"/>
                <w:szCs w:val="20"/>
              </w:rPr>
            </w:pPr>
          </w:p>
        </w:tc>
        <w:tc>
          <w:tcPr>
            <w:tcW w:w="1018" w:type="pct"/>
            <w:tcBorders>
              <w:top w:val="single" w:sz="4" w:space="0" w:color="auto"/>
              <w:left w:val="single" w:sz="4" w:space="0" w:color="auto"/>
              <w:bottom w:val="single" w:sz="4" w:space="0" w:color="auto"/>
              <w:right w:val="single" w:sz="4" w:space="0" w:color="auto"/>
            </w:tcBorders>
          </w:tcPr>
          <w:p w:rsidR="00A53560" w:rsidRPr="00F71F41" w:rsidRDefault="00A53560" w:rsidP="00CD2052">
            <w:pPr>
              <w:rPr>
                <w:rFonts w:ascii="Arial" w:hAnsi="Arial" w:cs="Arial"/>
                <w:sz w:val="20"/>
                <w:szCs w:val="20"/>
              </w:rPr>
            </w:pPr>
            <w:r w:rsidRPr="00F71F41">
              <w:rPr>
                <w:rFonts w:ascii="Arial" w:hAnsi="Arial" w:cs="Arial"/>
                <w:sz w:val="20"/>
                <w:szCs w:val="20"/>
              </w:rPr>
              <w:t xml:space="preserve">Укомплектован-ность </w:t>
            </w:r>
          </w:p>
        </w:tc>
        <w:tc>
          <w:tcPr>
            <w:tcW w:w="464"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2" w:right="-106"/>
              <w:jc w:val="center"/>
              <w:rPr>
                <w:rFonts w:ascii="Arial" w:hAnsi="Arial" w:cs="Arial"/>
                <w:sz w:val="20"/>
                <w:szCs w:val="20"/>
              </w:rPr>
            </w:pPr>
            <w:r w:rsidRPr="00F71F41">
              <w:rPr>
                <w:rFonts w:ascii="Arial" w:hAnsi="Arial" w:cs="Arial"/>
                <w:sz w:val="20"/>
                <w:szCs w:val="20"/>
              </w:rPr>
              <w:t>%</w:t>
            </w:r>
          </w:p>
        </w:tc>
        <w:tc>
          <w:tcPr>
            <w:tcW w:w="382"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99,6</w:t>
            </w:r>
          </w:p>
        </w:tc>
        <w:tc>
          <w:tcPr>
            <w:tcW w:w="357"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98,4</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98,8</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96,0</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98,4</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98,9</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98,6</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jc w:val="center"/>
              <w:rPr>
                <w:rFonts w:ascii="Arial" w:hAnsi="Arial" w:cs="Arial"/>
                <w:sz w:val="20"/>
                <w:szCs w:val="20"/>
              </w:rPr>
            </w:pPr>
            <w:r w:rsidRPr="00F71F41">
              <w:rPr>
                <w:rFonts w:ascii="Arial" w:hAnsi="Arial" w:cs="Arial"/>
                <w:sz w:val="20"/>
                <w:szCs w:val="20"/>
              </w:rPr>
              <w:t>95,7</w:t>
            </w:r>
          </w:p>
        </w:tc>
        <w:tc>
          <w:tcPr>
            <w:tcW w:w="373"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jc w:val="center"/>
              <w:rPr>
                <w:rFonts w:ascii="Arial" w:hAnsi="Arial" w:cs="Arial"/>
                <w:sz w:val="20"/>
                <w:szCs w:val="20"/>
              </w:rPr>
            </w:pPr>
            <w:r w:rsidRPr="00F71F41">
              <w:rPr>
                <w:rFonts w:ascii="Arial" w:hAnsi="Arial" w:cs="Arial"/>
                <w:sz w:val="20"/>
                <w:szCs w:val="20"/>
              </w:rPr>
              <w:t>94,5</w:t>
            </w:r>
          </w:p>
        </w:tc>
      </w:tr>
      <w:tr w:rsidR="00A53560" w:rsidRPr="00F71F41" w:rsidTr="00D62376">
        <w:trPr>
          <w:trHeight w:val="90"/>
        </w:trPr>
        <w:tc>
          <w:tcPr>
            <w:tcW w:w="187" w:type="pct"/>
            <w:vMerge/>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rPr>
                <w:rFonts w:ascii="Arial" w:hAnsi="Arial" w:cs="Arial"/>
                <w:sz w:val="20"/>
                <w:szCs w:val="20"/>
              </w:rPr>
            </w:pPr>
          </w:p>
        </w:tc>
        <w:tc>
          <w:tcPr>
            <w:tcW w:w="1018" w:type="pct"/>
            <w:tcBorders>
              <w:top w:val="single" w:sz="4" w:space="0" w:color="auto"/>
              <w:left w:val="single" w:sz="4" w:space="0" w:color="auto"/>
              <w:bottom w:val="single" w:sz="4" w:space="0" w:color="auto"/>
              <w:right w:val="single" w:sz="4" w:space="0" w:color="auto"/>
            </w:tcBorders>
          </w:tcPr>
          <w:p w:rsidR="00A53560" w:rsidRPr="00F71F41" w:rsidRDefault="00A53560" w:rsidP="00CD2052">
            <w:pPr>
              <w:rPr>
                <w:rFonts w:ascii="Arial" w:hAnsi="Arial" w:cs="Arial"/>
                <w:sz w:val="20"/>
                <w:szCs w:val="20"/>
              </w:rPr>
            </w:pPr>
            <w:r w:rsidRPr="00F71F41">
              <w:rPr>
                <w:rFonts w:ascii="Arial" w:hAnsi="Arial" w:cs="Arial"/>
                <w:sz w:val="20"/>
                <w:szCs w:val="20"/>
              </w:rPr>
              <w:t>количество</w:t>
            </w:r>
          </w:p>
        </w:tc>
        <w:tc>
          <w:tcPr>
            <w:tcW w:w="464"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2" w:right="-106"/>
              <w:jc w:val="center"/>
              <w:rPr>
                <w:rFonts w:ascii="Arial" w:hAnsi="Arial" w:cs="Arial"/>
                <w:sz w:val="20"/>
                <w:szCs w:val="20"/>
              </w:rPr>
            </w:pPr>
            <w:r w:rsidRPr="00F71F41">
              <w:rPr>
                <w:rFonts w:ascii="Arial" w:hAnsi="Arial" w:cs="Arial"/>
                <w:sz w:val="20"/>
                <w:szCs w:val="20"/>
              </w:rPr>
              <w:t>чел.</w:t>
            </w:r>
          </w:p>
        </w:tc>
        <w:tc>
          <w:tcPr>
            <w:tcW w:w="382"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132</w:t>
            </w:r>
          </w:p>
        </w:tc>
        <w:tc>
          <w:tcPr>
            <w:tcW w:w="357"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130</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128</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123</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120</w:t>
            </w:r>
          </w:p>
        </w:tc>
        <w:tc>
          <w:tcPr>
            <w:tcW w:w="370" w:type="pct"/>
            <w:tcBorders>
              <w:top w:val="single" w:sz="4" w:space="0" w:color="auto"/>
              <w:left w:val="single" w:sz="4" w:space="0" w:color="auto"/>
              <w:bottom w:val="single" w:sz="4" w:space="0" w:color="auto"/>
              <w:right w:val="single" w:sz="4" w:space="0" w:color="auto"/>
            </w:tcBorders>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114</w:t>
            </w:r>
          </w:p>
        </w:tc>
        <w:tc>
          <w:tcPr>
            <w:tcW w:w="370" w:type="pct"/>
            <w:tcBorders>
              <w:top w:val="single" w:sz="4" w:space="0" w:color="auto"/>
              <w:left w:val="single" w:sz="4" w:space="0" w:color="auto"/>
              <w:bottom w:val="single" w:sz="4" w:space="0" w:color="auto"/>
              <w:right w:val="single" w:sz="4" w:space="0" w:color="auto"/>
            </w:tcBorders>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118</w:t>
            </w:r>
          </w:p>
        </w:tc>
        <w:tc>
          <w:tcPr>
            <w:tcW w:w="370" w:type="pct"/>
            <w:tcBorders>
              <w:top w:val="single" w:sz="4" w:space="0" w:color="auto"/>
              <w:left w:val="single" w:sz="4" w:space="0" w:color="auto"/>
              <w:bottom w:val="single" w:sz="4" w:space="0" w:color="auto"/>
              <w:right w:val="single" w:sz="4" w:space="0" w:color="auto"/>
            </w:tcBorders>
          </w:tcPr>
          <w:p w:rsidR="00A53560" w:rsidRPr="00F71F41" w:rsidRDefault="00A53560" w:rsidP="00CD2052">
            <w:pPr>
              <w:jc w:val="center"/>
              <w:rPr>
                <w:rFonts w:ascii="Arial" w:hAnsi="Arial" w:cs="Arial"/>
                <w:sz w:val="20"/>
                <w:szCs w:val="20"/>
              </w:rPr>
            </w:pPr>
            <w:r w:rsidRPr="00F71F41">
              <w:rPr>
                <w:rFonts w:ascii="Arial" w:hAnsi="Arial" w:cs="Arial"/>
                <w:sz w:val="20"/>
                <w:szCs w:val="20"/>
              </w:rPr>
              <w:t>108</w:t>
            </w:r>
          </w:p>
        </w:tc>
        <w:tc>
          <w:tcPr>
            <w:tcW w:w="373" w:type="pct"/>
            <w:tcBorders>
              <w:top w:val="single" w:sz="4" w:space="0" w:color="auto"/>
              <w:left w:val="single" w:sz="4" w:space="0" w:color="auto"/>
              <w:bottom w:val="single" w:sz="4" w:space="0" w:color="auto"/>
              <w:right w:val="single" w:sz="4" w:space="0" w:color="auto"/>
            </w:tcBorders>
          </w:tcPr>
          <w:p w:rsidR="00A53560" w:rsidRPr="00F71F41" w:rsidRDefault="00A53560" w:rsidP="00CD2052">
            <w:pPr>
              <w:jc w:val="center"/>
              <w:rPr>
                <w:rFonts w:ascii="Arial" w:hAnsi="Arial" w:cs="Arial"/>
                <w:sz w:val="20"/>
                <w:szCs w:val="20"/>
              </w:rPr>
            </w:pPr>
            <w:r w:rsidRPr="00F71F41">
              <w:rPr>
                <w:rFonts w:ascii="Arial" w:hAnsi="Arial" w:cs="Arial"/>
                <w:sz w:val="20"/>
                <w:szCs w:val="20"/>
              </w:rPr>
              <w:t>106</w:t>
            </w:r>
          </w:p>
        </w:tc>
      </w:tr>
      <w:tr w:rsidR="00A53560" w:rsidRPr="00F71F41" w:rsidTr="00D62376">
        <w:trPr>
          <w:trHeight w:val="90"/>
        </w:trPr>
        <w:tc>
          <w:tcPr>
            <w:tcW w:w="187" w:type="pct"/>
            <w:vMerge/>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rPr>
                <w:rFonts w:ascii="Arial" w:hAnsi="Arial" w:cs="Arial"/>
                <w:sz w:val="20"/>
                <w:szCs w:val="20"/>
              </w:rPr>
            </w:pPr>
          </w:p>
        </w:tc>
        <w:tc>
          <w:tcPr>
            <w:tcW w:w="1018" w:type="pct"/>
            <w:tcBorders>
              <w:top w:val="single" w:sz="4" w:space="0" w:color="auto"/>
              <w:left w:val="single" w:sz="4" w:space="0" w:color="auto"/>
              <w:bottom w:val="single" w:sz="4" w:space="0" w:color="auto"/>
              <w:right w:val="single" w:sz="4" w:space="0" w:color="auto"/>
            </w:tcBorders>
          </w:tcPr>
          <w:p w:rsidR="00A53560" w:rsidRPr="00F71F41" w:rsidRDefault="00A53560" w:rsidP="00CD2052">
            <w:pPr>
              <w:rPr>
                <w:rFonts w:ascii="Arial" w:hAnsi="Arial" w:cs="Arial"/>
                <w:sz w:val="20"/>
                <w:szCs w:val="20"/>
              </w:rPr>
            </w:pPr>
            <w:r w:rsidRPr="00F71F41">
              <w:rPr>
                <w:rFonts w:ascii="Arial" w:hAnsi="Arial" w:cs="Arial"/>
                <w:sz w:val="20"/>
                <w:szCs w:val="20"/>
              </w:rPr>
              <w:t xml:space="preserve">Обеспеченность </w:t>
            </w:r>
          </w:p>
        </w:tc>
        <w:tc>
          <w:tcPr>
            <w:tcW w:w="464"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2" w:right="-106"/>
              <w:jc w:val="center"/>
              <w:rPr>
                <w:rFonts w:ascii="Arial" w:hAnsi="Arial" w:cs="Arial"/>
                <w:sz w:val="20"/>
                <w:szCs w:val="20"/>
              </w:rPr>
            </w:pPr>
            <w:r w:rsidRPr="00F71F41">
              <w:rPr>
                <w:rFonts w:ascii="Arial" w:hAnsi="Arial" w:cs="Arial"/>
                <w:sz w:val="20"/>
                <w:szCs w:val="20"/>
              </w:rPr>
              <w:t>на 10. тыс.нас.</w:t>
            </w:r>
          </w:p>
        </w:tc>
        <w:tc>
          <w:tcPr>
            <w:tcW w:w="382"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126,8</w:t>
            </w:r>
          </w:p>
        </w:tc>
        <w:tc>
          <w:tcPr>
            <w:tcW w:w="357"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128,7</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129,9</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128,1</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130,0</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128,2</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127,0</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jc w:val="center"/>
              <w:rPr>
                <w:rFonts w:ascii="Arial" w:hAnsi="Arial" w:cs="Arial"/>
                <w:sz w:val="20"/>
                <w:szCs w:val="20"/>
              </w:rPr>
            </w:pPr>
            <w:r w:rsidRPr="00F71F41">
              <w:rPr>
                <w:rFonts w:ascii="Arial" w:hAnsi="Arial" w:cs="Arial"/>
                <w:sz w:val="20"/>
                <w:szCs w:val="20"/>
              </w:rPr>
              <w:t>117,8</w:t>
            </w:r>
          </w:p>
        </w:tc>
        <w:tc>
          <w:tcPr>
            <w:tcW w:w="373"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jc w:val="center"/>
              <w:rPr>
                <w:rFonts w:ascii="Arial" w:hAnsi="Arial" w:cs="Arial"/>
                <w:sz w:val="20"/>
                <w:szCs w:val="20"/>
              </w:rPr>
            </w:pPr>
            <w:r w:rsidRPr="00F71F41">
              <w:rPr>
                <w:rFonts w:ascii="Arial" w:hAnsi="Arial" w:cs="Arial"/>
                <w:sz w:val="20"/>
                <w:szCs w:val="20"/>
              </w:rPr>
              <w:t>115,1</w:t>
            </w:r>
          </w:p>
        </w:tc>
      </w:tr>
      <w:tr w:rsidR="00A53560" w:rsidRPr="00F71F41" w:rsidTr="00D62376">
        <w:trPr>
          <w:trHeight w:val="90"/>
        </w:trPr>
        <w:tc>
          <w:tcPr>
            <w:tcW w:w="187" w:type="pct"/>
            <w:tcBorders>
              <w:top w:val="single" w:sz="4" w:space="0" w:color="auto"/>
              <w:left w:val="single" w:sz="4" w:space="0" w:color="auto"/>
              <w:bottom w:val="single" w:sz="4" w:space="0" w:color="auto"/>
              <w:right w:val="single" w:sz="4" w:space="0" w:color="auto"/>
            </w:tcBorders>
          </w:tcPr>
          <w:p w:rsidR="00A53560" w:rsidRPr="00F71F41" w:rsidRDefault="00A53560" w:rsidP="00CD2052">
            <w:pPr>
              <w:ind w:left="-180" w:right="-130"/>
              <w:jc w:val="center"/>
              <w:rPr>
                <w:rFonts w:ascii="Arial" w:hAnsi="Arial" w:cs="Arial"/>
                <w:sz w:val="20"/>
                <w:szCs w:val="20"/>
              </w:rPr>
            </w:pPr>
            <w:r w:rsidRPr="00F71F41">
              <w:rPr>
                <w:rFonts w:ascii="Arial" w:hAnsi="Arial" w:cs="Arial"/>
                <w:sz w:val="20"/>
                <w:szCs w:val="20"/>
              </w:rPr>
              <w:t>8</w:t>
            </w:r>
          </w:p>
        </w:tc>
        <w:tc>
          <w:tcPr>
            <w:tcW w:w="1018" w:type="pct"/>
            <w:tcBorders>
              <w:top w:val="single" w:sz="4" w:space="0" w:color="auto"/>
              <w:left w:val="single" w:sz="4" w:space="0" w:color="auto"/>
              <w:bottom w:val="single" w:sz="4" w:space="0" w:color="auto"/>
              <w:right w:val="single" w:sz="4" w:space="0" w:color="auto"/>
            </w:tcBorders>
          </w:tcPr>
          <w:p w:rsidR="00A53560" w:rsidRPr="00F71F41" w:rsidRDefault="00A53560" w:rsidP="00CD2052">
            <w:pPr>
              <w:rPr>
                <w:rFonts w:ascii="Arial" w:hAnsi="Arial" w:cs="Arial"/>
                <w:sz w:val="20"/>
                <w:szCs w:val="20"/>
              </w:rPr>
            </w:pPr>
            <w:r w:rsidRPr="00F71F41">
              <w:rPr>
                <w:rFonts w:ascii="Arial" w:hAnsi="Arial" w:cs="Arial"/>
                <w:sz w:val="20"/>
                <w:szCs w:val="20"/>
              </w:rPr>
              <w:t xml:space="preserve">Финансовые затраты </w:t>
            </w:r>
          </w:p>
        </w:tc>
        <w:tc>
          <w:tcPr>
            <w:tcW w:w="464"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2" w:right="-106"/>
              <w:jc w:val="center"/>
              <w:rPr>
                <w:rFonts w:ascii="Arial" w:hAnsi="Arial" w:cs="Arial"/>
                <w:sz w:val="20"/>
                <w:szCs w:val="20"/>
              </w:rPr>
            </w:pPr>
            <w:r w:rsidRPr="00F71F41">
              <w:rPr>
                <w:rFonts w:ascii="Arial" w:hAnsi="Arial" w:cs="Arial"/>
                <w:sz w:val="20"/>
                <w:szCs w:val="20"/>
              </w:rPr>
              <w:t>на 1 жителя</w:t>
            </w:r>
          </w:p>
        </w:tc>
        <w:tc>
          <w:tcPr>
            <w:tcW w:w="382"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1345,7</w:t>
            </w:r>
          </w:p>
        </w:tc>
        <w:tc>
          <w:tcPr>
            <w:tcW w:w="357"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1446,4</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2042</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1911</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113" w:right="-113"/>
              <w:jc w:val="center"/>
              <w:rPr>
                <w:rFonts w:ascii="Arial" w:hAnsi="Arial" w:cs="Arial"/>
                <w:sz w:val="20"/>
                <w:szCs w:val="20"/>
              </w:rPr>
            </w:pPr>
            <w:r w:rsidRPr="00F71F41">
              <w:rPr>
                <w:rFonts w:ascii="Arial" w:hAnsi="Arial" w:cs="Arial"/>
                <w:sz w:val="20"/>
                <w:szCs w:val="20"/>
              </w:rPr>
              <w:t>2298</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66" w:right="-161"/>
              <w:jc w:val="center"/>
              <w:rPr>
                <w:rFonts w:ascii="Arial" w:hAnsi="Arial" w:cs="Arial"/>
                <w:sz w:val="20"/>
                <w:szCs w:val="20"/>
              </w:rPr>
            </w:pPr>
            <w:r w:rsidRPr="00F71F41">
              <w:rPr>
                <w:rFonts w:ascii="Arial" w:hAnsi="Arial" w:cs="Arial"/>
                <w:sz w:val="20"/>
                <w:szCs w:val="20"/>
              </w:rPr>
              <w:t>2363</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66" w:right="-161"/>
              <w:jc w:val="center"/>
              <w:rPr>
                <w:rFonts w:ascii="Arial" w:hAnsi="Arial" w:cs="Arial"/>
                <w:sz w:val="20"/>
                <w:szCs w:val="20"/>
              </w:rPr>
            </w:pPr>
            <w:r w:rsidRPr="00F71F41">
              <w:rPr>
                <w:rFonts w:ascii="Arial" w:hAnsi="Arial" w:cs="Arial"/>
                <w:sz w:val="20"/>
                <w:szCs w:val="20"/>
              </w:rPr>
              <w:t>2977</w:t>
            </w:r>
          </w:p>
        </w:tc>
        <w:tc>
          <w:tcPr>
            <w:tcW w:w="370"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ind w:left="-66" w:right="-161"/>
              <w:jc w:val="center"/>
              <w:rPr>
                <w:rFonts w:ascii="Arial" w:hAnsi="Arial" w:cs="Arial"/>
                <w:sz w:val="20"/>
                <w:szCs w:val="20"/>
              </w:rPr>
            </w:pPr>
            <w:r w:rsidRPr="00F71F41">
              <w:rPr>
                <w:rFonts w:ascii="Arial" w:hAnsi="Arial" w:cs="Arial"/>
                <w:sz w:val="20"/>
                <w:szCs w:val="20"/>
              </w:rPr>
              <w:t>4417</w:t>
            </w:r>
          </w:p>
        </w:tc>
        <w:tc>
          <w:tcPr>
            <w:tcW w:w="373" w:type="pct"/>
            <w:tcBorders>
              <w:top w:val="single" w:sz="4" w:space="0" w:color="auto"/>
              <w:left w:val="single" w:sz="4" w:space="0" w:color="auto"/>
              <w:bottom w:val="single" w:sz="4" w:space="0" w:color="auto"/>
              <w:right w:val="single" w:sz="4" w:space="0" w:color="auto"/>
            </w:tcBorders>
            <w:vAlign w:val="center"/>
          </w:tcPr>
          <w:p w:rsidR="00A53560" w:rsidRPr="00F71F41" w:rsidRDefault="00A53560" w:rsidP="00CD2052">
            <w:pPr>
              <w:jc w:val="center"/>
              <w:rPr>
                <w:rFonts w:ascii="Arial" w:hAnsi="Arial" w:cs="Arial"/>
                <w:sz w:val="20"/>
                <w:szCs w:val="20"/>
              </w:rPr>
            </w:pPr>
            <w:r w:rsidRPr="00F71F41">
              <w:rPr>
                <w:rFonts w:ascii="Arial" w:hAnsi="Arial" w:cs="Arial"/>
                <w:sz w:val="20"/>
                <w:szCs w:val="20"/>
              </w:rPr>
              <w:t>4668</w:t>
            </w:r>
          </w:p>
        </w:tc>
      </w:tr>
    </w:tbl>
    <w:p w:rsidR="00257B50" w:rsidRPr="00F71F41" w:rsidRDefault="00257B50" w:rsidP="00EF142E">
      <w:pPr>
        <w:ind w:firstLine="708"/>
        <w:jc w:val="both"/>
        <w:rPr>
          <w:rFonts w:ascii="Arial" w:hAnsi="Arial" w:cs="Arial"/>
        </w:rPr>
      </w:pPr>
    </w:p>
    <w:p w:rsidR="008F6BBC" w:rsidRPr="00F71F41" w:rsidRDefault="008F6BBC" w:rsidP="00A46818">
      <w:pPr>
        <w:shd w:val="clear" w:color="auto" w:fill="FFFFFF"/>
        <w:spacing w:line="288" w:lineRule="auto"/>
        <w:ind w:firstLine="709"/>
        <w:jc w:val="both"/>
        <w:rPr>
          <w:rFonts w:ascii="Arial" w:hAnsi="Arial" w:cs="Arial"/>
        </w:rPr>
      </w:pPr>
      <w:bookmarkStart w:id="57" w:name="_Toc265749730"/>
      <w:r w:rsidRPr="00F71F41">
        <w:rPr>
          <w:rFonts w:ascii="Arial" w:hAnsi="Arial" w:cs="Arial"/>
        </w:rPr>
        <w:t xml:space="preserve">Основной проблемой здравоохранения района является слабая материально-техническая база сельского здравоохранения, что сказывается на уровне оказываемой медицинской помощи. </w:t>
      </w:r>
    </w:p>
    <w:p w:rsidR="008F6BBC" w:rsidRPr="00F71F41" w:rsidRDefault="008F6BBC" w:rsidP="00A46818">
      <w:pPr>
        <w:shd w:val="clear" w:color="auto" w:fill="FFFFFF"/>
        <w:spacing w:line="288" w:lineRule="auto"/>
        <w:ind w:firstLine="709"/>
        <w:jc w:val="both"/>
        <w:rPr>
          <w:rFonts w:ascii="Arial" w:hAnsi="Arial" w:cs="Arial"/>
        </w:rPr>
      </w:pPr>
      <w:r w:rsidRPr="00F71F41">
        <w:rPr>
          <w:rFonts w:ascii="Arial" w:hAnsi="Arial" w:cs="Arial"/>
        </w:rPr>
        <w:t>В связи с этим разрабатываются мероприятия, которые улучшат материально-техническую базу учреждений здравоохранения, позволят повысить качество оказываемой медицинской помощи населению при диспансеризации, специализированной помощи, снизят уровень заболеваемости и улучшат демографические показатели в районе.</w:t>
      </w:r>
    </w:p>
    <w:p w:rsidR="00C047D7" w:rsidRPr="00F71F41" w:rsidRDefault="008F6BBC" w:rsidP="00C57D6E">
      <w:pPr>
        <w:pStyle w:val="22"/>
        <w:rPr>
          <w:rStyle w:val="22"/>
        </w:rPr>
      </w:pPr>
      <w:r w:rsidRPr="00F71F41">
        <w:rPr>
          <w:rStyle w:val="22"/>
        </w:rPr>
        <w:br w:type="page"/>
      </w:r>
      <w:r w:rsidR="00C047D7" w:rsidRPr="00F71F41">
        <w:rPr>
          <w:rStyle w:val="22"/>
        </w:rPr>
        <w:lastRenderedPageBreak/>
        <w:t>3.4.3 Культура.</w:t>
      </w:r>
      <w:bookmarkEnd w:id="57"/>
    </w:p>
    <w:p w:rsidR="008F6BBC" w:rsidRPr="00F71F41" w:rsidRDefault="008F6BBC" w:rsidP="008F6BBC">
      <w:pPr>
        <w:ind w:firstLine="708"/>
        <w:jc w:val="both"/>
        <w:rPr>
          <w:sz w:val="28"/>
          <w:szCs w:val="28"/>
        </w:rPr>
      </w:pPr>
    </w:p>
    <w:p w:rsidR="008F6BBC" w:rsidRPr="00F71F41" w:rsidRDefault="008F6BBC" w:rsidP="008F6BBC">
      <w:pPr>
        <w:ind w:firstLine="708"/>
        <w:jc w:val="both"/>
        <w:rPr>
          <w:rFonts w:ascii="Arial" w:hAnsi="Arial" w:cs="Arial"/>
        </w:rPr>
      </w:pPr>
      <w:r w:rsidRPr="00F71F41">
        <w:rPr>
          <w:rFonts w:ascii="Arial" w:hAnsi="Arial" w:cs="Arial"/>
        </w:rPr>
        <w:t xml:space="preserve">В Тужинском муниципальном районе действует 14 массовых библиотек с книжным фондом 137 263 единицы, по сравнению с 1996 годом фонд сократился на 43 000 единицы. Количество посетителей в год 10 003 человека, число посещений в год 113 045 единиц, среднее число посещений библиотеки одним жителем в год – 11,7. </w:t>
      </w:r>
    </w:p>
    <w:p w:rsidR="00C047D7" w:rsidRPr="00F71F41" w:rsidRDefault="00C047D7" w:rsidP="00C047D7"/>
    <w:tbl>
      <w:tblPr>
        <w:tblW w:w="10260"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92"/>
        <w:gridCol w:w="1165"/>
        <w:gridCol w:w="703"/>
        <w:gridCol w:w="937"/>
        <w:gridCol w:w="1043"/>
        <w:gridCol w:w="1059"/>
        <w:gridCol w:w="1209"/>
        <w:gridCol w:w="1134"/>
        <w:gridCol w:w="918"/>
      </w:tblGrid>
      <w:tr w:rsidR="008F6BBC" w:rsidRPr="00F71F41" w:rsidTr="00954A20">
        <w:tblPrEx>
          <w:tblCellMar>
            <w:top w:w="0" w:type="dxa"/>
            <w:bottom w:w="0" w:type="dxa"/>
          </w:tblCellMar>
        </w:tblPrEx>
        <w:trPr>
          <w:trHeight w:hRule="exact" w:val="1852"/>
        </w:trPr>
        <w:tc>
          <w:tcPr>
            <w:tcW w:w="2092"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bookmarkStart w:id="58" w:name="_Toc265749731"/>
            <w:r w:rsidRPr="00F71F41">
              <w:rPr>
                <w:rFonts w:ascii="Arial" w:hAnsi="Arial" w:cs="Arial"/>
                <w:sz w:val="20"/>
                <w:szCs w:val="20"/>
              </w:rPr>
              <w:t>Наименование и тип учреждения (клуб, библиотека, музей, иное)</w:t>
            </w:r>
          </w:p>
        </w:tc>
        <w:tc>
          <w:tcPr>
            <w:tcW w:w="1165"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Адрес</w:t>
            </w:r>
          </w:p>
        </w:tc>
        <w:tc>
          <w:tcPr>
            <w:tcW w:w="70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Год ввода</w:t>
            </w:r>
          </w:p>
        </w:tc>
        <w:tc>
          <w:tcPr>
            <w:tcW w:w="937"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Износ объекта, %</w:t>
            </w:r>
          </w:p>
        </w:tc>
        <w:tc>
          <w:tcPr>
            <w:tcW w:w="104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Численность персонала, чел</w:t>
            </w:r>
          </w:p>
        </w:tc>
        <w:tc>
          <w:tcPr>
            <w:tcW w:w="1059"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Расчетная посещаемость (количество чел о веко/мест, посещений и т.Д)</w:t>
            </w:r>
          </w:p>
        </w:tc>
        <w:tc>
          <w:tcPr>
            <w:tcW w:w="1209"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Фактическая посещаемость (количество используемых человеко/мест, посещений)</w:t>
            </w:r>
          </w:p>
        </w:tc>
        <w:tc>
          <w:tcPr>
            <w:tcW w:w="1134"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 xml:space="preserve">Фактическая обеспеченность населения учреждениям </w:t>
            </w:r>
            <w:r w:rsidRPr="00F71F41">
              <w:rPr>
                <w:rFonts w:ascii="Arial" w:hAnsi="Arial" w:cs="Arial"/>
                <w:i/>
                <w:iCs/>
                <w:smallCaps/>
                <w:sz w:val="20"/>
                <w:szCs w:val="20"/>
              </w:rPr>
              <w:t xml:space="preserve">а </w:t>
            </w:r>
            <w:r w:rsidRPr="00F71F41">
              <w:rPr>
                <w:rFonts w:ascii="Arial" w:hAnsi="Arial" w:cs="Arial"/>
                <w:sz w:val="20"/>
                <w:szCs w:val="20"/>
              </w:rPr>
              <w:t>культуры, %</w:t>
            </w:r>
          </w:p>
        </w:tc>
        <w:tc>
          <w:tcPr>
            <w:tcW w:w="918"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Общая площадь застройки, кв.м.</w:t>
            </w:r>
          </w:p>
        </w:tc>
      </w:tr>
      <w:tr w:rsidR="008F6BBC" w:rsidRPr="00F71F41" w:rsidTr="00954A20">
        <w:tblPrEx>
          <w:tblCellMar>
            <w:top w:w="0" w:type="dxa"/>
            <w:bottom w:w="0" w:type="dxa"/>
          </w:tblCellMar>
        </w:tblPrEx>
        <w:trPr>
          <w:trHeight w:hRule="exact" w:val="754"/>
        </w:trPr>
        <w:tc>
          <w:tcPr>
            <w:tcW w:w="2092"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Районный культурно-досуговый центр</w:t>
            </w:r>
          </w:p>
        </w:tc>
        <w:tc>
          <w:tcPr>
            <w:tcW w:w="1165" w:type="dxa"/>
            <w:shd w:val="clear" w:color="auto" w:fill="FFFFFF"/>
            <w:vAlign w:val="center"/>
          </w:tcPr>
          <w:p w:rsidR="008F6BBC" w:rsidRPr="00F71F41" w:rsidRDefault="004C39F8" w:rsidP="008F6BBC">
            <w:pPr>
              <w:shd w:val="clear" w:color="auto" w:fill="FFFFFF"/>
              <w:jc w:val="center"/>
              <w:rPr>
                <w:rFonts w:ascii="Arial" w:hAnsi="Arial" w:cs="Arial"/>
                <w:sz w:val="20"/>
                <w:szCs w:val="20"/>
              </w:rPr>
            </w:pPr>
            <w:r w:rsidRPr="00F71F41">
              <w:rPr>
                <w:rFonts w:ascii="Arial" w:hAnsi="Arial" w:cs="Arial"/>
                <w:sz w:val="20"/>
                <w:szCs w:val="20"/>
              </w:rPr>
              <w:t xml:space="preserve">пгт Тужа, </w:t>
            </w:r>
            <w:r w:rsidR="00954A20" w:rsidRPr="00F71F41">
              <w:rPr>
                <w:rFonts w:ascii="Arial" w:hAnsi="Arial" w:cs="Arial"/>
                <w:sz w:val="20"/>
                <w:szCs w:val="20"/>
              </w:rPr>
              <w:t>у</w:t>
            </w:r>
            <w:r w:rsidR="008F6BBC" w:rsidRPr="00F71F41">
              <w:rPr>
                <w:rFonts w:ascii="Arial" w:hAnsi="Arial" w:cs="Arial"/>
                <w:sz w:val="20"/>
                <w:szCs w:val="20"/>
              </w:rPr>
              <w:t>л. Свободы, д. 14</w:t>
            </w:r>
          </w:p>
        </w:tc>
        <w:tc>
          <w:tcPr>
            <w:tcW w:w="70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1961</w:t>
            </w:r>
          </w:p>
        </w:tc>
        <w:tc>
          <w:tcPr>
            <w:tcW w:w="937"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100</w:t>
            </w:r>
          </w:p>
        </w:tc>
        <w:tc>
          <w:tcPr>
            <w:tcW w:w="104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23</w:t>
            </w:r>
          </w:p>
        </w:tc>
        <w:tc>
          <w:tcPr>
            <w:tcW w:w="1059"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280 посадочных мест</w:t>
            </w:r>
          </w:p>
        </w:tc>
        <w:tc>
          <w:tcPr>
            <w:tcW w:w="1209"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40 чел. в день</w:t>
            </w:r>
          </w:p>
        </w:tc>
        <w:tc>
          <w:tcPr>
            <w:tcW w:w="1134"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36</w:t>
            </w:r>
          </w:p>
        </w:tc>
        <w:tc>
          <w:tcPr>
            <w:tcW w:w="918"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676</w:t>
            </w:r>
          </w:p>
        </w:tc>
      </w:tr>
      <w:tr w:rsidR="008F6BBC" w:rsidRPr="00F71F41" w:rsidTr="00954A20">
        <w:tblPrEx>
          <w:tblCellMar>
            <w:top w:w="0" w:type="dxa"/>
            <w:bottom w:w="0" w:type="dxa"/>
          </w:tblCellMar>
        </w:tblPrEx>
        <w:trPr>
          <w:trHeight w:hRule="exact" w:val="699"/>
        </w:trPr>
        <w:tc>
          <w:tcPr>
            <w:tcW w:w="2092"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Районная центральная библиотека</w:t>
            </w:r>
          </w:p>
        </w:tc>
        <w:tc>
          <w:tcPr>
            <w:tcW w:w="1165" w:type="dxa"/>
            <w:shd w:val="clear" w:color="auto" w:fill="FFFFFF"/>
            <w:vAlign w:val="center"/>
          </w:tcPr>
          <w:p w:rsidR="008F6BBC" w:rsidRPr="00F71F41" w:rsidRDefault="00892BAC" w:rsidP="008F6BBC">
            <w:pPr>
              <w:shd w:val="clear" w:color="auto" w:fill="FFFFFF"/>
              <w:jc w:val="center"/>
              <w:rPr>
                <w:rFonts w:ascii="Arial" w:hAnsi="Arial" w:cs="Arial"/>
                <w:sz w:val="20"/>
                <w:szCs w:val="20"/>
              </w:rPr>
            </w:pPr>
            <w:r w:rsidRPr="00F71F41">
              <w:rPr>
                <w:rFonts w:ascii="Arial" w:hAnsi="Arial" w:cs="Arial"/>
                <w:sz w:val="20"/>
                <w:szCs w:val="20"/>
              </w:rPr>
              <w:t xml:space="preserve">пгт Тужа, </w:t>
            </w:r>
            <w:r w:rsidR="00954A20" w:rsidRPr="00F71F41">
              <w:rPr>
                <w:rFonts w:ascii="Arial" w:hAnsi="Arial" w:cs="Arial"/>
                <w:sz w:val="20"/>
                <w:szCs w:val="20"/>
              </w:rPr>
              <w:t>у</w:t>
            </w:r>
            <w:r w:rsidR="008F6BBC" w:rsidRPr="00F71F41">
              <w:rPr>
                <w:rFonts w:ascii="Arial" w:hAnsi="Arial" w:cs="Arial"/>
                <w:sz w:val="20"/>
                <w:szCs w:val="20"/>
              </w:rPr>
              <w:t>л.</w:t>
            </w:r>
          </w:p>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Свободы, д. 7</w:t>
            </w:r>
          </w:p>
        </w:tc>
        <w:tc>
          <w:tcPr>
            <w:tcW w:w="70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1917</w:t>
            </w:r>
          </w:p>
        </w:tc>
        <w:tc>
          <w:tcPr>
            <w:tcW w:w="937"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100</w:t>
            </w:r>
          </w:p>
        </w:tc>
        <w:tc>
          <w:tcPr>
            <w:tcW w:w="104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15</w:t>
            </w:r>
          </w:p>
        </w:tc>
        <w:tc>
          <w:tcPr>
            <w:tcW w:w="1059"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w:t>
            </w:r>
          </w:p>
        </w:tc>
        <w:tc>
          <w:tcPr>
            <w:tcW w:w="1209"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25</w:t>
            </w:r>
          </w:p>
        </w:tc>
        <w:tc>
          <w:tcPr>
            <w:tcW w:w="1134"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100</w:t>
            </w:r>
          </w:p>
        </w:tc>
        <w:tc>
          <w:tcPr>
            <w:tcW w:w="918"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331</w:t>
            </w:r>
          </w:p>
        </w:tc>
      </w:tr>
      <w:tr w:rsidR="008F6BBC" w:rsidRPr="00F71F41" w:rsidTr="00954A20">
        <w:tblPrEx>
          <w:tblCellMar>
            <w:top w:w="0" w:type="dxa"/>
            <w:bottom w:w="0" w:type="dxa"/>
          </w:tblCellMar>
        </w:tblPrEx>
        <w:trPr>
          <w:trHeight w:hRule="exact" w:val="652"/>
        </w:trPr>
        <w:tc>
          <w:tcPr>
            <w:tcW w:w="2092"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Районный краеведческий музей</w:t>
            </w:r>
          </w:p>
        </w:tc>
        <w:tc>
          <w:tcPr>
            <w:tcW w:w="1165" w:type="dxa"/>
            <w:shd w:val="clear" w:color="auto" w:fill="FFFFFF"/>
            <w:vAlign w:val="center"/>
          </w:tcPr>
          <w:p w:rsidR="008F6BBC" w:rsidRPr="00F71F41" w:rsidRDefault="00892BAC" w:rsidP="008F6BBC">
            <w:pPr>
              <w:shd w:val="clear" w:color="auto" w:fill="FFFFFF"/>
              <w:jc w:val="center"/>
              <w:rPr>
                <w:rFonts w:ascii="Arial" w:hAnsi="Arial" w:cs="Arial"/>
                <w:sz w:val="20"/>
                <w:szCs w:val="20"/>
              </w:rPr>
            </w:pPr>
            <w:r w:rsidRPr="00F71F41">
              <w:rPr>
                <w:rFonts w:ascii="Arial" w:hAnsi="Arial" w:cs="Arial"/>
                <w:sz w:val="20"/>
                <w:szCs w:val="20"/>
              </w:rPr>
              <w:t xml:space="preserve">пгт Тужа, </w:t>
            </w:r>
            <w:r w:rsidR="00954A20" w:rsidRPr="00F71F41">
              <w:rPr>
                <w:rFonts w:ascii="Arial" w:hAnsi="Arial" w:cs="Arial"/>
                <w:sz w:val="20"/>
                <w:szCs w:val="20"/>
              </w:rPr>
              <w:t>у</w:t>
            </w:r>
            <w:r w:rsidR="008F6BBC" w:rsidRPr="00F71F41">
              <w:rPr>
                <w:rFonts w:ascii="Arial" w:hAnsi="Arial" w:cs="Arial"/>
                <w:sz w:val="20"/>
                <w:szCs w:val="20"/>
              </w:rPr>
              <w:t>л. Фокина,</w:t>
            </w:r>
          </w:p>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д. 3</w:t>
            </w:r>
          </w:p>
        </w:tc>
        <w:tc>
          <w:tcPr>
            <w:tcW w:w="70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1989</w:t>
            </w:r>
          </w:p>
        </w:tc>
        <w:tc>
          <w:tcPr>
            <w:tcW w:w="937"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47,36</w:t>
            </w:r>
          </w:p>
        </w:tc>
        <w:tc>
          <w:tcPr>
            <w:tcW w:w="104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5</w:t>
            </w:r>
          </w:p>
        </w:tc>
        <w:tc>
          <w:tcPr>
            <w:tcW w:w="1059"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25</w:t>
            </w:r>
          </w:p>
        </w:tc>
        <w:tc>
          <w:tcPr>
            <w:tcW w:w="1209"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20</w:t>
            </w:r>
          </w:p>
        </w:tc>
        <w:tc>
          <w:tcPr>
            <w:tcW w:w="1134"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100</w:t>
            </w:r>
          </w:p>
        </w:tc>
        <w:tc>
          <w:tcPr>
            <w:tcW w:w="918"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220</w:t>
            </w:r>
          </w:p>
        </w:tc>
      </w:tr>
      <w:tr w:rsidR="008F6BBC" w:rsidRPr="00F71F41" w:rsidTr="00954A20">
        <w:tblPrEx>
          <w:tblCellMar>
            <w:top w:w="0" w:type="dxa"/>
            <w:bottom w:w="0" w:type="dxa"/>
          </w:tblCellMar>
        </w:tblPrEx>
        <w:trPr>
          <w:trHeight w:hRule="exact" w:val="698"/>
        </w:trPr>
        <w:tc>
          <w:tcPr>
            <w:tcW w:w="2092"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Районная детская</w:t>
            </w:r>
          </w:p>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музыкальная школа</w:t>
            </w:r>
          </w:p>
        </w:tc>
        <w:tc>
          <w:tcPr>
            <w:tcW w:w="1165" w:type="dxa"/>
            <w:shd w:val="clear" w:color="auto" w:fill="FFFFFF"/>
            <w:vAlign w:val="center"/>
          </w:tcPr>
          <w:p w:rsidR="008F6BBC" w:rsidRPr="00F71F41" w:rsidRDefault="00892BAC" w:rsidP="008F6BBC">
            <w:pPr>
              <w:shd w:val="clear" w:color="auto" w:fill="FFFFFF"/>
              <w:jc w:val="center"/>
              <w:rPr>
                <w:rFonts w:ascii="Arial" w:hAnsi="Arial" w:cs="Arial"/>
                <w:sz w:val="20"/>
                <w:szCs w:val="20"/>
              </w:rPr>
            </w:pPr>
            <w:r w:rsidRPr="00F71F41">
              <w:rPr>
                <w:rFonts w:ascii="Arial" w:hAnsi="Arial" w:cs="Arial"/>
                <w:sz w:val="20"/>
                <w:szCs w:val="20"/>
              </w:rPr>
              <w:t xml:space="preserve">пгт Тужа, </w:t>
            </w:r>
            <w:r w:rsidR="00954A20" w:rsidRPr="00F71F41">
              <w:rPr>
                <w:rFonts w:ascii="Arial" w:hAnsi="Arial" w:cs="Arial"/>
                <w:sz w:val="20"/>
                <w:szCs w:val="20"/>
              </w:rPr>
              <w:t>у</w:t>
            </w:r>
            <w:r w:rsidR="008F6BBC" w:rsidRPr="00F71F41">
              <w:rPr>
                <w:rFonts w:ascii="Arial" w:hAnsi="Arial" w:cs="Arial"/>
                <w:sz w:val="20"/>
                <w:szCs w:val="20"/>
              </w:rPr>
              <w:t>л. Горького, д. 22</w:t>
            </w:r>
          </w:p>
        </w:tc>
        <w:tc>
          <w:tcPr>
            <w:tcW w:w="70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1969</w:t>
            </w:r>
          </w:p>
        </w:tc>
        <w:tc>
          <w:tcPr>
            <w:tcW w:w="937"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87,05</w:t>
            </w:r>
          </w:p>
        </w:tc>
        <w:tc>
          <w:tcPr>
            <w:tcW w:w="104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9</w:t>
            </w:r>
          </w:p>
        </w:tc>
        <w:tc>
          <w:tcPr>
            <w:tcW w:w="1059"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70</w:t>
            </w:r>
          </w:p>
        </w:tc>
        <w:tc>
          <w:tcPr>
            <w:tcW w:w="1209"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53</w:t>
            </w:r>
          </w:p>
        </w:tc>
        <w:tc>
          <w:tcPr>
            <w:tcW w:w="1134"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100</w:t>
            </w:r>
          </w:p>
        </w:tc>
        <w:tc>
          <w:tcPr>
            <w:tcW w:w="918"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300</w:t>
            </w:r>
          </w:p>
        </w:tc>
      </w:tr>
      <w:tr w:rsidR="008F6BBC" w:rsidRPr="00F71F41" w:rsidTr="00954A20">
        <w:tblPrEx>
          <w:tblCellMar>
            <w:top w:w="0" w:type="dxa"/>
            <w:bottom w:w="0" w:type="dxa"/>
          </w:tblCellMar>
        </w:tblPrEx>
        <w:trPr>
          <w:trHeight w:hRule="exact" w:val="714"/>
        </w:trPr>
        <w:tc>
          <w:tcPr>
            <w:tcW w:w="2092"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Покстинский</w:t>
            </w:r>
          </w:p>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сельский Дом культуры</w:t>
            </w:r>
          </w:p>
        </w:tc>
        <w:tc>
          <w:tcPr>
            <w:tcW w:w="1165"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д. Покста</w:t>
            </w:r>
          </w:p>
        </w:tc>
        <w:tc>
          <w:tcPr>
            <w:tcW w:w="70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1990</w:t>
            </w:r>
          </w:p>
        </w:tc>
        <w:tc>
          <w:tcPr>
            <w:tcW w:w="937"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48,29</w:t>
            </w:r>
          </w:p>
        </w:tc>
        <w:tc>
          <w:tcPr>
            <w:tcW w:w="104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6</w:t>
            </w:r>
          </w:p>
        </w:tc>
        <w:tc>
          <w:tcPr>
            <w:tcW w:w="1059"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200</w:t>
            </w:r>
          </w:p>
        </w:tc>
        <w:tc>
          <w:tcPr>
            <w:tcW w:w="1209"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15</w:t>
            </w:r>
          </w:p>
        </w:tc>
        <w:tc>
          <w:tcPr>
            <w:tcW w:w="1134"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100</w:t>
            </w:r>
          </w:p>
        </w:tc>
        <w:tc>
          <w:tcPr>
            <w:tcW w:w="918"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700</w:t>
            </w:r>
          </w:p>
        </w:tc>
      </w:tr>
      <w:tr w:rsidR="008F6BBC" w:rsidRPr="00F71F41" w:rsidTr="00954A20">
        <w:tblPrEx>
          <w:tblCellMar>
            <w:top w:w="0" w:type="dxa"/>
            <w:bottom w:w="0" w:type="dxa"/>
          </w:tblCellMar>
        </w:tblPrEx>
        <w:trPr>
          <w:trHeight w:hRule="exact" w:val="706"/>
        </w:trPr>
        <w:tc>
          <w:tcPr>
            <w:tcW w:w="2092"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Васькин</w:t>
            </w:r>
            <w:r w:rsidR="00892BAC" w:rsidRPr="00F71F41">
              <w:rPr>
                <w:rFonts w:ascii="Arial" w:hAnsi="Arial" w:cs="Arial"/>
                <w:sz w:val="20"/>
                <w:szCs w:val="20"/>
              </w:rPr>
              <w:t>с</w:t>
            </w:r>
            <w:r w:rsidRPr="00F71F41">
              <w:rPr>
                <w:rFonts w:ascii="Arial" w:hAnsi="Arial" w:cs="Arial"/>
                <w:sz w:val="20"/>
                <w:szCs w:val="20"/>
              </w:rPr>
              <w:t>кий сельский Дом культуры</w:t>
            </w:r>
          </w:p>
        </w:tc>
        <w:tc>
          <w:tcPr>
            <w:tcW w:w="1165"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д. Васькино</w:t>
            </w:r>
          </w:p>
        </w:tc>
        <w:tc>
          <w:tcPr>
            <w:tcW w:w="70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1953</w:t>
            </w:r>
          </w:p>
        </w:tc>
        <w:tc>
          <w:tcPr>
            <w:tcW w:w="937"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100</w:t>
            </w:r>
          </w:p>
        </w:tc>
        <w:tc>
          <w:tcPr>
            <w:tcW w:w="104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4</w:t>
            </w:r>
          </w:p>
        </w:tc>
        <w:tc>
          <w:tcPr>
            <w:tcW w:w="1059"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200</w:t>
            </w:r>
          </w:p>
        </w:tc>
        <w:tc>
          <w:tcPr>
            <w:tcW w:w="1209"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13</w:t>
            </w:r>
          </w:p>
        </w:tc>
        <w:tc>
          <w:tcPr>
            <w:tcW w:w="1134"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100</w:t>
            </w:r>
          </w:p>
        </w:tc>
        <w:tc>
          <w:tcPr>
            <w:tcW w:w="918"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82</w:t>
            </w:r>
          </w:p>
        </w:tc>
      </w:tr>
      <w:tr w:rsidR="008F6BBC" w:rsidRPr="00F71F41" w:rsidTr="00954A20">
        <w:tblPrEx>
          <w:tblCellMar>
            <w:top w:w="0" w:type="dxa"/>
            <w:bottom w:w="0" w:type="dxa"/>
          </w:tblCellMar>
        </w:tblPrEx>
        <w:trPr>
          <w:trHeight w:hRule="exact" w:val="853"/>
        </w:trPr>
        <w:tc>
          <w:tcPr>
            <w:tcW w:w="2092"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Грековский</w:t>
            </w:r>
          </w:p>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сельский Дом культуры</w:t>
            </w:r>
          </w:p>
        </w:tc>
        <w:tc>
          <w:tcPr>
            <w:tcW w:w="1165"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д.</w:t>
            </w:r>
          </w:p>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Греково</w:t>
            </w:r>
          </w:p>
        </w:tc>
        <w:tc>
          <w:tcPr>
            <w:tcW w:w="70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1978</w:t>
            </w:r>
          </w:p>
        </w:tc>
        <w:tc>
          <w:tcPr>
            <w:tcW w:w="937"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72,4</w:t>
            </w:r>
          </w:p>
        </w:tc>
        <w:tc>
          <w:tcPr>
            <w:tcW w:w="104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5</w:t>
            </w:r>
          </w:p>
        </w:tc>
        <w:tc>
          <w:tcPr>
            <w:tcW w:w="1059"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220</w:t>
            </w:r>
          </w:p>
        </w:tc>
        <w:tc>
          <w:tcPr>
            <w:tcW w:w="1209"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27</w:t>
            </w:r>
          </w:p>
        </w:tc>
        <w:tc>
          <w:tcPr>
            <w:tcW w:w="1134"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100</w:t>
            </w:r>
          </w:p>
        </w:tc>
        <w:tc>
          <w:tcPr>
            <w:tcW w:w="918"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960</w:t>
            </w:r>
          </w:p>
        </w:tc>
      </w:tr>
      <w:tr w:rsidR="008F6BBC" w:rsidRPr="00F71F41" w:rsidTr="00954A20">
        <w:tblPrEx>
          <w:tblCellMar>
            <w:top w:w="0" w:type="dxa"/>
            <w:bottom w:w="0" w:type="dxa"/>
          </w:tblCellMar>
        </w:tblPrEx>
        <w:trPr>
          <w:trHeight w:hRule="exact" w:val="698"/>
        </w:trPr>
        <w:tc>
          <w:tcPr>
            <w:tcW w:w="2092"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Коврижатский сельский Дом культуры</w:t>
            </w:r>
          </w:p>
        </w:tc>
        <w:tc>
          <w:tcPr>
            <w:tcW w:w="1165"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д.</w:t>
            </w:r>
          </w:p>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Коврижата</w:t>
            </w:r>
          </w:p>
        </w:tc>
        <w:tc>
          <w:tcPr>
            <w:tcW w:w="70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1976</w:t>
            </w:r>
          </w:p>
        </w:tc>
        <w:tc>
          <w:tcPr>
            <w:tcW w:w="937"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100</w:t>
            </w:r>
          </w:p>
        </w:tc>
        <w:tc>
          <w:tcPr>
            <w:tcW w:w="104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2</w:t>
            </w:r>
          </w:p>
        </w:tc>
        <w:tc>
          <w:tcPr>
            <w:tcW w:w="1059"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100</w:t>
            </w:r>
          </w:p>
        </w:tc>
        <w:tc>
          <w:tcPr>
            <w:tcW w:w="1209"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14</w:t>
            </w:r>
          </w:p>
        </w:tc>
        <w:tc>
          <w:tcPr>
            <w:tcW w:w="1134"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100</w:t>
            </w:r>
          </w:p>
        </w:tc>
        <w:tc>
          <w:tcPr>
            <w:tcW w:w="918"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54</w:t>
            </w:r>
          </w:p>
        </w:tc>
      </w:tr>
      <w:tr w:rsidR="008F6BBC" w:rsidRPr="00F71F41" w:rsidTr="00954A20">
        <w:tblPrEx>
          <w:tblCellMar>
            <w:top w:w="0" w:type="dxa"/>
            <w:bottom w:w="0" w:type="dxa"/>
          </w:tblCellMar>
        </w:tblPrEx>
        <w:trPr>
          <w:trHeight w:hRule="exact" w:val="523"/>
        </w:trPr>
        <w:tc>
          <w:tcPr>
            <w:tcW w:w="2092"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Ныровский сельский Дом культуры</w:t>
            </w:r>
          </w:p>
        </w:tc>
        <w:tc>
          <w:tcPr>
            <w:tcW w:w="1165"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с. Ныр</w:t>
            </w:r>
          </w:p>
        </w:tc>
        <w:tc>
          <w:tcPr>
            <w:tcW w:w="70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1967</w:t>
            </w:r>
          </w:p>
        </w:tc>
        <w:tc>
          <w:tcPr>
            <w:tcW w:w="937"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51,8</w:t>
            </w:r>
          </w:p>
        </w:tc>
        <w:tc>
          <w:tcPr>
            <w:tcW w:w="104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3</w:t>
            </w:r>
          </w:p>
        </w:tc>
        <w:tc>
          <w:tcPr>
            <w:tcW w:w="1059"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200</w:t>
            </w:r>
          </w:p>
        </w:tc>
        <w:tc>
          <w:tcPr>
            <w:tcW w:w="1209"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39</w:t>
            </w:r>
          </w:p>
        </w:tc>
        <w:tc>
          <w:tcPr>
            <w:tcW w:w="1134"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100</w:t>
            </w:r>
          </w:p>
        </w:tc>
        <w:tc>
          <w:tcPr>
            <w:tcW w:w="918"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384</w:t>
            </w:r>
          </w:p>
        </w:tc>
      </w:tr>
      <w:tr w:rsidR="008F6BBC" w:rsidRPr="00F71F41" w:rsidTr="00954A20">
        <w:tblPrEx>
          <w:tblCellMar>
            <w:top w:w="0" w:type="dxa"/>
            <w:bottom w:w="0" w:type="dxa"/>
          </w:tblCellMar>
        </w:tblPrEx>
        <w:trPr>
          <w:trHeight w:hRule="exact" w:val="724"/>
        </w:trPr>
        <w:tc>
          <w:tcPr>
            <w:tcW w:w="2092"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Пиштенурский сельский Дом культуры</w:t>
            </w:r>
          </w:p>
        </w:tc>
        <w:tc>
          <w:tcPr>
            <w:tcW w:w="1165"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д.</w:t>
            </w:r>
          </w:p>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Пиштенур</w:t>
            </w:r>
          </w:p>
        </w:tc>
        <w:tc>
          <w:tcPr>
            <w:tcW w:w="70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1985</w:t>
            </w:r>
          </w:p>
        </w:tc>
        <w:tc>
          <w:tcPr>
            <w:tcW w:w="937"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62,5</w:t>
            </w:r>
          </w:p>
        </w:tc>
        <w:tc>
          <w:tcPr>
            <w:tcW w:w="104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5</w:t>
            </w:r>
          </w:p>
        </w:tc>
        <w:tc>
          <w:tcPr>
            <w:tcW w:w="1059"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200</w:t>
            </w:r>
          </w:p>
        </w:tc>
        <w:tc>
          <w:tcPr>
            <w:tcW w:w="1209"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15</w:t>
            </w:r>
          </w:p>
        </w:tc>
        <w:tc>
          <w:tcPr>
            <w:tcW w:w="1134"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100</w:t>
            </w:r>
          </w:p>
        </w:tc>
        <w:tc>
          <w:tcPr>
            <w:tcW w:w="918"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376</w:t>
            </w:r>
          </w:p>
        </w:tc>
      </w:tr>
      <w:tr w:rsidR="008F6BBC" w:rsidRPr="00F71F41" w:rsidTr="00954A20">
        <w:tblPrEx>
          <w:tblCellMar>
            <w:top w:w="0" w:type="dxa"/>
            <w:bottom w:w="0" w:type="dxa"/>
          </w:tblCellMar>
        </w:tblPrEx>
        <w:trPr>
          <w:trHeight w:hRule="exact" w:val="507"/>
        </w:trPr>
        <w:tc>
          <w:tcPr>
            <w:tcW w:w="2092"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Вынурский сельский Дом культуры</w:t>
            </w:r>
          </w:p>
        </w:tc>
        <w:tc>
          <w:tcPr>
            <w:tcW w:w="1165"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д. Вынур</w:t>
            </w:r>
          </w:p>
        </w:tc>
        <w:tc>
          <w:tcPr>
            <w:tcW w:w="70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1959</w:t>
            </w:r>
          </w:p>
        </w:tc>
        <w:tc>
          <w:tcPr>
            <w:tcW w:w="937"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100</w:t>
            </w:r>
          </w:p>
        </w:tc>
        <w:tc>
          <w:tcPr>
            <w:tcW w:w="104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4</w:t>
            </w:r>
          </w:p>
        </w:tc>
        <w:tc>
          <w:tcPr>
            <w:tcW w:w="1059"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100</w:t>
            </w:r>
          </w:p>
        </w:tc>
        <w:tc>
          <w:tcPr>
            <w:tcW w:w="1209"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15</w:t>
            </w:r>
          </w:p>
        </w:tc>
        <w:tc>
          <w:tcPr>
            <w:tcW w:w="1134"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100</w:t>
            </w:r>
          </w:p>
        </w:tc>
        <w:tc>
          <w:tcPr>
            <w:tcW w:w="918"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101</w:t>
            </w:r>
          </w:p>
        </w:tc>
      </w:tr>
      <w:tr w:rsidR="008F6BBC" w:rsidRPr="00F71F41" w:rsidTr="00954A20">
        <w:tblPrEx>
          <w:tblCellMar>
            <w:top w:w="0" w:type="dxa"/>
            <w:bottom w:w="0" w:type="dxa"/>
          </w:tblCellMar>
        </w:tblPrEx>
        <w:trPr>
          <w:trHeight w:hRule="exact" w:val="727"/>
        </w:trPr>
        <w:tc>
          <w:tcPr>
            <w:tcW w:w="2092"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Караванский сельский Дом культуры</w:t>
            </w:r>
          </w:p>
        </w:tc>
        <w:tc>
          <w:tcPr>
            <w:tcW w:w="1165"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с.</w:t>
            </w:r>
          </w:p>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Караванн ое</w:t>
            </w:r>
          </w:p>
        </w:tc>
        <w:tc>
          <w:tcPr>
            <w:tcW w:w="70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1960</w:t>
            </w:r>
          </w:p>
        </w:tc>
        <w:tc>
          <w:tcPr>
            <w:tcW w:w="937"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85,21</w:t>
            </w:r>
          </w:p>
        </w:tc>
        <w:tc>
          <w:tcPr>
            <w:tcW w:w="104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6</w:t>
            </w:r>
          </w:p>
        </w:tc>
        <w:tc>
          <w:tcPr>
            <w:tcW w:w="1059"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200</w:t>
            </w:r>
          </w:p>
        </w:tc>
        <w:tc>
          <w:tcPr>
            <w:tcW w:w="1209"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5</w:t>
            </w:r>
          </w:p>
        </w:tc>
        <w:tc>
          <w:tcPr>
            <w:tcW w:w="1134"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100</w:t>
            </w:r>
          </w:p>
        </w:tc>
        <w:tc>
          <w:tcPr>
            <w:tcW w:w="918"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364</w:t>
            </w:r>
          </w:p>
        </w:tc>
      </w:tr>
      <w:tr w:rsidR="008F6BBC" w:rsidRPr="00F71F41" w:rsidTr="00954A20">
        <w:tblPrEx>
          <w:tblCellMar>
            <w:top w:w="0" w:type="dxa"/>
            <w:bottom w:w="0" w:type="dxa"/>
          </w:tblCellMar>
        </w:tblPrEx>
        <w:trPr>
          <w:trHeight w:hRule="exact" w:val="725"/>
        </w:trPr>
        <w:tc>
          <w:tcPr>
            <w:tcW w:w="2092"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Михайловский сельский Дом культуры</w:t>
            </w:r>
          </w:p>
        </w:tc>
        <w:tc>
          <w:tcPr>
            <w:tcW w:w="1165"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с.</w:t>
            </w:r>
          </w:p>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Михаиловское</w:t>
            </w:r>
          </w:p>
        </w:tc>
        <w:tc>
          <w:tcPr>
            <w:tcW w:w="70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1969</w:t>
            </w:r>
          </w:p>
        </w:tc>
        <w:tc>
          <w:tcPr>
            <w:tcW w:w="937"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76,6</w:t>
            </w:r>
          </w:p>
        </w:tc>
        <w:tc>
          <w:tcPr>
            <w:tcW w:w="104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6</w:t>
            </w:r>
          </w:p>
        </w:tc>
        <w:tc>
          <w:tcPr>
            <w:tcW w:w="1059"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218</w:t>
            </w:r>
          </w:p>
        </w:tc>
        <w:tc>
          <w:tcPr>
            <w:tcW w:w="1209"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16</w:t>
            </w:r>
          </w:p>
        </w:tc>
        <w:tc>
          <w:tcPr>
            <w:tcW w:w="1134"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100</w:t>
            </w:r>
          </w:p>
        </w:tc>
        <w:tc>
          <w:tcPr>
            <w:tcW w:w="918"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340</w:t>
            </w:r>
          </w:p>
        </w:tc>
      </w:tr>
      <w:tr w:rsidR="008F6BBC" w:rsidRPr="00F71F41" w:rsidTr="00954A20">
        <w:tblPrEx>
          <w:tblCellMar>
            <w:top w:w="0" w:type="dxa"/>
            <w:bottom w:w="0" w:type="dxa"/>
          </w:tblCellMar>
        </w:tblPrEx>
        <w:trPr>
          <w:trHeight w:hRule="exact" w:val="722"/>
        </w:trPr>
        <w:tc>
          <w:tcPr>
            <w:tcW w:w="2092"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Пачинский сельский Дом</w:t>
            </w:r>
          </w:p>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культуры</w:t>
            </w:r>
          </w:p>
        </w:tc>
        <w:tc>
          <w:tcPr>
            <w:tcW w:w="1165"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с. Пачи</w:t>
            </w:r>
          </w:p>
        </w:tc>
        <w:tc>
          <w:tcPr>
            <w:tcW w:w="70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1967</w:t>
            </w:r>
          </w:p>
        </w:tc>
        <w:tc>
          <w:tcPr>
            <w:tcW w:w="937"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100</w:t>
            </w:r>
          </w:p>
        </w:tc>
        <w:tc>
          <w:tcPr>
            <w:tcW w:w="104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6</w:t>
            </w:r>
          </w:p>
        </w:tc>
        <w:tc>
          <w:tcPr>
            <w:tcW w:w="1059"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230</w:t>
            </w:r>
          </w:p>
        </w:tc>
        <w:tc>
          <w:tcPr>
            <w:tcW w:w="1209"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27</w:t>
            </w:r>
          </w:p>
        </w:tc>
        <w:tc>
          <w:tcPr>
            <w:tcW w:w="1134"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100</w:t>
            </w:r>
          </w:p>
        </w:tc>
        <w:tc>
          <w:tcPr>
            <w:tcW w:w="918"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382</w:t>
            </w:r>
          </w:p>
        </w:tc>
      </w:tr>
      <w:tr w:rsidR="008F6BBC" w:rsidRPr="00F71F41" w:rsidTr="00954A20">
        <w:tblPrEx>
          <w:tblCellMar>
            <w:top w:w="0" w:type="dxa"/>
            <w:bottom w:w="0" w:type="dxa"/>
          </w:tblCellMar>
        </w:tblPrEx>
        <w:trPr>
          <w:trHeight w:hRule="exact" w:val="702"/>
        </w:trPr>
        <w:tc>
          <w:tcPr>
            <w:tcW w:w="2092"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lastRenderedPageBreak/>
              <w:t>Шешургский сельский Дом культуры</w:t>
            </w:r>
          </w:p>
        </w:tc>
        <w:tc>
          <w:tcPr>
            <w:tcW w:w="1165"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с. Шешурга</w:t>
            </w:r>
          </w:p>
        </w:tc>
        <w:tc>
          <w:tcPr>
            <w:tcW w:w="70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1978</w:t>
            </w:r>
          </w:p>
        </w:tc>
        <w:tc>
          <w:tcPr>
            <w:tcW w:w="937"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47,4</w:t>
            </w:r>
          </w:p>
        </w:tc>
        <w:tc>
          <w:tcPr>
            <w:tcW w:w="104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4</w:t>
            </w:r>
          </w:p>
        </w:tc>
        <w:tc>
          <w:tcPr>
            <w:tcW w:w="1059"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200</w:t>
            </w:r>
          </w:p>
        </w:tc>
        <w:tc>
          <w:tcPr>
            <w:tcW w:w="1209"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10</w:t>
            </w:r>
          </w:p>
        </w:tc>
        <w:tc>
          <w:tcPr>
            <w:tcW w:w="1134"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100</w:t>
            </w:r>
          </w:p>
        </w:tc>
        <w:tc>
          <w:tcPr>
            <w:tcW w:w="918"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283</w:t>
            </w:r>
          </w:p>
        </w:tc>
      </w:tr>
      <w:tr w:rsidR="008F6BBC" w:rsidRPr="00F71F41" w:rsidTr="00954A20">
        <w:tblPrEx>
          <w:tblCellMar>
            <w:top w:w="0" w:type="dxa"/>
            <w:bottom w:w="0" w:type="dxa"/>
          </w:tblCellMar>
        </w:tblPrEx>
        <w:trPr>
          <w:trHeight w:hRule="exact" w:val="692"/>
        </w:trPr>
        <w:tc>
          <w:tcPr>
            <w:tcW w:w="2092"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Васькинская сельская библиотека филиал</w:t>
            </w:r>
          </w:p>
        </w:tc>
        <w:tc>
          <w:tcPr>
            <w:tcW w:w="1165"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д.</w:t>
            </w:r>
          </w:p>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Васькино</w:t>
            </w:r>
          </w:p>
        </w:tc>
        <w:tc>
          <w:tcPr>
            <w:tcW w:w="70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1953</w:t>
            </w:r>
          </w:p>
        </w:tc>
        <w:tc>
          <w:tcPr>
            <w:tcW w:w="937"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100</w:t>
            </w:r>
          </w:p>
        </w:tc>
        <w:tc>
          <w:tcPr>
            <w:tcW w:w="104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w:t>
            </w:r>
          </w:p>
        </w:tc>
        <w:tc>
          <w:tcPr>
            <w:tcW w:w="1059" w:type="dxa"/>
            <w:shd w:val="clear" w:color="auto" w:fill="FFFFFF"/>
            <w:vAlign w:val="center"/>
          </w:tcPr>
          <w:p w:rsidR="008F6BBC" w:rsidRPr="00F71F41" w:rsidRDefault="00C34483" w:rsidP="008F6BBC">
            <w:pPr>
              <w:shd w:val="clear" w:color="auto" w:fill="FFFFFF"/>
              <w:jc w:val="center"/>
              <w:rPr>
                <w:rFonts w:ascii="Arial" w:hAnsi="Arial" w:cs="Arial"/>
                <w:sz w:val="20"/>
                <w:szCs w:val="20"/>
              </w:rPr>
            </w:pPr>
            <w:r w:rsidRPr="00F71F41">
              <w:rPr>
                <w:rFonts w:ascii="Arial" w:hAnsi="Arial" w:cs="Arial"/>
                <w:sz w:val="20"/>
                <w:szCs w:val="20"/>
              </w:rPr>
              <w:t>-</w:t>
            </w:r>
          </w:p>
        </w:tc>
        <w:tc>
          <w:tcPr>
            <w:tcW w:w="1209"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12</w:t>
            </w:r>
          </w:p>
        </w:tc>
        <w:tc>
          <w:tcPr>
            <w:tcW w:w="1134"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100</w:t>
            </w:r>
          </w:p>
        </w:tc>
        <w:tc>
          <w:tcPr>
            <w:tcW w:w="918"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45,6</w:t>
            </w:r>
          </w:p>
        </w:tc>
      </w:tr>
      <w:tr w:rsidR="008F6BBC" w:rsidRPr="00F71F41" w:rsidTr="00954A20">
        <w:tblPrEx>
          <w:tblCellMar>
            <w:top w:w="0" w:type="dxa"/>
            <w:bottom w:w="0" w:type="dxa"/>
          </w:tblCellMar>
        </w:tblPrEx>
        <w:trPr>
          <w:trHeight w:hRule="exact" w:val="585"/>
        </w:trPr>
        <w:tc>
          <w:tcPr>
            <w:tcW w:w="2092"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Грековская СБФ</w:t>
            </w:r>
          </w:p>
        </w:tc>
        <w:tc>
          <w:tcPr>
            <w:tcW w:w="1165"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д.</w:t>
            </w:r>
          </w:p>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Греково</w:t>
            </w:r>
          </w:p>
        </w:tc>
        <w:tc>
          <w:tcPr>
            <w:tcW w:w="70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1978</w:t>
            </w:r>
          </w:p>
        </w:tc>
        <w:tc>
          <w:tcPr>
            <w:tcW w:w="937"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72,4</w:t>
            </w:r>
          </w:p>
        </w:tc>
        <w:tc>
          <w:tcPr>
            <w:tcW w:w="104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w:t>
            </w:r>
          </w:p>
        </w:tc>
        <w:tc>
          <w:tcPr>
            <w:tcW w:w="1059" w:type="dxa"/>
            <w:shd w:val="clear" w:color="auto" w:fill="FFFFFF"/>
            <w:vAlign w:val="center"/>
          </w:tcPr>
          <w:p w:rsidR="008F6BBC" w:rsidRPr="00F71F41" w:rsidRDefault="00C34483" w:rsidP="008F6BBC">
            <w:pPr>
              <w:shd w:val="clear" w:color="auto" w:fill="FFFFFF"/>
              <w:jc w:val="center"/>
              <w:rPr>
                <w:rFonts w:ascii="Arial" w:hAnsi="Arial" w:cs="Arial"/>
                <w:sz w:val="20"/>
                <w:szCs w:val="20"/>
              </w:rPr>
            </w:pPr>
            <w:r w:rsidRPr="00F71F41">
              <w:rPr>
                <w:rFonts w:ascii="Arial" w:hAnsi="Arial" w:cs="Arial"/>
                <w:sz w:val="20"/>
                <w:szCs w:val="20"/>
              </w:rPr>
              <w:t>-</w:t>
            </w:r>
          </w:p>
        </w:tc>
        <w:tc>
          <w:tcPr>
            <w:tcW w:w="1209"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12</w:t>
            </w:r>
          </w:p>
        </w:tc>
        <w:tc>
          <w:tcPr>
            <w:tcW w:w="1134"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100</w:t>
            </w:r>
          </w:p>
        </w:tc>
        <w:tc>
          <w:tcPr>
            <w:tcW w:w="918"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105</w:t>
            </w:r>
          </w:p>
        </w:tc>
      </w:tr>
      <w:tr w:rsidR="008F6BBC" w:rsidRPr="00F71F41" w:rsidTr="00954A20">
        <w:tblPrEx>
          <w:tblCellMar>
            <w:top w:w="0" w:type="dxa"/>
            <w:bottom w:w="0" w:type="dxa"/>
          </w:tblCellMar>
        </w:tblPrEx>
        <w:trPr>
          <w:trHeight w:hRule="exact" w:val="663"/>
        </w:trPr>
        <w:tc>
          <w:tcPr>
            <w:tcW w:w="2092"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Коврижатская СБФ</w:t>
            </w:r>
          </w:p>
        </w:tc>
        <w:tc>
          <w:tcPr>
            <w:tcW w:w="1165"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д.</w:t>
            </w:r>
          </w:p>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Коврижата</w:t>
            </w:r>
          </w:p>
        </w:tc>
        <w:tc>
          <w:tcPr>
            <w:tcW w:w="70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1971</w:t>
            </w:r>
          </w:p>
        </w:tc>
        <w:tc>
          <w:tcPr>
            <w:tcW w:w="937"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100</w:t>
            </w:r>
          </w:p>
        </w:tc>
        <w:tc>
          <w:tcPr>
            <w:tcW w:w="104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w:t>
            </w:r>
          </w:p>
        </w:tc>
        <w:tc>
          <w:tcPr>
            <w:tcW w:w="1059" w:type="dxa"/>
            <w:shd w:val="clear" w:color="auto" w:fill="FFFFFF"/>
            <w:vAlign w:val="center"/>
          </w:tcPr>
          <w:p w:rsidR="008F6BBC" w:rsidRPr="00F71F41" w:rsidRDefault="00C34483" w:rsidP="008F6BBC">
            <w:pPr>
              <w:shd w:val="clear" w:color="auto" w:fill="FFFFFF"/>
              <w:jc w:val="center"/>
              <w:rPr>
                <w:rFonts w:ascii="Arial" w:hAnsi="Arial" w:cs="Arial"/>
                <w:sz w:val="20"/>
                <w:szCs w:val="20"/>
              </w:rPr>
            </w:pPr>
            <w:r w:rsidRPr="00F71F41">
              <w:rPr>
                <w:rFonts w:ascii="Arial" w:hAnsi="Arial" w:cs="Arial"/>
                <w:sz w:val="20"/>
                <w:szCs w:val="20"/>
              </w:rPr>
              <w:t>-</w:t>
            </w:r>
          </w:p>
        </w:tc>
        <w:tc>
          <w:tcPr>
            <w:tcW w:w="1209"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6</w:t>
            </w:r>
          </w:p>
        </w:tc>
        <w:tc>
          <w:tcPr>
            <w:tcW w:w="1134"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100</w:t>
            </w:r>
          </w:p>
        </w:tc>
        <w:tc>
          <w:tcPr>
            <w:tcW w:w="918"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40</w:t>
            </w:r>
          </w:p>
        </w:tc>
      </w:tr>
      <w:tr w:rsidR="008F6BBC" w:rsidRPr="00F71F41" w:rsidTr="00954A20">
        <w:tblPrEx>
          <w:tblCellMar>
            <w:top w:w="0" w:type="dxa"/>
            <w:bottom w:w="0" w:type="dxa"/>
          </w:tblCellMar>
        </w:tblPrEx>
        <w:trPr>
          <w:trHeight w:hRule="exact" w:val="397"/>
        </w:trPr>
        <w:tc>
          <w:tcPr>
            <w:tcW w:w="2092"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Ныровская СБФ</w:t>
            </w:r>
          </w:p>
        </w:tc>
        <w:tc>
          <w:tcPr>
            <w:tcW w:w="1165"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с. Ныр</w:t>
            </w:r>
          </w:p>
        </w:tc>
        <w:tc>
          <w:tcPr>
            <w:tcW w:w="703" w:type="dxa"/>
            <w:shd w:val="clear" w:color="auto" w:fill="FFFFFF"/>
            <w:vAlign w:val="center"/>
          </w:tcPr>
          <w:p w:rsidR="008F6BBC" w:rsidRPr="00F71F41" w:rsidRDefault="003C5A43" w:rsidP="008F6BBC">
            <w:pPr>
              <w:shd w:val="clear" w:color="auto" w:fill="FFFFFF"/>
              <w:jc w:val="center"/>
              <w:rPr>
                <w:rFonts w:ascii="Arial" w:hAnsi="Arial" w:cs="Arial"/>
                <w:sz w:val="20"/>
                <w:szCs w:val="20"/>
              </w:rPr>
            </w:pPr>
            <w:r w:rsidRPr="00F71F41">
              <w:rPr>
                <w:rFonts w:ascii="Arial" w:hAnsi="Arial" w:cs="Arial"/>
                <w:sz w:val="20"/>
                <w:szCs w:val="20"/>
              </w:rPr>
              <w:t>-</w:t>
            </w:r>
          </w:p>
        </w:tc>
        <w:tc>
          <w:tcPr>
            <w:tcW w:w="937"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100</w:t>
            </w:r>
          </w:p>
        </w:tc>
        <w:tc>
          <w:tcPr>
            <w:tcW w:w="104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w:t>
            </w:r>
          </w:p>
        </w:tc>
        <w:tc>
          <w:tcPr>
            <w:tcW w:w="1059" w:type="dxa"/>
            <w:shd w:val="clear" w:color="auto" w:fill="FFFFFF"/>
            <w:vAlign w:val="center"/>
          </w:tcPr>
          <w:p w:rsidR="008F6BBC" w:rsidRPr="00F71F41" w:rsidRDefault="00C34483" w:rsidP="008F6BBC">
            <w:pPr>
              <w:shd w:val="clear" w:color="auto" w:fill="FFFFFF"/>
              <w:jc w:val="center"/>
              <w:rPr>
                <w:rFonts w:ascii="Arial" w:hAnsi="Arial" w:cs="Arial"/>
                <w:sz w:val="20"/>
                <w:szCs w:val="20"/>
              </w:rPr>
            </w:pPr>
            <w:r w:rsidRPr="00F71F41">
              <w:rPr>
                <w:rFonts w:ascii="Arial" w:hAnsi="Arial" w:cs="Arial"/>
                <w:sz w:val="20"/>
                <w:szCs w:val="20"/>
              </w:rPr>
              <w:t>-</w:t>
            </w:r>
          </w:p>
        </w:tc>
        <w:tc>
          <w:tcPr>
            <w:tcW w:w="1209"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10</w:t>
            </w:r>
          </w:p>
        </w:tc>
        <w:tc>
          <w:tcPr>
            <w:tcW w:w="1134"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100</w:t>
            </w:r>
          </w:p>
        </w:tc>
        <w:tc>
          <w:tcPr>
            <w:tcW w:w="918"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63</w:t>
            </w:r>
          </w:p>
        </w:tc>
      </w:tr>
      <w:tr w:rsidR="008F6BBC" w:rsidRPr="00F71F41" w:rsidTr="00954A20">
        <w:tblPrEx>
          <w:tblCellMar>
            <w:top w:w="0" w:type="dxa"/>
            <w:bottom w:w="0" w:type="dxa"/>
          </w:tblCellMar>
        </w:tblPrEx>
        <w:trPr>
          <w:trHeight w:hRule="exact" w:val="513"/>
        </w:trPr>
        <w:tc>
          <w:tcPr>
            <w:tcW w:w="2092"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Пиштенурская СБФ</w:t>
            </w:r>
          </w:p>
        </w:tc>
        <w:tc>
          <w:tcPr>
            <w:tcW w:w="1165"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д.</w:t>
            </w:r>
          </w:p>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Пиштенур</w:t>
            </w:r>
          </w:p>
        </w:tc>
        <w:tc>
          <w:tcPr>
            <w:tcW w:w="70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1985</w:t>
            </w:r>
          </w:p>
        </w:tc>
        <w:tc>
          <w:tcPr>
            <w:tcW w:w="937"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62,5</w:t>
            </w:r>
          </w:p>
        </w:tc>
        <w:tc>
          <w:tcPr>
            <w:tcW w:w="104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w:t>
            </w:r>
          </w:p>
        </w:tc>
        <w:tc>
          <w:tcPr>
            <w:tcW w:w="1059" w:type="dxa"/>
            <w:shd w:val="clear" w:color="auto" w:fill="FFFFFF"/>
            <w:vAlign w:val="center"/>
          </w:tcPr>
          <w:p w:rsidR="008F6BBC" w:rsidRPr="00F71F41" w:rsidRDefault="00C34483" w:rsidP="008F6BBC">
            <w:pPr>
              <w:shd w:val="clear" w:color="auto" w:fill="FFFFFF"/>
              <w:jc w:val="center"/>
              <w:rPr>
                <w:rFonts w:ascii="Arial" w:hAnsi="Arial" w:cs="Arial"/>
                <w:sz w:val="20"/>
                <w:szCs w:val="20"/>
              </w:rPr>
            </w:pPr>
            <w:r w:rsidRPr="00F71F41">
              <w:rPr>
                <w:rFonts w:ascii="Arial" w:hAnsi="Arial" w:cs="Arial"/>
                <w:sz w:val="20"/>
                <w:szCs w:val="20"/>
              </w:rPr>
              <w:t>-</w:t>
            </w:r>
          </w:p>
        </w:tc>
        <w:tc>
          <w:tcPr>
            <w:tcW w:w="1209"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10</w:t>
            </w:r>
          </w:p>
        </w:tc>
        <w:tc>
          <w:tcPr>
            <w:tcW w:w="1134"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100</w:t>
            </w:r>
          </w:p>
        </w:tc>
        <w:tc>
          <w:tcPr>
            <w:tcW w:w="918"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58</w:t>
            </w:r>
          </w:p>
        </w:tc>
      </w:tr>
      <w:tr w:rsidR="008F6BBC" w:rsidRPr="00F71F41" w:rsidTr="00954A20">
        <w:tblPrEx>
          <w:tblCellMar>
            <w:top w:w="0" w:type="dxa"/>
            <w:bottom w:w="0" w:type="dxa"/>
          </w:tblCellMar>
        </w:tblPrEx>
        <w:trPr>
          <w:trHeight w:hRule="exact" w:val="511"/>
        </w:trPr>
        <w:tc>
          <w:tcPr>
            <w:tcW w:w="2092"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Вынурская СБФ</w:t>
            </w:r>
          </w:p>
        </w:tc>
        <w:tc>
          <w:tcPr>
            <w:tcW w:w="1165"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д. Вынур</w:t>
            </w:r>
          </w:p>
        </w:tc>
        <w:tc>
          <w:tcPr>
            <w:tcW w:w="70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1959</w:t>
            </w:r>
          </w:p>
        </w:tc>
        <w:tc>
          <w:tcPr>
            <w:tcW w:w="937"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100</w:t>
            </w:r>
          </w:p>
        </w:tc>
        <w:tc>
          <w:tcPr>
            <w:tcW w:w="104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w:t>
            </w:r>
          </w:p>
        </w:tc>
        <w:tc>
          <w:tcPr>
            <w:tcW w:w="1059" w:type="dxa"/>
            <w:shd w:val="clear" w:color="auto" w:fill="FFFFFF"/>
            <w:vAlign w:val="center"/>
          </w:tcPr>
          <w:p w:rsidR="008F6BBC" w:rsidRPr="00F71F41" w:rsidRDefault="00C34483" w:rsidP="008F6BBC">
            <w:pPr>
              <w:shd w:val="clear" w:color="auto" w:fill="FFFFFF"/>
              <w:jc w:val="center"/>
              <w:rPr>
                <w:rFonts w:ascii="Arial" w:hAnsi="Arial" w:cs="Arial"/>
                <w:sz w:val="20"/>
                <w:szCs w:val="20"/>
              </w:rPr>
            </w:pPr>
            <w:r w:rsidRPr="00F71F41">
              <w:rPr>
                <w:rFonts w:ascii="Arial" w:hAnsi="Arial" w:cs="Arial"/>
                <w:sz w:val="20"/>
                <w:szCs w:val="20"/>
              </w:rPr>
              <w:t>-</w:t>
            </w:r>
          </w:p>
        </w:tc>
        <w:tc>
          <w:tcPr>
            <w:tcW w:w="1209"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8</w:t>
            </w:r>
          </w:p>
        </w:tc>
        <w:tc>
          <w:tcPr>
            <w:tcW w:w="1134"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100</w:t>
            </w:r>
          </w:p>
        </w:tc>
        <w:tc>
          <w:tcPr>
            <w:tcW w:w="918"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32</w:t>
            </w:r>
          </w:p>
        </w:tc>
      </w:tr>
      <w:tr w:rsidR="008F6BBC" w:rsidRPr="00F71F41" w:rsidTr="00954A20">
        <w:tblPrEx>
          <w:tblCellMar>
            <w:top w:w="0" w:type="dxa"/>
            <w:bottom w:w="0" w:type="dxa"/>
          </w:tblCellMar>
        </w:tblPrEx>
        <w:trPr>
          <w:trHeight w:hRule="exact" w:val="571"/>
        </w:trPr>
        <w:tc>
          <w:tcPr>
            <w:tcW w:w="2092"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Караванская СБФ</w:t>
            </w:r>
          </w:p>
        </w:tc>
        <w:tc>
          <w:tcPr>
            <w:tcW w:w="1165" w:type="dxa"/>
            <w:shd w:val="clear" w:color="auto" w:fill="FFFFFF"/>
            <w:vAlign w:val="center"/>
          </w:tcPr>
          <w:p w:rsidR="008F6BBC" w:rsidRPr="00F71F41" w:rsidRDefault="008F6BBC" w:rsidP="008F6BBC">
            <w:pPr>
              <w:shd w:val="clear" w:color="auto" w:fill="FFFFFF"/>
              <w:ind w:left="-152" w:right="-23"/>
              <w:jc w:val="center"/>
              <w:rPr>
                <w:rFonts w:ascii="Arial" w:hAnsi="Arial" w:cs="Arial"/>
                <w:sz w:val="20"/>
                <w:szCs w:val="20"/>
              </w:rPr>
            </w:pPr>
            <w:r w:rsidRPr="00F71F41">
              <w:rPr>
                <w:rFonts w:ascii="Arial" w:hAnsi="Arial" w:cs="Arial"/>
                <w:sz w:val="20"/>
                <w:szCs w:val="20"/>
              </w:rPr>
              <w:t>с. Караванное</w:t>
            </w:r>
          </w:p>
        </w:tc>
        <w:tc>
          <w:tcPr>
            <w:tcW w:w="70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1960</w:t>
            </w:r>
          </w:p>
        </w:tc>
        <w:tc>
          <w:tcPr>
            <w:tcW w:w="937"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85,21</w:t>
            </w:r>
          </w:p>
        </w:tc>
        <w:tc>
          <w:tcPr>
            <w:tcW w:w="104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w:t>
            </w:r>
          </w:p>
        </w:tc>
        <w:tc>
          <w:tcPr>
            <w:tcW w:w="1059" w:type="dxa"/>
            <w:shd w:val="clear" w:color="auto" w:fill="FFFFFF"/>
            <w:vAlign w:val="center"/>
          </w:tcPr>
          <w:p w:rsidR="008F6BBC" w:rsidRPr="00F71F41" w:rsidRDefault="00C34483" w:rsidP="008F6BBC">
            <w:pPr>
              <w:shd w:val="clear" w:color="auto" w:fill="FFFFFF"/>
              <w:jc w:val="center"/>
              <w:rPr>
                <w:rFonts w:ascii="Arial" w:hAnsi="Arial" w:cs="Arial"/>
                <w:sz w:val="20"/>
                <w:szCs w:val="20"/>
              </w:rPr>
            </w:pPr>
            <w:r w:rsidRPr="00F71F41">
              <w:rPr>
                <w:rFonts w:ascii="Arial" w:hAnsi="Arial" w:cs="Arial"/>
                <w:sz w:val="20"/>
                <w:szCs w:val="20"/>
              </w:rPr>
              <w:t>-</w:t>
            </w:r>
          </w:p>
        </w:tc>
        <w:tc>
          <w:tcPr>
            <w:tcW w:w="1209"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10</w:t>
            </w:r>
          </w:p>
        </w:tc>
        <w:tc>
          <w:tcPr>
            <w:tcW w:w="1134"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100</w:t>
            </w:r>
          </w:p>
        </w:tc>
        <w:tc>
          <w:tcPr>
            <w:tcW w:w="918"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48</w:t>
            </w:r>
          </w:p>
        </w:tc>
      </w:tr>
      <w:tr w:rsidR="008F6BBC" w:rsidRPr="00F71F41" w:rsidTr="00954A20">
        <w:tblPrEx>
          <w:tblCellMar>
            <w:top w:w="0" w:type="dxa"/>
            <w:bottom w:w="0" w:type="dxa"/>
          </w:tblCellMar>
        </w:tblPrEx>
        <w:trPr>
          <w:trHeight w:hRule="exact" w:val="711"/>
        </w:trPr>
        <w:tc>
          <w:tcPr>
            <w:tcW w:w="2092"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Михайловская СБФ</w:t>
            </w:r>
          </w:p>
        </w:tc>
        <w:tc>
          <w:tcPr>
            <w:tcW w:w="1165"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с.</w:t>
            </w:r>
          </w:p>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Михаиловское</w:t>
            </w:r>
          </w:p>
        </w:tc>
        <w:tc>
          <w:tcPr>
            <w:tcW w:w="70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1969</w:t>
            </w:r>
          </w:p>
        </w:tc>
        <w:tc>
          <w:tcPr>
            <w:tcW w:w="937"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76,6</w:t>
            </w:r>
          </w:p>
        </w:tc>
        <w:tc>
          <w:tcPr>
            <w:tcW w:w="104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w:t>
            </w:r>
          </w:p>
        </w:tc>
        <w:tc>
          <w:tcPr>
            <w:tcW w:w="1059" w:type="dxa"/>
            <w:shd w:val="clear" w:color="auto" w:fill="FFFFFF"/>
            <w:vAlign w:val="center"/>
          </w:tcPr>
          <w:p w:rsidR="008F6BBC" w:rsidRPr="00F71F41" w:rsidRDefault="00C34483" w:rsidP="008F6BBC">
            <w:pPr>
              <w:shd w:val="clear" w:color="auto" w:fill="FFFFFF"/>
              <w:jc w:val="center"/>
              <w:rPr>
                <w:rFonts w:ascii="Arial" w:hAnsi="Arial" w:cs="Arial"/>
                <w:sz w:val="20"/>
                <w:szCs w:val="20"/>
              </w:rPr>
            </w:pPr>
            <w:r w:rsidRPr="00F71F41">
              <w:rPr>
                <w:rFonts w:ascii="Arial" w:hAnsi="Arial" w:cs="Arial"/>
                <w:sz w:val="20"/>
                <w:szCs w:val="20"/>
              </w:rPr>
              <w:t>-</w:t>
            </w:r>
          </w:p>
        </w:tc>
        <w:tc>
          <w:tcPr>
            <w:tcW w:w="1209"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11</w:t>
            </w:r>
          </w:p>
        </w:tc>
        <w:tc>
          <w:tcPr>
            <w:tcW w:w="1134"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100</w:t>
            </w:r>
          </w:p>
        </w:tc>
        <w:tc>
          <w:tcPr>
            <w:tcW w:w="918"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53</w:t>
            </w:r>
          </w:p>
        </w:tc>
      </w:tr>
      <w:tr w:rsidR="008F6BBC" w:rsidRPr="00F71F41" w:rsidTr="00954A20">
        <w:tblPrEx>
          <w:tblCellMar>
            <w:top w:w="0" w:type="dxa"/>
            <w:bottom w:w="0" w:type="dxa"/>
          </w:tblCellMar>
        </w:tblPrEx>
        <w:trPr>
          <w:trHeight w:hRule="exact" w:val="423"/>
        </w:trPr>
        <w:tc>
          <w:tcPr>
            <w:tcW w:w="2092"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Пачинская СБФ</w:t>
            </w:r>
          </w:p>
        </w:tc>
        <w:tc>
          <w:tcPr>
            <w:tcW w:w="1165"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с. Пачи</w:t>
            </w:r>
          </w:p>
        </w:tc>
        <w:tc>
          <w:tcPr>
            <w:tcW w:w="70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1967</w:t>
            </w:r>
          </w:p>
        </w:tc>
        <w:tc>
          <w:tcPr>
            <w:tcW w:w="937"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100</w:t>
            </w:r>
          </w:p>
        </w:tc>
        <w:tc>
          <w:tcPr>
            <w:tcW w:w="104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w:t>
            </w:r>
          </w:p>
        </w:tc>
        <w:tc>
          <w:tcPr>
            <w:tcW w:w="1059" w:type="dxa"/>
            <w:shd w:val="clear" w:color="auto" w:fill="FFFFFF"/>
            <w:vAlign w:val="center"/>
          </w:tcPr>
          <w:p w:rsidR="008F6BBC" w:rsidRPr="00F71F41" w:rsidRDefault="00C34483" w:rsidP="008F6BBC">
            <w:pPr>
              <w:shd w:val="clear" w:color="auto" w:fill="FFFFFF"/>
              <w:jc w:val="center"/>
              <w:rPr>
                <w:rFonts w:ascii="Arial" w:hAnsi="Arial" w:cs="Arial"/>
                <w:sz w:val="20"/>
                <w:szCs w:val="20"/>
              </w:rPr>
            </w:pPr>
            <w:r w:rsidRPr="00F71F41">
              <w:rPr>
                <w:rFonts w:ascii="Arial" w:hAnsi="Arial" w:cs="Arial"/>
                <w:sz w:val="20"/>
                <w:szCs w:val="20"/>
              </w:rPr>
              <w:t>-</w:t>
            </w:r>
          </w:p>
        </w:tc>
        <w:tc>
          <w:tcPr>
            <w:tcW w:w="1209"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20</w:t>
            </w:r>
          </w:p>
        </w:tc>
        <w:tc>
          <w:tcPr>
            <w:tcW w:w="1134"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100</w:t>
            </w:r>
          </w:p>
        </w:tc>
        <w:tc>
          <w:tcPr>
            <w:tcW w:w="918"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129,5</w:t>
            </w:r>
          </w:p>
        </w:tc>
      </w:tr>
      <w:tr w:rsidR="008F6BBC" w:rsidRPr="00F71F41" w:rsidTr="00954A20">
        <w:tblPrEx>
          <w:tblCellMar>
            <w:top w:w="0" w:type="dxa"/>
            <w:bottom w:w="0" w:type="dxa"/>
          </w:tblCellMar>
        </w:tblPrEx>
        <w:trPr>
          <w:trHeight w:hRule="exact" w:val="374"/>
        </w:trPr>
        <w:tc>
          <w:tcPr>
            <w:tcW w:w="2092"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Покстинская СБФ</w:t>
            </w:r>
          </w:p>
        </w:tc>
        <w:tc>
          <w:tcPr>
            <w:tcW w:w="1165"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д. Покста</w:t>
            </w:r>
          </w:p>
        </w:tc>
        <w:tc>
          <w:tcPr>
            <w:tcW w:w="70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1990</w:t>
            </w:r>
          </w:p>
        </w:tc>
        <w:tc>
          <w:tcPr>
            <w:tcW w:w="937"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48,29</w:t>
            </w:r>
          </w:p>
        </w:tc>
        <w:tc>
          <w:tcPr>
            <w:tcW w:w="104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w:t>
            </w:r>
          </w:p>
        </w:tc>
        <w:tc>
          <w:tcPr>
            <w:tcW w:w="1059" w:type="dxa"/>
            <w:shd w:val="clear" w:color="auto" w:fill="FFFFFF"/>
            <w:vAlign w:val="center"/>
          </w:tcPr>
          <w:p w:rsidR="008F6BBC" w:rsidRPr="00F71F41" w:rsidRDefault="00C34483" w:rsidP="008F6BBC">
            <w:pPr>
              <w:shd w:val="clear" w:color="auto" w:fill="FFFFFF"/>
              <w:jc w:val="center"/>
              <w:rPr>
                <w:rFonts w:ascii="Arial" w:hAnsi="Arial" w:cs="Arial"/>
                <w:sz w:val="20"/>
                <w:szCs w:val="20"/>
              </w:rPr>
            </w:pPr>
            <w:r w:rsidRPr="00F71F41">
              <w:rPr>
                <w:rFonts w:ascii="Arial" w:hAnsi="Arial" w:cs="Arial"/>
                <w:sz w:val="20"/>
                <w:szCs w:val="20"/>
              </w:rPr>
              <w:t>-</w:t>
            </w:r>
          </w:p>
        </w:tc>
        <w:tc>
          <w:tcPr>
            <w:tcW w:w="1209"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9</w:t>
            </w:r>
          </w:p>
        </w:tc>
        <w:tc>
          <w:tcPr>
            <w:tcW w:w="1134"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100</w:t>
            </w:r>
          </w:p>
        </w:tc>
        <w:tc>
          <w:tcPr>
            <w:tcW w:w="918"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64</w:t>
            </w:r>
          </w:p>
        </w:tc>
      </w:tr>
      <w:tr w:rsidR="008F6BBC" w:rsidRPr="00F71F41" w:rsidTr="00954A20">
        <w:tblPrEx>
          <w:tblCellMar>
            <w:top w:w="0" w:type="dxa"/>
            <w:bottom w:w="0" w:type="dxa"/>
          </w:tblCellMar>
        </w:tblPrEx>
        <w:trPr>
          <w:trHeight w:hRule="exact" w:val="462"/>
        </w:trPr>
        <w:tc>
          <w:tcPr>
            <w:tcW w:w="2092"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Шешургская СБФ</w:t>
            </w:r>
          </w:p>
        </w:tc>
        <w:tc>
          <w:tcPr>
            <w:tcW w:w="1165"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с. Шешурга</w:t>
            </w:r>
          </w:p>
        </w:tc>
        <w:tc>
          <w:tcPr>
            <w:tcW w:w="70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1978</w:t>
            </w:r>
          </w:p>
        </w:tc>
        <w:tc>
          <w:tcPr>
            <w:tcW w:w="937"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47,4</w:t>
            </w:r>
          </w:p>
        </w:tc>
        <w:tc>
          <w:tcPr>
            <w:tcW w:w="104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w:t>
            </w:r>
          </w:p>
        </w:tc>
        <w:tc>
          <w:tcPr>
            <w:tcW w:w="1059" w:type="dxa"/>
            <w:shd w:val="clear" w:color="auto" w:fill="FFFFFF"/>
            <w:vAlign w:val="center"/>
          </w:tcPr>
          <w:p w:rsidR="008F6BBC" w:rsidRPr="00F71F41" w:rsidRDefault="00C34483" w:rsidP="008F6BBC">
            <w:pPr>
              <w:shd w:val="clear" w:color="auto" w:fill="FFFFFF"/>
              <w:jc w:val="center"/>
              <w:rPr>
                <w:rFonts w:ascii="Arial" w:hAnsi="Arial" w:cs="Arial"/>
                <w:sz w:val="20"/>
                <w:szCs w:val="20"/>
              </w:rPr>
            </w:pPr>
            <w:r w:rsidRPr="00F71F41">
              <w:rPr>
                <w:rFonts w:ascii="Arial" w:hAnsi="Arial" w:cs="Arial"/>
                <w:sz w:val="20"/>
                <w:szCs w:val="20"/>
              </w:rPr>
              <w:t>-</w:t>
            </w:r>
          </w:p>
        </w:tc>
        <w:tc>
          <w:tcPr>
            <w:tcW w:w="1209"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6</w:t>
            </w:r>
          </w:p>
        </w:tc>
        <w:tc>
          <w:tcPr>
            <w:tcW w:w="1134"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100</w:t>
            </w:r>
          </w:p>
        </w:tc>
        <w:tc>
          <w:tcPr>
            <w:tcW w:w="918"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41</w:t>
            </w:r>
          </w:p>
        </w:tc>
      </w:tr>
      <w:tr w:rsidR="008F6BBC" w:rsidRPr="00F71F41" w:rsidTr="00954A20">
        <w:tblPrEx>
          <w:tblCellMar>
            <w:top w:w="0" w:type="dxa"/>
            <w:bottom w:w="0" w:type="dxa"/>
          </w:tblCellMar>
        </w:tblPrEx>
        <w:trPr>
          <w:trHeight w:val="442"/>
        </w:trPr>
        <w:tc>
          <w:tcPr>
            <w:tcW w:w="2092"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Полушнурская СБФ</w:t>
            </w:r>
          </w:p>
        </w:tc>
        <w:tc>
          <w:tcPr>
            <w:tcW w:w="1165"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д.</w:t>
            </w:r>
          </w:p>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Полушнур</w:t>
            </w:r>
          </w:p>
        </w:tc>
        <w:tc>
          <w:tcPr>
            <w:tcW w:w="70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1984</w:t>
            </w:r>
          </w:p>
        </w:tc>
        <w:tc>
          <w:tcPr>
            <w:tcW w:w="937"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36</w:t>
            </w:r>
          </w:p>
        </w:tc>
        <w:tc>
          <w:tcPr>
            <w:tcW w:w="1043"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w:t>
            </w:r>
          </w:p>
        </w:tc>
        <w:tc>
          <w:tcPr>
            <w:tcW w:w="1059" w:type="dxa"/>
            <w:shd w:val="clear" w:color="auto" w:fill="FFFFFF"/>
            <w:vAlign w:val="center"/>
          </w:tcPr>
          <w:p w:rsidR="008F6BBC" w:rsidRPr="00F71F41" w:rsidRDefault="00C34483" w:rsidP="008F6BBC">
            <w:pPr>
              <w:shd w:val="clear" w:color="auto" w:fill="FFFFFF"/>
              <w:jc w:val="center"/>
              <w:rPr>
                <w:rFonts w:ascii="Arial" w:hAnsi="Arial" w:cs="Arial"/>
                <w:sz w:val="20"/>
                <w:szCs w:val="20"/>
              </w:rPr>
            </w:pPr>
            <w:r w:rsidRPr="00F71F41">
              <w:rPr>
                <w:rFonts w:ascii="Arial" w:hAnsi="Arial" w:cs="Arial"/>
                <w:sz w:val="20"/>
                <w:szCs w:val="20"/>
              </w:rPr>
              <w:t>-</w:t>
            </w:r>
          </w:p>
        </w:tc>
        <w:tc>
          <w:tcPr>
            <w:tcW w:w="1209"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20</w:t>
            </w:r>
          </w:p>
        </w:tc>
        <w:tc>
          <w:tcPr>
            <w:tcW w:w="1134"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100</w:t>
            </w:r>
          </w:p>
        </w:tc>
        <w:tc>
          <w:tcPr>
            <w:tcW w:w="918" w:type="dxa"/>
            <w:shd w:val="clear" w:color="auto" w:fill="FFFFFF"/>
            <w:vAlign w:val="center"/>
          </w:tcPr>
          <w:p w:rsidR="008F6BBC" w:rsidRPr="00F71F41" w:rsidRDefault="008F6BBC" w:rsidP="008F6BBC">
            <w:pPr>
              <w:shd w:val="clear" w:color="auto" w:fill="FFFFFF"/>
              <w:jc w:val="center"/>
              <w:rPr>
                <w:rFonts w:ascii="Arial" w:hAnsi="Arial" w:cs="Arial"/>
                <w:sz w:val="20"/>
                <w:szCs w:val="20"/>
              </w:rPr>
            </w:pPr>
            <w:r w:rsidRPr="00F71F41">
              <w:rPr>
                <w:rFonts w:ascii="Arial" w:hAnsi="Arial" w:cs="Arial"/>
                <w:sz w:val="20"/>
                <w:szCs w:val="20"/>
              </w:rPr>
              <w:t>84</w:t>
            </w:r>
          </w:p>
        </w:tc>
      </w:tr>
    </w:tbl>
    <w:p w:rsidR="008F6BBC" w:rsidRPr="00F71F41" w:rsidRDefault="008F6BBC" w:rsidP="008F6BBC">
      <w:pPr>
        <w:ind w:firstLine="720"/>
        <w:jc w:val="both"/>
        <w:outlineLvl w:val="2"/>
        <w:rPr>
          <w:rFonts w:ascii="Arial" w:hAnsi="Arial" w:cs="Arial"/>
        </w:rPr>
      </w:pPr>
    </w:p>
    <w:p w:rsidR="008F6BBC" w:rsidRPr="00F71F41" w:rsidRDefault="008F6BBC" w:rsidP="00C0380A">
      <w:pPr>
        <w:ind w:firstLine="720"/>
        <w:jc w:val="both"/>
        <w:rPr>
          <w:rFonts w:ascii="Arial" w:hAnsi="Arial" w:cs="Arial"/>
        </w:rPr>
      </w:pPr>
      <w:r w:rsidRPr="00F71F41">
        <w:rPr>
          <w:rFonts w:ascii="Arial" w:hAnsi="Arial" w:cs="Arial"/>
        </w:rPr>
        <w:t xml:space="preserve">Задачу по сохранению и развитию народного художественного творчества, любительского искусства и организации культурно-досуговой деятельности осуществляют учреждения клубного типа – Дома культуры и клубы. Их в районе – 15, с числом посадочных мест 2 646 единицы, количеством клубных формирований – 108, в них участников – 1035 человека. Количество посещений учреждений культурно-досугового типа увеличивается с каждым годом. </w:t>
      </w:r>
    </w:p>
    <w:p w:rsidR="008F6BBC" w:rsidRPr="00F71F41" w:rsidRDefault="008F6BBC" w:rsidP="00C0380A">
      <w:pPr>
        <w:ind w:firstLine="720"/>
        <w:jc w:val="both"/>
        <w:rPr>
          <w:rFonts w:ascii="Arial" w:hAnsi="Arial" w:cs="Arial"/>
          <w:b/>
        </w:rPr>
      </w:pPr>
    </w:p>
    <w:p w:rsidR="00C047D7" w:rsidRPr="00F71F41" w:rsidRDefault="00C047D7" w:rsidP="008F6BBC">
      <w:pPr>
        <w:ind w:firstLine="720"/>
        <w:jc w:val="both"/>
        <w:outlineLvl w:val="2"/>
        <w:rPr>
          <w:rFonts w:ascii="Arial" w:hAnsi="Arial" w:cs="Arial"/>
          <w:b/>
        </w:rPr>
      </w:pPr>
      <w:bookmarkStart w:id="59" w:name="_Toc303670431"/>
      <w:r w:rsidRPr="00F71F41">
        <w:rPr>
          <w:rFonts w:ascii="Arial" w:hAnsi="Arial" w:cs="Arial"/>
          <w:b/>
        </w:rPr>
        <w:t>3.4.4 Физическая культура и спорт.</w:t>
      </w:r>
      <w:bookmarkEnd w:id="58"/>
      <w:bookmarkEnd w:id="59"/>
    </w:p>
    <w:p w:rsidR="00C047D7" w:rsidRPr="00F71F41" w:rsidRDefault="00C047D7" w:rsidP="00C047D7">
      <w:pPr>
        <w:spacing w:line="288" w:lineRule="auto"/>
        <w:ind w:firstLine="709"/>
        <w:jc w:val="both"/>
        <w:rPr>
          <w:rFonts w:ascii="Arial" w:hAnsi="Arial" w:cs="Arial"/>
          <w:bCs/>
          <w:snapToGrid w:val="0"/>
        </w:rPr>
      </w:pPr>
    </w:p>
    <w:p w:rsidR="008F6BBC" w:rsidRPr="00F71F41" w:rsidRDefault="008F6BBC" w:rsidP="008F6BBC">
      <w:pPr>
        <w:ind w:firstLine="709"/>
        <w:jc w:val="both"/>
        <w:rPr>
          <w:rFonts w:ascii="Arial" w:hAnsi="Arial" w:cs="Arial"/>
        </w:rPr>
      </w:pPr>
      <w:bookmarkStart w:id="60" w:name="_Toc265749732"/>
      <w:r w:rsidRPr="00F71F41">
        <w:rPr>
          <w:rFonts w:ascii="Arial" w:hAnsi="Arial" w:cs="Arial"/>
        </w:rPr>
        <w:t>В настоящее время в Тужинском</w:t>
      </w:r>
      <w:r w:rsidR="00892BAC" w:rsidRPr="00F71F41">
        <w:rPr>
          <w:rFonts w:ascii="Arial" w:hAnsi="Arial" w:cs="Arial"/>
        </w:rPr>
        <w:t xml:space="preserve"> муниципальном </w:t>
      </w:r>
      <w:r w:rsidRPr="00F71F41">
        <w:rPr>
          <w:rFonts w:ascii="Arial" w:hAnsi="Arial" w:cs="Arial"/>
        </w:rPr>
        <w:t xml:space="preserve"> районе наметились положительные тенденции в развитии физической культуры и спорта. Благодаря проводимой муниципальной политике в области  физической культуры и спорта, информированию населения через СМИ несколько возрос интерес к здоровому образу жизни и занятием спортом. </w:t>
      </w:r>
    </w:p>
    <w:p w:rsidR="008F6BBC" w:rsidRPr="00F71F41" w:rsidRDefault="008F6BBC" w:rsidP="008F6BBC">
      <w:pPr>
        <w:ind w:firstLine="709"/>
        <w:jc w:val="both"/>
        <w:rPr>
          <w:rFonts w:ascii="Arial" w:hAnsi="Arial" w:cs="Arial"/>
        </w:rPr>
      </w:pPr>
      <w:r w:rsidRPr="00F71F41">
        <w:rPr>
          <w:rFonts w:ascii="Arial" w:hAnsi="Arial" w:cs="Arial"/>
        </w:rPr>
        <w:t xml:space="preserve">Для занятий физкультурой и спортом  в районе имеется </w:t>
      </w:r>
      <w:r w:rsidR="00820A4D" w:rsidRPr="00F71F41">
        <w:rPr>
          <w:rFonts w:ascii="Arial" w:hAnsi="Arial" w:cs="Arial"/>
        </w:rPr>
        <w:t>3</w:t>
      </w:r>
      <w:r w:rsidRPr="00F71F41">
        <w:rPr>
          <w:rFonts w:ascii="Arial" w:hAnsi="Arial" w:cs="Arial"/>
        </w:rPr>
        <w:t>2 спортивных зал</w:t>
      </w:r>
      <w:r w:rsidR="00820A4D" w:rsidRPr="00F71F41">
        <w:rPr>
          <w:rFonts w:ascii="Arial" w:hAnsi="Arial" w:cs="Arial"/>
        </w:rPr>
        <w:t>а</w:t>
      </w:r>
      <w:r w:rsidRPr="00F71F41">
        <w:rPr>
          <w:rFonts w:ascii="Arial" w:hAnsi="Arial" w:cs="Arial"/>
        </w:rPr>
        <w:t xml:space="preserve">, </w:t>
      </w:r>
      <w:r w:rsidR="00820A4D" w:rsidRPr="00F71F41">
        <w:rPr>
          <w:rFonts w:ascii="Arial" w:hAnsi="Arial" w:cs="Arial"/>
        </w:rPr>
        <w:t>42</w:t>
      </w:r>
      <w:r w:rsidRPr="00F71F41">
        <w:rPr>
          <w:rFonts w:ascii="Arial" w:hAnsi="Arial" w:cs="Arial"/>
        </w:rPr>
        <w:t xml:space="preserve"> плоскостных спортсооружений, 2 стрелковых тира, 16 встроенных приспособленных помещений с пропускной способностью 1 588 человек.</w:t>
      </w:r>
    </w:p>
    <w:p w:rsidR="000B6D06" w:rsidRPr="00F71F41" w:rsidRDefault="008F6BBC" w:rsidP="008F6BBC">
      <w:pPr>
        <w:ind w:firstLine="709"/>
        <w:jc w:val="both"/>
        <w:rPr>
          <w:sz w:val="28"/>
          <w:szCs w:val="28"/>
        </w:rPr>
      </w:pPr>
      <w:r w:rsidRPr="00F71F41">
        <w:rPr>
          <w:rFonts w:ascii="Arial" w:hAnsi="Arial" w:cs="Arial"/>
        </w:rPr>
        <w:t>Отделом по ФиС, молодежной политике и семье проводиться немалая работа по вовлечению подростков и молодежи к занятиям физкультурой, спортом, художественной самодеятельностью. В районе культивируется 12 видов спорта.</w:t>
      </w:r>
      <w:r w:rsidRPr="00F71F41">
        <w:rPr>
          <w:sz w:val="28"/>
          <w:szCs w:val="28"/>
        </w:rPr>
        <w:t xml:space="preserve"> </w:t>
      </w:r>
    </w:p>
    <w:p w:rsidR="000B6D06" w:rsidRPr="00F71F41" w:rsidRDefault="00185651" w:rsidP="00820A4D">
      <w:pPr>
        <w:ind w:firstLine="709"/>
        <w:jc w:val="both"/>
        <w:rPr>
          <w:rFonts w:ascii="Arial" w:hAnsi="Arial" w:cs="Arial"/>
        </w:rPr>
      </w:pPr>
      <w:r w:rsidRPr="00F71F41">
        <w:rPr>
          <w:rFonts w:ascii="Arial" w:hAnsi="Arial" w:cs="Arial"/>
        </w:rPr>
        <w:t>В 2011 году в связи с закрытием образовательных учреждений сокращаются количество спортивных залов и плоскостных сооружений и как  следствие уменьшается уровень фактической обеспеченности учреждениями физической культуры и спорта.</w:t>
      </w:r>
    </w:p>
    <w:p w:rsidR="000B6D06" w:rsidRPr="00F71F41" w:rsidRDefault="000B6D06" w:rsidP="000B6D06">
      <w:pPr>
        <w:spacing w:line="288" w:lineRule="auto"/>
        <w:ind w:firstLine="540"/>
        <w:outlineLvl w:val="2"/>
        <w:rPr>
          <w:rFonts w:ascii="Arial" w:hAnsi="Arial" w:cs="Arial"/>
          <w:b/>
        </w:rPr>
      </w:pPr>
    </w:p>
    <w:p w:rsidR="000B6D06" w:rsidRPr="00F71F41" w:rsidRDefault="000B6D06" w:rsidP="000B6D06">
      <w:pPr>
        <w:spacing w:line="288" w:lineRule="auto"/>
        <w:ind w:firstLine="540"/>
        <w:outlineLvl w:val="2"/>
        <w:rPr>
          <w:rFonts w:ascii="Arial" w:hAnsi="Arial" w:cs="Arial"/>
          <w:b/>
        </w:rPr>
      </w:pPr>
      <w:bookmarkStart w:id="61" w:name="_Toc303670432"/>
      <w:r w:rsidRPr="00F71F41">
        <w:rPr>
          <w:rFonts w:ascii="Arial" w:hAnsi="Arial" w:cs="Arial"/>
          <w:b/>
        </w:rPr>
        <w:lastRenderedPageBreak/>
        <w:t>3.4.5 Молодежная политика.</w:t>
      </w:r>
      <w:bookmarkEnd w:id="61"/>
    </w:p>
    <w:p w:rsidR="000B6D06" w:rsidRPr="00F71F41" w:rsidRDefault="000B6D06" w:rsidP="000B6D06">
      <w:pPr>
        <w:spacing w:line="288" w:lineRule="auto"/>
        <w:ind w:firstLine="720"/>
        <w:jc w:val="both"/>
        <w:rPr>
          <w:rFonts w:ascii="Arial" w:hAnsi="Arial" w:cs="Arial"/>
        </w:rPr>
      </w:pPr>
    </w:p>
    <w:p w:rsidR="000B6D06" w:rsidRPr="00F71F41" w:rsidRDefault="000B6D06" w:rsidP="000B6D06">
      <w:pPr>
        <w:spacing w:line="288" w:lineRule="auto"/>
        <w:ind w:firstLine="720"/>
        <w:jc w:val="both"/>
        <w:rPr>
          <w:rFonts w:ascii="Arial" w:hAnsi="Arial" w:cs="Arial"/>
        </w:rPr>
      </w:pPr>
      <w:r w:rsidRPr="00F71F41">
        <w:rPr>
          <w:rFonts w:ascii="Arial" w:hAnsi="Arial" w:cs="Arial"/>
        </w:rPr>
        <w:t xml:space="preserve">В современных условиях развития общества социальная сфера становится мощным фактором эффективного социально-экономического развития общества. Население является одним из основных ресурсов этого процесса, а молодежь – его стратегической составляющей, изменение качества которой приводит к объективным изменениям в обществе. </w:t>
      </w:r>
    </w:p>
    <w:p w:rsidR="000B6D06" w:rsidRPr="00F71F41" w:rsidRDefault="000B6D06" w:rsidP="000B6D06">
      <w:pPr>
        <w:pStyle w:val="ConsNormal"/>
        <w:widowControl/>
        <w:spacing w:line="288" w:lineRule="auto"/>
        <w:jc w:val="both"/>
        <w:rPr>
          <w:sz w:val="24"/>
          <w:szCs w:val="24"/>
        </w:rPr>
      </w:pPr>
      <w:r w:rsidRPr="00F71F41">
        <w:rPr>
          <w:sz w:val="24"/>
          <w:szCs w:val="24"/>
        </w:rPr>
        <w:t>Молодежная политика проводится в целях создания условий и гарантий для реализации личности молодого человека и развития молодежных объединений, движений, инициатив. Молодежная политика представляет собой систему целенаправленных на обеспечение условий для самореализации, социализации и развития личности молодого человека процессов взаимодействия органов местного самоуправления с общественными организациями, представляющими интересы граждан в возрасте от 14 до 30 лет, а также самими гражданами этой возрастной группы.</w:t>
      </w:r>
    </w:p>
    <w:p w:rsidR="000B6D06" w:rsidRPr="00F71F41" w:rsidRDefault="000B6D06" w:rsidP="000B6D06">
      <w:pPr>
        <w:spacing w:line="288" w:lineRule="auto"/>
        <w:ind w:firstLine="720"/>
        <w:jc w:val="both"/>
        <w:rPr>
          <w:rFonts w:ascii="Arial" w:hAnsi="Arial" w:cs="Arial"/>
        </w:rPr>
      </w:pPr>
      <w:r w:rsidRPr="00F71F41">
        <w:rPr>
          <w:rFonts w:ascii="Arial" w:hAnsi="Arial" w:cs="Arial"/>
        </w:rPr>
        <w:t>Реализация муниципальной молодежной политики осуществляется органами местного самоуправления, молодежными объединениями, комитетами на основе принимаемых нормативных актов и программ. Финансово-экономическое обеспечение программы предусматривает средства бюджета района, областного бюджета, внебюджетных источников.</w:t>
      </w:r>
    </w:p>
    <w:p w:rsidR="000B6D06" w:rsidRPr="00F71F41" w:rsidRDefault="000B6D06" w:rsidP="000B6D06">
      <w:pPr>
        <w:pStyle w:val="ConsNormal"/>
        <w:widowControl/>
        <w:spacing w:line="288" w:lineRule="auto"/>
        <w:jc w:val="both"/>
        <w:rPr>
          <w:sz w:val="24"/>
          <w:szCs w:val="24"/>
        </w:rPr>
      </w:pPr>
    </w:p>
    <w:p w:rsidR="000B6D06" w:rsidRPr="00F71F41" w:rsidRDefault="000B6D06" w:rsidP="000B6D06">
      <w:pPr>
        <w:spacing w:line="288" w:lineRule="auto"/>
        <w:ind w:left="399" w:hanging="399"/>
        <w:jc w:val="both"/>
        <w:rPr>
          <w:rFonts w:ascii="Arial" w:hAnsi="Arial" w:cs="Arial"/>
          <w:b/>
        </w:rPr>
      </w:pPr>
      <w:r w:rsidRPr="00F71F41">
        <w:rPr>
          <w:rFonts w:ascii="Arial" w:hAnsi="Arial" w:cs="Arial"/>
          <w:b/>
        </w:rPr>
        <w:t>Основные задачи развития молодежной политики:</w:t>
      </w:r>
    </w:p>
    <w:p w:rsidR="000B6D06" w:rsidRPr="00F71F41" w:rsidRDefault="000B6D06" w:rsidP="00637357">
      <w:pPr>
        <w:numPr>
          <w:ilvl w:val="0"/>
          <w:numId w:val="17"/>
        </w:numPr>
        <w:tabs>
          <w:tab w:val="clear" w:pos="1137"/>
          <w:tab w:val="num" w:pos="1080"/>
        </w:tabs>
        <w:spacing w:line="288" w:lineRule="auto"/>
        <w:ind w:left="0" w:firstLine="720"/>
        <w:jc w:val="both"/>
        <w:rPr>
          <w:rFonts w:ascii="Arial" w:hAnsi="Arial" w:cs="Arial"/>
          <w:b/>
        </w:rPr>
      </w:pPr>
      <w:r w:rsidRPr="00F71F41">
        <w:rPr>
          <w:rFonts w:ascii="Arial" w:hAnsi="Arial" w:cs="Arial"/>
        </w:rPr>
        <w:t>совершенствование нормативно-правовой базы и системы управления молодёжной политикой на территории Тужинского муниципального района;</w:t>
      </w:r>
    </w:p>
    <w:p w:rsidR="000B6D06" w:rsidRPr="00F71F41" w:rsidRDefault="000B6D06" w:rsidP="00637357">
      <w:pPr>
        <w:numPr>
          <w:ilvl w:val="0"/>
          <w:numId w:val="17"/>
        </w:numPr>
        <w:tabs>
          <w:tab w:val="clear" w:pos="1137"/>
          <w:tab w:val="num" w:pos="1080"/>
        </w:tabs>
        <w:spacing w:line="288" w:lineRule="auto"/>
        <w:ind w:left="0" w:firstLine="720"/>
        <w:jc w:val="both"/>
        <w:rPr>
          <w:rFonts w:ascii="Arial" w:hAnsi="Arial" w:cs="Arial"/>
          <w:b/>
        </w:rPr>
      </w:pPr>
      <w:r w:rsidRPr="00F71F41">
        <w:rPr>
          <w:rFonts w:ascii="Arial" w:hAnsi="Arial" w:cs="Arial"/>
        </w:rPr>
        <w:t>создание условий для реализации творческого потенциала молодёжи района;</w:t>
      </w:r>
    </w:p>
    <w:p w:rsidR="000B6D06" w:rsidRPr="00F71F41" w:rsidRDefault="000B6D06" w:rsidP="00637357">
      <w:pPr>
        <w:numPr>
          <w:ilvl w:val="0"/>
          <w:numId w:val="17"/>
        </w:numPr>
        <w:tabs>
          <w:tab w:val="clear" w:pos="1137"/>
          <w:tab w:val="num" w:pos="1080"/>
        </w:tabs>
        <w:spacing w:line="288" w:lineRule="auto"/>
        <w:ind w:left="0" w:firstLine="720"/>
        <w:jc w:val="both"/>
        <w:rPr>
          <w:rFonts w:ascii="Arial" w:hAnsi="Arial" w:cs="Arial"/>
        </w:rPr>
      </w:pPr>
      <w:r w:rsidRPr="00F71F41">
        <w:rPr>
          <w:rFonts w:ascii="Arial" w:hAnsi="Arial" w:cs="Arial"/>
        </w:rPr>
        <w:t>вовлечение молодёжи в социально-значимую деятельность;</w:t>
      </w:r>
    </w:p>
    <w:p w:rsidR="000B6D06" w:rsidRPr="00F71F41" w:rsidRDefault="000B6D06" w:rsidP="00637357">
      <w:pPr>
        <w:numPr>
          <w:ilvl w:val="0"/>
          <w:numId w:val="17"/>
        </w:numPr>
        <w:tabs>
          <w:tab w:val="clear" w:pos="1137"/>
          <w:tab w:val="num" w:pos="1080"/>
        </w:tabs>
        <w:spacing w:line="288" w:lineRule="auto"/>
        <w:ind w:left="0" w:firstLine="720"/>
        <w:jc w:val="both"/>
        <w:rPr>
          <w:rFonts w:ascii="Arial" w:hAnsi="Arial" w:cs="Arial"/>
        </w:rPr>
      </w:pPr>
      <w:r w:rsidRPr="00F71F41">
        <w:rPr>
          <w:rFonts w:ascii="Arial" w:hAnsi="Arial" w:cs="Arial"/>
        </w:rPr>
        <w:t>пропаганда здорового образа жизни, толерантности в молодёжной среде и профилактика асоциальных явлений;</w:t>
      </w:r>
    </w:p>
    <w:p w:rsidR="000B6D06" w:rsidRPr="00F71F41" w:rsidRDefault="000B6D06" w:rsidP="00637357">
      <w:pPr>
        <w:numPr>
          <w:ilvl w:val="0"/>
          <w:numId w:val="17"/>
        </w:numPr>
        <w:tabs>
          <w:tab w:val="clear" w:pos="1137"/>
          <w:tab w:val="num" w:pos="1080"/>
        </w:tabs>
        <w:spacing w:line="288" w:lineRule="auto"/>
        <w:ind w:left="0" w:firstLine="720"/>
        <w:jc w:val="both"/>
        <w:rPr>
          <w:rFonts w:ascii="Arial" w:hAnsi="Arial" w:cs="Arial"/>
        </w:rPr>
      </w:pPr>
      <w:r w:rsidRPr="00F71F41">
        <w:rPr>
          <w:rFonts w:ascii="Arial" w:hAnsi="Arial" w:cs="Arial"/>
        </w:rPr>
        <w:t>информационное обеспечение молодёжной политики в районе;</w:t>
      </w:r>
    </w:p>
    <w:p w:rsidR="000B6D06" w:rsidRPr="00F71F41" w:rsidRDefault="000B6D06" w:rsidP="00637357">
      <w:pPr>
        <w:numPr>
          <w:ilvl w:val="0"/>
          <w:numId w:val="17"/>
        </w:numPr>
        <w:tabs>
          <w:tab w:val="clear" w:pos="1137"/>
          <w:tab w:val="num" w:pos="1080"/>
        </w:tabs>
        <w:spacing w:line="288" w:lineRule="auto"/>
        <w:ind w:left="0" w:firstLine="720"/>
        <w:jc w:val="both"/>
        <w:rPr>
          <w:rFonts w:ascii="Arial" w:hAnsi="Arial" w:cs="Arial"/>
        </w:rPr>
      </w:pPr>
      <w:r w:rsidRPr="00F71F41">
        <w:rPr>
          <w:rFonts w:ascii="Arial" w:hAnsi="Arial" w:cs="Arial"/>
        </w:rPr>
        <w:t>содействие гражданско-патриотическому воспитанию молодёжи;</w:t>
      </w:r>
    </w:p>
    <w:p w:rsidR="000B6D06" w:rsidRPr="00F71F41" w:rsidRDefault="000B6D06" w:rsidP="00637357">
      <w:pPr>
        <w:numPr>
          <w:ilvl w:val="0"/>
          <w:numId w:val="17"/>
        </w:numPr>
        <w:tabs>
          <w:tab w:val="clear" w:pos="1137"/>
          <w:tab w:val="num" w:pos="1080"/>
        </w:tabs>
        <w:spacing w:line="288" w:lineRule="auto"/>
        <w:ind w:left="0" w:firstLine="720"/>
        <w:jc w:val="both"/>
        <w:rPr>
          <w:rFonts w:ascii="Arial" w:hAnsi="Arial" w:cs="Arial"/>
        </w:rPr>
      </w:pPr>
      <w:r w:rsidRPr="00F71F41">
        <w:rPr>
          <w:rFonts w:ascii="Arial" w:hAnsi="Arial" w:cs="Arial"/>
        </w:rPr>
        <w:t>оказание поддержки молодым семьям;</w:t>
      </w:r>
    </w:p>
    <w:p w:rsidR="000B6D06" w:rsidRPr="00F71F41" w:rsidRDefault="000B6D06" w:rsidP="00637357">
      <w:pPr>
        <w:numPr>
          <w:ilvl w:val="0"/>
          <w:numId w:val="17"/>
        </w:numPr>
        <w:tabs>
          <w:tab w:val="clear" w:pos="1137"/>
          <w:tab w:val="num" w:pos="1080"/>
        </w:tabs>
        <w:spacing w:line="288" w:lineRule="auto"/>
        <w:ind w:left="0" w:firstLine="720"/>
        <w:jc w:val="both"/>
        <w:rPr>
          <w:rFonts w:ascii="Arial" w:hAnsi="Arial" w:cs="Arial"/>
          <w:b/>
        </w:rPr>
      </w:pPr>
      <w:r w:rsidRPr="00F71F41">
        <w:rPr>
          <w:rFonts w:ascii="Arial" w:hAnsi="Arial" w:cs="Arial"/>
        </w:rPr>
        <w:t>содействие профессиональному самоопределению, занятости, трудоустройству молодёжи;</w:t>
      </w:r>
    </w:p>
    <w:p w:rsidR="000B6D06" w:rsidRPr="00F71F41" w:rsidRDefault="000B6D06" w:rsidP="00637357">
      <w:pPr>
        <w:numPr>
          <w:ilvl w:val="0"/>
          <w:numId w:val="17"/>
        </w:numPr>
        <w:tabs>
          <w:tab w:val="clear" w:pos="1137"/>
          <w:tab w:val="num" w:pos="1080"/>
        </w:tabs>
        <w:spacing w:line="288" w:lineRule="auto"/>
        <w:ind w:left="0" w:firstLine="720"/>
        <w:jc w:val="both"/>
        <w:rPr>
          <w:rFonts w:ascii="Arial" w:hAnsi="Arial" w:cs="Arial"/>
          <w:b/>
        </w:rPr>
      </w:pPr>
      <w:r w:rsidRPr="00F71F41">
        <w:rPr>
          <w:rFonts w:ascii="Arial" w:hAnsi="Arial" w:cs="Arial"/>
        </w:rPr>
        <w:t>вовлечение работающей молодёжи в реализацию молодёжной политики в районе.</w:t>
      </w:r>
    </w:p>
    <w:p w:rsidR="000B6D06" w:rsidRPr="00F71F41" w:rsidRDefault="000B6D06" w:rsidP="008F6BBC">
      <w:pPr>
        <w:ind w:firstLine="709"/>
        <w:jc w:val="both"/>
        <w:rPr>
          <w:rStyle w:val="22"/>
          <w:rFonts w:ascii="Arial" w:hAnsi="Arial" w:cs="Arial"/>
          <w:b/>
        </w:rPr>
      </w:pPr>
    </w:p>
    <w:p w:rsidR="00C047D7" w:rsidRPr="00F71F41" w:rsidRDefault="00C8325D" w:rsidP="00C0380A">
      <w:pPr>
        <w:ind w:firstLine="709"/>
        <w:jc w:val="both"/>
        <w:outlineLvl w:val="1"/>
        <w:rPr>
          <w:rStyle w:val="22"/>
          <w:rFonts w:ascii="Arial" w:hAnsi="Arial" w:cs="Arial"/>
          <w:b/>
        </w:rPr>
      </w:pPr>
      <w:r w:rsidRPr="00F71F41">
        <w:rPr>
          <w:rStyle w:val="22"/>
          <w:rFonts w:ascii="Arial" w:hAnsi="Arial" w:cs="Arial"/>
          <w:b/>
        </w:rPr>
        <w:br w:type="page"/>
      </w:r>
      <w:bookmarkStart w:id="62" w:name="_Toc303670433"/>
      <w:r w:rsidR="00C047D7" w:rsidRPr="00F71F41">
        <w:rPr>
          <w:rStyle w:val="22"/>
          <w:rFonts w:ascii="Arial" w:hAnsi="Arial" w:cs="Arial"/>
          <w:b/>
        </w:rPr>
        <w:lastRenderedPageBreak/>
        <w:t xml:space="preserve">3.5 </w:t>
      </w:r>
      <w:r w:rsidR="00C047D7" w:rsidRPr="00F71F41">
        <w:rPr>
          <w:rFonts w:ascii="Arial" w:hAnsi="Arial" w:cs="Arial"/>
          <w:b/>
        </w:rPr>
        <w:t>Транспортная</w:t>
      </w:r>
      <w:r w:rsidR="00C047D7" w:rsidRPr="00F71F41">
        <w:rPr>
          <w:rStyle w:val="22"/>
          <w:rFonts w:ascii="Arial" w:hAnsi="Arial" w:cs="Arial"/>
          <w:b/>
        </w:rPr>
        <w:t xml:space="preserve"> инфраструктура.</w:t>
      </w:r>
      <w:bookmarkEnd w:id="50"/>
      <w:bookmarkEnd w:id="60"/>
      <w:bookmarkEnd w:id="62"/>
    </w:p>
    <w:p w:rsidR="00F67088" w:rsidRPr="00F71F41" w:rsidRDefault="00F67088" w:rsidP="00F67088">
      <w:pPr>
        <w:ind w:firstLine="720"/>
        <w:jc w:val="both"/>
        <w:rPr>
          <w:rFonts w:ascii="Arial" w:hAnsi="Arial" w:cs="Arial"/>
          <w:b/>
        </w:rPr>
      </w:pPr>
      <w:bookmarkStart w:id="63" w:name="_Toc265749733"/>
      <w:r w:rsidRPr="00F71F41">
        <w:rPr>
          <w:rFonts w:ascii="Arial" w:hAnsi="Arial" w:cs="Arial"/>
          <w:b/>
        </w:rPr>
        <w:t>Общие положения.</w:t>
      </w:r>
    </w:p>
    <w:p w:rsidR="00F67088" w:rsidRPr="00F71F41" w:rsidRDefault="00F67088" w:rsidP="00F67088">
      <w:pPr>
        <w:ind w:firstLine="720"/>
        <w:jc w:val="both"/>
        <w:rPr>
          <w:rFonts w:ascii="Arial" w:hAnsi="Arial" w:cs="Arial"/>
          <w:b/>
        </w:rPr>
      </w:pPr>
    </w:p>
    <w:p w:rsidR="00F67088" w:rsidRPr="00F71F41" w:rsidRDefault="00F67088" w:rsidP="00F67088">
      <w:pPr>
        <w:ind w:firstLine="720"/>
        <w:jc w:val="both"/>
        <w:rPr>
          <w:rFonts w:ascii="Arial" w:hAnsi="Arial" w:cs="Arial"/>
        </w:rPr>
      </w:pPr>
      <w:r w:rsidRPr="00F71F41">
        <w:rPr>
          <w:rFonts w:ascii="Arial" w:hAnsi="Arial" w:cs="Arial"/>
        </w:rPr>
        <w:t>Развитие транспортного комплекса Тужинского муниципального района неразрывно связано с экономико-географическим положением  района, наличием природных и трудовых ресурсов, энергетических ресурсов, минерально-сырьевой базы, культурными и историческими связями района, а так же, наличием и возможностями имеющихся производительных сил. Транспортная сеть района должна рассматриваться как составляющая часть единой сети Кировской области.</w:t>
      </w:r>
    </w:p>
    <w:p w:rsidR="00F67088" w:rsidRPr="00F71F41" w:rsidRDefault="00F67088" w:rsidP="00F67088">
      <w:pPr>
        <w:rPr>
          <w:rFonts w:ascii="Arial" w:hAnsi="Arial" w:cs="Arial"/>
        </w:rPr>
      </w:pPr>
    </w:p>
    <w:p w:rsidR="00F67088" w:rsidRPr="00F71F41" w:rsidRDefault="00F67088" w:rsidP="00F67088">
      <w:pPr>
        <w:ind w:firstLine="720"/>
        <w:jc w:val="both"/>
        <w:rPr>
          <w:rFonts w:ascii="Arial" w:hAnsi="Arial" w:cs="Arial"/>
          <w:b/>
        </w:rPr>
      </w:pPr>
      <w:r w:rsidRPr="00F71F41">
        <w:rPr>
          <w:rFonts w:ascii="Arial" w:hAnsi="Arial" w:cs="Arial"/>
          <w:b/>
        </w:rPr>
        <w:t>Краткая характеристика современного состояния транспортной системы.</w:t>
      </w:r>
    </w:p>
    <w:p w:rsidR="00F67088" w:rsidRPr="00F71F41" w:rsidRDefault="00F67088" w:rsidP="00F67088">
      <w:pPr>
        <w:ind w:firstLine="720"/>
        <w:jc w:val="both"/>
        <w:rPr>
          <w:rFonts w:ascii="Arial" w:hAnsi="Arial" w:cs="Arial"/>
          <w:b/>
        </w:rPr>
      </w:pPr>
    </w:p>
    <w:p w:rsidR="00F67088" w:rsidRPr="00F71F41" w:rsidRDefault="00F67088" w:rsidP="00F67088">
      <w:pPr>
        <w:ind w:firstLine="720"/>
        <w:jc w:val="both"/>
        <w:rPr>
          <w:rFonts w:ascii="Arial" w:hAnsi="Arial" w:cs="Arial"/>
        </w:rPr>
      </w:pPr>
      <w:r w:rsidRPr="00F71F41">
        <w:rPr>
          <w:rFonts w:ascii="Arial" w:hAnsi="Arial" w:cs="Arial"/>
        </w:rPr>
        <w:t xml:space="preserve">Транспортная система района представлена одним видом – автодорожной транспортной системой. Расстояние до областного центра г. Киров составляет </w:t>
      </w:r>
      <w:smartTag w:uri="urn:schemas-microsoft-com:office:smarttags" w:element="metricconverter">
        <w:smartTagPr>
          <w:attr w:name="ProductID" w:val="219 км"/>
        </w:smartTagPr>
        <w:r w:rsidRPr="00F71F41">
          <w:rPr>
            <w:rFonts w:ascii="Arial" w:hAnsi="Arial" w:cs="Arial"/>
          </w:rPr>
          <w:t>219 км</w:t>
        </w:r>
      </w:smartTag>
      <w:r w:rsidRPr="00F71F41">
        <w:rPr>
          <w:rFonts w:ascii="Arial" w:hAnsi="Arial" w:cs="Arial"/>
        </w:rPr>
        <w:t>.</w:t>
      </w:r>
    </w:p>
    <w:p w:rsidR="00F67088" w:rsidRPr="00F71F41" w:rsidRDefault="00F67088" w:rsidP="00F67088">
      <w:pPr>
        <w:ind w:firstLine="720"/>
        <w:jc w:val="both"/>
        <w:rPr>
          <w:rFonts w:ascii="Arial" w:hAnsi="Arial" w:cs="Arial"/>
        </w:rPr>
      </w:pPr>
      <w:r w:rsidRPr="00F71F41">
        <w:rPr>
          <w:rFonts w:ascii="Arial" w:hAnsi="Arial" w:cs="Arial"/>
        </w:rPr>
        <w:t>Воздушный транспорт – отсутствует. Для обслуживания воздушным транспортом имеется вертолетная посадочная площадка в п</w:t>
      </w:r>
      <w:r w:rsidR="00A46818" w:rsidRPr="00F71F41">
        <w:rPr>
          <w:rFonts w:ascii="Arial" w:hAnsi="Arial" w:cs="Arial"/>
        </w:rPr>
        <w:t xml:space="preserve">гт </w:t>
      </w:r>
      <w:r w:rsidRPr="00F71F41">
        <w:rPr>
          <w:rFonts w:ascii="Arial" w:hAnsi="Arial" w:cs="Arial"/>
        </w:rPr>
        <w:t>Тужа (применяется в основном для санитарной авиации).</w:t>
      </w:r>
    </w:p>
    <w:p w:rsidR="00F67088" w:rsidRPr="00F71F41" w:rsidRDefault="00F67088" w:rsidP="00BD5BFB">
      <w:pPr>
        <w:ind w:firstLine="720"/>
        <w:jc w:val="both"/>
        <w:rPr>
          <w:rFonts w:ascii="Arial" w:hAnsi="Arial" w:cs="Arial"/>
        </w:rPr>
      </w:pPr>
      <w:r w:rsidRPr="00F71F41">
        <w:rPr>
          <w:rFonts w:ascii="Arial" w:hAnsi="Arial" w:cs="Arial"/>
        </w:rPr>
        <w:t>Перевозку пассажиров обеспечивают ведомственные автобусы с/х предприятий и единственное в районе специализированное автотранспортное предприятие МНП - Тужинское АТП. В районном центре – п</w:t>
      </w:r>
      <w:r w:rsidR="00A46818" w:rsidRPr="00F71F41">
        <w:rPr>
          <w:rFonts w:ascii="Arial" w:hAnsi="Arial" w:cs="Arial"/>
        </w:rPr>
        <w:t>гт</w:t>
      </w:r>
      <w:r w:rsidRPr="00F71F41">
        <w:rPr>
          <w:rFonts w:ascii="Arial" w:hAnsi="Arial" w:cs="Arial"/>
        </w:rPr>
        <w:t xml:space="preserve"> Тужа имеется автостанция. Между населенными пунктами района также имеется автобусное сообщение.</w:t>
      </w:r>
    </w:p>
    <w:p w:rsidR="00F67088" w:rsidRPr="00F71F41" w:rsidRDefault="00F67088" w:rsidP="00F67088">
      <w:pPr>
        <w:ind w:firstLine="720"/>
        <w:jc w:val="both"/>
        <w:rPr>
          <w:rFonts w:ascii="Arial" w:hAnsi="Arial" w:cs="Arial"/>
        </w:rPr>
      </w:pPr>
      <w:r w:rsidRPr="00F71F41">
        <w:rPr>
          <w:rFonts w:ascii="Arial" w:hAnsi="Arial" w:cs="Arial"/>
        </w:rPr>
        <w:t>Автомобильный транспорт представлен сетью автомобильных дорог федерального и местного значения, которые являются наиболее перспективным и социально значимыми для муниципального района.</w:t>
      </w:r>
    </w:p>
    <w:p w:rsidR="00F67088" w:rsidRPr="00F71F41" w:rsidRDefault="00F67088" w:rsidP="00F67088">
      <w:pPr>
        <w:ind w:firstLine="720"/>
        <w:jc w:val="both"/>
        <w:rPr>
          <w:rFonts w:ascii="Arial" w:hAnsi="Arial" w:cs="Arial"/>
        </w:rPr>
      </w:pPr>
    </w:p>
    <w:p w:rsidR="00F67088" w:rsidRPr="00F71F41" w:rsidRDefault="00F67088" w:rsidP="00F67088">
      <w:pPr>
        <w:ind w:firstLine="720"/>
        <w:jc w:val="both"/>
        <w:rPr>
          <w:rFonts w:ascii="Arial" w:hAnsi="Arial" w:cs="Arial"/>
          <w:b/>
        </w:rPr>
      </w:pPr>
      <w:r w:rsidRPr="00F71F41">
        <w:rPr>
          <w:rFonts w:ascii="Arial" w:hAnsi="Arial" w:cs="Arial"/>
          <w:b/>
        </w:rPr>
        <w:t>Зависимость развития промышленного производства и транспортной системы района.</w:t>
      </w:r>
    </w:p>
    <w:p w:rsidR="00F67088" w:rsidRPr="00F71F41" w:rsidRDefault="00F67088" w:rsidP="00F67088">
      <w:pPr>
        <w:ind w:firstLine="720"/>
        <w:jc w:val="both"/>
        <w:rPr>
          <w:rFonts w:ascii="Arial" w:hAnsi="Arial" w:cs="Arial"/>
          <w:b/>
        </w:rPr>
      </w:pPr>
    </w:p>
    <w:p w:rsidR="00F67088" w:rsidRPr="00F71F41" w:rsidRDefault="00F67088" w:rsidP="00F67088">
      <w:pPr>
        <w:ind w:firstLine="720"/>
        <w:jc w:val="both"/>
        <w:rPr>
          <w:rFonts w:ascii="Arial" w:hAnsi="Arial" w:cs="Arial"/>
        </w:rPr>
      </w:pPr>
      <w:r w:rsidRPr="00F71F41">
        <w:rPr>
          <w:rFonts w:ascii="Arial" w:hAnsi="Arial" w:cs="Arial"/>
        </w:rPr>
        <w:t>Структурный анализ экономики района показывает, что «локомотивами» являются лесная, деревообрабатывающая промышленность,  сельское хозяйство, туризм, розничная торговля.</w:t>
      </w:r>
    </w:p>
    <w:p w:rsidR="00F67088" w:rsidRPr="00F71F41" w:rsidRDefault="00F67088" w:rsidP="00F67088">
      <w:pPr>
        <w:ind w:firstLine="720"/>
        <w:jc w:val="both"/>
        <w:rPr>
          <w:rFonts w:ascii="Arial" w:hAnsi="Arial" w:cs="Arial"/>
        </w:rPr>
      </w:pPr>
      <w:r w:rsidRPr="00F71F41">
        <w:rPr>
          <w:rFonts w:ascii="Arial" w:hAnsi="Arial" w:cs="Arial"/>
        </w:rPr>
        <w:t>Автомобильные дороги, являясь одной из составляющих транспортного комплекса, играют важнейшую роль в развитии экономики Кировской области, в общем,  Тужинского муниципального района в частности.</w:t>
      </w:r>
    </w:p>
    <w:p w:rsidR="00F67088" w:rsidRPr="00F71F41" w:rsidRDefault="00F67088" w:rsidP="00F67088">
      <w:pPr>
        <w:ind w:firstLine="720"/>
        <w:jc w:val="both"/>
        <w:rPr>
          <w:rFonts w:ascii="Arial" w:hAnsi="Arial" w:cs="Arial"/>
        </w:rPr>
      </w:pPr>
      <w:r w:rsidRPr="00F71F41">
        <w:rPr>
          <w:rFonts w:ascii="Arial" w:hAnsi="Arial" w:cs="Arial"/>
        </w:rPr>
        <w:t xml:space="preserve">Имеющаяся сеть автомобильных дорог недостаточно развита и разветвлена, вследствие отсутствия значительных промышленных производств в районе,  расположения района вне зоны значительных транспортных маршрутов. </w:t>
      </w:r>
    </w:p>
    <w:p w:rsidR="00F67088" w:rsidRPr="00F71F41" w:rsidRDefault="00F67088" w:rsidP="00F67088">
      <w:pPr>
        <w:ind w:firstLine="720"/>
        <w:jc w:val="both"/>
        <w:rPr>
          <w:rFonts w:ascii="Arial" w:hAnsi="Arial" w:cs="Arial"/>
        </w:rPr>
      </w:pPr>
      <w:r w:rsidRPr="00F71F41">
        <w:rPr>
          <w:rFonts w:ascii="Arial" w:hAnsi="Arial" w:cs="Arial"/>
        </w:rPr>
        <w:t>Имеющиеся автодороги неразрывно связаны с соседними районами, районным и областным центром, обеспечивают транспортную доступность внутри района.</w:t>
      </w:r>
    </w:p>
    <w:p w:rsidR="00F67088" w:rsidRPr="00F71F41" w:rsidRDefault="00F67088" w:rsidP="00F67088">
      <w:pPr>
        <w:pStyle w:val="a9"/>
        <w:spacing w:before="0" w:beforeAutospacing="0" w:after="0" w:afterAutospacing="0"/>
        <w:ind w:firstLine="720"/>
        <w:jc w:val="both"/>
        <w:rPr>
          <w:rFonts w:ascii="Arial" w:hAnsi="Arial" w:cs="Arial"/>
        </w:rPr>
      </w:pPr>
      <w:r w:rsidRPr="00F71F41">
        <w:rPr>
          <w:rFonts w:ascii="Arial" w:hAnsi="Arial" w:cs="Arial"/>
        </w:rPr>
        <w:t>Развитие сельских автомобильных дорог обеспечивает прирост агропромышленного регионального продукта в агропромышленном комплексе области за счет продуктивности сельскохозяйственного производства, создания благоприятных условий для развития и функционирования сельских хозяйств.</w:t>
      </w:r>
    </w:p>
    <w:p w:rsidR="00F67088" w:rsidRPr="00F71F41" w:rsidRDefault="00F67088" w:rsidP="00F67088">
      <w:pPr>
        <w:pStyle w:val="a9"/>
        <w:spacing w:before="0" w:beforeAutospacing="0" w:after="0" w:afterAutospacing="0"/>
        <w:ind w:firstLine="720"/>
        <w:jc w:val="both"/>
        <w:rPr>
          <w:rFonts w:ascii="Arial" w:hAnsi="Arial" w:cs="Arial"/>
        </w:rPr>
      </w:pPr>
      <w:r w:rsidRPr="00F71F41">
        <w:rPr>
          <w:rFonts w:ascii="Arial" w:hAnsi="Arial" w:cs="Arial"/>
        </w:rPr>
        <w:t>Неразвитость сети автомобильных дорог наносит району потери, трудно поддающиеся учету, в том числе:</w:t>
      </w:r>
    </w:p>
    <w:p w:rsidR="00F67088" w:rsidRPr="00F71F41" w:rsidRDefault="00F67088" w:rsidP="00F67088">
      <w:pPr>
        <w:pStyle w:val="a9"/>
        <w:numPr>
          <w:ilvl w:val="0"/>
          <w:numId w:val="18"/>
        </w:numPr>
        <w:spacing w:before="0" w:beforeAutospacing="0" w:after="0" w:afterAutospacing="0"/>
        <w:jc w:val="both"/>
        <w:rPr>
          <w:rFonts w:ascii="Arial" w:hAnsi="Arial" w:cs="Arial"/>
        </w:rPr>
      </w:pPr>
      <w:r w:rsidRPr="00F71F41">
        <w:rPr>
          <w:rFonts w:ascii="Arial" w:hAnsi="Arial" w:cs="Arial"/>
        </w:rPr>
        <w:t>возможность формирования новых выгодных экономических связей;</w:t>
      </w:r>
    </w:p>
    <w:p w:rsidR="00F67088" w:rsidRPr="00F71F41" w:rsidRDefault="00F67088" w:rsidP="00F67088">
      <w:pPr>
        <w:pStyle w:val="a9"/>
        <w:numPr>
          <w:ilvl w:val="0"/>
          <w:numId w:val="18"/>
        </w:numPr>
        <w:spacing w:before="0" w:beforeAutospacing="0" w:after="0" w:afterAutospacing="0"/>
        <w:jc w:val="both"/>
        <w:rPr>
          <w:rFonts w:ascii="Arial" w:hAnsi="Arial" w:cs="Arial"/>
        </w:rPr>
      </w:pPr>
      <w:r w:rsidRPr="00F71F41">
        <w:rPr>
          <w:rFonts w:ascii="Arial" w:hAnsi="Arial" w:cs="Arial"/>
        </w:rPr>
        <w:t>трудности в освоении новых сырьевых ресурсах;</w:t>
      </w:r>
    </w:p>
    <w:p w:rsidR="00F67088" w:rsidRPr="00F71F41" w:rsidRDefault="00F67088" w:rsidP="00F67088">
      <w:pPr>
        <w:pStyle w:val="a9"/>
        <w:numPr>
          <w:ilvl w:val="0"/>
          <w:numId w:val="18"/>
        </w:numPr>
        <w:spacing w:before="0" w:beforeAutospacing="0" w:after="0" w:afterAutospacing="0"/>
        <w:jc w:val="both"/>
        <w:rPr>
          <w:rFonts w:ascii="Arial" w:hAnsi="Arial" w:cs="Arial"/>
        </w:rPr>
      </w:pPr>
      <w:r w:rsidRPr="00F71F41">
        <w:rPr>
          <w:rFonts w:ascii="Arial" w:hAnsi="Arial" w:cs="Arial"/>
        </w:rPr>
        <w:lastRenderedPageBreak/>
        <w:t>потери в социальной сфере – в здравоохранении, просвещении, в оказании социально-бытовых услуг;</w:t>
      </w:r>
    </w:p>
    <w:p w:rsidR="00F67088" w:rsidRPr="00F71F41" w:rsidRDefault="00F67088" w:rsidP="00F67088">
      <w:pPr>
        <w:pStyle w:val="a9"/>
        <w:numPr>
          <w:ilvl w:val="0"/>
          <w:numId w:val="18"/>
        </w:numPr>
        <w:spacing w:before="0" w:beforeAutospacing="0" w:after="0" w:afterAutospacing="0"/>
        <w:jc w:val="both"/>
        <w:rPr>
          <w:rFonts w:ascii="Arial" w:hAnsi="Arial" w:cs="Arial"/>
        </w:rPr>
      </w:pPr>
      <w:r w:rsidRPr="00F71F41">
        <w:rPr>
          <w:rFonts w:ascii="Arial" w:hAnsi="Arial" w:cs="Arial"/>
        </w:rPr>
        <w:t>в развитии туризма, в культурных связях.</w:t>
      </w:r>
    </w:p>
    <w:p w:rsidR="00F67088" w:rsidRPr="00F71F41" w:rsidRDefault="00F67088" w:rsidP="00F67088">
      <w:pPr>
        <w:pStyle w:val="a9"/>
        <w:spacing w:before="0" w:beforeAutospacing="0" w:after="0" w:afterAutospacing="0"/>
        <w:ind w:firstLine="720"/>
        <w:jc w:val="both"/>
        <w:rPr>
          <w:rFonts w:ascii="Arial" w:hAnsi="Arial" w:cs="Arial"/>
          <w:i/>
        </w:rPr>
      </w:pPr>
    </w:p>
    <w:p w:rsidR="00F67088" w:rsidRPr="00F71F41" w:rsidRDefault="00F67088" w:rsidP="00F67088">
      <w:pPr>
        <w:pStyle w:val="a9"/>
        <w:spacing w:before="0" w:beforeAutospacing="0" w:after="0" w:afterAutospacing="0"/>
        <w:ind w:firstLine="720"/>
        <w:jc w:val="both"/>
        <w:rPr>
          <w:rFonts w:ascii="Arial" w:hAnsi="Arial" w:cs="Arial"/>
        </w:rPr>
      </w:pPr>
      <w:r w:rsidRPr="00F71F41">
        <w:rPr>
          <w:rFonts w:ascii="Arial" w:hAnsi="Arial" w:cs="Arial"/>
        </w:rPr>
        <w:t>К первоочередным задачам можно отнести:</w:t>
      </w:r>
    </w:p>
    <w:p w:rsidR="00F67088" w:rsidRPr="00F71F41" w:rsidRDefault="00F67088" w:rsidP="00637357">
      <w:pPr>
        <w:pStyle w:val="a9"/>
        <w:numPr>
          <w:ilvl w:val="0"/>
          <w:numId w:val="19"/>
        </w:numPr>
        <w:tabs>
          <w:tab w:val="clear" w:pos="1854"/>
          <w:tab w:val="num" w:pos="1080"/>
        </w:tabs>
        <w:spacing w:before="0" w:beforeAutospacing="0" w:after="0" w:afterAutospacing="0"/>
        <w:ind w:left="0" w:firstLine="720"/>
        <w:jc w:val="both"/>
        <w:rPr>
          <w:rFonts w:ascii="Arial" w:hAnsi="Arial" w:cs="Arial"/>
        </w:rPr>
      </w:pPr>
      <w:r w:rsidRPr="00F71F41">
        <w:rPr>
          <w:rFonts w:ascii="Arial" w:hAnsi="Arial" w:cs="Arial"/>
        </w:rPr>
        <w:t>доведение до нормативного состояния автомобильных дорог, обеспечивающих связь населенных пунктов внутри района;</w:t>
      </w:r>
    </w:p>
    <w:p w:rsidR="00F67088" w:rsidRPr="00F71F41" w:rsidRDefault="00F67088" w:rsidP="00637357">
      <w:pPr>
        <w:pStyle w:val="a9"/>
        <w:numPr>
          <w:ilvl w:val="0"/>
          <w:numId w:val="19"/>
        </w:numPr>
        <w:tabs>
          <w:tab w:val="clear" w:pos="1854"/>
          <w:tab w:val="num" w:pos="1080"/>
        </w:tabs>
        <w:spacing w:before="0" w:beforeAutospacing="0" w:after="0" w:afterAutospacing="0"/>
        <w:ind w:left="0" w:firstLine="720"/>
        <w:jc w:val="both"/>
        <w:rPr>
          <w:rFonts w:ascii="Arial" w:hAnsi="Arial" w:cs="Arial"/>
        </w:rPr>
      </w:pPr>
      <w:r w:rsidRPr="00F71F41">
        <w:rPr>
          <w:rFonts w:ascii="Arial" w:hAnsi="Arial" w:cs="Arial"/>
        </w:rPr>
        <w:t>благоустройство улиц и дорог внутри населенных пунктов.</w:t>
      </w:r>
    </w:p>
    <w:p w:rsidR="00F67088" w:rsidRPr="00F71F41" w:rsidRDefault="00F67088" w:rsidP="00F67088">
      <w:pPr>
        <w:pStyle w:val="a9"/>
        <w:spacing w:before="0" w:beforeAutospacing="0" w:after="0" w:afterAutospacing="0"/>
        <w:ind w:firstLine="720"/>
        <w:jc w:val="both"/>
        <w:rPr>
          <w:rFonts w:ascii="Arial" w:hAnsi="Arial" w:cs="Arial"/>
        </w:rPr>
      </w:pPr>
      <w:r w:rsidRPr="00F71F41">
        <w:rPr>
          <w:rFonts w:ascii="Arial" w:hAnsi="Arial" w:cs="Arial"/>
        </w:rPr>
        <w:t xml:space="preserve">Вывод: несмотря на экономические трудности, существующий финансовый кризис, развитие автодорожной сети является приоритетным направлением. Необходимо выделять достаточные средства для содержания имеющихся, ремонт существующих и реконструкцию непригодных автомобильных дорог. </w:t>
      </w:r>
    </w:p>
    <w:p w:rsidR="00F67088" w:rsidRPr="00F71F41" w:rsidRDefault="00F67088" w:rsidP="00F67088">
      <w:pPr>
        <w:ind w:firstLine="720"/>
        <w:jc w:val="both"/>
        <w:rPr>
          <w:rFonts w:ascii="Arial" w:hAnsi="Arial" w:cs="Arial"/>
        </w:rPr>
      </w:pPr>
    </w:p>
    <w:p w:rsidR="00F67088" w:rsidRPr="00F71F41" w:rsidRDefault="00F67088" w:rsidP="00F67088">
      <w:pPr>
        <w:ind w:firstLine="720"/>
        <w:jc w:val="both"/>
        <w:rPr>
          <w:rFonts w:ascii="Arial" w:hAnsi="Arial" w:cs="Arial"/>
          <w:b/>
        </w:rPr>
      </w:pPr>
      <w:r w:rsidRPr="00F71F41">
        <w:rPr>
          <w:rFonts w:ascii="Arial" w:hAnsi="Arial" w:cs="Arial"/>
          <w:b/>
        </w:rPr>
        <w:t>Существующее состояние сети автомобильных дорог Тужинского муниципального района.</w:t>
      </w:r>
    </w:p>
    <w:p w:rsidR="00F67088" w:rsidRPr="00F71F41" w:rsidRDefault="00F67088" w:rsidP="00F67088">
      <w:pPr>
        <w:ind w:firstLine="720"/>
        <w:jc w:val="both"/>
        <w:rPr>
          <w:rFonts w:ascii="Arial" w:hAnsi="Arial" w:cs="Arial"/>
        </w:rPr>
      </w:pPr>
    </w:p>
    <w:p w:rsidR="00F67088" w:rsidRPr="00F71F41" w:rsidRDefault="00F67088" w:rsidP="00F67088">
      <w:pPr>
        <w:ind w:firstLine="720"/>
        <w:jc w:val="both"/>
        <w:rPr>
          <w:rFonts w:ascii="Arial" w:hAnsi="Arial" w:cs="Arial"/>
        </w:rPr>
      </w:pPr>
      <w:r w:rsidRPr="00F71F41">
        <w:rPr>
          <w:rFonts w:ascii="Arial" w:hAnsi="Arial" w:cs="Arial"/>
        </w:rPr>
        <w:t xml:space="preserve">Автомобильный транспорт – единственный вид транспорта, с помощью которого осуществляются пассажироперевозки, а также вывоз сельскохозяйственной продукции, лесоматериалов и завоз торговоснабженческих грузов. </w:t>
      </w:r>
    </w:p>
    <w:p w:rsidR="00F67088" w:rsidRPr="00F71F41" w:rsidRDefault="00F67088" w:rsidP="00F67088">
      <w:pPr>
        <w:shd w:val="clear" w:color="auto" w:fill="FFFFFF"/>
        <w:ind w:firstLine="720"/>
        <w:jc w:val="both"/>
        <w:rPr>
          <w:rFonts w:ascii="Arial" w:hAnsi="Arial" w:cs="Arial"/>
        </w:rPr>
      </w:pPr>
      <w:r w:rsidRPr="00F71F41">
        <w:rPr>
          <w:rFonts w:ascii="Arial" w:hAnsi="Arial" w:cs="Arial"/>
          <w:spacing w:val="10"/>
        </w:rPr>
        <w:t xml:space="preserve">Географическое положение Тужинского района предопределило его </w:t>
      </w:r>
      <w:r w:rsidRPr="00F71F41">
        <w:rPr>
          <w:rFonts w:ascii="Arial" w:hAnsi="Arial" w:cs="Arial"/>
          <w:spacing w:val="7"/>
        </w:rPr>
        <w:t xml:space="preserve">теснее взаимодействие с другим районами области и соседними регионами. По территории </w:t>
      </w:r>
      <w:r w:rsidRPr="00F71F41">
        <w:rPr>
          <w:rFonts w:ascii="Arial" w:hAnsi="Arial" w:cs="Arial"/>
          <w:spacing w:val="10"/>
        </w:rPr>
        <w:t xml:space="preserve">района проходит федеральная дорога «Вятка», связывающая г. Киров с Нижегородской </w:t>
      </w:r>
      <w:r w:rsidRPr="00F71F41">
        <w:rPr>
          <w:rFonts w:ascii="Arial" w:hAnsi="Arial" w:cs="Arial"/>
          <w:spacing w:val="7"/>
        </w:rPr>
        <w:t xml:space="preserve">областью </w:t>
      </w:r>
      <w:r w:rsidRPr="00F71F41">
        <w:rPr>
          <w:rFonts w:ascii="Arial" w:hAnsi="Arial" w:cs="Arial"/>
          <w:iCs/>
          <w:spacing w:val="7"/>
        </w:rPr>
        <w:t xml:space="preserve">и </w:t>
      </w:r>
      <w:r w:rsidRPr="00F71F41">
        <w:rPr>
          <w:rFonts w:ascii="Arial" w:hAnsi="Arial" w:cs="Arial"/>
          <w:spacing w:val="7"/>
        </w:rPr>
        <w:t xml:space="preserve">республикой Марий Эл, благодаря которой районный центр пгт Тужа имеет </w:t>
      </w:r>
      <w:r w:rsidRPr="00F71F41">
        <w:rPr>
          <w:rFonts w:ascii="Arial" w:hAnsi="Arial" w:cs="Arial"/>
          <w:spacing w:val="11"/>
        </w:rPr>
        <w:t>устойчивую связь с областным центром, городами Яранск и Котельнич.</w:t>
      </w:r>
    </w:p>
    <w:p w:rsidR="00F67088" w:rsidRPr="00F71F41" w:rsidRDefault="00F67088" w:rsidP="00F67088">
      <w:pPr>
        <w:shd w:val="clear" w:color="auto" w:fill="FFFFFF"/>
        <w:ind w:firstLine="720"/>
        <w:jc w:val="both"/>
        <w:rPr>
          <w:rFonts w:ascii="Arial" w:hAnsi="Arial" w:cs="Arial"/>
        </w:rPr>
      </w:pPr>
      <w:r w:rsidRPr="00F71F41">
        <w:rPr>
          <w:rFonts w:ascii="Arial" w:hAnsi="Arial" w:cs="Arial"/>
          <w:spacing w:val="22"/>
        </w:rPr>
        <w:t>Высокая социальная значимость транспортной системы в Тужинском районе</w:t>
      </w:r>
      <w:r w:rsidRPr="00F71F41">
        <w:rPr>
          <w:rFonts w:ascii="Arial" w:hAnsi="Arial" w:cs="Arial"/>
          <w:spacing w:val="9"/>
        </w:rPr>
        <w:t xml:space="preserve"> объясняется низким уровнем компактности проживания населения на территории района. </w:t>
      </w:r>
      <w:r w:rsidRPr="00F71F41">
        <w:rPr>
          <w:rFonts w:ascii="Arial" w:hAnsi="Arial" w:cs="Arial"/>
        </w:rPr>
        <w:t xml:space="preserve">Сегодня 63 % населенных пунктов имеют численность проживания менее 100 человек. В 2009 году дороги вне границ населенных пунктов были переданы из областной собственности </w:t>
      </w:r>
      <w:r w:rsidRPr="00F71F41">
        <w:rPr>
          <w:rFonts w:ascii="Arial" w:hAnsi="Arial" w:cs="Arial"/>
          <w:spacing w:val="8"/>
        </w:rPr>
        <w:t xml:space="preserve">в собственность муниципального района. Протяженность автомобильных дорог общего </w:t>
      </w:r>
      <w:r w:rsidRPr="00F71F41">
        <w:rPr>
          <w:rFonts w:ascii="Arial" w:hAnsi="Arial" w:cs="Arial"/>
        </w:rPr>
        <w:t xml:space="preserve">пользования местного значения вне границ населенных пунктов составляет </w:t>
      </w:r>
      <w:smartTag w:uri="urn:schemas-microsoft-com:office:smarttags" w:element="metricconverter">
        <w:smartTagPr>
          <w:attr w:name="ProductID" w:val="182,5 км"/>
        </w:smartTagPr>
        <w:r w:rsidRPr="00F71F41">
          <w:rPr>
            <w:rFonts w:ascii="Arial" w:hAnsi="Arial" w:cs="Arial"/>
          </w:rPr>
          <w:t>182,5 км</w:t>
        </w:r>
      </w:smartTag>
      <w:r w:rsidRPr="00F71F41">
        <w:rPr>
          <w:rFonts w:ascii="Arial" w:hAnsi="Arial" w:cs="Arial"/>
        </w:rPr>
        <w:t xml:space="preserve">, в том числе:  </w:t>
      </w:r>
      <w:r w:rsidRPr="00F71F41">
        <w:rPr>
          <w:rFonts w:ascii="Arial" w:hAnsi="Arial" w:cs="Arial"/>
          <w:spacing w:val="14"/>
        </w:rPr>
        <w:t xml:space="preserve">а/бетонное покрытие - </w:t>
      </w:r>
      <w:smartTag w:uri="urn:schemas-microsoft-com:office:smarttags" w:element="metricconverter">
        <w:smartTagPr>
          <w:attr w:name="ProductID" w:val="63,2 км"/>
        </w:smartTagPr>
        <w:r w:rsidRPr="00F71F41">
          <w:rPr>
            <w:rFonts w:ascii="Arial" w:hAnsi="Arial" w:cs="Arial"/>
            <w:spacing w:val="14"/>
          </w:rPr>
          <w:t>63,2 км</w:t>
        </w:r>
      </w:smartTag>
      <w:r w:rsidRPr="00F71F41">
        <w:rPr>
          <w:rFonts w:ascii="Arial" w:hAnsi="Arial" w:cs="Arial"/>
          <w:spacing w:val="14"/>
        </w:rPr>
        <w:t xml:space="preserve">, </w:t>
      </w:r>
      <w:r w:rsidRPr="00F71F41">
        <w:rPr>
          <w:rFonts w:ascii="Arial" w:hAnsi="Arial" w:cs="Arial"/>
          <w:spacing w:val="10"/>
        </w:rPr>
        <w:t xml:space="preserve">щебеночное </w:t>
      </w:r>
      <w:r w:rsidRPr="00F71F41">
        <w:rPr>
          <w:rFonts w:ascii="Arial" w:hAnsi="Arial" w:cs="Arial"/>
          <w:spacing w:val="15"/>
        </w:rPr>
        <w:t xml:space="preserve">- </w:t>
      </w:r>
      <w:smartTag w:uri="urn:schemas-microsoft-com:office:smarttags" w:element="metricconverter">
        <w:smartTagPr>
          <w:attr w:name="ProductID" w:val="28,4 км"/>
        </w:smartTagPr>
        <w:r w:rsidRPr="00F71F41">
          <w:rPr>
            <w:rFonts w:ascii="Arial" w:hAnsi="Arial" w:cs="Arial"/>
            <w:spacing w:val="15"/>
          </w:rPr>
          <w:t>28,4 км</w:t>
        </w:r>
      </w:smartTag>
      <w:r w:rsidRPr="00F71F41">
        <w:rPr>
          <w:rFonts w:ascii="Arial" w:hAnsi="Arial" w:cs="Arial"/>
          <w:spacing w:val="15"/>
        </w:rPr>
        <w:t xml:space="preserve">, </w:t>
      </w:r>
      <w:r w:rsidRPr="00F71F41">
        <w:rPr>
          <w:rFonts w:ascii="Arial" w:hAnsi="Arial" w:cs="Arial"/>
          <w:spacing w:val="11"/>
        </w:rPr>
        <w:t>гравийное</w:t>
      </w:r>
      <w:r w:rsidRPr="00F71F41">
        <w:rPr>
          <w:rFonts w:ascii="Arial" w:hAnsi="Arial" w:cs="Arial"/>
        </w:rPr>
        <w:t xml:space="preserve"> </w:t>
      </w:r>
      <w:r w:rsidRPr="00F71F41">
        <w:rPr>
          <w:rFonts w:ascii="Arial" w:hAnsi="Arial" w:cs="Arial"/>
          <w:spacing w:val="18"/>
        </w:rPr>
        <w:t xml:space="preserve">- </w:t>
      </w:r>
      <w:smartTag w:uri="urn:schemas-microsoft-com:office:smarttags" w:element="metricconverter">
        <w:smartTagPr>
          <w:attr w:name="ProductID" w:val="38,4 км"/>
        </w:smartTagPr>
        <w:r w:rsidRPr="00F71F41">
          <w:rPr>
            <w:rFonts w:ascii="Arial" w:hAnsi="Arial" w:cs="Arial"/>
            <w:spacing w:val="18"/>
          </w:rPr>
          <w:t>38,4 км</w:t>
        </w:r>
      </w:smartTag>
      <w:r w:rsidRPr="00F71F41">
        <w:rPr>
          <w:rFonts w:ascii="Arial" w:hAnsi="Arial" w:cs="Arial"/>
          <w:spacing w:val="18"/>
        </w:rPr>
        <w:t xml:space="preserve">, грунтовое – </w:t>
      </w:r>
      <w:smartTag w:uri="urn:schemas-microsoft-com:office:smarttags" w:element="metricconverter">
        <w:smartTagPr>
          <w:attr w:name="ProductID" w:val="52,5 км"/>
        </w:smartTagPr>
        <w:r w:rsidRPr="00F71F41">
          <w:rPr>
            <w:rFonts w:ascii="Arial" w:hAnsi="Arial" w:cs="Arial"/>
            <w:spacing w:val="18"/>
          </w:rPr>
          <w:t>52,5 км</w:t>
        </w:r>
      </w:smartTag>
      <w:r w:rsidRPr="00F71F41">
        <w:rPr>
          <w:rFonts w:ascii="Arial" w:hAnsi="Arial" w:cs="Arial"/>
          <w:spacing w:val="18"/>
        </w:rPr>
        <w:t>.</w:t>
      </w:r>
    </w:p>
    <w:p w:rsidR="00F67088" w:rsidRPr="00F71F41" w:rsidRDefault="00F67088" w:rsidP="00F67088">
      <w:pPr>
        <w:jc w:val="both"/>
        <w:rPr>
          <w:rFonts w:ascii="Arial" w:hAnsi="Arial" w:cs="Arial"/>
        </w:rPr>
      </w:pPr>
    </w:p>
    <w:p w:rsidR="00F67088" w:rsidRPr="00F71F41" w:rsidRDefault="00F67088" w:rsidP="00F67088">
      <w:pPr>
        <w:jc w:val="both"/>
        <w:rPr>
          <w:rFonts w:ascii="Arial" w:hAnsi="Arial" w:cs="Arial"/>
        </w:rPr>
      </w:pPr>
      <w:r w:rsidRPr="00F71F41">
        <w:rPr>
          <w:rFonts w:ascii="Arial" w:hAnsi="Arial" w:cs="Arial"/>
        </w:rPr>
        <w:t>Таблица 3.5.1 - Перечень автомобильных дорог общего пользования.</w:t>
      </w:r>
    </w:p>
    <w:tbl>
      <w:tblPr>
        <w:tblStyle w:val="ac"/>
        <w:tblW w:w="10440" w:type="dxa"/>
        <w:tblInd w:w="-432" w:type="dxa"/>
        <w:tblLayout w:type="fixed"/>
        <w:tblLook w:val="01E0"/>
      </w:tblPr>
      <w:tblGrid>
        <w:gridCol w:w="288"/>
        <w:gridCol w:w="1512"/>
        <w:gridCol w:w="900"/>
        <w:gridCol w:w="954"/>
        <w:gridCol w:w="682"/>
        <w:gridCol w:w="495"/>
        <w:gridCol w:w="453"/>
        <w:gridCol w:w="489"/>
        <w:gridCol w:w="360"/>
        <w:gridCol w:w="360"/>
        <w:gridCol w:w="360"/>
        <w:gridCol w:w="540"/>
        <w:gridCol w:w="511"/>
        <w:gridCol w:w="360"/>
        <w:gridCol w:w="799"/>
        <w:gridCol w:w="657"/>
        <w:gridCol w:w="360"/>
        <w:gridCol w:w="360"/>
      </w:tblGrid>
      <w:tr w:rsidR="00F67088" w:rsidRPr="00F71F41" w:rsidTr="00A46818">
        <w:trPr>
          <w:trHeight w:hRule="exact" w:val="642"/>
        </w:trPr>
        <w:tc>
          <w:tcPr>
            <w:tcW w:w="288" w:type="dxa"/>
            <w:vMerge w:val="restart"/>
            <w:vAlign w:val="center"/>
          </w:tcPr>
          <w:p w:rsidR="00F67088" w:rsidRPr="00F71F41" w:rsidRDefault="00F67088" w:rsidP="00042255">
            <w:pPr>
              <w:ind w:left="-180" w:right="-108"/>
              <w:jc w:val="center"/>
              <w:rPr>
                <w:rFonts w:ascii="Arial" w:hAnsi="Arial" w:cs="Arial"/>
                <w:sz w:val="20"/>
                <w:szCs w:val="20"/>
              </w:rPr>
            </w:pPr>
            <w:r w:rsidRPr="00F71F41">
              <w:rPr>
                <w:rFonts w:ascii="Arial" w:hAnsi="Arial" w:cs="Arial"/>
                <w:sz w:val="20"/>
                <w:szCs w:val="20"/>
              </w:rPr>
              <w:t>№</w:t>
            </w:r>
          </w:p>
          <w:p w:rsidR="00F67088" w:rsidRPr="00F71F41" w:rsidRDefault="00F67088" w:rsidP="00042255">
            <w:pPr>
              <w:ind w:left="-180" w:right="-108"/>
              <w:jc w:val="center"/>
              <w:rPr>
                <w:rFonts w:ascii="Arial" w:hAnsi="Arial" w:cs="Arial"/>
                <w:sz w:val="20"/>
                <w:szCs w:val="20"/>
              </w:rPr>
            </w:pPr>
            <w:r w:rsidRPr="00F71F41">
              <w:rPr>
                <w:rFonts w:ascii="Arial" w:hAnsi="Arial" w:cs="Arial"/>
                <w:sz w:val="20"/>
                <w:szCs w:val="20"/>
              </w:rPr>
              <w:t>п/п</w:t>
            </w:r>
          </w:p>
          <w:p w:rsidR="00F67088" w:rsidRPr="00F71F41" w:rsidRDefault="00F67088" w:rsidP="00042255">
            <w:pPr>
              <w:ind w:left="-180" w:right="-108"/>
              <w:jc w:val="center"/>
              <w:rPr>
                <w:rFonts w:ascii="Arial" w:hAnsi="Arial" w:cs="Arial"/>
                <w:sz w:val="20"/>
                <w:szCs w:val="20"/>
              </w:rPr>
            </w:pPr>
          </w:p>
        </w:tc>
        <w:tc>
          <w:tcPr>
            <w:tcW w:w="1512" w:type="dxa"/>
            <w:vMerge w:val="restart"/>
            <w:vAlign w:val="center"/>
          </w:tcPr>
          <w:p w:rsidR="00F67088" w:rsidRPr="00F71F41" w:rsidRDefault="00F67088" w:rsidP="00042255">
            <w:pPr>
              <w:ind w:left="-180" w:right="-108"/>
              <w:jc w:val="center"/>
              <w:rPr>
                <w:rFonts w:ascii="Arial" w:hAnsi="Arial" w:cs="Arial"/>
                <w:sz w:val="20"/>
                <w:szCs w:val="20"/>
              </w:rPr>
            </w:pPr>
            <w:r w:rsidRPr="00F71F41">
              <w:rPr>
                <w:rFonts w:ascii="Arial" w:hAnsi="Arial" w:cs="Arial"/>
                <w:sz w:val="20"/>
                <w:szCs w:val="20"/>
              </w:rPr>
              <w:t>Наименование автодороги</w:t>
            </w:r>
          </w:p>
        </w:tc>
        <w:tc>
          <w:tcPr>
            <w:tcW w:w="900" w:type="dxa"/>
            <w:vMerge w:val="restart"/>
            <w:vAlign w:val="center"/>
          </w:tcPr>
          <w:p w:rsidR="00F67088" w:rsidRPr="00F71F41" w:rsidRDefault="00F67088" w:rsidP="00042255">
            <w:pPr>
              <w:ind w:left="-180" w:right="-108"/>
              <w:jc w:val="center"/>
              <w:rPr>
                <w:rFonts w:ascii="Arial" w:hAnsi="Arial" w:cs="Arial"/>
                <w:sz w:val="20"/>
                <w:szCs w:val="20"/>
              </w:rPr>
            </w:pPr>
            <w:r w:rsidRPr="00F71F41">
              <w:rPr>
                <w:rFonts w:ascii="Arial" w:hAnsi="Arial" w:cs="Arial"/>
                <w:sz w:val="20"/>
                <w:szCs w:val="20"/>
              </w:rPr>
              <w:t>Через какое поселение и населенные</w:t>
            </w:r>
          </w:p>
          <w:p w:rsidR="00F67088" w:rsidRPr="00F71F41" w:rsidRDefault="00F67088" w:rsidP="00042255">
            <w:pPr>
              <w:ind w:left="-180" w:right="-108"/>
              <w:jc w:val="center"/>
              <w:rPr>
                <w:rFonts w:ascii="Arial" w:hAnsi="Arial" w:cs="Arial"/>
                <w:sz w:val="20"/>
                <w:szCs w:val="20"/>
              </w:rPr>
            </w:pPr>
            <w:r w:rsidRPr="00F71F41">
              <w:rPr>
                <w:rFonts w:ascii="Arial" w:hAnsi="Arial" w:cs="Arial"/>
                <w:sz w:val="20"/>
                <w:szCs w:val="20"/>
              </w:rPr>
              <w:t>пункты проходит</w:t>
            </w:r>
          </w:p>
          <w:p w:rsidR="00F67088" w:rsidRPr="00F71F41" w:rsidRDefault="00F67088" w:rsidP="00042255">
            <w:pPr>
              <w:ind w:left="-180" w:right="-108"/>
              <w:jc w:val="center"/>
              <w:rPr>
                <w:rFonts w:ascii="Arial" w:hAnsi="Arial" w:cs="Arial"/>
                <w:sz w:val="20"/>
                <w:szCs w:val="20"/>
              </w:rPr>
            </w:pPr>
          </w:p>
        </w:tc>
        <w:tc>
          <w:tcPr>
            <w:tcW w:w="954" w:type="dxa"/>
            <w:vMerge w:val="restart"/>
            <w:vAlign w:val="center"/>
          </w:tcPr>
          <w:p w:rsidR="00F67088" w:rsidRPr="00F71F41" w:rsidRDefault="00F67088" w:rsidP="00042255">
            <w:pPr>
              <w:ind w:left="-180" w:right="-108"/>
              <w:jc w:val="center"/>
              <w:rPr>
                <w:rFonts w:ascii="Arial" w:hAnsi="Arial" w:cs="Arial"/>
                <w:sz w:val="20"/>
                <w:szCs w:val="20"/>
              </w:rPr>
            </w:pPr>
            <w:r w:rsidRPr="00F71F41">
              <w:rPr>
                <w:rFonts w:ascii="Arial" w:hAnsi="Arial" w:cs="Arial"/>
                <w:sz w:val="20"/>
                <w:szCs w:val="20"/>
              </w:rPr>
              <w:t>Фактическое состояние, степень износа, %</w:t>
            </w:r>
          </w:p>
        </w:tc>
        <w:tc>
          <w:tcPr>
            <w:tcW w:w="682" w:type="dxa"/>
            <w:vMerge w:val="restart"/>
            <w:vAlign w:val="center"/>
          </w:tcPr>
          <w:p w:rsidR="00F67088" w:rsidRPr="00F71F41" w:rsidRDefault="00F67088" w:rsidP="00042255">
            <w:pPr>
              <w:ind w:left="-180" w:right="-108"/>
              <w:jc w:val="center"/>
              <w:rPr>
                <w:rFonts w:ascii="Arial" w:hAnsi="Arial" w:cs="Arial"/>
                <w:sz w:val="20"/>
                <w:szCs w:val="20"/>
              </w:rPr>
            </w:pPr>
            <w:r w:rsidRPr="00F71F41">
              <w:rPr>
                <w:rFonts w:ascii="Arial" w:hAnsi="Arial" w:cs="Arial"/>
                <w:sz w:val="20"/>
                <w:szCs w:val="20"/>
              </w:rPr>
              <w:t>Протяженность,</w:t>
            </w:r>
          </w:p>
          <w:p w:rsidR="00F67088" w:rsidRPr="00F71F41" w:rsidRDefault="00F67088" w:rsidP="00042255">
            <w:pPr>
              <w:ind w:left="-180" w:right="-108"/>
              <w:jc w:val="center"/>
              <w:rPr>
                <w:rFonts w:ascii="Arial" w:hAnsi="Arial" w:cs="Arial"/>
                <w:sz w:val="20"/>
                <w:szCs w:val="20"/>
              </w:rPr>
            </w:pPr>
            <w:r w:rsidRPr="00F71F41">
              <w:rPr>
                <w:rFonts w:ascii="Arial" w:hAnsi="Arial" w:cs="Arial"/>
                <w:sz w:val="20"/>
                <w:szCs w:val="20"/>
              </w:rPr>
              <w:t>км</w:t>
            </w:r>
          </w:p>
          <w:p w:rsidR="00F67088" w:rsidRPr="00F71F41" w:rsidRDefault="00F67088" w:rsidP="00042255">
            <w:pPr>
              <w:ind w:left="-180" w:right="-108"/>
              <w:jc w:val="center"/>
              <w:rPr>
                <w:rFonts w:ascii="Arial" w:hAnsi="Arial" w:cs="Arial"/>
                <w:sz w:val="20"/>
                <w:szCs w:val="20"/>
              </w:rPr>
            </w:pPr>
          </w:p>
        </w:tc>
        <w:tc>
          <w:tcPr>
            <w:tcW w:w="1797" w:type="dxa"/>
            <w:gridSpan w:val="4"/>
            <w:vAlign w:val="center"/>
          </w:tcPr>
          <w:p w:rsidR="00F67088" w:rsidRPr="00F71F41" w:rsidRDefault="00F67088" w:rsidP="00A46818">
            <w:pPr>
              <w:jc w:val="center"/>
              <w:rPr>
                <w:rFonts w:ascii="Arial" w:hAnsi="Arial" w:cs="Arial"/>
                <w:sz w:val="20"/>
                <w:szCs w:val="20"/>
              </w:rPr>
            </w:pPr>
            <w:r w:rsidRPr="00F71F41">
              <w:rPr>
                <w:rFonts w:ascii="Arial" w:hAnsi="Arial" w:cs="Arial"/>
                <w:sz w:val="20"/>
                <w:szCs w:val="20"/>
              </w:rPr>
              <w:t>Тип покрытия, км</w:t>
            </w:r>
          </w:p>
        </w:tc>
        <w:tc>
          <w:tcPr>
            <w:tcW w:w="2131" w:type="dxa"/>
            <w:gridSpan w:val="5"/>
            <w:vAlign w:val="center"/>
          </w:tcPr>
          <w:p w:rsidR="00F67088" w:rsidRPr="00F71F41" w:rsidRDefault="00F67088" w:rsidP="00A46818">
            <w:pPr>
              <w:jc w:val="center"/>
              <w:rPr>
                <w:rFonts w:ascii="Arial" w:hAnsi="Arial" w:cs="Arial"/>
                <w:sz w:val="20"/>
                <w:szCs w:val="20"/>
              </w:rPr>
            </w:pPr>
            <w:r w:rsidRPr="00F71F41">
              <w:rPr>
                <w:rFonts w:ascii="Arial" w:hAnsi="Arial" w:cs="Arial"/>
                <w:sz w:val="20"/>
                <w:szCs w:val="20"/>
              </w:rPr>
              <w:t>Технические категории (км)</w:t>
            </w:r>
          </w:p>
        </w:tc>
        <w:tc>
          <w:tcPr>
            <w:tcW w:w="799" w:type="dxa"/>
            <w:vMerge w:val="restart"/>
            <w:vAlign w:val="center"/>
          </w:tcPr>
          <w:p w:rsidR="00F67088" w:rsidRPr="00F71F41" w:rsidRDefault="00F67088" w:rsidP="00042255">
            <w:pPr>
              <w:ind w:left="-121" w:right="-95"/>
              <w:jc w:val="center"/>
              <w:rPr>
                <w:rFonts w:ascii="Arial" w:hAnsi="Arial" w:cs="Arial"/>
                <w:sz w:val="20"/>
                <w:szCs w:val="20"/>
              </w:rPr>
            </w:pPr>
            <w:r w:rsidRPr="00F71F41">
              <w:rPr>
                <w:rFonts w:ascii="Arial" w:hAnsi="Arial" w:cs="Arial"/>
                <w:sz w:val="20"/>
                <w:szCs w:val="20"/>
              </w:rPr>
              <w:t>Наличие автобусного сообщения</w:t>
            </w:r>
          </w:p>
          <w:p w:rsidR="00F67088" w:rsidRPr="00F71F41" w:rsidRDefault="00F67088" w:rsidP="00042255">
            <w:pPr>
              <w:ind w:left="-121" w:right="-95"/>
              <w:jc w:val="center"/>
              <w:rPr>
                <w:rFonts w:ascii="Arial" w:hAnsi="Arial" w:cs="Arial"/>
                <w:sz w:val="20"/>
                <w:szCs w:val="20"/>
              </w:rPr>
            </w:pPr>
          </w:p>
        </w:tc>
        <w:tc>
          <w:tcPr>
            <w:tcW w:w="657" w:type="dxa"/>
            <w:vMerge w:val="restart"/>
            <w:vAlign w:val="center"/>
          </w:tcPr>
          <w:p w:rsidR="00F67088" w:rsidRPr="00F71F41" w:rsidRDefault="00F67088" w:rsidP="00042255">
            <w:pPr>
              <w:ind w:left="-121" w:right="-95"/>
              <w:jc w:val="center"/>
              <w:rPr>
                <w:rFonts w:ascii="Arial" w:hAnsi="Arial" w:cs="Arial"/>
                <w:sz w:val="20"/>
                <w:szCs w:val="20"/>
              </w:rPr>
            </w:pPr>
            <w:r w:rsidRPr="00F71F41">
              <w:rPr>
                <w:rFonts w:ascii="Arial" w:hAnsi="Arial" w:cs="Arial"/>
                <w:sz w:val="20"/>
                <w:szCs w:val="20"/>
              </w:rPr>
              <w:t>Состояние (оценка по пятибальной шкале 1-5)</w:t>
            </w:r>
          </w:p>
        </w:tc>
        <w:tc>
          <w:tcPr>
            <w:tcW w:w="720" w:type="dxa"/>
            <w:gridSpan w:val="2"/>
            <w:vAlign w:val="center"/>
          </w:tcPr>
          <w:p w:rsidR="00F67088" w:rsidRPr="00F71F41" w:rsidRDefault="00F67088" w:rsidP="00042255">
            <w:pPr>
              <w:ind w:left="-121" w:right="-95"/>
              <w:jc w:val="center"/>
              <w:rPr>
                <w:rFonts w:ascii="Arial" w:hAnsi="Arial" w:cs="Arial"/>
                <w:sz w:val="20"/>
                <w:szCs w:val="20"/>
              </w:rPr>
            </w:pPr>
            <w:r w:rsidRPr="00F71F41">
              <w:rPr>
                <w:rFonts w:ascii="Arial" w:hAnsi="Arial" w:cs="Arial"/>
                <w:sz w:val="20"/>
                <w:szCs w:val="20"/>
              </w:rPr>
              <w:t>Мосты</w:t>
            </w:r>
          </w:p>
        </w:tc>
      </w:tr>
      <w:tr w:rsidR="00F67088" w:rsidRPr="00F71F41" w:rsidTr="0041162A">
        <w:trPr>
          <w:trHeight w:val="255"/>
        </w:trPr>
        <w:tc>
          <w:tcPr>
            <w:tcW w:w="288" w:type="dxa"/>
            <w:vMerge/>
          </w:tcPr>
          <w:p w:rsidR="00F67088" w:rsidRPr="00F71F41" w:rsidRDefault="00F67088" w:rsidP="00042255">
            <w:pPr>
              <w:jc w:val="both"/>
              <w:rPr>
                <w:rFonts w:ascii="Arial" w:hAnsi="Arial" w:cs="Arial"/>
                <w:sz w:val="20"/>
                <w:szCs w:val="20"/>
              </w:rPr>
            </w:pPr>
          </w:p>
        </w:tc>
        <w:tc>
          <w:tcPr>
            <w:tcW w:w="1512" w:type="dxa"/>
            <w:vMerge/>
          </w:tcPr>
          <w:p w:rsidR="00F67088" w:rsidRPr="00F71F41" w:rsidRDefault="00F67088" w:rsidP="00042255">
            <w:pPr>
              <w:jc w:val="both"/>
              <w:rPr>
                <w:rFonts w:ascii="Arial" w:hAnsi="Arial" w:cs="Arial"/>
                <w:sz w:val="20"/>
                <w:szCs w:val="20"/>
              </w:rPr>
            </w:pPr>
          </w:p>
        </w:tc>
        <w:tc>
          <w:tcPr>
            <w:tcW w:w="900" w:type="dxa"/>
            <w:vMerge/>
          </w:tcPr>
          <w:p w:rsidR="00F67088" w:rsidRPr="00F71F41" w:rsidRDefault="00F67088" w:rsidP="00042255">
            <w:pPr>
              <w:jc w:val="both"/>
              <w:rPr>
                <w:rFonts w:ascii="Arial" w:hAnsi="Arial" w:cs="Arial"/>
                <w:sz w:val="20"/>
                <w:szCs w:val="20"/>
              </w:rPr>
            </w:pPr>
          </w:p>
        </w:tc>
        <w:tc>
          <w:tcPr>
            <w:tcW w:w="954" w:type="dxa"/>
            <w:vMerge/>
          </w:tcPr>
          <w:p w:rsidR="00F67088" w:rsidRPr="00F71F41" w:rsidRDefault="00F67088" w:rsidP="00042255">
            <w:pPr>
              <w:jc w:val="both"/>
              <w:rPr>
                <w:rFonts w:ascii="Arial" w:hAnsi="Arial" w:cs="Arial"/>
                <w:sz w:val="20"/>
                <w:szCs w:val="20"/>
              </w:rPr>
            </w:pPr>
          </w:p>
        </w:tc>
        <w:tc>
          <w:tcPr>
            <w:tcW w:w="682" w:type="dxa"/>
            <w:vMerge/>
          </w:tcPr>
          <w:p w:rsidR="00F67088" w:rsidRPr="00F71F41" w:rsidRDefault="00F67088" w:rsidP="00042255">
            <w:pPr>
              <w:jc w:val="both"/>
              <w:rPr>
                <w:rFonts w:ascii="Arial" w:hAnsi="Arial" w:cs="Arial"/>
                <w:sz w:val="20"/>
                <w:szCs w:val="20"/>
              </w:rPr>
            </w:pPr>
          </w:p>
        </w:tc>
        <w:tc>
          <w:tcPr>
            <w:tcW w:w="948" w:type="dxa"/>
            <w:gridSpan w:val="2"/>
          </w:tcPr>
          <w:p w:rsidR="00F67088" w:rsidRPr="00F71F41" w:rsidRDefault="00F67088" w:rsidP="00042255">
            <w:pPr>
              <w:ind w:left="-153" w:right="-15"/>
              <w:jc w:val="center"/>
              <w:rPr>
                <w:rFonts w:ascii="Arial" w:hAnsi="Arial" w:cs="Arial"/>
                <w:sz w:val="20"/>
                <w:szCs w:val="20"/>
              </w:rPr>
            </w:pPr>
            <w:r w:rsidRPr="00F71F41">
              <w:rPr>
                <w:rFonts w:ascii="Arial" w:hAnsi="Arial" w:cs="Arial"/>
                <w:sz w:val="20"/>
                <w:szCs w:val="20"/>
              </w:rPr>
              <w:t>усовершенствованное</w:t>
            </w:r>
          </w:p>
        </w:tc>
        <w:tc>
          <w:tcPr>
            <w:tcW w:w="489" w:type="dxa"/>
            <w:vMerge w:val="restart"/>
            <w:textDirection w:val="btLr"/>
            <w:vAlign w:val="center"/>
          </w:tcPr>
          <w:p w:rsidR="00F67088" w:rsidRPr="00F71F41" w:rsidRDefault="00F67088" w:rsidP="0041162A">
            <w:pPr>
              <w:ind w:left="113" w:right="113"/>
              <w:jc w:val="center"/>
              <w:rPr>
                <w:rFonts w:ascii="Arial" w:hAnsi="Arial" w:cs="Arial"/>
                <w:sz w:val="20"/>
                <w:szCs w:val="20"/>
              </w:rPr>
            </w:pPr>
            <w:r w:rsidRPr="00F71F41">
              <w:rPr>
                <w:rFonts w:ascii="Arial" w:hAnsi="Arial" w:cs="Arial"/>
                <w:sz w:val="20"/>
                <w:szCs w:val="20"/>
              </w:rPr>
              <w:t>переходное</w:t>
            </w:r>
          </w:p>
        </w:tc>
        <w:tc>
          <w:tcPr>
            <w:tcW w:w="360" w:type="dxa"/>
            <w:vMerge w:val="restart"/>
            <w:textDirection w:val="btLr"/>
            <w:vAlign w:val="center"/>
          </w:tcPr>
          <w:p w:rsidR="00F67088" w:rsidRPr="00F71F41" w:rsidRDefault="00F67088" w:rsidP="0041162A">
            <w:pPr>
              <w:ind w:left="113" w:right="113"/>
              <w:jc w:val="center"/>
              <w:rPr>
                <w:rFonts w:ascii="Arial" w:hAnsi="Arial" w:cs="Arial"/>
                <w:sz w:val="20"/>
                <w:szCs w:val="20"/>
              </w:rPr>
            </w:pPr>
            <w:r w:rsidRPr="00F71F41">
              <w:rPr>
                <w:rFonts w:ascii="Arial" w:hAnsi="Arial" w:cs="Arial"/>
                <w:sz w:val="20"/>
                <w:szCs w:val="20"/>
              </w:rPr>
              <w:t>грунтовое</w:t>
            </w:r>
          </w:p>
        </w:tc>
        <w:tc>
          <w:tcPr>
            <w:tcW w:w="360" w:type="dxa"/>
            <w:vMerge w:val="restart"/>
            <w:vAlign w:val="center"/>
          </w:tcPr>
          <w:p w:rsidR="00F67088" w:rsidRPr="00F71F41" w:rsidRDefault="00F67088" w:rsidP="0041162A">
            <w:pPr>
              <w:jc w:val="center"/>
              <w:rPr>
                <w:rFonts w:ascii="Arial" w:hAnsi="Arial" w:cs="Arial"/>
                <w:sz w:val="20"/>
                <w:szCs w:val="20"/>
              </w:rPr>
            </w:pPr>
            <w:r w:rsidRPr="00F71F41">
              <w:rPr>
                <w:rFonts w:ascii="Arial" w:hAnsi="Arial" w:cs="Arial"/>
                <w:sz w:val="20"/>
                <w:szCs w:val="20"/>
                <w:lang w:val="en-US"/>
              </w:rPr>
              <w:t>I</w:t>
            </w:r>
          </w:p>
        </w:tc>
        <w:tc>
          <w:tcPr>
            <w:tcW w:w="360" w:type="dxa"/>
            <w:vMerge w:val="restart"/>
            <w:vAlign w:val="center"/>
          </w:tcPr>
          <w:p w:rsidR="00F67088" w:rsidRPr="00F71F41" w:rsidRDefault="00F67088" w:rsidP="0041162A">
            <w:pPr>
              <w:jc w:val="center"/>
              <w:rPr>
                <w:rFonts w:ascii="Arial" w:hAnsi="Arial" w:cs="Arial"/>
                <w:sz w:val="20"/>
                <w:szCs w:val="20"/>
              </w:rPr>
            </w:pPr>
            <w:r w:rsidRPr="00F71F41">
              <w:rPr>
                <w:rFonts w:ascii="Arial" w:hAnsi="Arial" w:cs="Arial"/>
                <w:sz w:val="20"/>
                <w:szCs w:val="20"/>
                <w:lang w:val="en-US"/>
              </w:rPr>
              <w:t>II</w:t>
            </w:r>
          </w:p>
        </w:tc>
        <w:tc>
          <w:tcPr>
            <w:tcW w:w="540" w:type="dxa"/>
            <w:vMerge w:val="restart"/>
            <w:vAlign w:val="center"/>
          </w:tcPr>
          <w:p w:rsidR="00F67088" w:rsidRPr="00F71F41" w:rsidRDefault="00F67088" w:rsidP="0041162A">
            <w:pPr>
              <w:jc w:val="center"/>
              <w:rPr>
                <w:rFonts w:ascii="Arial" w:hAnsi="Arial" w:cs="Arial"/>
                <w:sz w:val="20"/>
                <w:szCs w:val="20"/>
              </w:rPr>
            </w:pPr>
            <w:r w:rsidRPr="00F71F41">
              <w:rPr>
                <w:rFonts w:ascii="Arial" w:hAnsi="Arial" w:cs="Arial"/>
                <w:sz w:val="20"/>
                <w:szCs w:val="20"/>
                <w:lang w:val="en-US"/>
              </w:rPr>
              <w:t>III</w:t>
            </w:r>
          </w:p>
        </w:tc>
        <w:tc>
          <w:tcPr>
            <w:tcW w:w="511" w:type="dxa"/>
            <w:vMerge w:val="restart"/>
            <w:vAlign w:val="center"/>
          </w:tcPr>
          <w:p w:rsidR="00F67088" w:rsidRPr="00F71F41" w:rsidRDefault="00F67088" w:rsidP="0041162A">
            <w:pPr>
              <w:jc w:val="center"/>
              <w:rPr>
                <w:rFonts w:ascii="Arial" w:hAnsi="Arial" w:cs="Arial"/>
                <w:sz w:val="20"/>
                <w:szCs w:val="20"/>
              </w:rPr>
            </w:pPr>
            <w:r w:rsidRPr="00F71F41">
              <w:rPr>
                <w:rFonts w:ascii="Arial" w:hAnsi="Arial" w:cs="Arial"/>
                <w:sz w:val="20"/>
                <w:szCs w:val="20"/>
                <w:lang w:val="en-US"/>
              </w:rPr>
              <w:t>IV</w:t>
            </w:r>
          </w:p>
        </w:tc>
        <w:tc>
          <w:tcPr>
            <w:tcW w:w="360" w:type="dxa"/>
            <w:vMerge w:val="restart"/>
            <w:vAlign w:val="center"/>
          </w:tcPr>
          <w:p w:rsidR="00F67088" w:rsidRPr="00F71F41" w:rsidRDefault="00F67088" w:rsidP="0041162A">
            <w:pPr>
              <w:jc w:val="center"/>
              <w:rPr>
                <w:rFonts w:ascii="Arial" w:hAnsi="Arial" w:cs="Arial"/>
                <w:sz w:val="20"/>
                <w:szCs w:val="20"/>
              </w:rPr>
            </w:pPr>
            <w:r w:rsidRPr="00F71F41">
              <w:rPr>
                <w:rFonts w:ascii="Arial" w:hAnsi="Arial" w:cs="Arial"/>
                <w:sz w:val="20"/>
                <w:szCs w:val="20"/>
                <w:lang w:val="en-US"/>
              </w:rPr>
              <w:t>V</w:t>
            </w:r>
          </w:p>
        </w:tc>
        <w:tc>
          <w:tcPr>
            <w:tcW w:w="799" w:type="dxa"/>
            <w:vMerge/>
            <w:vAlign w:val="center"/>
          </w:tcPr>
          <w:p w:rsidR="00F67088" w:rsidRPr="00F71F41" w:rsidRDefault="00F67088" w:rsidP="00042255">
            <w:pPr>
              <w:ind w:left="-121" w:right="-95"/>
              <w:jc w:val="center"/>
              <w:rPr>
                <w:rFonts w:ascii="Arial" w:hAnsi="Arial" w:cs="Arial"/>
                <w:sz w:val="20"/>
                <w:szCs w:val="20"/>
              </w:rPr>
            </w:pPr>
          </w:p>
        </w:tc>
        <w:tc>
          <w:tcPr>
            <w:tcW w:w="657" w:type="dxa"/>
            <w:vMerge/>
            <w:vAlign w:val="center"/>
          </w:tcPr>
          <w:p w:rsidR="00F67088" w:rsidRPr="00F71F41" w:rsidRDefault="00F67088" w:rsidP="00042255">
            <w:pPr>
              <w:ind w:left="-121" w:right="-95"/>
              <w:jc w:val="center"/>
              <w:rPr>
                <w:rFonts w:ascii="Arial" w:hAnsi="Arial" w:cs="Arial"/>
                <w:sz w:val="20"/>
                <w:szCs w:val="20"/>
              </w:rPr>
            </w:pPr>
          </w:p>
        </w:tc>
        <w:tc>
          <w:tcPr>
            <w:tcW w:w="360" w:type="dxa"/>
            <w:vMerge w:val="restart"/>
            <w:vAlign w:val="center"/>
          </w:tcPr>
          <w:p w:rsidR="00F67088" w:rsidRPr="00F71F41" w:rsidRDefault="00F67088" w:rsidP="00042255">
            <w:pPr>
              <w:ind w:left="-121" w:right="-95"/>
              <w:jc w:val="center"/>
              <w:rPr>
                <w:rFonts w:ascii="Arial" w:hAnsi="Arial" w:cs="Arial"/>
                <w:sz w:val="20"/>
                <w:szCs w:val="20"/>
              </w:rPr>
            </w:pPr>
            <w:r w:rsidRPr="00F71F41">
              <w:rPr>
                <w:rFonts w:ascii="Arial" w:hAnsi="Arial" w:cs="Arial"/>
                <w:sz w:val="20"/>
                <w:szCs w:val="20"/>
              </w:rPr>
              <w:t>Кол шт.</w:t>
            </w:r>
          </w:p>
        </w:tc>
        <w:tc>
          <w:tcPr>
            <w:tcW w:w="360" w:type="dxa"/>
            <w:vMerge w:val="restart"/>
            <w:vAlign w:val="center"/>
          </w:tcPr>
          <w:p w:rsidR="00F67088" w:rsidRPr="00F71F41" w:rsidRDefault="00F67088" w:rsidP="00042255">
            <w:pPr>
              <w:ind w:left="-121" w:right="-95"/>
              <w:jc w:val="center"/>
              <w:rPr>
                <w:rFonts w:ascii="Arial" w:hAnsi="Arial" w:cs="Arial"/>
                <w:sz w:val="20"/>
                <w:szCs w:val="20"/>
              </w:rPr>
            </w:pPr>
            <w:r w:rsidRPr="00F71F41">
              <w:rPr>
                <w:rFonts w:ascii="Arial" w:hAnsi="Arial" w:cs="Arial"/>
                <w:sz w:val="20"/>
                <w:szCs w:val="20"/>
              </w:rPr>
              <w:t>Пог. М</w:t>
            </w:r>
          </w:p>
        </w:tc>
      </w:tr>
      <w:tr w:rsidR="00F67088" w:rsidRPr="00F71F41" w:rsidTr="0041162A">
        <w:trPr>
          <w:cantSplit/>
          <w:trHeight w:val="1241"/>
        </w:trPr>
        <w:tc>
          <w:tcPr>
            <w:tcW w:w="288" w:type="dxa"/>
            <w:vMerge/>
          </w:tcPr>
          <w:p w:rsidR="00F67088" w:rsidRPr="00F71F41" w:rsidRDefault="00F67088" w:rsidP="00042255">
            <w:pPr>
              <w:jc w:val="both"/>
              <w:rPr>
                <w:rFonts w:ascii="Arial" w:hAnsi="Arial" w:cs="Arial"/>
                <w:sz w:val="20"/>
                <w:szCs w:val="20"/>
              </w:rPr>
            </w:pPr>
          </w:p>
        </w:tc>
        <w:tc>
          <w:tcPr>
            <w:tcW w:w="1512" w:type="dxa"/>
            <w:vMerge/>
          </w:tcPr>
          <w:p w:rsidR="00F67088" w:rsidRPr="00F71F41" w:rsidRDefault="00F67088" w:rsidP="00042255">
            <w:pPr>
              <w:jc w:val="both"/>
              <w:rPr>
                <w:rFonts w:ascii="Arial" w:hAnsi="Arial" w:cs="Arial"/>
                <w:sz w:val="20"/>
                <w:szCs w:val="20"/>
              </w:rPr>
            </w:pPr>
          </w:p>
        </w:tc>
        <w:tc>
          <w:tcPr>
            <w:tcW w:w="900" w:type="dxa"/>
            <w:vMerge/>
          </w:tcPr>
          <w:p w:rsidR="00F67088" w:rsidRPr="00F71F41" w:rsidRDefault="00F67088" w:rsidP="00042255">
            <w:pPr>
              <w:jc w:val="both"/>
              <w:rPr>
                <w:rFonts w:ascii="Arial" w:hAnsi="Arial" w:cs="Arial"/>
                <w:sz w:val="20"/>
                <w:szCs w:val="20"/>
              </w:rPr>
            </w:pPr>
          </w:p>
        </w:tc>
        <w:tc>
          <w:tcPr>
            <w:tcW w:w="954" w:type="dxa"/>
            <w:vMerge/>
          </w:tcPr>
          <w:p w:rsidR="00F67088" w:rsidRPr="00F71F41" w:rsidRDefault="00F67088" w:rsidP="00042255">
            <w:pPr>
              <w:jc w:val="both"/>
              <w:rPr>
                <w:rFonts w:ascii="Arial" w:hAnsi="Arial" w:cs="Arial"/>
                <w:sz w:val="20"/>
                <w:szCs w:val="20"/>
              </w:rPr>
            </w:pPr>
          </w:p>
        </w:tc>
        <w:tc>
          <w:tcPr>
            <w:tcW w:w="682" w:type="dxa"/>
            <w:vMerge/>
          </w:tcPr>
          <w:p w:rsidR="00F67088" w:rsidRPr="00F71F41" w:rsidRDefault="00F67088" w:rsidP="00042255">
            <w:pPr>
              <w:jc w:val="both"/>
              <w:rPr>
                <w:rFonts w:ascii="Arial" w:hAnsi="Arial" w:cs="Arial"/>
                <w:sz w:val="20"/>
                <w:szCs w:val="20"/>
              </w:rPr>
            </w:pPr>
          </w:p>
        </w:tc>
        <w:tc>
          <w:tcPr>
            <w:tcW w:w="495" w:type="dxa"/>
            <w:textDirection w:val="btLr"/>
            <w:vAlign w:val="center"/>
          </w:tcPr>
          <w:p w:rsidR="00F67088" w:rsidRPr="00F71F41" w:rsidRDefault="00F67088" w:rsidP="0041162A">
            <w:pPr>
              <w:ind w:left="113" w:right="113"/>
              <w:jc w:val="center"/>
              <w:rPr>
                <w:rFonts w:ascii="Arial" w:hAnsi="Arial" w:cs="Arial"/>
                <w:sz w:val="20"/>
                <w:szCs w:val="20"/>
              </w:rPr>
            </w:pPr>
            <w:r w:rsidRPr="00F71F41">
              <w:rPr>
                <w:rFonts w:ascii="Arial" w:hAnsi="Arial" w:cs="Arial"/>
                <w:sz w:val="20"/>
                <w:szCs w:val="20"/>
              </w:rPr>
              <w:t>цементо-бетонное</w:t>
            </w:r>
          </w:p>
        </w:tc>
        <w:tc>
          <w:tcPr>
            <w:tcW w:w="453" w:type="dxa"/>
            <w:textDirection w:val="btLr"/>
            <w:vAlign w:val="center"/>
          </w:tcPr>
          <w:p w:rsidR="00F67088" w:rsidRPr="00F71F41" w:rsidRDefault="00F67088" w:rsidP="0041162A">
            <w:pPr>
              <w:ind w:left="113" w:right="113"/>
              <w:jc w:val="center"/>
              <w:rPr>
                <w:rFonts w:ascii="Arial" w:hAnsi="Arial" w:cs="Arial"/>
                <w:sz w:val="20"/>
                <w:szCs w:val="20"/>
              </w:rPr>
            </w:pPr>
            <w:r w:rsidRPr="00F71F41">
              <w:rPr>
                <w:rFonts w:ascii="Arial" w:hAnsi="Arial" w:cs="Arial"/>
                <w:sz w:val="20"/>
                <w:szCs w:val="20"/>
              </w:rPr>
              <w:t>асфальт0</w:t>
            </w:r>
            <w:r w:rsidRPr="00F71F41">
              <w:rPr>
                <w:rFonts w:ascii="Arial" w:hAnsi="Arial" w:cs="Arial"/>
                <w:sz w:val="20"/>
                <w:szCs w:val="20"/>
              </w:rPr>
              <w:softHyphen/>
              <w:t>бетонное</w:t>
            </w:r>
          </w:p>
        </w:tc>
        <w:tc>
          <w:tcPr>
            <w:tcW w:w="489" w:type="dxa"/>
            <w:vMerge/>
          </w:tcPr>
          <w:p w:rsidR="00F67088" w:rsidRPr="00F71F41" w:rsidRDefault="00F67088" w:rsidP="00042255">
            <w:pPr>
              <w:jc w:val="both"/>
              <w:rPr>
                <w:rFonts w:ascii="Arial" w:hAnsi="Arial" w:cs="Arial"/>
                <w:sz w:val="20"/>
                <w:szCs w:val="20"/>
              </w:rPr>
            </w:pPr>
          </w:p>
        </w:tc>
        <w:tc>
          <w:tcPr>
            <w:tcW w:w="360" w:type="dxa"/>
            <w:vMerge/>
          </w:tcPr>
          <w:p w:rsidR="00F67088" w:rsidRPr="00F71F41" w:rsidRDefault="00F67088" w:rsidP="00042255">
            <w:pPr>
              <w:jc w:val="both"/>
              <w:rPr>
                <w:rFonts w:ascii="Arial" w:hAnsi="Arial" w:cs="Arial"/>
                <w:sz w:val="20"/>
                <w:szCs w:val="20"/>
              </w:rPr>
            </w:pPr>
          </w:p>
        </w:tc>
        <w:tc>
          <w:tcPr>
            <w:tcW w:w="360" w:type="dxa"/>
            <w:vMerge/>
          </w:tcPr>
          <w:p w:rsidR="00F67088" w:rsidRPr="00F71F41" w:rsidRDefault="00F67088" w:rsidP="00042255">
            <w:pPr>
              <w:jc w:val="both"/>
              <w:rPr>
                <w:rFonts w:ascii="Arial" w:hAnsi="Arial" w:cs="Arial"/>
                <w:sz w:val="20"/>
                <w:szCs w:val="20"/>
              </w:rPr>
            </w:pPr>
          </w:p>
        </w:tc>
        <w:tc>
          <w:tcPr>
            <w:tcW w:w="360" w:type="dxa"/>
            <w:vMerge/>
          </w:tcPr>
          <w:p w:rsidR="00F67088" w:rsidRPr="00F71F41" w:rsidRDefault="00F67088" w:rsidP="00042255">
            <w:pPr>
              <w:jc w:val="both"/>
              <w:rPr>
                <w:rFonts w:ascii="Arial" w:hAnsi="Arial" w:cs="Arial"/>
                <w:sz w:val="20"/>
                <w:szCs w:val="20"/>
              </w:rPr>
            </w:pPr>
          </w:p>
        </w:tc>
        <w:tc>
          <w:tcPr>
            <w:tcW w:w="540" w:type="dxa"/>
            <w:vMerge/>
          </w:tcPr>
          <w:p w:rsidR="00F67088" w:rsidRPr="00F71F41" w:rsidRDefault="00F67088" w:rsidP="00042255">
            <w:pPr>
              <w:jc w:val="both"/>
              <w:rPr>
                <w:rFonts w:ascii="Arial" w:hAnsi="Arial" w:cs="Arial"/>
                <w:sz w:val="20"/>
                <w:szCs w:val="20"/>
              </w:rPr>
            </w:pPr>
          </w:p>
        </w:tc>
        <w:tc>
          <w:tcPr>
            <w:tcW w:w="511" w:type="dxa"/>
            <w:vMerge/>
          </w:tcPr>
          <w:p w:rsidR="00F67088" w:rsidRPr="00F71F41" w:rsidRDefault="00F67088" w:rsidP="00042255">
            <w:pPr>
              <w:jc w:val="both"/>
              <w:rPr>
                <w:rFonts w:ascii="Arial" w:hAnsi="Arial" w:cs="Arial"/>
                <w:sz w:val="20"/>
                <w:szCs w:val="20"/>
              </w:rPr>
            </w:pPr>
          </w:p>
        </w:tc>
        <w:tc>
          <w:tcPr>
            <w:tcW w:w="360" w:type="dxa"/>
            <w:vMerge/>
          </w:tcPr>
          <w:p w:rsidR="00F67088" w:rsidRPr="00F71F41" w:rsidRDefault="00F67088" w:rsidP="00042255">
            <w:pPr>
              <w:jc w:val="both"/>
              <w:rPr>
                <w:rFonts w:ascii="Arial" w:hAnsi="Arial" w:cs="Arial"/>
                <w:sz w:val="20"/>
                <w:szCs w:val="20"/>
              </w:rPr>
            </w:pPr>
          </w:p>
        </w:tc>
        <w:tc>
          <w:tcPr>
            <w:tcW w:w="799" w:type="dxa"/>
            <w:vMerge/>
          </w:tcPr>
          <w:p w:rsidR="00F67088" w:rsidRPr="00F71F41" w:rsidRDefault="00F67088" w:rsidP="00042255">
            <w:pPr>
              <w:jc w:val="both"/>
              <w:rPr>
                <w:rFonts w:ascii="Arial" w:hAnsi="Arial" w:cs="Arial"/>
                <w:sz w:val="20"/>
                <w:szCs w:val="20"/>
              </w:rPr>
            </w:pPr>
          </w:p>
        </w:tc>
        <w:tc>
          <w:tcPr>
            <w:tcW w:w="657" w:type="dxa"/>
            <w:vMerge/>
          </w:tcPr>
          <w:p w:rsidR="00F67088" w:rsidRPr="00F71F41" w:rsidRDefault="00F67088" w:rsidP="00042255">
            <w:pPr>
              <w:jc w:val="both"/>
              <w:rPr>
                <w:rFonts w:ascii="Arial" w:hAnsi="Arial" w:cs="Arial"/>
                <w:sz w:val="20"/>
                <w:szCs w:val="20"/>
              </w:rPr>
            </w:pPr>
          </w:p>
        </w:tc>
        <w:tc>
          <w:tcPr>
            <w:tcW w:w="360" w:type="dxa"/>
            <w:vMerge/>
          </w:tcPr>
          <w:p w:rsidR="00F67088" w:rsidRPr="00F71F41" w:rsidRDefault="00F67088" w:rsidP="00042255">
            <w:pPr>
              <w:jc w:val="both"/>
              <w:rPr>
                <w:rFonts w:ascii="Arial" w:hAnsi="Arial" w:cs="Arial"/>
                <w:sz w:val="20"/>
                <w:szCs w:val="20"/>
              </w:rPr>
            </w:pPr>
          </w:p>
        </w:tc>
        <w:tc>
          <w:tcPr>
            <w:tcW w:w="360" w:type="dxa"/>
            <w:vMerge/>
          </w:tcPr>
          <w:p w:rsidR="00F67088" w:rsidRPr="00F71F41" w:rsidRDefault="00F67088" w:rsidP="00042255">
            <w:pPr>
              <w:jc w:val="both"/>
              <w:rPr>
                <w:rFonts w:ascii="Arial" w:hAnsi="Arial" w:cs="Arial"/>
                <w:sz w:val="20"/>
                <w:szCs w:val="20"/>
              </w:rPr>
            </w:pPr>
          </w:p>
        </w:tc>
      </w:tr>
      <w:tr w:rsidR="00F67088" w:rsidRPr="00F71F41">
        <w:trPr>
          <w:trHeight w:hRule="exact" w:val="255"/>
        </w:trPr>
        <w:tc>
          <w:tcPr>
            <w:tcW w:w="10440" w:type="dxa"/>
            <w:gridSpan w:val="18"/>
          </w:tcPr>
          <w:p w:rsidR="00F67088" w:rsidRPr="00F71F41" w:rsidRDefault="00F67088" w:rsidP="00042255">
            <w:pPr>
              <w:jc w:val="center"/>
              <w:rPr>
                <w:rFonts w:ascii="Arial" w:hAnsi="Arial" w:cs="Arial"/>
                <w:b/>
                <w:sz w:val="20"/>
                <w:szCs w:val="20"/>
              </w:rPr>
            </w:pPr>
            <w:r w:rsidRPr="00F71F41">
              <w:rPr>
                <w:rFonts w:ascii="Arial" w:hAnsi="Arial" w:cs="Arial"/>
                <w:b/>
                <w:sz w:val="20"/>
                <w:szCs w:val="20"/>
              </w:rPr>
              <w:t>Федеральные автомобильные дороги</w:t>
            </w:r>
          </w:p>
        </w:tc>
      </w:tr>
      <w:tr w:rsidR="00F67088" w:rsidRPr="00F71F41">
        <w:trPr>
          <w:trHeight w:hRule="exact" w:val="255"/>
        </w:trPr>
        <w:tc>
          <w:tcPr>
            <w:tcW w:w="288" w:type="dxa"/>
          </w:tcPr>
          <w:p w:rsidR="00F67088" w:rsidRPr="00F71F41" w:rsidRDefault="00F67088" w:rsidP="00042255">
            <w:pPr>
              <w:jc w:val="both"/>
              <w:rPr>
                <w:rFonts w:ascii="Arial" w:hAnsi="Arial" w:cs="Arial"/>
                <w:sz w:val="20"/>
                <w:szCs w:val="20"/>
              </w:rPr>
            </w:pPr>
            <w:r w:rsidRPr="00F71F41">
              <w:rPr>
                <w:rFonts w:ascii="Arial" w:hAnsi="Arial" w:cs="Arial"/>
                <w:sz w:val="20"/>
                <w:szCs w:val="20"/>
              </w:rPr>
              <w:t>1</w:t>
            </w:r>
          </w:p>
        </w:tc>
        <w:tc>
          <w:tcPr>
            <w:tcW w:w="1512" w:type="dxa"/>
          </w:tcPr>
          <w:p w:rsidR="00F67088" w:rsidRPr="00F71F41" w:rsidRDefault="00F67088" w:rsidP="00042255">
            <w:pPr>
              <w:jc w:val="both"/>
              <w:rPr>
                <w:rFonts w:ascii="Arial" w:hAnsi="Arial" w:cs="Arial"/>
                <w:sz w:val="20"/>
                <w:szCs w:val="20"/>
              </w:rPr>
            </w:pPr>
            <w:r w:rsidRPr="00F71F41">
              <w:rPr>
                <w:rFonts w:ascii="Arial" w:hAnsi="Arial" w:cs="Arial"/>
                <w:sz w:val="20"/>
                <w:szCs w:val="20"/>
              </w:rPr>
              <w:t>А/Д «Вятка»</w:t>
            </w:r>
          </w:p>
        </w:tc>
        <w:tc>
          <w:tcPr>
            <w:tcW w:w="900" w:type="dxa"/>
          </w:tcPr>
          <w:p w:rsidR="00F67088" w:rsidRPr="00F71F41" w:rsidRDefault="00D56118" w:rsidP="00D56118">
            <w:pPr>
              <w:ind w:left="-108" w:right="-108"/>
              <w:jc w:val="both"/>
              <w:rPr>
                <w:rFonts w:ascii="Arial" w:hAnsi="Arial" w:cs="Arial"/>
                <w:sz w:val="20"/>
                <w:szCs w:val="20"/>
              </w:rPr>
            </w:pPr>
            <w:r w:rsidRPr="00F71F41">
              <w:rPr>
                <w:rFonts w:ascii="Arial" w:hAnsi="Arial" w:cs="Arial"/>
                <w:sz w:val="20"/>
                <w:szCs w:val="20"/>
              </w:rPr>
              <w:t xml:space="preserve">пгт </w:t>
            </w:r>
            <w:r w:rsidR="00F67088" w:rsidRPr="00F71F41">
              <w:rPr>
                <w:rFonts w:ascii="Arial" w:hAnsi="Arial" w:cs="Arial"/>
                <w:sz w:val="20"/>
                <w:szCs w:val="20"/>
              </w:rPr>
              <w:t>Тужа</w:t>
            </w:r>
          </w:p>
        </w:tc>
        <w:tc>
          <w:tcPr>
            <w:tcW w:w="954" w:type="dxa"/>
          </w:tcPr>
          <w:p w:rsidR="00F67088" w:rsidRPr="00F71F41" w:rsidRDefault="00F67088" w:rsidP="00042255">
            <w:pPr>
              <w:jc w:val="both"/>
              <w:rPr>
                <w:rFonts w:ascii="Arial" w:hAnsi="Arial" w:cs="Arial"/>
                <w:sz w:val="20"/>
                <w:szCs w:val="20"/>
              </w:rPr>
            </w:pPr>
            <w:r w:rsidRPr="00F71F41">
              <w:rPr>
                <w:rFonts w:ascii="Arial" w:hAnsi="Arial" w:cs="Arial"/>
                <w:sz w:val="20"/>
                <w:szCs w:val="20"/>
              </w:rPr>
              <w:t>10</w:t>
            </w:r>
          </w:p>
        </w:tc>
        <w:tc>
          <w:tcPr>
            <w:tcW w:w="682" w:type="dxa"/>
          </w:tcPr>
          <w:p w:rsidR="00F67088" w:rsidRPr="00F71F41" w:rsidRDefault="00F67088" w:rsidP="00042255">
            <w:pPr>
              <w:jc w:val="both"/>
              <w:rPr>
                <w:rFonts w:ascii="Arial" w:hAnsi="Arial" w:cs="Arial"/>
                <w:sz w:val="20"/>
                <w:szCs w:val="20"/>
              </w:rPr>
            </w:pPr>
            <w:r w:rsidRPr="00F71F41">
              <w:rPr>
                <w:rFonts w:ascii="Arial" w:hAnsi="Arial" w:cs="Arial"/>
                <w:sz w:val="20"/>
                <w:szCs w:val="20"/>
              </w:rPr>
              <w:t>27,725</w:t>
            </w:r>
          </w:p>
        </w:tc>
        <w:tc>
          <w:tcPr>
            <w:tcW w:w="495" w:type="dxa"/>
          </w:tcPr>
          <w:p w:rsidR="00F67088" w:rsidRPr="00F71F41" w:rsidRDefault="00F67088" w:rsidP="00042255">
            <w:pPr>
              <w:jc w:val="both"/>
              <w:rPr>
                <w:rFonts w:ascii="Arial" w:hAnsi="Arial" w:cs="Arial"/>
                <w:sz w:val="20"/>
                <w:szCs w:val="20"/>
              </w:rPr>
            </w:pPr>
            <w:r w:rsidRPr="00F71F41">
              <w:rPr>
                <w:rFonts w:ascii="Arial" w:hAnsi="Arial" w:cs="Arial"/>
                <w:sz w:val="20"/>
                <w:szCs w:val="20"/>
              </w:rPr>
              <w:t> </w:t>
            </w:r>
          </w:p>
        </w:tc>
        <w:tc>
          <w:tcPr>
            <w:tcW w:w="453" w:type="dxa"/>
          </w:tcPr>
          <w:p w:rsidR="00F67088" w:rsidRPr="00F71F41" w:rsidRDefault="00F67088" w:rsidP="00042255">
            <w:pPr>
              <w:jc w:val="both"/>
              <w:rPr>
                <w:rFonts w:ascii="Arial" w:hAnsi="Arial" w:cs="Arial"/>
                <w:sz w:val="20"/>
                <w:szCs w:val="20"/>
              </w:rPr>
            </w:pPr>
            <w:r w:rsidRPr="00F71F41">
              <w:rPr>
                <w:rFonts w:ascii="Arial" w:hAnsi="Arial" w:cs="Arial"/>
                <w:sz w:val="20"/>
                <w:szCs w:val="20"/>
              </w:rPr>
              <w:t>27,725</w:t>
            </w:r>
          </w:p>
        </w:tc>
        <w:tc>
          <w:tcPr>
            <w:tcW w:w="489" w:type="dxa"/>
          </w:tcPr>
          <w:p w:rsidR="00F67088" w:rsidRPr="00F71F41" w:rsidRDefault="00F67088" w:rsidP="00042255">
            <w:pPr>
              <w:jc w:val="both"/>
              <w:rPr>
                <w:rFonts w:ascii="Arial" w:hAnsi="Arial" w:cs="Arial"/>
                <w:sz w:val="20"/>
                <w:szCs w:val="20"/>
              </w:rPr>
            </w:pPr>
            <w:r w:rsidRPr="00F71F41">
              <w:rPr>
                <w:rFonts w:ascii="Arial" w:hAnsi="Arial" w:cs="Arial"/>
                <w:sz w:val="20"/>
                <w:szCs w:val="20"/>
              </w:rPr>
              <w:t> </w:t>
            </w:r>
          </w:p>
        </w:tc>
        <w:tc>
          <w:tcPr>
            <w:tcW w:w="360" w:type="dxa"/>
          </w:tcPr>
          <w:p w:rsidR="00F67088" w:rsidRPr="00F71F41" w:rsidRDefault="00F67088" w:rsidP="00042255">
            <w:pPr>
              <w:jc w:val="both"/>
              <w:rPr>
                <w:rFonts w:ascii="Arial" w:hAnsi="Arial" w:cs="Arial"/>
                <w:sz w:val="20"/>
                <w:szCs w:val="20"/>
              </w:rPr>
            </w:pPr>
            <w:r w:rsidRPr="00F71F41">
              <w:rPr>
                <w:rFonts w:ascii="Arial" w:hAnsi="Arial" w:cs="Arial"/>
                <w:sz w:val="20"/>
                <w:szCs w:val="20"/>
              </w:rPr>
              <w:t> </w:t>
            </w:r>
          </w:p>
        </w:tc>
        <w:tc>
          <w:tcPr>
            <w:tcW w:w="360" w:type="dxa"/>
          </w:tcPr>
          <w:p w:rsidR="00F67088" w:rsidRPr="00F71F41" w:rsidRDefault="00F67088" w:rsidP="00042255">
            <w:pPr>
              <w:jc w:val="both"/>
              <w:rPr>
                <w:rFonts w:ascii="Arial" w:hAnsi="Arial" w:cs="Arial"/>
                <w:sz w:val="20"/>
                <w:szCs w:val="20"/>
              </w:rPr>
            </w:pPr>
            <w:r w:rsidRPr="00F71F41">
              <w:rPr>
                <w:rFonts w:ascii="Arial" w:hAnsi="Arial" w:cs="Arial"/>
                <w:sz w:val="20"/>
                <w:szCs w:val="20"/>
              </w:rPr>
              <w:t> </w:t>
            </w:r>
          </w:p>
        </w:tc>
        <w:tc>
          <w:tcPr>
            <w:tcW w:w="360" w:type="dxa"/>
          </w:tcPr>
          <w:p w:rsidR="00F67088" w:rsidRPr="00F71F41" w:rsidRDefault="00F67088" w:rsidP="00042255">
            <w:pPr>
              <w:jc w:val="both"/>
              <w:rPr>
                <w:rFonts w:ascii="Arial" w:hAnsi="Arial" w:cs="Arial"/>
                <w:sz w:val="20"/>
                <w:szCs w:val="20"/>
              </w:rPr>
            </w:pPr>
            <w:r w:rsidRPr="00F71F41">
              <w:rPr>
                <w:rFonts w:ascii="Arial" w:hAnsi="Arial" w:cs="Arial"/>
                <w:sz w:val="20"/>
                <w:szCs w:val="20"/>
              </w:rPr>
              <w:t> </w:t>
            </w:r>
          </w:p>
        </w:tc>
        <w:tc>
          <w:tcPr>
            <w:tcW w:w="540" w:type="dxa"/>
          </w:tcPr>
          <w:p w:rsidR="00F67088" w:rsidRPr="00F71F41" w:rsidRDefault="00F67088" w:rsidP="00042255">
            <w:pPr>
              <w:ind w:left="-137" w:right="-79"/>
              <w:jc w:val="center"/>
              <w:rPr>
                <w:rFonts w:ascii="Arial" w:hAnsi="Arial" w:cs="Arial"/>
                <w:sz w:val="20"/>
                <w:szCs w:val="20"/>
              </w:rPr>
            </w:pPr>
            <w:r w:rsidRPr="00F71F41">
              <w:rPr>
                <w:rFonts w:ascii="Arial" w:hAnsi="Arial" w:cs="Arial"/>
                <w:sz w:val="20"/>
                <w:szCs w:val="20"/>
              </w:rPr>
              <w:t>27,7</w:t>
            </w:r>
          </w:p>
        </w:tc>
        <w:tc>
          <w:tcPr>
            <w:tcW w:w="511" w:type="dxa"/>
          </w:tcPr>
          <w:p w:rsidR="00F67088" w:rsidRPr="00F71F41" w:rsidRDefault="00F67088" w:rsidP="00042255">
            <w:pPr>
              <w:jc w:val="both"/>
              <w:rPr>
                <w:rFonts w:ascii="Arial" w:hAnsi="Arial" w:cs="Arial"/>
                <w:sz w:val="20"/>
                <w:szCs w:val="20"/>
              </w:rPr>
            </w:pPr>
            <w:r w:rsidRPr="00F71F41">
              <w:rPr>
                <w:rFonts w:ascii="Arial" w:hAnsi="Arial" w:cs="Arial"/>
                <w:sz w:val="20"/>
                <w:szCs w:val="20"/>
              </w:rPr>
              <w:t> </w:t>
            </w:r>
          </w:p>
        </w:tc>
        <w:tc>
          <w:tcPr>
            <w:tcW w:w="360" w:type="dxa"/>
          </w:tcPr>
          <w:p w:rsidR="00F67088" w:rsidRPr="00F71F41" w:rsidRDefault="00F67088" w:rsidP="00042255">
            <w:pPr>
              <w:jc w:val="both"/>
              <w:rPr>
                <w:rFonts w:ascii="Arial" w:hAnsi="Arial" w:cs="Arial"/>
                <w:sz w:val="20"/>
                <w:szCs w:val="20"/>
              </w:rPr>
            </w:pPr>
            <w:r w:rsidRPr="00F71F41">
              <w:rPr>
                <w:rFonts w:ascii="Arial" w:hAnsi="Arial" w:cs="Arial"/>
                <w:sz w:val="20"/>
                <w:szCs w:val="20"/>
              </w:rPr>
              <w:t> </w:t>
            </w:r>
          </w:p>
        </w:tc>
        <w:tc>
          <w:tcPr>
            <w:tcW w:w="799" w:type="dxa"/>
          </w:tcPr>
          <w:p w:rsidR="00F67088" w:rsidRPr="00F71F41" w:rsidRDefault="00F67088" w:rsidP="00042255">
            <w:pPr>
              <w:jc w:val="both"/>
              <w:rPr>
                <w:rFonts w:ascii="Arial" w:hAnsi="Arial" w:cs="Arial"/>
                <w:sz w:val="20"/>
                <w:szCs w:val="20"/>
              </w:rPr>
            </w:pPr>
            <w:r w:rsidRPr="00F71F41">
              <w:rPr>
                <w:rFonts w:ascii="Arial" w:hAnsi="Arial" w:cs="Arial"/>
                <w:sz w:val="20"/>
                <w:szCs w:val="20"/>
              </w:rPr>
              <w:t>да</w:t>
            </w:r>
          </w:p>
        </w:tc>
        <w:tc>
          <w:tcPr>
            <w:tcW w:w="657" w:type="dxa"/>
          </w:tcPr>
          <w:p w:rsidR="00F67088" w:rsidRPr="00F71F41" w:rsidRDefault="00F67088" w:rsidP="00042255">
            <w:pPr>
              <w:jc w:val="both"/>
              <w:rPr>
                <w:rFonts w:ascii="Arial" w:hAnsi="Arial" w:cs="Arial"/>
                <w:sz w:val="20"/>
                <w:szCs w:val="20"/>
              </w:rPr>
            </w:pPr>
            <w:r w:rsidRPr="00F71F41">
              <w:rPr>
                <w:rFonts w:ascii="Arial" w:hAnsi="Arial" w:cs="Arial"/>
                <w:sz w:val="20"/>
                <w:szCs w:val="20"/>
              </w:rPr>
              <w:t>4</w:t>
            </w:r>
          </w:p>
        </w:tc>
        <w:tc>
          <w:tcPr>
            <w:tcW w:w="360" w:type="dxa"/>
          </w:tcPr>
          <w:p w:rsidR="00F67088" w:rsidRPr="00F71F41" w:rsidRDefault="00F67088" w:rsidP="00042255">
            <w:pPr>
              <w:jc w:val="both"/>
              <w:rPr>
                <w:rFonts w:ascii="Arial" w:hAnsi="Arial" w:cs="Arial"/>
                <w:sz w:val="20"/>
                <w:szCs w:val="20"/>
              </w:rPr>
            </w:pPr>
            <w:r w:rsidRPr="00F71F41">
              <w:rPr>
                <w:rFonts w:ascii="Arial" w:hAnsi="Arial" w:cs="Arial"/>
                <w:sz w:val="20"/>
                <w:szCs w:val="20"/>
              </w:rPr>
              <w:t>2</w:t>
            </w:r>
          </w:p>
        </w:tc>
        <w:tc>
          <w:tcPr>
            <w:tcW w:w="360" w:type="dxa"/>
          </w:tcPr>
          <w:p w:rsidR="00F67088" w:rsidRPr="00F71F41" w:rsidRDefault="00F67088" w:rsidP="00042255">
            <w:pPr>
              <w:jc w:val="both"/>
              <w:rPr>
                <w:rFonts w:ascii="Arial" w:hAnsi="Arial" w:cs="Arial"/>
                <w:sz w:val="20"/>
                <w:szCs w:val="20"/>
              </w:rPr>
            </w:pPr>
            <w:r w:rsidRPr="00F71F41">
              <w:rPr>
                <w:rFonts w:ascii="Arial" w:hAnsi="Arial" w:cs="Arial"/>
                <w:sz w:val="20"/>
                <w:szCs w:val="20"/>
              </w:rPr>
              <w:t>228,3</w:t>
            </w:r>
          </w:p>
        </w:tc>
      </w:tr>
      <w:tr w:rsidR="00F67088" w:rsidRPr="00F71F41">
        <w:trPr>
          <w:trHeight w:hRule="exact" w:val="255"/>
        </w:trPr>
        <w:tc>
          <w:tcPr>
            <w:tcW w:w="10440" w:type="dxa"/>
            <w:gridSpan w:val="18"/>
          </w:tcPr>
          <w:p w:rsidR="00F67088" w:rsidRPr="00F71F41" w:rsidRDefault="00F67088" w:rsidP="00042255">
            <w:pPr>
              <w:jc w:val="center"/>
              <w:rPr>
                <w:rFonts w:ascii="Arial" w:hAnsi="Arial" w:cs="Arial"/>
                <w:b/>
                <w:sz w:val="20"/>
                <w:szCs w:val="20"/>
              </w:rPr>
            </w:pPr>
            <w:r w:rsidRPr="00F71F41">
              <w:rPr>
                <w:rFonts w:ascii="Arial" w:hAnsi="Arial" w:cs="Arial"/>
                <w:b/>
                <w:sz w:val="20"/>
                <w:szCs w:val="20"/>
              </w:rPr>
              <w:t>Автомобильные дороги местного значения</w:t>
            </w:r>
          </w:p>
        </w:tc>
      </w:tr>
      <w:tr w:rsidR="00F67088" w:rsidRPr="00F71F41" w:rsidTr="00D56118">
        <w:trPr>
          <w:trHeight w:val="293"/>
        </w:trPr>
        <w:tc>
          <w:tcPr>
            <w:tcW w:w="288" w:type="dxa"/>
          </w:tcPr>
          <w:p w:rsidR="00F67088" w:rsidRPr="00F71F41" w:rsidRDefault="00F67088" w:rsidP="00042255">
            <w:pPr>
              <w:ind w:left="-180" w:right="-108"/>
              <w:jc w:val="center"/>
              <w:rPr>
                <w:rFonts w:ascii="Arial" w:hAnsi="Arial" w:cs="Arial"/>
                <w:sz w:val="20"/>
                <w:szCs w:val="20"/>
              </w:rPr>
            </w:pPr>
            <w:r w:rsidRPr="00F71F41">
              <w:rPr>
                <w:rFonts w:ascii="Arial" w:hAnsi="Arial" w:cs="Arial"/>
                <w:sz w:val="20"/>
                <w:szCs w:val="20"/>
              </w:rPr>
              <w:t>2</w:t>
            </w:r>
          </w:p>
        </w:tc>
        <w:tc>
          <w:tcPr>
            <w:tcW w:w="1512" w:type="dxa"/>
          </w:tcPr>
          <w:p w:rsidR="00F67088" w:rsidRPr="00F71F41" w:rsidRDefault="00F67088" w:rsidP="00042255">
            <w:pPr>
              <w:ind w:left="-36" w:right="-108"/>
              <w:jc w:val="both"/>
              <w:rPr>
                <w:rFonts w:ascii="Arial" w:hAnsi="Arial" w:cs="Arial"/>
                <w:sz w:val="20"/>
                <w:szCs w:val="20"/>
              </w:rPr>
            </w:pPr>
            <w:r w:rsidRPr="00F71F41">
              <w:rPr>
                <w:rFonts w:ascii="Arial" w:hAnsi="Arial" w:cs="Arial"/>
                <w:sz w:val="20"/>
                <w:szCs w:val="20"/>
              </w:rPr>
              <w:t>Тужа-Караванное-Машкино</w:t>
            </w:r>
          </w:p>
        </w:tc>
        <w:tc>
          <w:tcPr>
            <w:tcW w:w="900" w:type="dxa"/>
          </w:tcPr>
          <w:p w:rsidR="00F67088" w:rsidRPr="00F71F41" w:rsidRDefault="00D56118" w:rsidP="00D56118">
            <w:pPr>
              <w:ind w:left="-108" w:right="-108"/>
              <w:jc w:val="both"/>
              <w:rPr>
                <w:rFonts w:ascii="Arial" w:hAnsi="Arial" w:cs="Arial"/>
                <w:sz w:val="20"/>
                <w:szCs w:val="20"/>
              </w:rPr>
            </w:pPr>
            <w:r w:rsidRPr="00F71F41">
              <w:rPr>
                <w:rFonts w:ascii="Arial" w:hAnsi="Arial" w:cs="Arial"/>
                <w:sz w:val="20"/>
                <w:szCs w:val="20"/>
              </w:rPr>
              <w:t xml:space="preserve">д. </w:t>
            </w:r>
            <w:r w:rsidR="00F67088" w:rsidRPr="00F71F41">
              <w:rPr>
                <w:rFonts w:ascii="Arial" w:hAnsi="Arial" w:cs="Arial"/>
                <w:sz w:val="20"/>
                <w:szCs w:val="20"/>
              </w:rPr>
              <w:t>Лукоянка</w:t>
            </w:r>
            <w:r w:rsidR="00892BAC" w:rsidRPr="00F71F41">
              <w:rPr>
                <w:rFonts w:ascii="Arial" w:hAnsi="Arial" w:cs="Arial"/>
                <w:sz w:val="20"/>
                <w:szCs w:val="20"/>
              </w:rPr>
              <w:t>,</w:t>
            </w:r>
            <w:r w:rsidRPr="00F71F41">
              <w:rPr>
                <w:rFonts w:ascii="Arial" w:hAnsi="Arial" w:cs="Arial"/>
                <w:sz w:val="20"/>
                <w:szCs w:val="20"/>
              </w:rPr>
              <w:t xml:space="preserve"> д. </w:t>
            </w:r>
            <w:r w:rsidR="00F67088" w:rsidRPr="00F71F41">
              <w:rPr>
                <w:rFonts w:ascii="Arial" w:hAnsi="Arial" w:cs="Arial"/>
                <w:sz w:val="20"/>
                <w:szCs w:val="20"/>
              </w:rPr>
              <w:t>Ков</w:t>
            </w:r>
          </w:p>
          <w:p w:rsidR="00F67088" w:rsidRPr="00F71F41" w:rsidRDefault="00F67088" w:rsidP="00042255">
            <w:pPr>
              <w:jc w:val="both"/>
              <w:rPr>
                <w:rFonts w:ascii="Arial" w:hAnsi="Arial" w:cs="Arial"/>
                <w:sz w:val="20"/>
                <w:szCs w:val="20"/>
              </w:rPr>
            </w:pPr>
            <w:r w:rsidRPr="00F71F41">
              <w:rPr>
                <w:rFonts w:ascii="Arial" w:hAnsi="Arial" w:cs="Arial"/>
                <w:sz w:val="20"/>
                <w:szCs w:val="20"/>
              </w:rPr>
              <w:lastRenderedPageBreak/>
              <w:t>рижата</w:t>
            </w:r>
          </w:p>
        </w:tc>
        <w:tc>
          <w:tcPr>
            <w:tcW w:w="954"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lastRenderedPageBreak/>
              <w:t>30</w:t>
            </w:r>
          </w:p>
        </w:tc>
        <w:tc>
          <w:tcPr>
            <w:tcW w:w="682"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32</w:t>
            </w:r>
          </w:p>
        </w:tc>
        <w:tc>
          <w:tcPr>
            <w:tcW w:w="495" w:type="dxa"/>
            <w:vAlign w:val="center"/>
          </w:tcPr>
          <w:p w:rsidR="00F67088" w:rsidRPr="00F71F41" w:rsidRDefault="00F67088" w:rsidP="00042255">
            <w:pPr>
              <w:ind w:left="-113" w:right="-113"/>
              <w:jc w:val="center"/>
              <w:rPr>
                <w:rFonts w:ascii="Arial" w:hAnsi="Arial" w:cs="Arial"/>
                <w:sz w:val="20"/>
                <w:szCs w:val="20"/>
              </w:rPr>
            </w:pPr>
          </w:p>
        </w:tc>
        <w:tc>
          <w:tcPr>
            <w:tcW w:w="453"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14,2</w:t>
            </w:r>
          </w:p>
        </w:tc>
        <w:tc>
          <w:tcPr>
            <w:tcW w:w="489"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12,8</w:t>
            </w:r>
          </w:p>
        </w:tc>
        <w:tc>
          <w:tcPr>
            <w:tcW w:w="360"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5</w:t>
            </w: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540" w:type="dxa"/>
            <w:vAlign w:val="center"/>
          </w:tcPr>
          <w:p w:rsidR="00F67088" w:rsidRPr="00F71F41" w:rsidRDefault="00F67088" w:rsidP="00042255">
            <w:pPr>
              <w:ind w:left="-113" w:right="-113"/>
              <w:jc w:val="center"/>
              <w:rPr>
                <w:rFonts w:ascii="Arial" w:hAnsi="Arial" w:cs="Arial"/>
                <w:sz w:val="20"/>
                <w:szCs w:val="20"/>
              </w:rPr>
            </w:pPr>
          </w:p>
        </w:tc>
        <w:tc>
          <w:tcPr>
            <w:tcW w:w="511"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32</w:t>
            </w: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799"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да</w:t>
            </w:r>
          </w:p>
        </w:tc>
        <w:tc>
          <w:tcPr>
            <w:tcW w:w="657" w:type="dxa"/>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3</w:t>
            </w:r>
          </w:p>
        </w:tc>
        <w:tc>
          <w:tcPr>
            <w:tcW w:w="360" w:type="dxa"/>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1</w:t>
            </w:r>
          </w:p>
        </w:tc>
        <w:tc>
          <w:tcPr>
            <w:tcW w:w="360" w:type="dxa"/>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24</w:t>
            </w:r>
          </w:p>
        </w:tc>
      </w:tr>
      <w:tr w:rsidR="00F67088" w:rsidRPr="00F71F41">
        <w:trPr>
          <w:trHeight w:hRule="exact" w:val="255"/>
        </w:trPr>
        <w:tc>
          <w:tcPr>
            <w:tcW w:w="288" w:type="dxa"/>
          </w:tcPr>
          <w:p w:rsidR="00F67088" w:rsidRPr="00F71F41" w:rsidRDefault="00F67088" w:rsidP="00042255">
            <w:pPr>
              <w:ind w:left="-180" w:right="-108"/>
              <w:jc w:val="center"/>
              <w:rPr>
                <w:rFonts w:ascii="Arial" w:hAnsi="Arial" w:cs="Arial"/>
                <w:sz w:val="20"/>
                <w:szCs w:val="20"/>
              </w:rPr>
            </w:pPr>
            <w:r w:rsidRPr="00F71F41">
              <w:rPr>
                <w:rFonts w:ascii="Arial" w:hAnsi="Arial" w:cs="Arial"/>
                <w:sz w:val="20"/>
                <w:szCs w:val="20"/>
              </w:rPr>
              <w:lastRenderedPageBreak/>
              <w:t>3</w:t>
            </w:r>
          </w:p>
        </w:tc>
        <w:tc>
          <w:tcPr>
            <w:tcW w:w="1512" w:type="dxa"/>
          </w:tcPr>
          <w:p w:rsidR="00F67088" w:rsidRPr="00F71F41" w:rsidRDefault="00F67088" w:rsidP="00042255">
            <w:pPr>
              <w:ind w:left="-36" w:right="-108"/>
              <w:jc w:val="both"/>
              <w:rPr>
                <w:rFonts w:ascii="Arial" w:hAnsi="Arial" w:cs="Arial"/>
                <w:sz w:val="20"/>
                <w:szCs w:val="20"/>
              </w:rPr>
            </w:pPr>
            <w:r w:rsidRPr="00F71F41">
              <w:rPr>
                <w:rFonts w:ascii="Arial" w:hAnsi="Arial" w:cs="Arial"/>
                <w:sz w:val="20"/>
                <w:szCs w:val="20"/>
              </w:rPr>
              <w:t>Тужа -Соболи</w:t>
            </w:r>
          </w:p>
        </w:tc>
        <w:tc>
          <w:tcPr>
            <w:tcW w:w="900" w:type="dxa"/>
          </w:tcPr>
          <w:p w:rsidR="00F67088" w:rsidRPr="00F71F41" w:rsidRDefault="00F67088" w:rsidP="00042255">
            <w:pPr>
              <w:jc w:val="both"/>
              <w:rPr>
                <w:rFonts w:ascii="Arial" w:hAnsi="Arial" w:cs="Arial"/>
                <w:sz w:val="20"/>
                <w:szCs w:val="20"/>
              </w:rPr>
            </w:pPr>
            <w:r w:rsidRPr="00F71F41">
              <w:rPr>
                <w:rFonts w:ascii="Arial" w:hAnsi="Arial" w:cs="Arial"/>
                <w:sz w:val="20"/>
                <w:szCs w:val="20"/>
              </w:rPr>
              <w:t> </w:t>
            </w:r>
          </w:p>
        </w:tc>
        <w:tc>
          <w:tcPr>
            <w:tcW w:w="954"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30</w:t>
            </w:r>
          </w:p>
        </w:tc>
        <w:tc>
          <w:tcPr>
            <w:tcW w:w="682"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8,0</w:t>
            </w:r>
          </w:p>
        </w:tc>
        <w:tc>
          <w:tcPr>
            <w:tcW w:w="495" w:type="dxa"/>
            <w:vAlign w:val="center"/>
          </w:tcPr>
          <w:p w:rsidR="00F67088" w:rsidRPr="00F71F41" w:rsidRDefault="00F67088" w:rsidP="00042255">
            <w:pPr>
              <w:ind w:left="-113" w:right="-113"/>
              <w:jc w:val="center"/>
              <w:rPr>
                <w:rFonts w:ascii="Arial" w:hAnsi="Arial" w:cs="Arial"/>
                <w:sz w:val="20"/>
                <w:szCs w:val="20"/>
              </w:rPr>
            </w:pPr>
          </w:p>
        </w:tc>
        <w:tc>
          <w:tcPr>
            <w:tcW w:w="453" w:type="dxa"/>
            <w:vAlign w:val="center"/>
          </w:tcPr>
          <w:p w:rsidR="00F67088" w:rsidRPr="00F71F41" w:rsidRDefault="00F67088" w:rsidP="00042255">
            <w:pPr>
              <w:ind w:left="-113" w:right="-113"/>
              <w:jc w:val="center"/>
              <w:rPr>
                <w:rFonts w:ascii="Arial" w:hAnsi="Arial" w:cs="Arial"/>
                <w:sz w:val="20"/>
                <w:szCs w:val="20"/>
              </w:rPr>
            </w:pPr>
          </w:p>
        </w:tc>
        <w:tc>
          <w:tcPr>
            <w:tcW w:w="489"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8</w:t>
            </w: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540" w:type="dxa"/>
            <w:vAlign w:val="center"/>
          </w:tcPr>
          <w:p w:rsidR="00F67088" w:rsidRPr="00F71F41" w:rsidRDefault="00F67088" w:rsidP="00042255">
            <w:pPr>
              <w:ind w:left="-113" w:right="-113"/>
              <w:jc w:val="center"/>
              <w:rPr>
                <w:rFonts w:ascii="Arial" w:hAnsi="Arial" w:cs="Arial"/>
                <w:sz w:val="20"/>
                <w:szCs w:val="20"/>
              </w:rPr>
            </w:pPr>
          </w:p>
        </w:tc>
        <w:tc>
          <w:tcPr>
            <w:tcW w:w="511"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8</w:t>
            </w: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799"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нет</w:t>
            </w:r>
          </w:p>
        </w:tc>
        <w:tc>
          <w:tcPr>
            <w:tcW w:w="657" w:type="dxa"/>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3</w:t>
            </w:r>
          </w:p>
        </w:tc>
        <w:tc>
          <w:tcPr>
            <w:tcW w:w="360" w:type="dxa"/>
          </w:tcPr>
          <w:p w:rsidR="00F67088" w:rsidRPr="00F71F41" w:rsidRDefault="00F67088" w:rsidP="00042255">
            <w:pPr>
              <w:ind w:left="-113" w:right="-113"/>
              <w:jc w:val="center"/>
              <w:rPr>
                <w:rFonts w:ascii="Arial" w:hAnsi="Arial" w:cs="Arial"/>
                <w:sz w:val="20"/>
                <w:szCs w:val="20"/>
              </w:rPr>
            </w:pPr>
          </w:p>
        </w:tc>
        <w:tc>
          <w:tcPr>
            <w:tcW w:w="360" w:type="dxa"/>
          </w:tcPr>
          <w:p w:rsidR="00F67088" w:rsidRPr="00F71F41" w:rsidRDefault="00F67088" w:rsidP="00042255">
            <w:pPr>
              <w:ind w:left="-113" w:right="-113"/>
              <w:jc w:val="center"/>
              <w:rPr>
                <w:rFonts w:ascii="Arial" w:hAnsi="Arial" w:cs="Arial"/>
                <w:sz w:val="20"/>
                <w:szCs w:val="20"/>
              </w:rPr>
            </w:pPr>
          </w:p>
        </w:tc>
      </w:tr>
      <w:tr w:rsidR="00F67088" w:rsidRPr="00F71F41">
        <w:trPr>
          <w:trHeight w:hRule="exact" w:val="510"/>
        </w:trPr>
        <w:tc>
          <w:tcPr>
            <w:tcW w:w="288" w:type="dxa"/>
          </w:tcPr>
          <w:p w:rsidR="00F67088" w:rsidRPr="00F71F41" w:rsidRDefault="00F67088" w:rsidP="00042255">
            <w:pPr>
              <w:ind w:left="-180" w:right="-108"/>
              <w:jc w:val="center"/>
              <w:rPr>
                <w:rFonts w:ascii="Arial" w:hAnsi="Arial" w:cs="Arial"/>
                <w:sz w:val="20"/>
                <w:szCs w:val="20"/>
              </w:rPr>
            </w:pPr>
            <w:r w:rsidRPr="00F71F41">
              <w:rPr>
                <w:rFonts w:ascii="Arial" w:hAnsi="Arial" w:cs="Arial"/>
                <w:sz w:val="20"/>
                <w:szCs w:val="20"/>
              </w:rPr>
              <w:t>4</w:t>
            </w:r>
          </w:p>
        </w:tc>
        <w:tc>
          <w:tcPr>
            <w:tcW w:w="1512" w:type="dxa"/>
          </w:tcPr>
          <w:p w:rsidR="00F67088" w:rsidRPr="00F71F41" w:rsidRDefault="00F67088" w:rsidP="00042255">
            <w:pPr>
              <w:ind w:left="-36" w:right="-108"/>
              <w:jc w:val="both"/>
              <w:rPr>
                <w:rFonts w:ascii="Arial" w:hAnsi="Arial" w:cs="Arial"/>
                <w:sz w:val="20"/>
                <w:szCs w:val="20"/>
              </w:rPr>
            </w:pPr>
            <w:r w:rsidRPr="00F71F41">
              <w:rPr>
                <w:rFonts w:ascii="Arial" w:hAnsi="Arial" w:cs="Arial"/>
                <w:sz w:val="20"/>
                <w:szCs w:val="20"/>
              </w:rPr>
              <w:t>Михайловское-Шешурга</w:t>
            </w:r>
          </w:p>
        </w:tc>
        <w:tc>
          <w:tcPr>
            <w:tcW w:w="900" w:type="dxa"/>
          </w:tcPr>
          <w:p w:rsidR="00F67088" w:rsidRPr="00F71F41" w:rsidRDefault="00F67088" w:rsidP="00042255">
            <w:pPr>
              <w:jc w:val="both"/>
              <w:rPr>
                <w:rFonts w:ascii="Arial" w:hAnsi="Arial" w:cs="Arial"/>
                <w:sz w:val="20"/>
                <w:szCs w:val="20"/>
              </w:rPr>
            </w:pPr>
            <w:r w:rsidRPr="00F71F41">
              <w:rPr>
                <w:rFonts w:ascii="Arial" w:hAnsi="Arial" w:cs="Arial"/>
                <w:sz w:val="20"/>
                <w:szCs w:val="20"/>
              </w:rPr>
              <w:t>-</w:t>
            </w:r>
          </w:p>
        </w:tc>
        <w:tc>
          <w:tcPr>
            <w:tcW w:w="954"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50</w:t>
            </w:r>
          </w:p>
        </w:tc>
        <w:tc>
          <w:tcPr>
            <w:tcW w:w="682"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10</w:t>
            </w:r>
          </w:p>
        </w:tc>
        <w:tc>
          <w:tcPr>
            <w:tcW w:w="495" w:type="dxa"/>
            <w:vAlign w:val="center"/>
          </w:tcPr>
          <w:p w:rsidR="00F67088" w:rsidRPr="00F71F41" w:rsidRDefault="00F67088" w:rsidP="00042255">
            <w:pPr>
              <w:ind w:left="-113" w:right="-113"/>
              <w:jc w:val="center"/>
              <w:rPr>
                <w:rFonts w:ascii="Arial" w:hAnsi="Arial" w:cs="Arial"/>
                <w:sz w:val="20"/>
                <w:szCs w:val="20"/>
              </w:rPr>
            </w:pPr>
          </w:p>
        </w:tc>
        <w:tc>
          <w:tcPr>
            <w:tcW w:w="453"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8</w:t>
            </w:r>
          </w:p>
        </w:tc>
        <w:tc>
          <w:tcPr>
            <w:tcW w:w="489"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2</w:t>
            </w: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540" w:type="dxa"/>
            <w:vAlign w:val="center"/>
          </w:tcPr>
          <w:p w:rsidR="00F67088" w:rsidRPr="00F71F41" w:rsidRDefault="00F67088" w:rsidP="00042255">
            <w:pPr>
              <w:ind w:left="-113" w:right="-113"/>
              <w:jc w:val="center"/>
              <w:rPr>
                <w:rFonts w:ascii="Arial" w:hAnsi="Arial" w:cs="Arial"/>
                <w:sz w:val="20"/>
                <w:szCs w:val="20"/>
              </w:rPr>
            </w:pPr>
          </w:p>
        </w:tc>
        <w:tc>
          <w:tcPr>
            <w:tcW w:w="511"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10</w:t>
            </w: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799"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да</w:t>
            </w:r>
          </w:p>
        </w:tc>
        <w:tc>
          <w:tcPr>
            <w:tcW w:w="657" w:type="dxa"/>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3</w:t>
            </w:r>
          </w:p>
        </w:tc>
        <w:tc>
          <w:tcPr>
            <w:tcW w:w="360" w:type="dxa"/>
          </w:tcPr>
          <w:p w:rsidR="00F67088" w:rsidRPr="00F71F41" w:rsidRDefault="00F67088" w:rsidP="00042255">
            <w:pPr>
              <w:ind w:left="-113" w:right="-113"/>
              <w:jc w:val="center"/>
              <w:rPr>
                <w:rFonts w:ascii="Arial" w:hAnsi="Arial" w:cs="Arial"/>
                <w:sz w:val="20"/>
                <w:szCs w:val="20"/>
              </w:rPr>
            </w:pPr>
          </w:p>
        </w:tc>
        <w:tc>
          <w:tcPr>
            <w:tcW w:w="360" w:type="dxa"/>
          </w:tcPr>
          <w:p w:rsidR="00F67088" w:rsidRPr="00F71F41" w:rsidRDefault="00F67088" w:rsidP="00042255">
            <w:pPr>
              <w:ind w:left="-113" w:right="-113"/>
              <w:jc w:val="center"/>
              <w:rPr>
                <w:rFonts w:ascii="Arial" w:hAnsi="Arial" w:cs="Arial"/>
                <w:sz w:val="20"/>
                <w:szCs w:val="20"/>
              </w:rPr>
            </w:pPr>
          </w:p>
        </w:tc>
      </w:tr>
      <w:tr w:rsidR="00F67088" w:rsidRPr="00F71F41">
        <w:trPr>
          <w:trHeight w:hRule="exact" w:val="510"/>
        </w:trPr>
        <w:tc>
          <w:tcPr>
            <w:tcW w:w="288" w:type="dxa"/>
          </w:tcPr>
          <w:p w:rsidR="00F67088" w:rsidRPr="00F71F41" w:rsidRDefault="00F67088" w:rsidP="00042255">
            <w:pPr>
              <w:ind w:left="-180" w:right="-108"/>
              <w:jc w:val="center"/>
              <w:rPr>
                <w:rFonts w:ascii="Arial" w:hAnsi="Arial" w:cs="Arial"/>
                <w:sz w:val="20"/>
                <w:szCs w:val="20"/>
              </w:rPr>
            </w:pPr>
            <w:r w:rsidRPr="00F71F41">
              <w:rPr>
                <w:rFonts w:ascii="Arial" w:hAnsi="Arial" w:cs="Arial"/>
                <w:sz w:val="20"/>
                <w:szCs w:val="20"/>
              </w:rPr>
              <w:t>5</w:t>
            </w:r>
          </w:p>
        </w:tc>
        <w:tc>
          <w:tcPr>
            <w:tcW w:w="1512" w:type="dxa"/>
          </w:tcPr>
          <w:p w:rsidR="00F67088" w:rsidRPr="00F71F41" w:rsidRDefault="00F67088" w:rsidP="00042255">
            <w:pPr>
              <w:ind w:left="-36" w:right="-108"/>
              <w:jc w:val="both"/>
              <w:rPr>
                <w:rFonts w:ascii="Arial" w:hAnsi="Arial" w:cs="Arial"/>
                <w:sz w:val="20"/>
                <w:szCs w:val="20"/>
              </w:rPr>
            </w:pPr>
            <w:r w:rsidRPr="00F71F41">
              <w:rPr>
                <w:rFonts w:ascii="Arial" w:hAnsi="Arial" w:cs="Arial"/>
                <w:sz w:val="20"/>
                <w:szCs w:val="20"/>
              </w:rPr>
              <w:t>Малиничи-Васькино</w:t>
            </w:r>
          </w:p>
        </w:tc>
        <w:tc>
          <w:tcPr>
            <w:tcW w:w="900" w:type="dxa"/>
          </w:tcPr>
          <w:p w:rsidR="00F67088" w:rsidRPr="00F71F41" w:rsidRDefault="00F67088" w:rsidP="00042255">
            <w:pPr>
              <w:jc w:val="both"/>
              <w:rPr>
                <w:rFonts w:ascii="Arial" w:hAnsi="Arial" w:cs="Arial"/>
                <w:sz w:val="20"/>
                <w:szCs w:val="20"/>
              </w:rPr>
            </w:pPr>
            <w:r w:rsidRPr="00F71F41">
              <w:rPr>
                <w:rFonts w:ascii="Arial" w:hAnsi="Arial" w:cs="Arial"/>
                <w:sz w:val="20"/>
                <w:szCs w:val="20"/>
              </w:rPr>
              <w:t>-</w:t>
            </w:r>
          </w:p>
        </w:tc>
        <w:tc>
          <w:tcPr>
            <w:tcW w:w="954"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70</w:t>
            </w:r>
          </w:p>
        </w:tc>
        <w:tc>
          <w:tcPr>
            <w:tcW w:w="682"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6,9</w:t>
            </w:r>
          </w:p>
        </w:tc>
        <w:tc>
          <w:tcPr>
            <w:tcW w:w="495" w:type="dxa"/>
            <w:vAlign w:val="center"/>
          </w:tcPr>
          <w:p w:rsidR="00F67088" w:rsidRPr="00F71F41" w:rsidRDefault="00F67088" w:rsidP="00042255">
            <w:pPr>
              <w:ind w:left="-113" w:right="-113"/>
              <w:jc w:val="center"/>
              <w:rPr>
                <w:rFonts w:ascii="Arial" w:hAnsi="Arial" w:cs="Arial"/>
                <w:sz w:val="20"/>
                <w:szCs w:val="20"/>
              </w:rPr>
            </w:pPr>
          </w:p>
        </w:tc>
        <w:tc>
          <w:tcPr>
            <w:tcW w:w="453"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6,9</w:t>
            </w:r>
          </w:p>
        </w:tc>
        <w:tc>
          <w:tcPr>
            <w:tcW w:w="489" w:type="dxa"/>
            <w:vAlign w:val="center"/>
          </w:tcPr>
          <w:p w:rsidR="00F67088" w:rsidRPr="00F71F41" w:rsidRDefault="00F67088" w:rsidP="00042255">
            <w:pPr>
              <w:ind w:left="-113" w:right="-113"/>
              <w:jc w:val="center"/>
              <w:rPr>
                <w:rFonts w:ascii="Arial" w:hAnsi="Arial" w:cs="Arial"/>
                <w:sz w:val="20"/>
                <w:szCs w:val="20"/>
              </w:rPr>
            </w:pP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540" w:type="dxa"/>
            <w:vAlign w:val="center"/>
          </w:tcPr>
          <w:p w:rsidR="00F67088" w:rsidRPr="00F71F41" w:rsidRDefault="00F67088" w:rsidP="00042255">
            <w:pPr>
              <w:ind w:left="-113" w:right="-113"/>
              <w:jc w:val="center"/>
              <w:rPr>
                <w:rFonts w:ascii="Arial" w:hAnsi="Arial" w:cs="Arial"/>
                <w:sz w:val="20"/>
                <w:szCs w:val="20"/>
              </w:rPr>
            </w:pPr>
          </w:p>
        </w:tc>
        <w:tc>
          <w:tcPr>
            <w:tcW w:w="511"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6,9</w:t>
            </w: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799"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да</w:t>
            </w:r>
          </w:p>
        </w:tc>
        <w:tc>
          <w:tcPr>
            <w:tcW w:w="657" w:type="dxa"/>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3</w:t>
            </w:r>
          </w:p>
        </w:tc>
        <w:tc>
          <w:tcPr>
            <w:tcW w:w="360" w:type="dxa"/>
          </w:tcPr>
          <w:p w:rsidR="00F67088" w:rsidRPr="00F71F41" w:rsidRDefault="00F67088" w:rsidP="00042255">
            <w:pPr>
              <w:ind w:left="-113" w:right="-113"/>
              <w:jc w:val="center"/>
              <w:rPr>
                <w:rFonts w:ascii="Arial" w:hAnsi="Arial" w:cs="Arial"/>
                <w:sz w:val="20"/>
                <w:szCs w:val="20"/>
              </w:rPr>
            </w:pPr>
          </w:p>
        </w:tc>
        <w:tc>
          <w:tcPr>
            <w:tcW w:w="360" w:type="dxa"/>
          </w:tcPr>
          <w:p w:rsidR="00F67088" w:rsidRPr="00F71F41" w:rsidRDefault="00F67088" w:rsidP="00042255">
            <w:pPr>
              <w:ind w:left="-113" w:right="-113"/>
              <w:jc w:val="center"/>
              <w:rPr>
                <w:rFonts w:ascii="Arial" w:hAnsi="Arial" w:cs="Arial"/>
                <w:sz w:val="20"/>
                <w:szCs w:val="20"/>
              </w:rPr>
            </w:pPr>
          </w:p>
        </w:tc>
      </w:tr>
      <w:tr w:rsidR="00F67088" w:rsidRPr="00F71F41">
        <w:trPr>
          <w:trHeight w:hRule="exact" w:val="693"/>
        </w:trPr>
        <w:tc>
          <w:tcPr>
            <w:tcW w:w="288" w:type="dxa"/>
          </w:tcPr>
          <w:p w:rsidR="00F67088" w:rsidRPr="00F71F41" w:rsidRDefault="00F67088" w:rsidP="00042255">
            <w:pPr>
              <w:ind w:left="-180" w:right="-108"/>
              <w:jc w:val="center"/>
              <w:rPr>
                <w:rFonts w:ascii="Arial" w:hAnsi="Arial" w:cs="Arial"/>
                <w:sz w:val="20"/>
                <w:szCs w:val="20"/>
              </w:rPr>
            </w:pPr>
            <w:r w:rsidRPr="00F71F41">
              <w:rPr>
                <w:rFonts w:ascii="Arial" w:hAnsi="Arial" w:cs="Arial"/>
                <w:sz w:val="20"/>
                <w:szCs w:val="20"/>
              </w:rPr>
              <w:t>6</w:t>
            </w:r>
          </w:p>
        </w:tc>
        <w:tc>
          <w:tcPr>
            <w:tcW w:w="1512" w:type="dxa"/>
          </w:tcPr>
          <w:p w:rsidR="00F67088" w:rsidRPr="00F71F41" w:rsidRDefault="00F67088" w:rsidP="00042255">
            <w:pPr>
              <w:ind w:left="-36" w:right="-108"/>
              <w:jc w:val="both"/>
              <w:rPr>
                <w:rFonts w:ascii="Arial" w:hAnsi="Arial" w:cs="Arial"/>
                <w:sz w:val="20"/>
                <w:szCs w:val="20"/>
              </w:rPr>
            </w:pPr>
            <w:r w:rsidRPr="00F71F41">
              <w:rPr>
                <w:rFonts w:ascii="Arial" w:hAnsi="Arial" w:cs="Arial"/>
                <w:sz w:val="20"/>
                <w:szCs w:val="20"/>
              </w:rPr>
              <w:t>Ныр-Пиште</w:t>
            </w:r>
            <w:r w:rsidR="0041162A" w:rsidRPr="00F71F41">
              <w:rPr>
                <w:rFonts w:ascii="Arial" w:hAnsi="Arial" w:cs="Arial"/>
                <w:sz w:val="20"/>
                <w:szCs w:val="20"/>
              </w:rPr>
              <w:t>н</w:t>
            </w:r>
            <w:r w:rsidRPr="00F71F41">
              <w:rPr>
                <w:rFonts w:ascii="Arial" w:hAnsi="Arial" w:cs="Arial"/>
                <w:sz w:val="20"/>
                <w:szCs w:val="20"/>
              </w:rPr>
              <w:t>ур- Михайловское</w:t>
            </w:r>
          </w:p>
        </w:tc>
        <w:tc>
          <w:tcPr>
            <w:tcW w:w="900" w:type="dxa"/>
          </w:tcPr>
          <w:p w:rsidR="00F67088" w:rsidRPr="00F71F41" w:rsidRDefault="00F67088" w:rsidP="00042255">
            <w:pPr>
              <w:jc w:val="both"/>
              <w:rPr>
                <w:rFonts w:ascii="Arial" w:hAnsi="Arial" w:cs="Arial"/>
                <w:sz w:val="20"/>
                <w:szCs w:val="20"/>
              </w:rPr>
            </w:pPr>
            <w:r w:rsidRPr="00F71F41">
              <w:rPr>
                <w:rFonts w:ascii="Arial" w:hAnsi="Arial" w:cs="Arial"/>
                <w:sz w:val="20"/>
                <w:szCs w:val="20"/>
              </w:rPr>
              <w:t>-</w:t>
            </w:r>
          </w:p>
        </w:tc>
        <w:tc>
          <w:tcPr>
            <w:tcW w:w="954"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70</w:t>
            </w:r>
          </w:p>
        </w:tc>
        <w:tc>
          <w:tcPr>
            <w:tcW w:w="682"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15,1</w:t>
            </w:r>
          </w:p>
        </w:tc>
        <w:tc>
          <w:tcPr>
            <w:tcW w:w="495" w:type="dxa"/>
            <w:vAlign w:val="center"/>
          </w:tcPr>
          <w:p w:rsidR="00F67088" w:rsidRPr="00F71F41" w:rsidRDefault="00F67088" w:rsidP="00042255">
            <w:pPr>
              <w:ind w:left="-113" w:right="-113"/>
              <w:jc w:val="center"/>
              <w:rPr>
                <w:rFonts w:ascii="Arial" w:hAnsi="Arial" w:cs="Arial"/>
                <w:sz w:val="20"/>
                <w:szCs w:val="20"/>
              </w:rPr>
            </w:pPr>
          </w:p>
        </w:tc>
        <w:tc>
          <w:tcPr>
            <w:tcW w:w="453"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15,1</w:t>
            </w:r>
          </w:p>
        </w:tc>
        <w:tc>
          <w:tcPr>
            <w:tcW w:w="489" w:type="dxa"/>
            <w:vAlign w:val="center"/>
          </w:tcPr>
          <w:p w:rsidR="00F67088" w:rsidRPr="00F71F41" w:rsidRDefault="00F67088" w:rsidP="00042255">
            <w:pPr>
              <w:ind w:left="-113" w:right="-113"/>
              <w:jc w:val="center"/>
              <w:rPr>
                <w:rFonts w:ascii="Arial" w:hAnsi="Arial" w:cs="Arial"/>
                <w:sz w:val="20"/>
                <w:szCs w:val="20"/>
              </w:rPr>
            </w:pP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540" w:type="dxa"/>
            <w:vAlign w:val="center"/>
          </w:tcPr>
          <w:p w:rsidR="00F67088" w:rsidRPr="00F71F41" w:rsidRDefault="00F67088" w:rsidP="00042255">
            <w:pPr>
              <w:ind w:left="-113" w:right="-113"/>
              <w:jc w:val="center"/>
              <w:rPr>
                <w:rFonts w:ascii="Arial" w:hAnsi="Arial" w:cs="Arial"/>
                <w:sz w:val="20"/>
                <w:szCs w:val="20"/>
              </w:rPr>
            </w:pPr>
          </w:p>
        </w:tc>
        <w:tc>
          <w:tcPr>
            <w:tcW w:w="511"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15,1</w:t>
            </w: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799"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да</w:t>
            </w:r>
          </w:p>
        </w:tc>
        <w:tc>
          <w:tcPr>
            <w:tcW w:w="657" w:type="dxa"/>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3</w:t>
            </w:r>
          </w:p>
        </w:tc>
        <w:tc>
          <w:tcPr>
            <w:tcW w:w="360" w:type="dxa"/>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2</w:t>
            </w:r>
          </w:p>
        </w:tc>
        <w:tc>
          <w:tcPr>
            <w:tcW w:w="360" w:type="dxa"/>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49,55</w:t>
            </w:r>
          </w:p>
        </w:tc>
      </w:tr>
      <w:tr w:rsidR="00F67088" w:rsidRPr="00F71F41">
        <w:trPr>
          <w:trHeight w:hRule="exact" w:val="510"/>
        </w:trPr>
        <w:tc>
          <w:tcPr>
            <w:tcW w:w="288" w:type="dxa"/>
          </w:tcPr>
          <w:p w:rsidR="00F67088" w:rsidRPr="00F71F41" w:rsidRDefault="00F67088" w:rsidP="00042255">
            <w:pPr>
              <w:ind w:left="-180" w:right="-108"/>
              <w:jc w:val="center"/>
              <w:rPr>
                <w:rFonts w:ascii="Arial" w:hAnsi="Arial" w:cs="Arial"/>
                <w:sz w:val="20"/>
                <w:szCs w:val="20"/>
              </w:rPr>
            </w:pPr>
            <w:r w:rsidRPr="00F71F41">
              <w:rPr>
                <w:rFonts w:ascii="Arial" w:hAnsi="Arial" w:cs="Arial"/>
                <w:sz w:val="20"/>
                <w:szCs w:val="20"/>
              </w:rPr>
              <w:t>7</w:t>
            </w:r>
          </w:p>
        </w:tc>
        <w:tc>
          <w:tcPr>
            <w:tcW w:w="1512" w:type="dxa"/>
          </w:tcPr>
          <w:p w:rsidR="00F67088" w:rsidRPr="00F71F41" w:rsidRDefault="00F67088" w:rsidP="00042255">
            <w:pPr>
              <w:ind w:left="-36" w:right="-108"/>
              <w:jc w:val="both"/>
              <w:rPr>
                <w:rFonts w:ascii="Arial" w:hAnsi="Arial" w:cs="Arial"/>
                <w:sz w:val="20"/>
                <w:szCs w:val="20"/>
              </w:rPr>
            </w:pPr>
            <w:r w:rsidRPr="00F71F41">
              <w:rPr>
                <w:rFonts w:ascii="Arial" w:hAnsi="Arial" w:cs="Arial"/>
                <w:sz w:val="20"/>
                <w:szCs w:val="20"/>
              </w:rPr>
              <w:t>Михайловское-Масленская</w:t>
            </w:r>
          </w:p>
        </w:tc>
        <w:tc>
          <w:tcPr>
            <w:tcW w:w="900" w:type="dxa"/>
          </w:tcPr>
          <w:p w:rsidR="00F67088" w:rsidRPr="00F71F41" w:rsidRDefault="00F67088" w:rsidP="00042255">
            <w:pPr>
              <w:jc w:val="both"/>
              <w:rPr>
                <w:rFonts w:ascii="Arial" w:hAnsi="Arial" w:cs="Arial"/>
                <w:sz w:val="20"/>
                <w:szCs w:val="20"/>
              </w:rPr>
            </w:pPr>
            <w:r w:rsidRPr="00F71F41">
              <w:rPr>
                <w:rFonts w:ascii="Arial" w:hAnsi="Arial" w:cs="Arial"/>
                <w:sz w:val="20"/>
                <w:szCs w:val="20"/>
              </w:rPr>
              <w:t>-</w:t>
            </w:r>
          </w:p>
        </w:tc>
        <w:tc>
          <w:tcPr>
            <w:tcW w:w="954"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50</w:t>
            </w:r>
          </w:p>
        </w:tc>
        <w:tc>
          <w:tcPr>
            <w:tcW w:w="682"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2</w:t>
            </w:r>
          </w:p>
        </w:tc>
        <w:tc>
          <w:tcPr>
            <w:tcW w:w="495" w:type="dxa"/>
            <w:vAlign w:val="center"/>
          </w:tcPr>
          <w:p w:rsidR="00F67088" w:rsidRPr="00F71F41" w:rsidRDefault="00F67088" w:rsidP="00042255">
            <w:pPr>
              <w:ind w:left="-113" w:right="-113"/>
              <w:jc w:val="center"/>
              <w:rPr>
                <w:rFonts w:ascii="Arial" w:hAnsi="Arial" w:cs="Arial"/>
                <w:sz w:val="20"/>
                <w:szCs w:val="20"/>
              </w:rPr>
            </w:pPr>
          </w:p>
        </w:tc>
        <w:tc>
          <w:tcPr>
            <w:tcW w:w="453" w:type="dxa"/>
            <w:vAlign w:val="center"/>
          </w:tcPr>
          <w:p w:rsidR="00F67088" w:rsidRPr="00F71F41" w:rsidRDefault="00F67088" w:rsidP="00042255">
            <w:pPr>
              <w:ind w:left="-113" w:right="-113"/>
              <w:jc w:val="center"/>
              <w:rPr>
                <w:rFonts w:ascii="Arial" w:hAnsi="Arial" w:cs="Arial"/>
                <w:sz w:val="20"/>
                <w:szCs w:val="20"/>
              </w:rPr>
            </w:pPr>
          </w:p>
        </w:tc>
        <w:tc>
          <w:tcPr>
            <w:tcW w:w="489"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2</w:t>
            </w: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540" w:type="dxa"/>
            <w:vAlign w:val="center"/>
          </w:tcPr>
          <w:p w:rsidR="00F67088" w:rsidRPr="00F71F41" w:rsidRDefault="00F67088" w:rsidP="00042255">
            <w:pPr>
              <w:ind w:left="-113" w:right="-113"/>
              <w:jc w:val="center"/>
              <w:rPr>
                <w:rFonts w:ascii="Arial" w:hAnsi="Arial" w:cs="Arial"/>
                <w:sz w:val="20"/>
                <w:szCs w:val="20"/>
              </w:rPr>
            </w:pPr>
          </w:p>
        </w:tc>
        <w:tc>
          <w:tcPr>
            <w:tcW w:w="511"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2</w:t>
            </w: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799"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нет</w:t>
            </w:r>
          </w:p>
        </w:tc>
        <w:tc>
          <w:tcPr>
            <w:tcW w:w="657" w:type="dxa"/>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3</w:t>
            </w:r>
          </w:p>
        </w:tc>
        <w:tc>
          <w:tcPr>
            <w:tcW w:w="360" w:type="dxa"/>
          </w:tcPr>
          <w:p w:rsidR="00F67088" w:rsidRPr="00F71F41" w:rsidRDefault="00F67088" w:rsidP="00042255">
            <w:pPr>
              <w:ind w:left="-113" w:right="-113"/>
              <w:jc w:val="center"/>
              <w:rPr>
                <w:rFonts w:ascii="Arial" w:hAnsi="Arial" w:cs="Arial"/>
                <w:sz w:val="20"/>
                <w:szCs w:val="20"/>
              </w:rPr>
            </w:pPr>
          </w:p>
        </w:tc>
        <w:tc>
          <w:tcPr>
            <w:tcW w:w="360" w:type="dxa"/>
          </w:tcPr>
          <w:p w:rsidR="00F67088" w:rsidRPr="00F71F41" w:rsidRDefault="00F67088" w:rsidP="00042255">
            <w:pPr>
              <w:ind w:left="-113" w:right="-113"/>
              <w:jc w:val="center"/>
              <w:rPr>
                <w:rFonts w:ascii="Arial" w:hAnsi="Arial" w:cs="Arial"/>
                <w:sz w:val="20"/>
                <w:szCs w:val="20"/>
              </w:rPr>
            </w:pPr>
          </w:p>
        </w:tc>
      </w:tr>
      <w:tr w:rsidR="00F67088" w:rsidRPr="00F71F41" w:rsidTr="00D56118">
        <w:trPr>
          <w:trHeight w:hRule="exact" w:val="931"/>
        </w:trPr>
        <w:tc>
          <w:tcPr>
            <w:tcW w:w="288" w:type="dxa"/>
          </w:tcPr>
          <w:p w:rsidR="00F67088" w:rsidRPr="00F71F41" w:rsidRDefault="00F67088" w:rsidP="00042255">
            <w:pPr>
              <w:ind w:left="-180" w:right="-108"/>
              <w:jc w:val="center"/>
              <w:rPr>
                <w:rFonts w:ascii="Arial" w:hAnsi="Arial" w:cs="Arial"/>
                <w:sz w:val="20"/>
                <w:szCs w:val="20"/>
              </w:rPr>
            </w:pPr>
            <w:r w:rsidRPr="00F71F41">
              <w:rPr>
                <w:rFonts w:ascii="Arial" w:hAnsi="Arial" w:cs="Arial"/>
                <w:sz w:val="20"/>
                <w:szCs w:val="20"/>
              </w:rPr>
              <w:t>8</w:t>
            </w:r>
          </w:p>
        </w:tc>
        <w:tc>
          <w:tcPr>
            <w:tcW w:w="1512" w:type="dxa"/>
          </w:tcPr>
          <w:p w:rsidR="00F67088" w:rsidRPr="00F71F41" w:rsidRDefault="00F67088" w:rsidP="00042255">
            <w:pPr>
              <w:ind w:left="-36" w:right="-108"/>
              <w:jc w:val="both"/>
              <w:rPr>
                <w:rFonts w:ascii="Arial" w:hAnsi="Arial" w:cs="Arial"/>
                <w:sz w:val="20"/>
                <w:szCs w:val="20"/>
              </w:rPr>
            </w:pPr>
            <w:r w:rsidRPr="00F71F41">
              <w:rPr>
                <w:rFonts w:ascii="Arial" w:hAnsi="Arial" w:cs="Arial"/>
                <w:sz w:val="20"/>
                <w:szCs w:val="20"/>
              </w:rPr>
              <w:t>Евсино-Греково-Пачи- Вынур</w:t>
            </w:r>
          </w:p>
        </w:tc>
        <w:tc>
          <w:tcPr>
            <w:tcW w:w="900" w:type="dxa"/>
          </w:tcPr>
          <w:p w:rsidR="00F67088" w:rsidRPr="00F71F41" w:rsidRDefault="00D56118" w:rsidP="00042255">
            <w:pPr>
              <w:ind w:left="-137" w:right="-79"/>
              <w:jc w:val="center"/>
              <w:rPr>
                <w:rFonts w:ascii="Arial" w:hAnsi="Arial" w:cs="Arial"/>
                <w:sz w:val="20"/>
                <w:szCs w:val="20"/>
              </w:rPr>
            </w:pPr>
            <w:r w:rsidRPr="00F71F41">
              <w:rPr>
                <w:rFonts w:ascii="Arial" w:hAnsi="Arial" w:cs="Arial"/>
                <w:sz w:val="20"/>
                <w:szCs w:val="20"/>
              </w:rPr>
              <w:t xml:space="preserve">д. </w:t>
            </w:r>
            <w:r w:rsidR="00F67088" w:rsidRPr="00F71F41">
              <w:rPr>
                <w:rFonts w:ascii="Arial" w:hAnsi="Arial" w:cs="Arial"/>
                <w:sz w:val="20"/>
                <w:szCs w:val="20"/>
              </w:rPr>
              <w:t xml:space="preserve">Отюгово,  </w:t>
            </w:r>
            <w:r w:rsidRPr="00F71F41">
              <w:rPr>
                <w:rFonts w:ascii="Arial" w:hAnsi="Arial" w:cs="Arial"/>
                <w:sz w:val="20"/>
                <w:szCs w:val="20"/>
              </w:rPr>
              <w:t xml:space="preserve">д. </w:t>
            </w:r>
            <w:r w:rsidR="00F67088" w:rsidRPr="00F71F41">
              <w:rPr>
                <w:rFonts w:ascii="Arial" w:hAnsi="Arial" w:cs="Arial"/>
                <w:sz w:val="20"/>
                <w:szCs w:val="20"/>
              </w:rPr>
              <w:t>М</w:t>
            </w:r>
            <w:r w:rsidRPr="00F71F41">
              <w:rPr>
                <w:rFonts w:ascii="Arial" w:hAnsi="Arial" w:cs="Arial"/>
                <w:sz w:val="20"/>
                <w:szCs w:val="20"/>
              </w:rPr>
              <w:t>алые</w:t>
            </w:r>
            <w:r w:rsidR="00F67088" w:rsidRPr="00F71F41">
              <w:rPr>
                <w:rFonts w:ascii="Arial" w:hAnsi="Arial" w:cs="Arial"/>
                <w:sz w:val="20"/>
                <w:szCs w:val="20"/>
              </w:rPr>
              <w:t xml:space="preserve"> Пачи</w:t>
            </w:r>
          </w:p>
        </w:tc>
        <w:tc>
          <w:tcPr>
            <w:tcW w:w="954"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50</w:t>
            </w:r>
          </w:p>
        </w:tc>
        <w:tc>
          <w:tcPr>
            <w:tcW w:w="682"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28</w:t>
            </w:r>
          </w:p>
        </w:tc>
        <w:tc>
          <w:tcPr>
            <w:tcW w:w="495" w:type="dxa"/>
            <w:vAlign w:val="center"/>
          </w:tcPr>
          <w:p w:rsidR="00F67088" w:rsidRPr="00F71F41" w:rsidRDefault="00F67088" w:rsidP="00042255">
            <w:pPr>
              <w:ind w:left="-113" w:right="-113"/>
              <w:jc w:val="center"/>
              <w:rPr>
                <w:rFonts w:ascii="Arial" w:hAnsi="Arial" w:cs="Arial"/>
                <w:sz w:val="20"/>
                <w:szCs w:val="20"/>
              </w:rPr>
            </w:pPr>
          </w:p>
        </w:tc>
        <w:tc>
          <w:tcPr>
            <w:tcW w:w="453"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6,7</w:t>
            </w:r>
          </w:p>
        </w:tc>
        <w:tc>
          <w:tcPr>
            <w:tcW w:w="489"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21,3</w:t>
            </w: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540" w:type="dxa"/>
            <w:vAlign w:val="center"/>
          </w:tcPr>
          <w:p w:rsidR="00F67088" w:rsidRPr="00F71F41" w:rsidRDefault="00F67088" w:rsidP="00042255">
            <w:pPr>
              <w:ind w:left="-113" w:right="-113"/>
              <w:jc w:val="center"/>
              <w:rPr>
                <w:rFonts w:ascii="Arial" w:hAnsi="Arial" w:cs="Arial"/>
                <w:sz w:val="20"/>
                <w:szCs w:val="20"/>
              </w:rPr>
            </w:pPr>
          </w:p>
        </w:tc>
        <w:tc>
          <w:tcPr>
            <w:tcW w:w="511"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28</w:t>
            </w: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799"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да</w:t>
            </w:r>
          </w:p>
        </w:tc>
        <w:tc>
          <w:tcPr>
            <w:tcW w:w="657" w:type="dxa"/>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3</w:t>
            </w:r>
          </w:p>
        </w:tc>
        <w:tc>
          <w:tcPr>
            <w:tcW w:w="360" w:type="dxa"/>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1</w:t>
            </w:r>
          </w:p>
        </w:tc>
        <w:tc>
          <w:tcPr>
            <w:tcW w:w="360" w:type="dxa"/>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145</w:t>
            </w:r>
          </w:p>
        </w:tc>
      </w:tr>
      <w:tr w:rsidR="00F67088" w:rsidRPr="00F71F41" w:rsidTr="00D56118">
        <w:trPr>
          <w:trHeight w:hRule="exact" w:val="1252"/>
        </w:trPr>
        <w:tc>
          <w:tcPr>
            <w:tcW w:w="288" w:type="dxa"/>
            <w:tcBorders>
              <w:bottom w:val="single" w:sz="4" w:space="0" w:color="auto"/>
            </w:tcBorders>
          </w:tcPr>
          <w:p w:rsidR="00F67088" w:rsidRPr="00F71F41" w:rsidRDefault="00F67088" w:rsidP="00042255">
            <w:pPr>
              <w:ind w:left="-180" w:right="-108"/>
              <w:jc w:val="center"/>
              <w:rPr>
                <w:rFonts w:ascii="Arial" w:hAnsi="Arial" w:cs="Arial"/>
                <w:sz w:val="20"/>
                <w:szCs w:val="20"/>
              </w:rPr>
            </w:pPr>
            <w:r w:rsidRPr="00F71F41">
              <w:rPr>
                <w:rFonts w:ascii="Arial" w:hAnsi="Arial" w:cs="Arial"/>
                <w:sz w:val="20"/>
                <w:szCs w:val="20"/>
              </w:rPr>
              <w:t>9</w:t>
            </w:r>
          </w:p>
        </w:tc>
        <w:tc>
          <w:tcPr>
            <w:tcW w:w="1512" w:type="dxa"/>
            <w:tcBorders>
              <w:bottom w:val="single" w:sz="4" w:space="0" w:color="auto"/>
            </w:tcBorders>
          </w:tcPr>
          <w:p w:rsidR="00F67088" w:rsidRPr="00F71F41" w:rsidRDefault="00F67088" w:rsidP="00042255">
            <w:pPr>
              <w:ind w:left="-36" w:right="-108"/>
              <w:jc w:val="both"/>
              <w:rPr>
                <w:rFonts w:ascii="Arial" w:hAnsi="Arial" w:cs="Arial"/>
                <w:sz w:val="20"/>
                <w:szCs w:val="20"/>
              </w:rPr>
            </w:pPr>
            <w:r w:rsidRPr="00F71F41">
              <w:rPr>
                <w:rFonts w:ascii="Arial" w:hAnsi="Arial" w:cs="Arial"/>
                <w:sz w:val="20"/>
                <w:szCs w:val="20"/>
              </w:rPr>
              <w:t>М. Пачи-Полушнур</w:t>
            </w:r>
          </w:p>
        </w:tc>
        <w:tc>
          <w:tcPr>
            <w:tcW w:w="900" w:type="dxa"/>
            <w:tcBorders>
              <w:bottom w:val="single" w:sz="4" w:space="0" w:color="auto"/>
            </w:tcBorders>
          </w:tcPr>
          <w:p w:rsidR="00F67088" w:rsidRPr="00F71F41" w:rsidRDefault="00D56118" w:rsidP="00D56118">
            <w:pPr>
              <w:ind w:left="-108" w:right="-79"/>
              <w:jc w:val="center"/>
              <w:rPr>
                <w:rFonts w:ascii="Arial" w:hAnsi="Arial" w:cs="Arial"/>
                <w:sz w:val="20"/>
                <w:szCs w:val="20"/>
              </w:rPr>
            </w:pPr>
            <w:r w:rsidRPr="00F71F41">
              <w:rPr>
                <w:rFonts w:ascii="Arial" w:hAnsi="Arial" w:cs="Arial"/>
                <w:sz w:val="20"/>
                <w:szCs w:val="20"/>
              </w:rPr>
              <w:t>д. Малые Пачи</w:t>
            </w:r>
            <w:r w:rsidR="00F67088" w:rsidRPr="00F71F41">
              <w:rPr>
                <w:rFonts w:ascii="Arial" w:hAnsi="Arial" w:cs="Arial"/>
                <w:sz w:val="20"/>
                <w:szCs w:val="20"/>
              </w:rPr>
              <w:t xml:space="preserve">, </w:t>
            </w:r>
            <w:r w:rsidRPr="00F71F41">
              <w:rPr>
                <w:rFonts w:ascii="Arial" w:hAnsi="Arial" w:cs="Arial"/>
                <w:sz w:val="20"/>
                <w:szCs w:val="20"/>
              </w:rPr>
              <w:t xml:space="preserve">д. </w:t>
            </w:r>
            <w:r w:rsidR="00F67088" w:rsidRPr="00F71F41">
              <w:rPr>
                <w:rFonts w:ascii="Arial" w:hAnsi="Arial" w:cs="Arial"/>
                <w:sz w:val="20"/>
                <w:szCs w:val="20"/>
              </w:rPr>
              <w:t>Б</w:t>
            </w:r>
            <w:r w:rsidRPr="00F71F41">
              <w:rPr>
                <w:rFonts w:ascii="Arial" w:hAnsi="Arial" w:cs="Arial"/>
                <w:sz w:val="20"/>
                <w:szCs w:val="20"/>
              </w:rPr>
              <w:t xml:space="preserve">ольшие </w:t>
            </w:r>
            <w:r w:rsidR="00F67088" w:rsidRPr="00F71F41">
              <w:rPr>
                <w:rFonts w:ascii="Arial" w:hAnsi="Arial" w:cs="Arial"/>
                <w:sz w:val="20"/>
                <w:szCs w:val="20"/>
              </w:rPr>
              <w:t xml:space="preserve"> Пачи</w:t>
            </w:r>
          </w:p>
        </w:tc>
        <w:tc>
          <w:tcPr>
            <w:tcW w:w="954" w:type="dxa"/>
            <w:tcBorders>
              <w:bottom w:val="single" w:sz="4" w:space="0" w:color="auto"/>
            </w:tcBorders>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50</w:t>
            </w:r>
          </w:p>
        </w:tc>
        <w:tc>
          <w:tcPr>
            <w:tcW w:w="682" w:type="dxa"/>
            <w:tcBorders>
              <w:bottom w:val="single" w:sz="4" w:space="0" w:color="auto"/>
            </w:tcBorders>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11</w:t>
            </w:r>
          </w:p>
        </w:tc>
        <w:tc>
          <w:tcPr>
            <w:tcW w:w="495" w:type="dxa"/>
            <w:tcBorders>
              <w:bottom w:val="single" w:sz="4" w:space="0" w:color="auto"/>
            </w:tcBorders>
            <w:vAlign w:val="center"/>
          </w:tcPr>
          <w:p w:rsidR="00F67088" w:rsidRPr="00F71F41" w:rsidRDefault="00F67088" w:rsidP="00042255">
            <w:pPr>
              <w:ind w:left="-113" w:right="-113"/>
              <w:jc w:val="center"/>
              <w:rPr>
                <w:rFonts w:ascii="Arial" w:hAnsi="Arial" w:cs="Arial"/>
                <w:sz w:val="20"/>
                <w:szCs w:val="20"/>
              </w:rPr>
            </w:pPr>
          </w:p>
        </w:tc>
        <w:tc>
          <w:tcPr>
            <w:tcW w:w="453" w:type="dxa"/>
            <w:tcBorders>
              <w:bottom w:val="single" w:sz="4" w:space="0" w:color="auto"/>
            </w:tcBorders>
            <w:vAlign w:val="center"/>
          </w:tcPr>
          <w:p w:rsidR="00F67088" w:rsidRPr="00F71F41" w:rsidRDefault="00F67088" w:rsidP="00042255">
            <w:pPr>
              <w:ind w:left="-113" w:right="-113"/>
              <w:jc w:val="center"/>
              <w:rPr>
                <w:rFonts w:ascii="Arial" w:hAnsi="Arial" w:cs="Arial"/>
                <w:sz w:val="20"/>
                <w:szCs w:val="20"/>
              </w:rPr>
            </w:pPr>
          </w:p>
        </w:tc>
        <w:tc>
          <w:tcPr>
            <w:tcW w:w="489" w:type="dxa"/>
            <w:tcBorders>
              <w:bottom w:val="single" w:sz="4" w:space="0" w:color="auto"/>
            </w:tcBorders>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11</w:t>
            </w:r>
          </w:p>
        </w:tc>
        <w:tc>
          <w:tcPr>
            <w:tcW w:w="360" w:type="dxa"/>
            <w:tcBorders>
              <w:bottom w:val="single" w:sz="4" w:space="0" w:color="auto"/>
            </w:tcBorders>
            <w:vAlign w:val="center"/>
          </w:tcPr>
          <w:p w:rsidR="00F67088" w:rsidRPr="00F71F41" w:rsidRDefault="00F67088" w:rsidP="00042255">
            <w:pPr>
              <w:ind w:left="-113" w:right="-113"/>
              <w:jc w:val="center"/>
              <w:rPr>
                <w:rFonts w:ascii="Arial" w:hAnsi="Arial" w:cs="Arial"/>
                <w:sz w:val="20"/>
                <w:szCs w:val="20"/>
              </w:rPr>
            </w:pPr>
          </w:p>
        </w:tc>
        <w:tc>
          <w:tcPr>
            <w:tcW w:w="360" w:type="dxa"/>
            <w:tcBorders>
              <w:bottom w:val="single" w:sz="4" w:space="0" w:color="auto"/>
            </w:tcBorders>
            <w:vAlign w:val="center"/>
          </w:tcPr>
          <w:p w:rsidR="00F67088" w:rsidRPr="00F71F41" w:rsidRDefault="00F67088" w:rsidP="00042255">
            <w:pPr>
              <w:ind w:left="-113" w:right="-113"/>
              <w:jc w:val="center"/>
              <w:rPr>
                <w:rFonts w:ascii="Arial" w:hAnsi="Arial" w:cs="Arial"/>
                <w:sz w:val="20"/>
                <w:szCs w:val="20"/>
              </w:rPr>
            </w:pPr>
          </w:p>
        </w:tc>
        <w:tc>
          <w:tcPr>
            <w:tcW w:w="360" w:type="dxa"/>
            <w:tcBorders>
              <w:bottom w:val="single" w:sz="4" w:space="0" w:color="auto"/>
            </w:tcBorders>
            <w:vAlign w:val="center"/>
          </w:tcPr>
          <w:p w:rsidR="00F67088" w:rsidRPr="00F71F41" w:rsidRDefault="00F67088" w:rsidP="00042255">
            <w:pPr>
              <w:ind w:left="-113" w:right="-113"/>
              <w:jc w:val="center"/>
              <w:rPr>
                <w:rFonts w:ascii="Arial" w:hAnsi="Arial" w:cs="Arial"/>
                <w:sz w:val="20"/>
                <w:szCs w:val="20"/>
              </w:rPr>
            </w:pPr>
          </w:p>
        </w:tc>
        <w:tc>
          <w:tcPr>
            <w:tcW w:w="540" w:type="dxa"/>
            <w:tcBorders>
              <w:bottom w:val="single" w:sz="4" w:space="0" w:color="auto"/>
            </w:tcBorders>
            <w:vAlign w:val="center"/>
          </w:tcPr>
          <w:p w:rsidR="00F67088" w:rsidRPr="00F71F41" w:rsidRDefault="00F67088" w:rsidP="00042255">
            <w:pPr>
              <w:ind w:left="-113" w:right="-113"/>
              <w:jc w:val="center"/>
              <w:rPr>
                <w:rFonts w:ascii="Arial" w:hAnsi="Arial" w:cs="Arial"/>
                <w:sz w:val="20"/>
                <w:szCs w:val="20"/>
              </w:rPr>
            </w:pPr>
          </w:p>
        </w:tc>
        <w:tc>
          <w:tcPr>
            <w:tcW w:w="511" w:type="dxa"/>
            <w:tcBorders>
              <w:bottom w:val="single" w:sz="4" w:space="0" w:color="auto"/>
            </w:tcBorders>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11</w:t>
            </w:r>
          </w:p>
        </w:tc>
        <w:tc>
          <w:tcPr>
            <w:tcW w:w="360" w:type="dxa"/>
            <w:tcBorders>
              <w:bottom w:val="single" w:sz="4" w:space="0" w:color="auto"/>
            </w:tcBorders>
            <w:vAlign w:val="center"/>
          </w:tcPr>
          <w:p w:rsidR="00F67088" w:rsidRPr="00F71F41" w:rsidRDefault="00F67088" w:rsidP="00042255">
            <w:pPr>
              <w:ind w:left="-113" w:right="-113"/>
              <w:jc w:val="center"/>
              <w:rPr>
                <w:rFonts w:ascii="Arial" w:hAnsi="Arial" w:cs="Arial"/>
                <w:sz w:val="20"/>
                <w:szCs w:val="20"/>
              </w:rPr>
            </w:pPr>
          </w:p>
        </w:tc>
        <w:tc>
          <w:tcPr>
            <w:tcW w:w="799" w:type="dxa"/>
            <w:tcBorders>
              <w:bottom w:val="single" w:sz="4" w:space="0" w:color="auto"/>
            </w:tcBorders>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да</w:t>
            </w:r>
          </w:p>
        </w:tc>
        <w:tc>
          <w:tcPr>
            <w:tcW w:w="657" w:type="dxa"/>
            <w:tcBorders>
              <w:bottom w:val="single" w:sz="4" w:space="0" w:color="auto"/>
            </w:tcBorders>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3</w:t>
            </w:r>
          </w:p>
        </w:tc>
        <w:tc>
          <w:tcPr>
            <w:tcW w:w="360" w:type="dxa"/>
          </w:tcPr>
          <w:p w:rsidR="00F67088" w:rsidRPr="00F71F41" w:rsidRDefault="00F67088" w:rsidP="00042255">
            <w:pPr>
              <w:ind w:left="-113" w:right="-113"/>
              <w:jc w:val="center"/>
              <w:rPr>
                <w:rFonts w:ascii="Arial" w:hAnsi="Arial" w:cs="Arial"/>
                <w:sz w:val="20"/>
                <w:szCs w:val="20"/>
              </w:rPr>
            </w:pPr>
          </w:p>
        </w:tc>
        <w:tc>
          <w:tcPr>
            <w:tcW w:w="360" w:type="dxa"/>
          </w:tcPr>
          <w:p w:rsidR="00F67088" w:rsidRPr="00F71F41" w:rsidRDefault="00F67088" w:rsidP="00042255">
            <w:pPr>
              <w:ind w:left="-113" w:right="-113"/>
              <w:jc w:val="center"/>
              <w:rPr>
                <w:rFonts w:ascii="Arial" w:hAnsi="Arial" w:cs="Arial"/>
                <w:sz w:val="20"/>
                <w:szCs w:val="20"/>
              </w:rPr>
            </w:pPr>
          </w:p>
        </w:tc>
      </w:tr>
      <w:tr w:rsidR="00F67088" w:rsidRPr="00F71F41" w:rsidTr="00D56118">
        <w:trPr>
          <w:trHeight w:hRule="exact" w:val="547"/>
        </w:trPr>
        <w:tc>
          <w:tcPr>
            <w:tcW w:w="288" w:type="dxa"/>
            <w:tcBorders>
              <w:top w:val="single" w:sz="4" w:space="0" w:color="auto"/>
              <w:left w:val="single" w:sz="4" w:space="0" w:color="auto"/>
              <w:bottom w:val="single" w:sz="4" w:space="0" w:color="auto"/>
              <w:right w:val="single" w:sz="4" w:space="0" w:color="auto"/>
            </w:tcBorders>
          </w:tcPr>
          <w:p w:rsidR="00F67088" w:rsidRPr="00F71F41" w:rsidRDefault="00F67088" w:rsidP="00042255">
            <w:pPr>
              <w:ind w:left="-180" w:right="-108"/>
              <w:jc w:val="center"/>
              <w:rPr>
                <w:rFonts w:ascii="Arial" w:hAnsi="Arial" w:cs="Arial"/>
                <w:sz w:val="20"/>
                <w:szCs w:val="20"/>
              </w:rPr>
            </w:pPr>
            <w:r w:rsidRPr="00F71F41">
              <w:rPr>
                <w:rFonts w:ascii="Arial" w:hAnsi="Arial" w:cs="Arial"/>
                <w:sz w:val="20"/>
                <w:szCs w:val="20"/>
              </w:rPr>
              <w:t>10</w:t>
            </w:r>
          </w:p>
        </w:tc>
        <w:tc>
          <w:tcPr>
            <w:tcW w:w="1512" w:type="dxa"/>
            <w:tcBorders>
              <w:top w:val="single" w:sz="4" w:space="0" w:color="auto"/>
              <w:left w:val="single" w:sz="4" w:space="0" w:color="auto"/>
              <w:bottom w:val="single" w:sz="4" w:space="0" w:color="auto"/>
              <w:right w:val="single" w:sz="4" w:space="0" w:color="auto"/>
            </w:tcBorders>
          </w:tcPr>
          <w:p w:rsidR="00F67088" w:rsidRPr="00F71F41" w:rsidRDefault="00F67088" w:rsidP="00042255">
            <w:pPr>
              <w:ind w:left="-36" w:right="-108"/>
              <w:jc w:val="both"/>
              <w:rPr>
                <w:rFonts w:ascii="Arial" w:hAnsi="Arial" w:cs="Arial"/>
                <w:sz w:val="20"/>
                <w:szCs w:val="20"/>
              </w:rPr>
            </w:pPr>
            <w:r w:rsidRPr="00F71F41">
              <w:rPr>
                <w:rFonts w:ascii="Arial" w:hAnsi="Arial" w:cs="Arial"/>
                <w:sz w:val="20"/>
                <w:szCs w:val="20"/>
              </w:rPr>
              <w:t>Тужа-Покста</w:t>
            </w:r>
          </w:p>
        </w:tc>
        <w:tc>
          <w:tcPr>
            <w:tcW w:w="900" w:type="dxa"/>
            <w:tcBorders>
              <w:top w:val="single" w:sz="4" w:space="0" w:color="auto"/>
              <w:left w:val="single" w:sz="4" w:space="0" w:color="auto"/>
              <w:bottom w:val="single" w:sz="4" w:space="0" w:color="auto"/>
              <w:right w:val="single" w:sz="4" w:space="0" w:color="auto"/>
            </w:tcBorders>
          </w:tcPr>
          <w:p w:rsidR="00F67088" w:rsidRPr="00F71F41" w:rsidRDefault="00D56118" w:rsidP="00CA49A6">
            <w:pPr>
              <w:ind w:left="-108" w:right="-288"/>
              <w:rPr>
                <w:rFonts w:ascii="Arial" w:hAnsi="Arial" w:cs="Arial"/>
                <w:sz w:val="20"/>
                <w:szCs w:val="20"/>
              </w:rPr>
            </w:pPr>
            <w:r w:rsidRPr="00F71F41">
              <w:rPr>
                <w:rFonts w:ascii="Arial" w:hAnsi="Arial" w:cs="Arial"/>
                <w:sz w:val="20"/>
                <w:szCs w:val="20"/>
              </w:rPr>
              <w:t xml:space="preserve">д. </w:t>
            </w:r>
            <w:r w:rsidR="00F67088" w:rsidRPr="00F71F41">
              <w:rPr>
                <w:rFonts w:ascii="Arial" w:hAnsi="Arial" w:cs="Arial"/>
                <w:sz w:val="20"/>
                <w:szCs w:val="20"/>
              </w:rPr>
              <w:t>Кошкану</w:t>
            </w:r>
            <w:r w:rsidR="00895CE9" w:rsidRPr="00F71F41">
              <w:rPr>
                <w:rFonts w:ascii="Arial" w:hAnsi="Arial" w:cs="Arial"/>
                <w:sz w:val="20"/>
                <w:szCs w:val="20"/>
              </w:rPr>
              <w:t>р</w:t>
            </w:r>
          </w:p>
        </w:tc>
        <w:tc>
          <w:tcPr>
            <w:tcW w:w="954" w:type="dxa"/>
            <w:tcBorders>
              <w:top w:val="single" w:sz="4" w:space="0" w:color="auto"/>
              <w:left w:val="single" w:sz="4" w:space="0" w:color="auto"/>
              <w:bottom w:val="single" w:sz="4" w:space="0" w:color="auto"/>
              <w:right w:val="single" w:sz="4" w:space="0" w:color="auto"/>
            </w:tcBorders>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50</w:t>
            </w:r>
          </w:p>
        </w:tc>
        <w:tc>
          <w:tcPr>
            <w:tcW w:w="682" w:type="dxa"/>
            <w:tcBorders>
              <w:top w:val="single" w:sz="4" w:space="0" w:color="auto"/>
              <w:left w:val="single" w:sz="4" w:space="0" w:color="auto"/>
              <w:bottom w:val="single" w:sz="4" w:space="0" w:color="auto"/>
              <w:right w:val="single" w:sz="4" w:space="0" w:color="auto"/>
            </w:tcBorders>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10,2</w:t>
            </w:r>
          </w:p>
        </w:tc>
        <w:tc>
          <w:tcPr>
            <w:tcW w:w="495" w:type="dxa"/>
            <w:tcBorders>
              <w:top w:val="single" w:sz="4" w:space="0" w:color="auto"/>
              <w:left w:val="single" w:sz="4" w:space="0" w:color="auto"/>
              <w:bottom w:val="single" w:sz="4" w:space="0" w:color="auto"/>
              <w:right w:val="single" w:sz="4" w:space="0" w:color="auto"/>
            </w:tcBorders>
            <w:vAlign w:val="center"/>
          </w:tcPr>
          <w:p w:rsidR="00F67088" w:rsidRPr="00F71F41" w:rsidRDefault="00F67088" w:rsidP="00042255">
            <w:pPr>
              <w:ind w:left="-113" w:right="-113"/>
              <w:jc w:val="center"/>
              <w:rPr>
                <w:rFonts w:ascii="Arial" w:hAnsi="Arial" w:cs="Arial"/>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10,2</w:t>
            </w:r>
          </w:p>
        </w:tc>
        <w:tc>
          <w:tcPr>
            <w:tcW w:w="489" w:type="dxa"/>
            <w:tcBorders>
              <w:top w:val="single" w:sz="4" w:space="0" w:color="auto"/>
              <w:left w:val="single" w:sz="4" w:space="0" w:color="auto"/>
              <w:bottom w:val="single" w:sz="4" w:space="0" w:color="auto"/>
              <w:right w:val="single" w:sz="4" w:space="0" w:color="auto"/>
            </w:tcBorders>
            <w:vAlign w:val="center"/>
          </w:tcPr>
          <w:p w:rsidR="00F67088" w:rsidRPr="00F71F41" w:rsidRDefault="00F67088" w:rsidP="00042255">
            <w:pPr>
              <w:ind w:left="-113" w:right="-113"/>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F67088" w:rsidRPr="00F71F41" w:rsidRDefault="00F67088" w:rsidP="00042255">
            <w:pPr>
              <w:ind w:left="-113" w:right="-113"/>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F67088" w:rsidRPr="00F71F41" w:rsidRDefault="00F67088" w:rsidP="00042255">
            <w:pPr>
              <w:ind w:left="-113" w:right="-113"/>
              <w:jc w:val="cente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F67088" w:rsidRPr="00F71F41" w:rsidRDefault="00F67088" w:rsidP="00042255">
            <w:pPr>
              <w:ind w:left="-113" w:right="-113"/>
              <w:jc w:val="cente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67088" w:rsidRPr="00F71F41" w:rsidRDefault="00F67088" w:rsidP="00042255">
            <w:pPr>
              <w:ind w:left="-113" w:right="-113"/>
              <w:jc w:val="center"/>
              <w:rPr>
                <w:rFonts w:ascii="Arial" w:hAnsi="Arial" w:cs="Arial"/>
                <w:sz w:val="20"/>
                <w:szCs w:val="20"/>
              </w:rPr>
            </w:pPr>
          </w:p>
        </w:tc>
        <w:tc>
          <w:tcPr>
            <w:tcW w:w="511" w:type="dxa"/>
            <w:tcBorders>
              <w:top w:val="single" w:sz="4" w:space="0" w:color="auto"/>
              <w:left w:val="single" w:sz="4" w:space="0" w:color="auto"/>
              <w:bottom w:val="single" w:sz="4" w:space="0" w:color="auto"/>
              <w:right w:val="single" w:sz="4" w:space="0" w:color="auto"/>
            </w:tcBorders>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10,2</w:t>
            </w:r>
          </w:p>
        </w:tc>
        <w:tc>
          <w:tcPr>
            <w:tcW w:w="360" w:type="dxa"/>
            <w:tcBorders>
              <w:top w:val="single" w:sz="4" w:space="0" w:color="auto"/>
              <w:left w:val="single" w:sz="4" w:space="0" w:color="auto"/>
              <w:bottom w:val="single" w:sz="4" w:space="0" w:color="auto"/>
              <w:right w:val="single" w:sz="4" w:space="0" w:color="auto"/>
            </w:tcBorders>
            <w:vAlign w:val="center"/>
          </w:tcPr>
          <w:p w:rsidR="00F67088" w:rsidRPr="00F71F41" w:rsidRDefault="00F67088" w:rsidP="00042255">
            <w:pPr>
              <w:ind w:left="-113" w:right="-113"/>
              <w:jc w:val="center"/>
              <w:rPr>
                <w:rFonts w:ascii="Arial" w:hAnsi="Arial" w:cs="Arial"/>
                <w:sz w:val="20"/>
                <w:szCs w:val="20"/>
              </w:rPr>
            </w:pPr>
          </w:p>
        </w:tc>
        <w:tc>
          <w:tcPr>
            <w:tcW w:w="799" w:type="dxa"/>
            <w:tcBorders>
              <w:top w:val="single" w:sz="4" w:space="0" w:color="auto"/>
              <w:left w:val="single" w:sz="4" w:space="0" w:color="auto"/>
              <w:bottom w:val="single" w:sz="4" w:space="0" w:color="auto"/>
              <w:right w:val="single" w:sz="4" w:space="0" w:color="auto"/>
            </w:tcBorders>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да</w:t>
            </w:r>
          </w:p>
        </w:tc>
        <w:tc>
          <w:tcPr>
            <w:tcW w:w="657" w:type="dxa"/>
            <w:tcBorders>
              <w:top w:val="single" w:sz="4" w:space="0" w:color="auto"/>
              <w:left w:val="single" w:sz="4" w:space="0" w:color="auto"/>
              <w:bottom w:val="single" w:sz="4" w:space="0" w:color="auto"/>
              <w:right w:val="single" w:sz="4" w:space="0" w:color="auto"/>
            </w:tcBorders>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3</w:t>
            </w:r>
          </w:p>
        </w:tc>
        <w:tc>
          <w:tcPr>
            <w:tcW w:w="360" w:type="dxa"/>
            <w:tcBorders>
              <w:left w:val="single" w:sz="4" w:space="0" w:color="auto"/>
            </w:tcBorders>
          </w:tcPr>
          <w:p w:rsidR="00F67088" w:rsidRPr="00F71F41" w:rsidRDefault="00F67088" w:rsidP="00042255">
            <w:pPr>
              <w:ind w:left="-113" w:right="-113"/>
              <w:jc w:val="center"/>
              <w:rPr>
                <w:rFonts w:ascii="Arial" w:hAnsi="Arial" w:cs="Arial"/>
                <w:sz w:val="20"/>
                <w:szCs w:val="20"/>
              </w:rPr>
            </w:pPr>
          </w:p>
        </w:tc>
        <w:tc>
          <w:tcPr>
            <w:tcW w:w="360" w:type="dxa"/>
          </w:tcPr>
          <w:p w:rsidR="00F67088" w:rsidRPr="00F71F41" w:rsidRDefault="00F67088" w:rsidP="00042255">
            <w:pPr>
              <w:ind w:left="-113" w:right="-113"/>
              <w:jc w:val="center"/>
              <w:rPr>
                <w:rFonts w:ascii="Arial" w:hAnsi="Arial" w:cs="Arial"/>
                <w:sz w:val="20"/>
                <w:szCs w:val="20"/>
              </w:rPr>
            </w:pPr>
          </w:p>
        </w:tc>
      </w:tr>
      <w:tr w:rsidR="00F67088" w:rsidRPr="00F71F41">
        <w:trPr>
          <w:trHeight w:hRule="exact" w:val="579"/>
        </w:trPr>
        <w:tc>
          <w:tcPr>
            <w:tcW w:w="288" w:type="dxa"/>
            <w:tcBorders>
              <w:top w:val="single" w:sz="4" w:space="0" w:color="auto"/>
            </w:tcBorders>
          </w:tcPr>
          <w:p w:rsidR="00F67088" w:rsidRPr="00F71F41" w:rsidRDefault="00F67088" w:rsidP="00042255">
            <w:pPr>
              <w:ind w:left="-180" w:right="-108"/>
              <w:jc w:val="center"/>
              <w:rPr>
                <w:rFonts w:ascii="Arial" w:hAnsi="Arial" w:cs="Arial"/>
                <w:sz w:val="20"/>
                <w:szCs w:val="20"/>
              </w:rPr>
            </w:pPr>
            <w:r w:rsidRPr="00F71F41">
              <w:rPr>
                <w:rFonts w:ascii="Arial" w:hAnsi="Arial" w:cs="Arial"/>
                <w:sz w:val="20"/>
                <w:szCs w:val="20"/>
              </w:rPr>
              <w:t>11</w:t>
            </w:r>
          </w:p>
        </w:tc>
        <w:tc>
          <w:tcPr>
            <w:tcW w:w="1512" w:type="dxa"/>
            <w:tcBorders>
              <w:top w:val="single" w:sz="4" w:space="0" w:color="auto"/>
            </w:tcBorders>
          </w:tcPr>
          <w:p w:rsidR="00F67088" w:rsidRPr="00F71F41" w:rsidRDefault="00F67088" w:rsidP="00042255">
            <w:pPr>
              <w:ind w:left="-36" w:right="-108"/>
              <w:jc w:val="both"/>
              <w:rPr>
                <w:rFonts w:ascii="Arial" w:hAnsi="Arial" w:cs="Arial"/>
                <w:sz w:val="20"/>
                <w:szCs w:val="20"/>
              </w:rPr>
            </w:pPr>
            <w:r w:rsidRPr="00F71F41">
              <w:rPr>
                <w:rFonts w:ascii="Arial" w:hAnsi="Arial" w:cs="Arial"/>
                <w:sz w:val="20"/>
                <w:szCs w:val="20"/>
              </w:rPr>
              <w:t>Тужа-Безденежье</w:t>
            </w:r>
          </w:p>
        </w:tc>
        <w:tc>
          <w:tcPr>
            <w:tcW w:w="900" w:type="dxa"/>
            <w:tcBorders>
              <w:top w:val="single" w:sz="4" w:space="0" w:color="auto"/>
            </w:tcBorders>
          </w:tcPr>
          <w:p w:rsidR="00F67088" w:rsidRPr="00F71F41" w:rsidRDefault="00D56118" w:rsidP="00042255">
            <w:pPr>
              <w:ind w:left="-137" w:right="-79"/>
              <w:jc w:val="center"/>
              <w:rPr>
                <w:rFonts w:ascii="Arial" w:hAnsi="Arial" w:cs="Arial"/>
                <w:sz w:val="20"/>
                <w:szCs w:val="20"/>
              </w:rPr>
            </w:pPr>
            <w:r w:rsidRPr="00F71F41">
              <w:rPr>
                <w:rFonts w:ascii="Arial" w:hAnsi="Arial" w:cs="Arial"/>
                <w:sz w:val="20"/>
                <w:szCs w:val="20"/>
              </w:rPr>
              <w:t xml:space="preserve">д. </w:t>
            </w:r>
            <w:r w:rsidR="00F67088" w:rsidRPr="00F71F41">
              <w:rPr>
                <w:rFonts w:ascii="Arial" w:hAnsi="Arial" w:cs="Arial"/>
                <w:sz w:val="20"/>
                <w:szCs w:val="20"/>
              </w:rPr>
              <w:t>Копылы</w:t>
            </w:r>
          </w:p>
        </w:tc>
        <w:tc>
          <w:tcPr>
            <w:tcW w:w="954" w:type="dxa"/>
            <w:tcBorders>
              <w:top w:val="single" w:sz="4" w:space="0" w:color="auto"/>
            </w:tcBorders>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50</w:t>
            </w:r>
          </w:p>
        </w:tc>
        <w:tc>
          <w:tcPr>
            <w:tcW w:w="682" w:type="dxa"/>
            <w:tcBorders>
              <w:top w:val="single" w:sz="4" w:space="0" w:color="auto"/>
            </w:tcBorders>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9</w:t>
            </w:r>
          </w:p>
        </w:tc>
        <w:tc>
          <w:tcPr>
            <w:tcW w:w="495" w:type="dxa"/>
            <w:tcBorders>
              <w:top w:val="single" w:sz="4" w:space="0" w:color="auto"/>
            </w:tcBorders>
            <w:vAlign w:val="center"/>
          </w:tcPr>
          <w:p w:rsidR="00F67088" w:rsidRPr="00F71F41" w:rsidRDefault="00F67088" w:rsidP="00042255">
            <w:pPr>
              <w:ind w:left="-113" w:right="-113"/>
              <w:jc w:val="center"/>
              <w:rPr>
                <w:rFonts w:ascii="Arial" w:hAnsi="Arial" w:cs="Arial"/>
                <w:sz w:val="20"/>
                <w:szCs w:val="20"/>
              </w:rPr>
            </w:pPr>
          </w:p>
        </w:tc>
        <w:tc>
          <w:tcPr>
            <w:tcW w:w="453" w:type="dxa"/>
            <w:tcBorders>
              <w:top w:val="single" w:sz="4" w:space="0" w:color="auto"/>
            </w:tcBorders>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2,1</w:t>
            </w:r>
          </w:p>
        </w:tc>
        <w:tc>
          <w:tcPr>
            <w:tcW w:w="489" w:type="dxa"/>
            <w:tcBorders>
              <w:top w:val="single" w:sz="4" w:space="0" w:color="auto"/>
            </w:tcBorders>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6,9</w:t>
            </w:r>
          </w:p>
        </w:tc>
        <w:tc>
          <w:tcPr>
            <w:tcW w:w="360" w:type="dxa"/>
            <w:tcBorders>
              <w:top w:val="single" w:sz="4" w:space="0" w:color="auto"/>
            </w:tcBorders>
            <w:vAlign w:val="center"/>
          </w:tcPr>
          <w:p w:rsidR="00F67088" w:rsidRPr="00F71F41" w:rsidRDefault="00F67088" w:rsidP="00042255">
            <w:pPr>
              <w:ind w:left="-113" w:right="-113"/>
              <w:jc w:val="center"/>
              <w:rPr>
                <w:rFonts w:ascii="Arial" w:hAnsi="Arial" w:cs="Arial"/>
                <w:sz w:val="20"/>
                <w:szCs w:val="20"/>
              </w:rPr>
            </w:pPr>
          </w:p>
        </w:tc>
        <w:tc>
          <w:tcPr>
            <w:tcW w:w="360" w:type="dxa"/>
            <w:tcBorders>
              <w:top w:val="single" w:sz="4" w:space="0" w:color="auto"/>
            </w:tcBorders>
            <w:vAlign w:val="center"/>
          </w:tcPr>
          <w:p w:rsidR="00F67088" w:rsidRPr="00F71F41" w:rsidRDefault="00F67088" w:rsidP="00042255">
            <w:pPr>
              <w:ind w:left="-113" w:right="-113"/>
              <w:jc w:val="center"/>
              <w:rPr>
                <w:rFonts w:ascii="Arial" w:hAnsi="Arial" w:cs="Arial"/>
                <w:sz w:val="20"/>
                <w:szCs w:val="20"/>
              </w:rPr>
            </w:pPr>
          </w:p>
        </w:tc>
        <w:tc>
          <w:tcPr>
            <w:tcW w:w="360" w:type="dxa"/>
            <w:tcBorders>
              <w:top w:val="single" w:sz="4" w:space="0" w:color="auto"/>
            </w:tcBorders>
            <w:vAlign w:val="center"/>
          </w:tcPr>
          <w:p w:rsidR="00F67088" w:rsidRPr="00F71F41" w:rsidRDefault="00F67088" w:rsidP="00042255">
            <w:pPr>
              <w:ind w:left="-113" w:right="-113"/>
              <w:jc w:val="center"/>
              <w:rPr>
                <w:rFonts w:ascii="Arial" w:hAnsi="Arial" w:cs="Arial"/>
                <w:sz w:val="20"/>
                <w:szCs w:val="20"/>
              </w:rPr>
            </w:pPr>
          </w:p>
        </w:tc>
        <w:tc>
          <w:tcPr>
            <w:tcW w:w="540" w:type="dxa"/>
            <w:tcBorders>
              <w:top w:val="single" w:sz="4" w:space="0" w:color="auto"/>
            </w:tcBorders>
            <w:vAlign w:val="center"/>
          </w:tcPr>
          <w:p w:rsidR="00F67088" w:rsidRPr="00F71F41" w:rsidRDefault="00F67088" w:rsidP="00042255">
            <w:pPr>
              <w:ind w:left="-113" w:right="-113"/>
              <w:jc w:val="center"/>
              <w:rPr>
                <w:rFonts w:ascii="Arial" w:hAnsi="Arial" w:cs="Arial"/>
                <w:sz w:val="20"/>
                <w:szCs w:val="20"/>
              </w:rPr>
            </w:pPr>
          </w:p>
        </w:tc>
        <w:tc>
          <w:tcPr>
            <w:tcW w:w="511" w:type="dxa"/>
            <w:tcBorders>
              <w:top w:val="single" w:sz="4" w:space="0" w:color="auto"/>
            </w:tcBorders>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9</w:t>
            </w:r>
          </w:p>
        </w:tc>
        <w:tc>
          <w:tcPr>
            <w:tcW w:w="360" w:type="dxa"/>
            <w:tcBorders>
              <w:top w:val="single" w:sz="4" w:space="0" w:color="auto"/>
            </w:tcBorders>
            <w:vAlign w:val="center"/>
          </w:tcPr>
          <w:p w:rsidR="00F67088" w:rsidRPr="00F71F41" w:rsidRDefault="00F67088" w:rsidP="00042255">
            <w:pPr>
              <w:ind w:left="-113" w:right="-113"/>
              <w:jc w:val="center"/>
              <w:rPr>
                <w:rFonts w:ascii="Arial" w:hAnsi="Arial" w:cs="Arial"/>
                <w:sz w:val="20"/>
                <w:szCs w:val="20"/>
              </w:rPr>
            </w:pPr>
          </w:p>
        </w:tc>
        <w:tc>
          <w:tcPr>
            <w:tcW w:w="799" w:type="dxa"/>
            <w:tcBorders>
              <w:top w:val="single" w:sz="4" w:space="0" w:color="auto"/>
            </w:tcBorders>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нет</w:t>
            </w:r>
          </w:p>
        </w:tc>
        <w:tc>
          <w:tcPr>
            <w:tcW w:w="657" w:type="dxa"/>
            <w:tcBorders>
              <w:top w:val="single" w:sz="4" w:space="0" w:color="auto"/>
            </w:tcBorders>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3</w:t>
            </w:r>
          </w:p>
        </w:tc>
        <w:tc>
          <w:tcPr>
            <w:tcW w:w="360" w:type="dxa"/>
          </w:tcPr>
          <w:p w:rsidR="00F67088" w:rsidRPr="00F71F41" w:rsidRDefault="00F67088" w:rsidP="00042255">
            <w:pPr>
              <w:ind w:left="-113" w:right="-113"/>
              <w:jc w:val="center"/>
              <w:rPr>
                <w:rFonts w:ascii="Arial" w:hAnsi="Arial" w:cs="Arial"/>
                <w:sz w:val="20"/>
                <w:szCs w:val="20"/>
              </w:rPr>
            </w:pPr>
          </w:p>
        </w:tc>
        <w:tc>
          <w:tcPr>
            <w:tcW w:w="360" w:type="dxa"/>
          </w:tcPr>
          <w:p w:rsidR="00F67088" w:rsidRPr="00F71F41" w:rsidRDefault="00F67088" w:rsidP="00042255">
            <w:pPr>
              <w:ind w:left="-113" w:right="-113"/>
              <w:jc w:val="center"/>
              <w:rPr>
                <w:rFonts w:ascii="Arial" w:hAnsi="Arial" w:cs="Arial"/>
                <w:sz w:val="20"/>
                <w:szCs w:val="20"/>
              </w:rPr>
            </w:pPr>
          </w:p>
        </w:tc>
      </w:tr>
      <w:tr w:rsidR="00F67088" w:rsidRPr="00F71F41">
        <w:trPr>
          <w:trHeight w:hRule="exact" w:val="710"/>
        </w:trPr>
        <w:tc>
          <w:tcPr>
            <w:tcW w:w="288" w:type="dxa"/>
          </w:tcPr>
          <w:p w:rsidR="00F67088" w:rsidRPr="00F71F41" w:rsidRDefault="00F67088" w:rsidP="00042255">
            <w:pPr>
              <w:ind w:left="-180" w:right="-108"/>
              <w:jc w:val="center"/>
              <w:rPr>
                <w:rFonts w:ascii="Arial" w:hAnsi="Arial" w:cs="Arial"/>
                <w:sz w:val="20"/>
                <w:szCs w:val="20"/>
              </w:rPr>
            </w:pPr>
            <w:r w:rsidRPr="00F71F41">
              <w:rPr>
                <w:rFonts w:ascii="Arial" w:hAnsi="Arial" w:cs="Arial"/>
                <w:sz w:val="20"/>
                <w:szCs w:val="20"/>
              </w:rPr>
              <w:t>12</w:t>
            </w:r>
          </w:p>
        </w:tc>
        <w:tc>
          <w:tcPr>
            <w:tcW w:w="1512" w:type="dxa"/>
          </w:tcPr>
          <w:p w:rsidR="00F67088" w:rsidRPr="00F71F41" w:rsidRDefault="00F67088" w:rsidP="00042255">
            <w:pPr>
              <w:ind w:left="-36" w:right="-108"/>
              <w:jc w:val="both"/>
              <w:rPr>
                <w:rFonts w:ascii="Arial" w:hAnsi="Arial" w:cs="Arial"/>
                <w:sz w:val="20"/>
                <w:szCs w:val="20"/>
              </w:rPr>
            </w:pPr>
            <w:r w:rsidRPr="00F71F41">
              <w:rPr>
                <w:rFonts w:ascii="Arial" w:hAnsi="Arial" w:cs="Arial"/>
                <w:sz w:val="20"/>
                <w:szCs w:val="20"/>
              </w:rPr>
              <w:t>Тужа-Азансола-Кошканур</w:t>
            </w:r>
          </w:p>
        </w:tc>
        <w:tc>
          <w:tcPr>
            <w:tcW w:w="900" w:type="dxa"/>
          </w:tcPr>
          <w:p w:rsidR="00F67088" w:rsidRPr="00F71F41" w:rsidRDefault="00F67088" w:rsidP="00042255">
            <w:pPr>
              <w:ind w:left="-137" w:right="-79"/>
              <w:jc w:val="center"/>
              <w:rPr>
                <w:rFonts w:ascii="Arial" w:hAnsi="Arial" w:cs="Arial"/>
                <w:sz w:val="20"/>
                <w:szCs w:val="20"/>
              </w:rPr>
            </w:pPr>
          </w:p>
        </w:tc>
        <w:tc>
          <w:tcPr>
            <w:tcW w:w="954"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30</w:t>
            </w:r>
          </w:p>
        </w:tc>
        <w:tc>
          <w:tcPr>
            <w:tcW w:w="682"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2,4</w:t>
            </w:r>
          </w:p>
        </w:tc>
        <w:tc>
          <w:tcPr>
            <w:tcW w:w="495" w:type="dxa"/>
            <w:vAlign w:val="center"/>
          </w:tcPr>
          <w:p w:rsidR="00F67088" w:rsidRPr="00F71F41" w:rsidRDefault="00F67088" w:rsidP="00042255">
            <w:pPr>
              <w:ind w:left="-113" w:right="-113"/>
              <w:jc w:val="center"/>
              <w:rPr>
                <w:rFonts w:ascii="Arial" w:hAnsi="Arial" w:cs="Arial"/>
                <w:sz w:val="20"/>
                <w:szCs w:val="20"/>
              </w:rPr>
            </w:pPr>
          </w:p>
        </w:tc>
        <w:tc>
          <w:tcPr>
            <w:tcW w:w="453" w:type="dxa"/>
            <w:vAlign w:val="center"/>
          </w:tcPr>
          <w:p w:rsidR="00F67088" w:rsidRPr="00F71F41" w:rsidRDefault="00F67088" w:rsidP="00042255">
            <w:pPr>
              <w:ind w:left="-113" w:right="-113"/>
              <w:jc w:val="center"/>
              <w:rPr>
                <w:rFonts w:ascii="Arial" w:hAnsi="Arial" w:cs="Arial"/>
                <w:sz w:val="20"/>
                <w:szCs w:val="20"/>
              </w:rPr>
            </w:pPr>
          </w:p>
        </w:tc>
        <w:tc>
          <w:tcPr>
            <w:tcW w:w="489"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1,2</w:t>
            </w:r>
          </w:p>
        </w:tc>
        <w:tc>
          <w:tcPr>
            <w:tcW w:w="360"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1,2</w:t>
            </w: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540" w:type="dxa"/>
            <w:vAlign w:val="center"/>
          </w:tcPr>
          <w:p w:rsidR="00F67088" w:rsidRPr="00F71F41" w:rsidRDefault="00F67088" w:rsidP="00042255">
            <w:pPr>
              <w:ind w:left="-113" w:right="-113"/>
              <w:jc w:val="center"/>
              <w:rPr>
                <w:rFonts w:ascii="Arial" w:hAnsi="Arial" w:cs="Arial"/>
                <w:sz w:val="20"/>
                <w:szCs w:val="20"/>
              </w:rPr>
            </w:pPr>
          </w:p>
        </w:tc>
        <w:tc>
          <w:tcPr>
            <w:tcW w:w="511"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2,4</w:t>
            </w: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799"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да</w:t>
            </w:r>
          </w:p>
        </w:tc>
        <w:tc>
          <w:tcPr>
            <w:tcW w:w="657" w:type="dxa"/>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3</w:t>
            </w:r>
          </w:p>
        </w:tc>
        <w:tc>
          <w:tcPr>
            <w:tcW w:w="360" w:type="dxa"/>
          </w:tcPr>
          <w:p w:rsidR="00F67088" w:rsidRPr="00F71F41" w:rsidRDefault="00F67088" w:rsidP="00042255">
            <w:pPr>
              <w:ind w:left="-113" w:right="-113"/>
              <w:jc w:val="center"/>
              <w:rPr>
                <w:rFonts w:ascii="Arial" w:hAnsi="Arial" w:cs="Arial"/>
                <w:sz w:val="20"/>
                <w:szCs w:val="20"/>
              </w:rPr>
            </w:pPr>
          </w:p>
        </w:tc>
        <w:tc>
          <w:tcPr>
            <w:tcW w:w="360" w:type="dxa"/>
          </w:tcPr>
          <w:p w:rsidR="00F67088" w:rsidRPr="00F71F41" w:rsidRDefault="00F67088" w:rsidP="00042255">
            <w:pPr>
              <w:ind w:left="-113" w:right="-113"/>
              <w:jc w:val="center"/>
              <w:rPr>
                <w:rFonts w:ascii="Arial" w:hAnsi="Arial" w:cs="Arial"/>
                <w:sz w:val="20"/>
                <w:szCs w:val="20"/>
              </w:rPr>
            </w:pPr>
          </w:p>
        </w:tc>
      </w:tr>
      <w:tr w:rsidR="00F67088" w:rsidRPr="00F71F41">
        <w:trPr>
          <w:trHeight w:hRule="exact" w:val="255"/>
        </w:trPr>
        <w:tc>
          <w:tcPr>
            <w:tcW w:w="288" w:type="dxa"/>
          </w:tcPr>
          <w:p w:rsidR="00F67088" w:rsidRPr="00F71F41" w:rsidRDefault="00F67088" w:rsidP="00042255">
            <w:pPr>
              <w:ind w:left="-180" w:right="-108"/>
              <w:jc w:val="center"/>
              <w:rPr>
                <w:rFonts w:ascii="Arial" w:hAnsi="Arial" w:cs="Arial"/>
                <w:sz w:val="20"/>
                <w:szCs w:val="20"/>
              </w:rPr>
            </w:pPr>
            <w:r w:rsidRPr="00F71F41">
              <w:rPr>
                <w:rFonts w:ascii="Arial" w:hAnsi="Arial" w:cs="Arial"/>
                <w:sz w:val="20"/>
                <w:szCs w:val="20"/>
              </w:rPr>
              <w:t>13</w:t>
            </w:r>
          </w:p>
        </w:tc>
        <w:tc>
          <w:tcPr>
            <w:tcW w:w="1512" w:type="dxa"/>
          </w:tcPr>
          <w:p w:rsidR="00F67088" w:rsidRPr="00F71F41" w:rsidRDefault="00F67088" w:rsidP="00042255">
            <w:pPr>
              <w:ind w:left="-36" w:right="-108"/>
              <w:jc w:val="both"/>
              <w:rPr>
                <w:rFonts w:ascii="Arial" w:hAnsi="Arial" w:cs="Arial"/>
                <w:sz w:val="20"/>
                <w:szCs w:val="20"/>
              </w:rPr>
            </w:pPr>
            <w:r w:rsidRPr="00F71F41">
              <w:rPr>
                <w:rFonts w:ascii="Arial" w:hAnsi="Arial" w:cs="Arial"/>
                <w:sz w:val="20"/>
                <w:szCs w:val="20"/>
              </w:rPr>
              <w:t>Ныр-П.Югунур</w:t>
            </w:r>
          </w:p>
        </w:tc>
        <w:tc>
          <w:tcPr>
            <w:tcW w:w="900" w:type="dxa"/>
          </w:tcPr>
          <w:p w:rsidR="00F67088" w:rsidRPr="00F71F41" w:rsidRDefault="00F67088" w:rsidP="00042255">
            <w:pPr>
              <w:ind w:left="-137" w:right="-79"/>
              <w:jc w:val="center"/>
              <w:rPr>
                <w:rFonts w:ascii="Arial" w:hAnsi="Arial" w:cs="Arial"/>
                <w:sz w:val="20"/>
                <w:szCs w:val="20"/>
              </w:rPr>
            </w:pPr>
          </w:p>
        </w:tc>
        <w:tc>
          <w:tcPr>
            <w:tcW w:w="954"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50</w:t>
            </w:r>
          </w:p>
        </w:tc>
        <w:tc>
          <w:tcPr>
            <w:tcW w:w="682"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5</w:t>
            </w:r>
          </w:p>
        </w:tc>
        <w:tc>
          <w:tcPr>
            <w:tcW w:w="495" w:type="dxa"/>
            <w:vAlign w:val="center"/>
          </w:tcPr>
          <w:p w:rsidR="00F67088" w:rsidRPr="00F71F41" w:rsidRDefault="00F67088" w:rsidP="00042255">
            <w:pPr>
              <w:ind w:left="-113" w:right="-113"/>
              <w:jc w:val="center"/>
              <w:rPr>
                <w:rFonts w:ascii="Arial" w:hAnsi="Arial" w:cs="Arial"/>
                <w:sz w:val="20"/>
                <w:szCs w:val="20"/>
              </w:rPr>
            </w:pPr>
          </w:p>
        </w:tc>
        <w:tc>
          <w:tcPr>
            <w:tcW w:w="453" w:type="dxa"/>
            <w:vAlign w:val="center"/>
          </w:tcPr>
          <w:p w:rsidR="00F67088" w:rsidRPr="00F71F41" w:rsidRDefault="00F67088" w:rsidP="00042255">
            <w:pPr>
              <w:ind w:left="-113" w:right="-113"/>
              <w:jc w:val="center"/>
              <w:rPr>
                <w:rFonts w:ascii="Arial" w:hAnsi="Arial" w:cs="Arial"/>
                <w:sz w:val="20"/>
                <w:szCs w:val="20"/>
              </w:rPr>
            </w:pPr>
          </w:p>
        </w:tc>
        <w:tc>
          <w:tcPr>
            <w:tcW w:w="489" w:type="dxa"/>
            <w:vAlign w:val="center"/>
          </w:tcPr>
          <w:p w:rsidR="00F67088" w:rsidRPr="00F71F41" w:rsidRDefault="00F67088" w:rsidP="00042255">
            <w:pPr>
              <w:ind w:left="-113" w:right="-113"/>
              <w:jc w:val="center"/>
              <w:rPr>
                <w:rFonts w:ascii="Arial" w:hAnsi="Arial" w:cs="Arial"/>
                <w:sz w:val="20"/>
                <w:szCs w:val="20"/>
              </w:rPr>
            </w:pPr>
          </w:p>
        </w:tc>
        <w:tc>
          <w:tcPr>
            <w:tcW w:w="360"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5</w:t>
            </w: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540" w:type="dxa"/>
            <w:vAlign w:val="center"/>
          </w:tcPr>
          <w:p w:rsidR="00F67088" w:rsidRPr="00F71F41" w:rsidRDefault="00F67088" w:rsidP="00042255">
            <w:pPr>
              <w:ind w:left="-113" w:right="-113"/>
              <w:jc w:val="center"/>
              <w:rPr>
                <w:rFonts w:ascii="Arial" w:hAnsi="Arial" w:cs="Arial"/>
                <w:sz w:val="20"/>
                <w:szCs w:val="20"/>
              </w:rPr>
            </w:pPr>
          </w:p>
        </w:tc>
        <w:tc>
          <w:tcPr>
            <w:tcW w:w="511" w:type="dxa"/>
            <w:vAlign w:val="center"/>
          </w:tcPr>
          <w:p w:rsidR="00F67088" w:rsidRPr="00F71F41" w:rsidRDefault="00F67088" w:rsidP="00042255">
            <w:pPr>
              <w:ind w:left="-113" w:right="-113"/>
              <w:jc w:val="center"/>
              <w:rPr>
                <w:rFonts w:ascii="Arial" w:hAnsi="Arial" w:cs="Arial"/>
                <w:sz w:val="20"/>
                <w:szCs w:val="20"/>
              </w:rPr>
            </w:pP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799"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нет</w:t>
            </w:r>
          </w:p>
        </w:tc>
        <w:tc>
          <w:tcPr>
            <w:tcW w:w="657" w:type="dxa"/>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3</w:t>
            </w:r>
          </w:p>
        </w:tc>
        <w:tc>
          <w:tcPr>
            <w:tcW w:w="360" w:type="dxa"/>
          </w:tcPr>
          <w:p w:rsidR="00F67088" w:rsidRPr="00F71F41" w:rsidRDefault="00F67088" w:rsidP="00042255">
            <w:pPr>
              <w:ind w:left="-113" w:right="-113"/>
              <w:jc w:val="center"/>
              <w:rPr>
                <w:rFonts w:ascii="Arial" w:hAnsi="Arial" w:cs="Arial"/>
                <w:sz w:val="20"/>
                <w:szCs w:val="20"/>
              </w:rPr>
            </w:pPr>
          </w:p>
        </w:tc>
        <w:tc>
          <w:tcPr>
            <w:tcW w:w="360" w:type="dxa"/>
          </w:tcPr>
          <w:p w:rsidR="00F67088" w:rsidRPr="00F71F41" w:rsidRDefault="00F67088" w:rsidP="00042255">
            <w:pPr>
              <w:ind w:left="-113" w:right="-113"/>
              <w:jc w:val="center"/>
              <w:rPr>
                <w:rFonts w:ascii="Arial" w:hAnsi="Arial" w:cs="Arial"/>
                <w:sz w:val="20"/>
                <w:szCs w:val="20"/>
              </w:rPr>
            </w:pPr>
          </w:p>
        </w:tc>
      </w:tr>
      <w:tr w:rsidR="00F67088" w:rsidRPr="00F71F41">
        <w:trPr>
          <w:trHeight w:hRule="exact" w:val="255"/>
        </w:trPr>
        <w:tc>
          <w:tcPr>
            <w:tcW w:w="288" w:type="dxa"/>
          </w:tcPr>
          <w:p w:rsidR="00F67088" w:rsidRPr="00F71F41" w:rsidRDefault="00F67088" w:rsidP="00042255">
            <w:pPr>
              <w:ind w:left="-180" w:right="-108"/>
              <w:jc w:val="center"/>
              <w:rPr>
                <w:rFonts w:ascii="Arial" w:hAnsi="Arial" w:cs="Arial"/>
                <w:sz w:val="20"/>
                <w:szCs w:val="20"/>
              </w:rPr>
            </w:pPr>
            <w:r w:rsidRPr="00F71F41">
              <w:rPr>
                <w:rFonts w:ascii="Arial" w:hAnsi="Arial" w:cs="Arial"/>
                <w:sz w:val="20"/>
                <w:szCs w:val="20"/>
              </w:rPr>
              <w:t>14</w:t>
            </w:r>
          </w:p>
        </w:tc>
        <w:tc>
          <w:tcPr>
            <w:tcW w:w="1512" w:type="dxa"/>
          </w:tcPr>
          <w:p w:rsidR="00F67088" w:rsidRPr="00F71F41" w:rsidRDefault="00F67088" w:rsidP="00042255">
            <w:pPr>
              <w:ind w:left="-36" w:right="-108"/>
              <w:jc w:val="both"/>
              <w:rPr>
                <w:rFonts w:ascii="Arial" w:hAnsi="Arial" w:cs="Arial"/>
                <w:sz w:val="20"/>
                <w:szCs w:val="20"/>
              </w:rPr>
            </w:pPr>
            <w:r w:rsidRPr="00F71F41">
              <w:rPr>
                <w:rFonts w:ascii="Arial" w:hAnsi="Arial" w:cs="Arial"/>
                <w:sz w:val="20"/>
                <w:szCs w:val="20"/>
              </w:rPr>
              <w:t>Ныр-Кирино</w:t>
            </w:r>
          </w:p>
        </w:tc>
        <w:tc>
          <w:tcPr>
            <w:tcW w:w="900" w:type="dxa"/>
          </w:tcPr>
          <w:p w:rsidR="00F67088" w:rsidRPr="00F71F41" w:rsidRDefault="00F67088" w:rsidP="00042255">
            <w:pPr>
              <w:ind w:left="-137" w:right="-79"/>
              <w:jc w:val="center"/>
              <w:rPr>
                <w:rFonts w:ascii="Arial" w:hAnsi="Arial" w:cs="Arial"/>
                <w:sz w:val="20"/>
                <w:szCs w:val="20"/>
              </w:rPr>
            </w:pPr>
          </w:p>
        </w:tc>
        <w:tc>
          <w:tcPr>
            <w:tcW w:w="954"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50</w:t>
            </w:r>
          </w:p>
        </w:tc>
        <w:tc>
          <w:tcPr>
            <w:tcW w:w="682"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2,8</w:t>
            </w:r>
          </w:p>
        </w:tc>
        <w:tc>
          <w:tcPr>
            <w:tcW w:w="495" w:type="dxa"/>
            <w:vAlign w:val="center"/>
          </w:tcPr>
          <w:p w:rsidR="00F67088" w:rsidRPr="00F71F41" w:rsidRDefault="00F67088" w:rsidP="00042255">
            <w:pPr>
              <w:ind w:left="-113" w:right="-113"/>
              <w:jc w:val="center"/>
              <w:rPr>
                <w:rFonts w:ascii="Arial" w:hAnsi="Arial" w:cs="Arial"/>
                <w:sz w:val="20"/>
                <w:szCs w:val="20"/>
              </w:rPr>
            </w:pPr>
          </w:p>
        </w:tc>
        <w:tc>
          <w:tcPr>
            <w:tcW w:w="453" w:type="dxa"/>
            <w:vAlign w:val="center"/>
          </w:tcPr>
          <w:p w:rsidR="00F67088" w:rsidRPr="00F71F41" w:rsidRDefault="00F67088" w:rsidP="00042255">
            <w:pPr>
              <w:ind w:left="-113" w:right="-113"/>
              <w:jc w:val="center"/>
              <w:rPr>
                <w:rFonts w:ascii="Arial" w:hAnsi="Arial" w:cs="Arial"/>
                <w:sz w:val="20"/>
                <w:szCs w:val="20"/>
              </w:rPr>
            </w:pPr>
          </w:p>
        </w:tc>
        <w:tc>
          <w:tcPr>
            <w:tcW w:w="489" w:type="dxa"/>
            <w:vAlign w:val="center"/>
          </w:tcPr>
          <w:p w:rsidR="00F67088" w:rsidRPr="00F71F41" w:rsidRDefault="00F67088" w:rsidP="00042255">
            <w:pPr>
              <w:ind w:left="-113" w:right="-113"/>
              <w:jc w:val="center"/>
              <w:rPr>
                <w:rFonts w:ascii="Arial" w:hAnsi="Arial" w:cs="Arial"/>
                <w:sz w:val="20"/>
                <w:szCs w:val="20"/>
              </w:rPr>
            </w:pPr>
          </w:p>
        </w:tc>
        <w:tc>
          <w:tcPr>
            <w:tcW w:w="360"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2,8</w:t>
            </w: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540" w:type="dxa"/>
            <w:vAlign w:val="center"/>
          </w:tcPr>
          <w:p w:rsidR="00F67088" w:rsidRPr="00F71F41" w:rsidRDefault="00F67088" w:rsidP="00042255">
            <w:pPr>
              <w:ind w:left="-113" w:right="-113"/>
              <w:jc w:val="center"/>
              <w:rPr>
                <w:rFonts w:ascii="Arial" w:hAnsi="Arial" w:cs="Arial"/>
                <w:sz w:val="20"/>
                <w:szCs w:val="20"/>
              </w:rPr>
            </w:pPr>
          </w:p>
        </w:tc>
        <w:tc>
          <w:tcPr>
            <w:tcW w:w="511" w:type="dxa"/>
            <w:vAlign w:val="center"/>
          </w:tcPr>
          <w:p w:rsidR="00F67088" w:rsidRPr="00F71F41" w:rsidRDefault="00F67088" w:rsidP="00042255">
            <w:pPr>
              <w:ind w:left="-113" w:right="-113"/>
              <w:jc w:val="center"/>
              <w:rPr>
                <w:rFonts w:ascii="Arial" w:hAnsi="Arial" w:cs="Arial"/>
                <w:sz w:val="20"/>
                <w:szCs w:val="20"/>
              </w:rPr>
            </w:pP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799"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нет</w:t>
            </w:r>
          </w:p>
        </w:tc>
        <w:tc>
          <w:tcPr>
            <w:tcW w:w="657" w:type="dxa"/>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3</w:t>
            </w:r>
          </w:p>
        </w:tc>
        <w:tc>
          <w:tcPr>
            <w:tcW w:w="360" w:type="dxa"/>
          </w:tcPr>
          <w:p w:rsidR="00F67088" w:rsidRPr="00F71F41" w:rsidRDefault="00F67088" w:rsidP="00042255">
            <w:pPr>
              <w:ind w:left="-113" w:right="-113"/>
              <w:jc w:val="center"/>
              <w:rPr>
                <w:rFonts w:ascii="Arial" w:hAnsi="Arial" w:cs="Arial"/>
                <w:sz w:val="20"/>
                <w:szCs w:val="20"/>
              </w:rPr>
            </w:pPr>
          </w:p>
        </w:tc>
        <w:tc>
          <w:tcPr>
            <w:tcW w:w="360" w:type="dxa"/>
          </w:tcPr>
          <w:p w:rsidR="00F67088" w:rsidRPr="00F71F41" w:rsidRDefault="00F67088" w:rsidP="00042255">
            <w:pPr>
              <w:ind w:left="-113" w:right="-113"/>
              <w:jc w:val="center"/>
              <w:rPr>
                <w:rFonts w:ascii="Arial" w:hAnsi="Arial" w:cs="Arial"/>
                <w:sz w:val="20"/>
                <w:szCs w:val="20"/>
              </w:rPr>
            </w:pPr>
          </w:p>
        </w:tc>
      </w:tr>
      <w:tr w:rsidR="00F67088" w:rsidRPr="00F71F41">
        <w:trPr>
          <w:trHeight w:val="230"/>
        </w:trPr>
        <w:tc>
          <w:tcPr>
            <w:tcW w:w="288" w:type="dxa"/>
            <w:vMerge w:val="restart"/>
          </w:tcPr>
          <w:p w:rsidR="00F67088" w:rsidRPr="00F71F41" w:rsidRDefault="00F67088" w:rsidP="00042255">
            <w:pPr>
              <w:ind w:left="-180" w:right="-108"/>
              <w:jc w:val="center"/>
              <w:rPr>
                <w:rFonts w:ascii="Arial" w:hAnsi="Arial" w:cs="Arial"/>
                <w:sz w:val="20"/>
                <w:szCs w:val="20"/>
              </w:rPr>
            </w:pPr>
            <w:r w:rsidRPr="00F71F41">
              <w:rPr>
                <w:rFonts w:ascii="Arial" w:hAnsi="Arial" w:cs="Arial"/>
                <w:sz w:val="20"/>
                <w:szCs w:val="20"/>
              </w:rPr>
              <w:t>15</w:t>
            </w:r>
          </w:p>
        </w:tc>
        <w:tc>
          <w:tcPr>
            <w:tcW w:w="1512" w:type="dxa"/>
            <w:vMerge w:val="restart"/>
          </w:tcPr>
          <w:p w:rsidR="00F67088" w:rsidRPr="00F71F41" w:rsidRDefault="00F67088" w:rsidP="00042255">
            <w:pPr>
              <w:ind w:left="-36" w:right="-108"/>
              <w:jc w:val="both"/>
              <w:rPr>
                <w:rFonts w:ascii="Arial" w:hAnsi="Arial" w:cs="Arial"/>
                <w:sz w:val="20"/>
                <w:szCs w:val="20"/>
              </w:rPr>
            </w:pPr>
            <w:r w:rsidRPr="00F71F41">
              <w:rPr>
                <w:rFonts w:ascii="Arial" w:hAnsi="Arial" w:cs="Arial"/>
                <w:sz w:val="20"/>
                <w:szCs w:val="20"/>
              </w:rPr>
              <w:t>Коврижата-Идомор</w:t>
            </w:r>
          </w:p>
        </w:tc>
        <w:tc>
          <w:tcPr>
            <w:tcW w:w="900" w:type="dxa"/>
            <w:vMerge w:val="restart"/>
          </w:tcPr>
          <w:p w:rsidR="00F67088" w:rsidRPr="00F71F41" w:rsidRDefault="00F67088" w:rsidP="00042255">
            <w:pPr>
              <w:ind w:left="-137" w:right="-79"/>
              <w:jc w:val="center"/>
              <w:rPr>
                <w:rFonts w:ascii="Arial" w:hAnsi="Arial" w:cs="Arial"/>
                <w:sz w:val="20"/>
                <w:szCs w:val="20"/>
              </w:rPr>
            </w:pPr>
          </w:p>
        </w:tc>
        <w:tc>
          <w:tcPr>
            <w:tcW w:w="954" w:type="dxa"/>
            <w:vMerge w:val="restart"/>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70</w:t>
            </w:r>
          </w:p>
        </w:tc>
        <w:tc>
          <w:tcPr>
            <w:tcW w:w="682" w:type="dxa"/>
            <w:vMerge w:val="restart"/>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4</w:t>
            </w:r>
          </w:p>
        </w:tc>
        <w:tc>
          <w:tcPr>
            <w:tcW w:w="495" w:type="dxa"/>
            <w:vMerge w:val="restart"/>
            <w:vAlign w:val="center"/>
          </w:tcPr>
          <w:p w:rsidR="00F67088" w:rsidRPr="00F71F41" w:rsidRDefault="00F67088" w:rsidP="00042255">
            <w:pPr>
              <w:ind w:left="-113" w:right="-113"/>
              <w:jc w:val="center"/>
              <w:rPr>
                <w:rFonts w:ascii="Arial" w:hAnsi="Arial" w:cs="Arial"/>
                <w:sz w:val="20"/>
                <w:szCs w:val="20"/>
              </w:rPr>
            </w:pPr>
          </w:p>
        </w:tc>
        <w:tc>
          <w:tcPr>
            <w:tcW w:w="453" w:type="dxa"/>
            <w:vMerge w:val="restart"/>
            <w:vAlign w:val="center"/>
          </w:tcPr>
          <w:p w:rsidR="00F67088" w:rsidRPr="00F71F41" w:rsidRDefault="00F67088" w:rsidP="00042255">
            <w:pPr>
              <w:ind w:left="-113" w:right="-113"/>
              <w:jc w:val="center"/>
              <w:rPr>
                <w:rFonts w:ascii="Arial" w:hAnsi="Arial" w:cs="Arial"/>
                <w:sz w:val="20"/>
                <w:szCs w:val="20"/>
              </w:rPr>
            </w:pPr>
          </w:p>
        </w:tc>
        <w:tc>
          <w:tcPr>
            <w:tcW w:w="489" w:type="dxa"/>
            <w:vMerge w:val="restart"/>
            <w:vAlign w:val="center"/>
          </w:tcPr>
          <w:p w:rsidR="00F67088" w:rsidRPr="00F71F41" w:rsidRDefault="00F67088" w:rsidP="00042255">
            <w:pPr>
              <w:ind w:left="-113" w:right="-113"/>
              <w:jc w:val="center"/>
              <w:rPr>
                <w:rFonts w:ascii="Arial" w:hAnsi="Arial" w:cs="Arial"/>
                <w:sz w:val="20"/>
                <w:szCs w:val="20"/>
              </w:rPr>
            </w:pPr>
          </w:p>
        </w:tc>
        <w:tc>
          <w:tcPr>
            <w:tcW w:w="360" w:type="dxa"/>
            <w:vMerge w:val="restart"/>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4</w:t>
            </w:r>
          </w:p>
        </w:tc>
        <w:tc>
          <w:tcPr>
            <w:tcW w:w="360" w:type="dxa"/>
            <w:vMerge w:val="restart"/>
            <w:vAlign w:val="center"/>
          </w:tcPr>
          <w:p w:rsidR="00F67088" w:rsidRPr="00F71F41" w:rsidRDefault="00F67088" w:rsidP="00042255">
            <w:pPr>
              <w:ind w:left="-113" w:right="-113"/>
              <w:jc w:val="center"/>
              <w:rPr>
                <w:rFonts w:ascii="Arial" w:hAnsi="Arial" w:cs="Arial"/>
                <w:sz w:val="20"/>
                <w:szCs w:val="20"/>
              </w:rPr>
            </w:pPr>
          </w:p>
        </w:tc>
        <w:tc>
          <w:tcPr>
            <w:tcW w:w="360" w:type="dxa"/>
            <w:vMerge w:val="restart"/>
            <w:vAlign w:val="center"/>
          </w:tcPr>
          <w:p w:rsidR="00F67088" w:rsidRPr="00F71F41" w:rsidRDefault="00F67088" w:rsidP="00042255">
            <w:pPr>
              <w:ind w:left="-113" w:right="-113"/>
              <w:jc w:val="center"/>
              <w:rPr>
                <w:rFonts w:ascii="Arial" w:hAnsi="Arial" w:cs="Arial"/>
                <w:sz w:val="20"/>
                <w:szCs w:val="20"/>
              </w:rPr>
            </w:pPr>
          </w:p>
        </w:tc>
        <w:tc>
          <w:tcPr>
            <w:tcW w:w="540" w:type="dxa"/>
            <w:vMerge w:val="restart"/>
            <w:vAlign w:val="center"/>
          </w:tcPr>
          <w:p w:rsidR="00F67088" w:rsidRPr="00F71F41" w:rsidRDefault="00F67088" w:rsidP="00042255">
            <w:pPr>
              <w:ind w:left="-113" w:right="-113"/>
              <w:jc w:val="center"/>
              <w:rPr>
                <w:rFonts w:ascii="Arial" w:hAnsi="Arial" w:cs="Arial"/>
                <w:sz w:val="20"/>
                <w:szCs w:val="20"/>
              </w:rPr>
            </w:pPr>
          </w:p>
        </w:tc>
        <w:tc>
          <w:tcPr>
            <w:tcW w:w="511" w:type="dxa"/>
            <w:vMerge w:val="restart"/>
            <w:vAlign w:val="center"/>
          </w:tcPr>
          <w:p w:rsidR="00F67088" w:rsidRPr="00F71F41" w:rsidRDefault="00F67088" w:rsidP="00042255">
            <w:pPr>
              <w:ind w:left="-113" w:right="-113"/>
              <w:jc w:val="center"/>
              <w:rPr>
                <w:rFonts w:ascii="Arial" w:hAnsi="Arial" w:cs="Arial"/>
                <w:sz w:val="20"/>
                <w:szCs w:val="20"/>
              </w:rPr>
            </w:pPr>
          </w:p>
        </w:tc>
        <w:tc>
          <w:tcPr>
            <w:tcW w:w="360" w:type="dxa"/>
            <w:vMerge w:val="restart"/>
            <w:vAlign w:val="center"/>
          </w:tcPr>
          <w:p w:rsidR="00F67088" w:rsidRPr="00F71F41" w:rsidRDefault="00F67088" w:rsidP="00042255">
            <w:pPr>
              <w:ind w:left="-113" w:right="-113"/>
              <w:jc w:val="center"/>
              <w:rPr>
                <w:rFonts w:ascii="Arial" w:hAnsi="Arial" w:cs="Arial"/>
                <w:sz w:val="20"/>
                <w:szCs w:val="20"/>
              </w:rPr>
            </w:pPr>
          </w:p>
        </w:tc>
        <w:tc>
          <w:tcPr>
            <w:tcW w:w="799" w:type="dxa"/>
            <w:vMerge w:val="restart"/>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нет</w:t>
            </w:r>
          </w:p>
        </w:tc>
        <w:tc>
          <w:tcPr>
            <w:tcW w:w="657" w:type="dxa"/>
            <w:vMerge w:val="restart"/>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3</w:t>
            </w:r>
          </w:p>
        </w:tc>
        <w:tc>
          <w:tcPr>
            <w:tcW w:w="360" w:type="dxa"/>
            <w:vMerge w:val="restart"/>
          </w:tcPr>
          <w:p w:rsidR="00F67088" w:rsidRPr="00F71F41" w:rsidRDefault="00F67088" w:rsidP="00042255">
            <w:pPr>
              <w:ind w:left="-113" w:right="-113"/>
              <w:jc w:val="center"/>
              <w:rPr>
                <w:rFonts w:ascii="Arial" w:hAnsi="Arial" w:cs="Arial"/>
                <w:sz w:val="20"/>
                <w:szCs w:val="20"/>
              </w:rPr>
            </w:pPr>
          </w:p>
        </w:tc>
        <w:tc>
          <w:tcPr>
            <w:tcW w:w="360" w:type="dxa"/>
            <w:vMerge w:val="restart"/>
          </w:tcPr>
          <w:p w:rsidR="00F67088" w:rsidRPr="00F71F41" w:rsidRDefault="00F67088" w:rsidP="00042255">
            <w:pPr>
              <w:ind w:left="-113" w:right="-113"/>
              <w:jc w:val="center"/>
              <w:rPr>
                <w:rFonts w:ascii="Arial" w:hAnsi="Arial" w:cs="Arial"/>
                <w:sz w:val="20"/>
                <w:szCs w:val="20"/>
              </w:rPr>
            </w:pPr>
          </w:p>
        </w:tc>
      </w:tr>
      <w:tr w:rsidR="00F67088" w:rsidRPr="00F71F41">
        <w:trPr>
          <w:trHeight w:val="276"/>
        </w:trPr>
        <w:tc>
          <w:tcPr>
            <w:tcW w:w="288" w:type="dxa"/>
            <w:vMerge/>
          </w:tcPr>
          <w:p w:rsidR="00F67088" w:rsidRPr="00F71F41" w:rsidRDefault="00F67088" w:rsidP="00042255">
            <w:pPr>
              <w:ind w:left="-180" w:right="-108"/>
              <w:jc w:val="center"/>
              <w:rPr>
                <w:rFonts w:ascii="Arial" w:hAnsi="Arial" w:cs="Arial"/>
                <w:sz w:val="20"/>
                <w:szCs w:val="20"/>
              </w:rPr>
            </w:pPr>
          </w:p>
        </w:tc>
        <w:tc>
          <w:tcPr>
            <w:tcW w:w="1512" w:type="dxa"/>
            <w:vMerge/>
          </w:tcPr>
          <w:p w:rsidR="00F67088" w:rsidRPr="00F71F41" w:rsidRDefault="00F67088" w:rsidP="00042255">
            <w:pPr>
              <w:ind w:left="-36" w:right="-108"/>
              <w:jc w:val="both"/>
              <w:rPr>
                <w:rFonts w:ascii="Arial" w:hAnsi="Arial" w:cs="Arial"/>
                <w:sz w:val="20"/>
                <w:szCs w:val="20"/>
              </w:rPr>
            </w:pPr>
          </w:p>
        </w:tc>
        <w:tc>
          <w:tcPr>
            <w:tcW w:w="900" w:type="dxa"/>
            <w:vMerge/>
          </w:tcPr>
          <w:p w:rsidR="00F67088" w:rsidRPr="00F71F41" w:rsidRDefault="00F67088" w:rsidP="00042255">
            <w:pPr>
              <w:ind w:left="-137" w:right="-79"/>
              <w:jc w:val="center"/>
              <w:rPr>
                <w:rFonts w:ascii="Arial" w:hAnsi="Arial" w:cs="Arial"/>
                <w:sz w:val="20"/>
                <w:szCs w:val="20"/>
              </w:rPr>
            </w:pPr>
          </w:p>
        </w:tc>
        <w:tc>
          <w:tcPr>
            <w:tcW w:w="954" w:type="dxa"/>
            <w:vMerge/>
            <w:vAlign w:val="center"/>
          </w:tcPr>
          <w:p w:rsidR="00F67088" w:rsidRPr="00F71F41" w:rsidRDefault="00F67088" w:rsidP="00042255">
            <w:pPr>
              <w:ind w:left="-113" w:right="-113"/>
              <w:jc w:val="center"/>
              <w:rPr>
                <w:rFonts w:ascii="Arial" w:hAnsi="Arial" w:cs="Arial"/>
                <w:sz w:val="20"/>
                <w:szCs w:val="20"/>
              </w:rPr>
            </w:pPr>
          </w:p>
        </w:tc>
        <w:tc>
          <w:tcPr>
            <w:tcW w:w="682" w:type="dxa"/>
            <w:vMerge/>
            <w:vAlign w:val="center"/>
          </w:tcPr>
          <w:p w:rsidR="00F67088" w:rsidRPr="00F71F41" w:rsidRDefault="00F67088" w:rsidP="00042255">
            <w:pPr>
              <w:ind w:left="-113" w:right="-113"/>
              <w:jc w:val="center"/>
              <w:rPr>
                <w:rFonts w:ascii="Arial" w:hAnsi="Arial" w:cs="Arial"/>
                <w:sz w:val="20"/>
                <w:szCs w:val="20"/>
              </w:rPr>
            </w:pPr>
          </w:p>
        </w:tc>
        <w:tc>
          <w:tcPr>
            <w:tcW w:w="495" w:type="dxa"/>
            <w:vMerge/>
            <w:vAlign w:val="center"/>
          </w:tcPr>
          <w:p w:rsidR="00F67088" w:rsidRPr="00F71F41" w:rsidRDefault="00F67088" w:rsidP="00042255">
            <w:pPr>
              <w:ind w:left="-113" w:right="-113"/>
              <w:jc w:val="center"/>
              <w:rPr>
                <w:rFonts w:ascii="Arial" w:hAnsi="Arial" w:cs="Arial"/>
                <w:sz w:val="20"/>
                <w:szCs w:val="20"/>
              </w:rPr>
            </w:pPr>
          </w:p>
        </w:tc>
        <w:tc>
          <w:tcPr>
            <w:tcW w:w="453" w:type="dxa"/>
            <w:vMerge/>
            <w:vAlign w:val="center"/>
          </w:tcPr>
          <w:p w:rsidR="00F67088" w:rsidRPr="00F71F41" w:rsidRDefault="00F67088" w:rsidP="00042255">
            <w:pPr>
              <w:ind w:left="-113" w:right="-113"/>
              <w:jc w:val="center"/>
              <w:rPr>
                <w:rFonts w:ascii="Arial" w:hAnsi="Arial" w:cs="Arial"/>
                <w:sz w:val="20"/>
                <w:szCs w:val="20"/>
              </w:rPr>
            </w:pPr>
          </w:p>
        </w:tc>
        <w:tc>
          <w:tcPr>
            <w:tcW w:w="489" w:type="dxa"/>
            <w:vMerge/>
            <w:vAlign w:val="center"/>
          </w:tcPr>
          <w:p w:rsidR="00F67088" w:rsidRPr="00F71F41" w:rsidRDefault="00F67088" w:rsidP="00042255">
            <w:pPr>
              <w:ind w:left="-113" w:right="-113"/>
              <w:jc w:val="center"/>
              <w:rPr>
                <w:rFonts w:ascii="Arial" w:hAnsi="Arial" w:cs="Arial"/>
                <w:sz w:val="20"/>
                <w:szCs w:val="20"/>
              </w:rPr>
            </w:pPr>
          </w:p>
        </w:tc>
        <w:tc>
          <w:tcPr>
            <w:tcW w:w="360" w:type="dxa"/>
            <w:vMerge/>
            <w:vAlign w:val="center"/>
          </w:tcPr>
          <w:p w:rsidR="00F67088" w:rsidRPr="00F71F41" w:rsidRDefault="00F67088" w:rsidP="00042255">
            <w:pPr>
              <w:ind w:left="-113" w:right="-113"/>
              <w:jc w:val="center"/>
              <w:rPr>
                <w:rFonts w:ascii="Arial" w:hAnsi="Arial" w:cs="Arial"/>
                <w:sz w:val="20"/>
                <w:szCs w:val="20"/>
              </w:rPr>
            </w:pPr>
          </w:p>
        </w:tc>
        <w:tc>
          <w:tcPr>
            <w:tcW w:w="360" w:type="dxa"/>
            <w:vMerge/>
            <w:vAlign w:val="center"/>
          </w:tcPr>
          <w:p w:rsidR="00F67088" w:rsidRPr="00F71F41" w:rsidRDefault="00F67088" w:rsidP="00042255">
            <w:pPr>
              <w:ind w:left="-113" w:right="-113"/>
              <w:jc w:val="center"/>
              <w:rPr>
                <w:rFonts w:ascii="Arial" w:hAnsi="Arial" w:cs="Arial"/>
                <w:sz w:val="20"/>
                <w:szCs w:val="20"/>
              </w:rPr>
            </w:pPr>
          </w:p>
        </w:tc>
        <w:tc>
          <w:tcPr>
            <w:tcW w:w="360" w:type="dxa"/>
            <w:vMerge/>
            <w:vAlign w:val="center"/>
          </w:tcPr>
          <w:p w:rsidR="00F67088" w:rsidRPr="00F71F41" w:rsidRDefault="00F67088" w:rsidP="00042255">
            <w:pPr>
              <w:ind w:left="-113" w:right="-113"/>
              <w:jc w:val="center"/>
              <w:rPr>
                <w:rFonts w:ascii="Arial" w:hAnsi="Arial" w:cs="Arial"/>
                <w:sz w:val="20"/>
                <w:szCs w:val="20"/>
              </w:rPr>
            </w:pPr>
          </w:p>
        </w:tc>
        <w:tc>
          <w:tcPr>
            <w:tcW w:w="540" w:type="dxa"/>
            <w:vMerge/>
            <w:vAlign w:val="center"/>
          </w:tcPr>
          <w:p w:rsidR="00F67088" w:rsidRPr="00F71F41" w:rsidRDefault="00F67088" w:rsidP="00042255">
            <w:pPr>
              <w:ind w:left="-113" w:right="-113"/>
              <w:jc w:val="center"/>
              <w:rPr>
                <w:rFonts w:ascii="Arial" w:hAnsi="Arial" w:cs="Arial"/>
                <w:sz w:val="20"/>
                <w:szCs w:val="20"/>
              </w:rPr>
            </w:pPr>
          </w:p>
        </w:tc>
        <w:tc>
          <w:tcPr>
            <w:tcW w:w="511" w:type="dxa"/>
            <w:vMerge/>
            <w:vAlign w:val="center"/>
          </w:tcPr>
          <w:p w:rsidR="00F67088" w:rsidRPr="00F71F41" w:rsidRDefault="00F67088" w:rsidP="00042255">
            <w:pPr>
              <w:ind w:left="-113" w:right="-113"/>
              <w:jc w:val="center"/>
              <w:rPr>
                <w:rFonts w:ascii="Arial" w:hAnsi="Arial" w:cs="Arial"/>
                <w:sz w:val="20"/>
                <w:szCs w:val="20"/>
              </w:rPr>
            </w:pPr>
          </w:p>
        </w:tc>
        <w:tc>
          <w:tcPr>
            <w:tcW w:w="360" w:type="dxa"/>
            <w:vMerge/>
            <w:vAlign w:val="center"/>
          </w:tcPr>
          <w:p w:rsidR="00F67088" w:rsidRPr="00F71F41" w:rsidRDefault="00F67088" w:rsidP="00042255">
            <w:pPr>
              <w:ind w:left="-113" w:right="-113"/>
              <w:jc w:val="center"/>
              <w:rPr>
                <w:rFonts w:ascii="Arial" w:hAnsi="Arial" w:cs="Arial"/>
                <w:sz w:val="20"/>
                <w:szCs w:val="20"/>
              </w:rPr>
            </w:pPr>
          </w:p>
        </w:tc>
        <w:tc>
          <w:tcPr>
            <w:tcW w:w="799" w:type="dxa"/>
            <w:vMerge/>
            <w:vAlign w:val="center"/>
          </w:tcPr>
          <w:p w:rsidR="00F67088" w:rsidRPr="00F71F41" w:rsidRDefault="00F67088" w:rsidP="00042255">
            <w:pPr>
              <w:ind w:left="-113" w:right="-113"/>
              <w:jc w:val="center"/>
              <w:rPr>
                <w:rFonts w:ascii="Arial" w:hAnsi="Arial" w:cs="Arial"/>
                <w:sz w:val="20"/>
                <w:szCs w:val="20"/>
              </w:rPr>
            </w:pPr>
          </w:p>
        </w:tc>
        <w:tc>
          <w:tcPr>
            <w:tcW w:w="657" w:type="dxa"/>
            <w:vMerge/>
          </w:tcPr>
          <w:p w:rsidR="00F67088" w:rsidRPr="00F71F41" w:rsidRDefault="00F67088" w:rsidP="00042255">
            <w:pPr>
              <w:ind w:left="-113" w:right="-113"/>
              <w:jc w:val="center"/>
              <w:rPr>
                <w:rFonts w:ascii="Arial" w:hAnsi="Arial" w:cs="Arial"/>
                <w:sz w:val="20"/>
                <w:szCs w:val="20"/>
              </w:rPr>
            </w:pPr>
          </w:p>
        </w:tc>
        <w:tc>
          <w:tcPr>
            <w:tcW w:w="360" w:type="dxa"/>
            <w:vMerge/>
          </w:tcPr>
          <w:p w:rsidR="00F67088" w:rsidRPr="00F71F41" w:rsidRDefault="00F67088" w:rsidP="00042255">
            <w:pPr>
              <w:ind w:left="-113" w:right="-113"/>
              <w:jc w:val="center"/>
              <w:rPr>
                <w:rFonts w:ascii="Arial" w:hAnsi="Arial" w:cs="Arial"/>
                <w:sz w:val="20"/>
                <w:szCs w:val="20"/>
              </w:rPr>
            </w:pPr>
          </w:p>
        </w:tc>
        <w:tc>
          <w:tcPr>
            <w:tcW w:w="360" w:type="dxa"/>
            <w:vMerge/>
          </w:tcPr>
          <w:p w:rsidR="00F67088" w:rsidRPr="00F71F41" w:rsidRDefault="00F67088" w:rsidP="00042255">
            <w:pPr>
              <w:ind w:left="-113" w:right="-113"/>
              <w:jc w:val="center"/>
              <w:rPr>
                <w:rFonts w:ascii="Arial" w:hAnsi="Arial" w:cs="Arial"/>
                <w:sz w:val="20"/>
                <w:szCs w:val="20"/>
              </w:rPr>
            </w:pPr>
          </w:p>
        </w:tc>
      </w:tr>
      <w:tr w:rsidR="00F67088" w:rsidRPr="00F71F41" w:rsidTr="00D56118">
        <w:trPr>
          <w:trHeight w:hRule="exact" w:val="861"/>
        </w:trPr>
        <w:tc>
          <w:tcPr>
            <w:tcW w:w="288" w:type="dxa"/>
          </w:tcPr>
          <w:p w:rsidR="00F67088" w:rsidRPr="00F71F41" w:rsidRDefault="00F67088" w:rsidP="00042255">
            <w:pPr>
              <w:ind w:left="-180" w:right="-108"/>
              <w:jc w:val="center"/>
              <w:rPr>
                <w:rFonts w:ascii="Arial" w:hAnsi="Arial" w:cs="Arial"/>
                <w:sz w:val="20"/>
                <w:szCs w:val="20"/>
              </w:rPr>
            </w:pPr>
            <w:r w:rsidRPr="00F71F41">
              <w:rPr>
                <w:rFonts w:ascii="Arial" w:hAnsi="Arial" w:cs="Arial"/>
                <w:sz w:val="20"/>
                <w:szCs w:val="20"/>
              </w:rPr>
              <w:t>16</w:t>
            </w:r>
          </w:p>
        </w:tc>
        <w:tc>
          <w:tcPr>
            <w:tcW w:w="1512" w:type="dxa"/>
          </w:tcPr>
          <w:p w:rsidR="00F67088" w:rsidRPr="00F71F41" w:rsidRDefault="00F67088" w:rsidP="00042255">
            <w:pPr>
              <w:ind w:left="-36" w:right="-108"/>
              <w:jc w:val="both"/>
              <w:rPr>
                <w:rFonts w:ascii="Arial" w:hAnsi="Arial" w:cs="Arial"/>
                <w:sz w:val="20"/>
                <w:szCs w:val="20"/>
              </w:rPr>
            </w:pPr>
            <w:r w:rsidRPr="00F71F41">
              <w:rPr>
                <w:rFonts w:ascii="Arial" w:hAnsi="Arial" w:cs="Arial"/>
                <w:sz w:val="20"/>
                <w:szCs w:val="20"/>
              </w:rPr>
              <w:t>Коврижата-Мари Кугалки</w:t>
            </w:r>
          </w:p>
        </w:tc>
        <w:tc>
          <w:tcPr>
            <w:tcW w:w="900" w:type="dxa"/>
          </w:tcPr>
          <w:p w:rsidR="00F67088" w:rsidRPr="00F71F41" w:rsidRDefault="00D56118" w:rsidP="00042255">
            <w:pPr>
              <w:ind w:left="-137" w:right="-79"/>
              <w:jc w:val="center"/>
              <w:rPr>
                <w:rFonts w:ascii="Arial" w:hAnsi="Arial" w:cs="Arial"/>
                <w:sz w:val="20"/>
                <w:szCs w:val="20"/>
              </w:rPr>
            </w:pPr>
            <w:r w:rsidRPr="00F71F41">
              <w:rPr>
                <w:rFonts w:ascii="Arial" w:hAnsi="Arial" w:cs="Arial"/>
                <w:sz w:val="20"/>
                <w:szCs w:val="20"/>
              </w:rPr>
              <w:t xml:space="preserve">д. </w:t>
            </w:r>
            <w:r w:rsidR="00F67088" w:rsidRPr="00F71F41">
              <w:rPr>
                <w:rFonts w:ascii="Arial" w:hAnsi="Arial" w:cs="Arial"/>
                <w:sz w:val="20"/>
                <w:szCs w:val="20"/>
              </w:rPr>
              <w:t>Б</w:t>
            </w:r>
            <w:r w:rsidRPr="00F71F41">
              <w:rPr>
                <w:rFonts w:ascii="Arial" w:hAnsi="Arial" w:cs="Arial"/>
                <w:sz w:val="20"/>
                <w:szCs w:val="20"/>
              </w:rPr>
              <w:t>ольшой</w:t>
            </w:r>
            <w:r w:rsidR="00F67088" w:rsidRPr="00F71F41">
              <w:rPr>
                <w:rFonts w:ascii="Arial" w:hAnsi="Arial" w:cs="Arial"/>
                <w:sz w:val="20"/>
                <w:szCs w:val="20"/>
              </w:rPr>
              <w:t xml:space="preserve"> Кугунур</w:t>
            </w:r>
          </w:p>
        </w:tc>
        <w:tc>
          <w:tcPr>
            <w:tcW w:w="954"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50</w:t>
            </w:r>
          </w:p>
        </w:tc>
        <w:tc>
          <w:tcPr>
            <w:tcW w:w="682"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7</w:t>
            </w:r>
          </w:p>
        </w:tc>
        <w:tc>
          <w:tcPr>
            <w:tcW w:w="495" w:type="dxa"/>
            <w:vAlign w:val="center"/>
          </w:tcPr>
          <w:p w:rsidR="00F67088" w:rsidRPr="00F71F41" w:rsidRDefault="00F67088" w:rsidP="00042255">
            <w:pPr>
              <w:ind w:left="-113" w:right="-113"/>
              <w:jc w:val="center"/>
              <w:rPr>
                <w:rFonts w:ascii="Arial" w:hAnsi="Arial" w:cs="Arial"/>
                <w:sz w:val="20"/>
                <w:szCs w:val="20"/>
              </w:rPr>
            </w:pPr>
          </w:p>
        </w:tc>
        <w:tc>
          <w:tcPr>
            <w:tcW w:w="453" w:type="dxa"/>
            <w:vAlign w:val="center"/>
          </w:tcPr>
          <w:p w:rsidR="00F67088" w:rsidRPr="00F71F41" w:rsidRDefault="00F67088" w:rsidP="00042255">
            <w:pPr>
              <w:ind w:left="-113" w:right="-113"/>
              <w:jc w:val="center"/>
              <w:rPr>
                <w:rFonts w:ascii="Arial" w:hAnsi="Arial" w:cs="Arial"/>
                <w:sz w:val="20"/>
                <w:szCs w:val="20"/>
              </w:rPr>
            </w:pPr>
          </w:p>
        </w:tc>
        <w:tc>
          <w:tcPr>
            <w:tcW w:w="489" w:type="dxa"/>
            <w:vAlign w:val="center"/>
          </w:tcPr>
          <w:p w:rsidR="00F67088" w:rsidRPr="00F71F41" w:rsidRDefault="00F67088" w:rsidP="00042255">
            <w:pPr>
              <w:ind w:left="-113" w:right="-113"/>
              <w:jc w:val="center"/>
              <w:rPr>
                <w:rFonts w:ascii="Arial" w:hAnsi="Arial" w:cs="Arial"/>
                <w:sz w:val="20"/>
                <w:szCs w:val="20"/>
              </w:rPr>
            </w:pPr>
          </w:p>
        </w:tc>
        <w:tc>
          <w:tcPr>
            <w:tcW w:w="360"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7</w:t>
            </w: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540" w:type="dxa"/>
            <w:vAlign w:val="center"/>
          </w:tcPr>
          <w:p w:rsidR="00F67088" w:rsidRPr="00F71F41" w:rsidRDefault="00F67088" w:rsidP="00042255">
            <w:pPr>
              <w:ind w:left="-113" w:right="-113"/>
              <w:jc w:val="center"/>
              <w:rPr>
                <w:rFonts w:ascii="Arial" w:hAnsi="Arial" w:cs="Arial"/>
                <w:sz w:val="20"/>
                <w:szCs w:val="20"/>
              </w:rPr>
            </w:pPr>
          </w:p>
        </w:tc>
        <w:tc>
          <w:tcPr>
            <w:tcW w:w="511" w:type="dxa"/>
            <w:vAlign w:val="center"/>
          </w:tcPr>
          <w:p w:rsidR="00F67088" w:rsidRPr="00F71F41" w:rsidRDefault="00F67088" w:rsidP="00042255">
            <w:pPr>
              <w:ind w:left="-113" w:right="-113"/>
              <w:jc w:val="center"/>
              <w:rPr>
                <w:rFonts w:ascii="Arial" w:hAnsi="Arial" w:cs="Arial"/>
                <w:sz w:val="20"/>
                <w:szCs w:val="20"/>
              </w:rPr>
            </w:pP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799"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нет</w:t>
            </w:r>
          </w:p>
        </w:tc>
        <w:tc>
          <w:tcPr>
            <w:tcW w:w="657" w:type="dxa"/>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3</w:t>
            </w:r>
          </w:p>
        </w:tc>
        <w:tc>
          <w:tcPr>
            <w:tcW w:w="360" w:type="dxa"/>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1</w:t>
            </w:r>
          </w:p>
        </w:tc>
        <w:tc>
          <w:tcPr>
            <w:tcW w:w="360" w:type="dxa"/>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18</w:t>
            </w:r>
          </w:p>
        </w:tc>
      </w:tr>
      <w:tr w:rsidR="00F67088" w:rsidRPr="00F71F41" w:rsidTr="00BC12AD">
        <w:trPr>
          <w:trHeight w:hRule="exact" w:val="581"/>
        </w:trPr>
        <w:tc>
          <w:tcPr>
            <w:tcW w:w="288" w:type="dxa"/>
          </w:tcPr>
          <w:p w:rsidR="00F67088" w:rsidRPr="00F71F41" w:rsidRDefault="00F67088" w:rsidP="00042255">
            <w:pPr>
              <w:ind w:left="-180" w:right="-108"/>
              <w:jc w:val="center"/>
              <w:rPr>
                <w:rFonts w:ascii="Arial" w:hAnsi="Arial" w:cs="Arial"/>
                <w:sz w:val="20"/>
                <w:szCs w:val="20"/>
              </w:rPr>
            </w:pPr>
            <w:r w:rsidRPr="00F71F41">
              <w:rPr>
                <w:rFonts w:ascii="Arial" w:hAnsi="Arial" w:cs="Arial"/>
                <w:sz w:val="20"/>
                <w:szCs w:val="20"/>
              </w:rPr>
              <w:t>17</w:t>
            </w:r>
          </w:p>
        </w:tc>
        <w:tc>
          <w:tcPr>
            <w:tcW w:w="1512" w:type="dxa"/>
          </w:tcPr>
          <w:p w:rsidR="00F67088" w:rsidRPr="00F71F41" w:rsidRDefault="00F67088" w:rsidP="00042255">
            <w:pPr>
              <w:ind w:left="-36" w:right="-108"/>
              <w:jc w:val="both"/>
              <w:rPr>
                <w:rFonts w:ascii="Arial" w:hAnsi="Arial" w:cs="Arial"/>
                <w:sz w:val="20"/>
                <w:szCs w:val="20"/>
              </w:rPr>
            </w:pPr>
            <w:r w:rsidRPr="00F71F41">
              <w:rPr>
                <w:rFonts w:ascii="Arial" w:hAnsi="Arial" w:cs="Arial"/>
                <w:sz w:val="20"/>
                <w:szCs w:val="20"/>
              </w:rPr>
              <w:t>Васькино-Чумуры</w:t>
            </w:r>
          </w:p>
        </w:tc>
        <w:tc>
          <w:tcPr>
            <w:tcW w:w="900" w:type="dxa"/>
          </w:tcPr>
          <w:p w:rsidR="00F67088" w:rsidRPr="00F71F41" w:rsidRDefault="00F67088" w:rsidP="00042255">
            <w:pPr>
              <w:jc w:val="center"/>
              <w:rPr>
                <w:rFonts w:ascii="Arial" w:hAnsi="Arial" w:cs="Arial"/>
                <w:sz w:val="20"/>
                <w:szCs w:val="20"/>
              </w:rPr>
            </w:pPr>
          </w:p>
        </w:tc>
        <w:tc>
          <w:tcPr>
            <w:tcW w:w="954"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70</w:t>
            </w:r>
          </w:p>
        </w:tc>
        <w:tc>
          <w:tcPr>
            <w:tcW w:w="682"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4</w:t>
            </w:r>
          </w:p>
        </w:tc>
        <w:tc>
          <w:tcPr>
            <w:tcW w:w="495" w:type="dxa"/>
            <w:vAlign w:val="center"/>
          </w:tcPr>
          <w:p w:rsidR="00F67088" w:rsidRPr="00F71F41" w:rsidRDefault="00F67088" w:rsidP="00042255">
            <w:pPr>
              <w:ind w:left="-113" w:right="-113"/>
              <w:jc w:val="center"/>
              <w:rPr>
                <w:rFonts w:ascii="Arial" w:hAnsi="Arial" w:cs="Arial"/>
                <w:sz w:val="20"/>
                <w:szCs w:val="20"/>
              </w:rPr>
            </w:pPr>
          </w:p>
        </w:tc>
        <w:tc>
          <w:tcPr>
            <w:tcW w:w="453" w:type="dxa"/>
            <w:vAlign w:val="center"/>
          </w:tcPr>
          <w:p w:rsidR="00F67088" w:rsidRPr="00F71F41" w:rsidRDefault="00F67088" w:rsidP="00042255">
            <w:pPr>
              <w:ind w:left="-113" w:right="-113"/>
              <w:jc w:val="center"/>
              <w:rPr>
                <w:rFonts w:ascii="Arial" w:hAnsi="Arial" w:cs="Arial"/>
                <w:sz w:val="20"/>
                <w:szCs w:val="20"/>
              </w:rPr>
            </w:pPr>
          </w:p>
        </w:tc>
        <w:tc>
          <w:tcPr>
            <w:tcW w:w="489" w:type="dxa"/>
            <w:vAlign w:val="center"/>
          </w:tcPr>
          <w:p w:rsidR="00F67088" w:rsidRPr="00F71F41" w:rsidRDefault="00F67088" w:rsidP="00042255">
            <w:pPr>
              <w:ind w:left="-113" w:right="-113"/>
              <w:jc w:val="center"/>
              <w:rPr>
                <w:rFonts w:ascii="Arial" w:hAnsi="Arial" w:cs="Arial"/>
                <w:sz w:val="20"/>
                <w:szCs w:val="20"/>
              </w:rPr>
            </w:pPr>
          </w:p>
        </w:tc>
        <w:tc>
          <w:tcPr>
            <w:tcW w:w="360"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4</w:t>
            </w: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540" w:type="dxa"/>
            <w:vAlign w:val="center"/>
          </w:tcPr>
          <w:p w:rsidR="00F67088" w:rsidRPr="00F71F41" w:rsidRDefault="00F67088" w:rsidP="00042255">
            <w:pPr>
              <w:ind w:left="-113" w:right="-113"/>
              <w:jc w:val="center"/>
              <w:rPr>
                <w:rFonts w:ascii="Arial" w:hAnsi="Arial" w:cs="Arial"/>
                <w:sz w:val="20"/>
                <w:szCs w:val="20"/>
              </w:rPr>
            </w:pPr>
          </w:p>
        </w:tc>
        <w:tc>
          <w:tcPr>
            <w:tcW w:w="511" w:type="dxa"/>
            <w:vAlign w:val="center"/>
          </w:tcPr>
          <w:p w:rsidR="00F67088" w:rsidRPr="00F71F41" w:rsidRDefault="00F67088" w:rsidP="00042255">
            <w:pPr>
              <w:ind w:left="-113" w:right="-113"/>
              <w:jc w:val="center"/>
              <w:rPr>
                <w:rFonts w:ascii="Arial" w:hAnsi="Arial" w:cs="Arial"/>
                <w:sz w:val="20"/>
                <w:szCs w:val="20"/>
              </w:rPr>
            </w:pP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799"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нет</w:t>
            </w:r>
          </w:p>
        </w:tc>
        <w:tc>
          <w:tcPr>
            <w:tcW w:w="657" w:type="dxa"/>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3</w:t>
            </w:r>
          </w:p>
        </w:tc>
        <w:tc>
          <w:tcPr>
            <w:tcW w:w="360" w:type="dxa"/>
          </w:tcPr>
          <w:p w:rsidR="00F67088" w:rsidRPr="00F71F41" w:rsidRDefault="00F67088" w:rsidP="00042255">
            <w:pPr>
              <w:ind w:left="-113" w:right="-113"/>
              <w:jc w:val="center"/>
              <w:rPr>
                <w:rFonts w:ascii="Arial" w:hAnsi="Arial" w:cs="Arial"/>
                <w:sz w:val="20"/>
                <w:szCs w:val="20"/>
              </w:rPr>
            </w:pPr>
          </w:p>
        </w:tc>
        <w:tc>
          <w:tcPr>
            <w:tcW w:w="360" w:type="dxa"/>
          </w:tcPr>
          <w:p w:rsidR="00F67088" w:rsidRPr="00F71F41" w:rsidRDefault="00F67088" w:rsidP="00042255">
            <w:pPr>
              <w:ind w:left="-113" w:right="-113"/>
              <w:jc w:val="center"/>
              <w:rPr>
                <w:rFonts w:ascii="Arial" w:hAnsi="Arial" w:cs="Arial"/>
                <w:sz w:val="20"/>
                <w:szCs w:val="20"/>
              </w:rPr>
            </w:pPr>
          </w:p>
        </w:tc>
      </w:tr>
      <w:tr w:rsidR="00F67088" w:rsidRPr="00F71F41">
        <w:trPr>
          <w:trHeight w:hRule="exact" w:val="517"/>
        </w:trPr>
        <w:tc>
          <w:tcPr>
            <w:tcW w:w="288" w:type="dxa"/>
          </w:tcPr>
          <w:p w:rsidR="00F67088" w:rsidRPr="00F71F41" w:rsidRDefault="00F67088" w:rsidP="00042255">
            <w:pPr>
              <w:ind w:left="-180" w:right="-108"/>
              <w:jc w:val="center"/>
              <w:rPr>
                <w:rFonts w:ascii="Arial" w:hAnsi="Arial" w:cs="Arial"/>
                <w:sz w:val="20"/>
                <w:szCs w:val="20"/>
              </w:rPr>
            </w:pPr>
            <w:r w:rsidRPr="00F71F41">
              <w:rPr>
                <w:rFonts w:ascii="Arial" w:hAnsi="Arial" w:cs="Arial"/>
                <w:sz w:val="20"/>
                <w:szCs w:val="20"/>
              </w:rPr>
              <w:t>18</w:t>
            </w:r>
          </w:p>
        </w:tc>
        <w:tc>
          <w:tcPr>
            <w:tcW w:w="1512" w:type="dxa"/>
          </w:tcPr>
          <w:p w:rsidR="00F67088" w:rsidRPr="00F71F41" w:rsidRDefault="00F67088" w:rsidP="00042255">
            <w:pPr>
              <w:ind w:left="-36" w:right="-108"/>
              <w:jc w:val="both"/>
              <w:rPr>
                <w:rFonts w:ascii="Arial" w:hAnsi="Arial" w:cs="Arial"/>
                <w:sz w:val="20"/>
                <w:szCs w:val="20"/>
              </w:rPr>
            </w:pPr>
            <w:r w:rsidRPr="00F71F41">
              <w:rPr>
                <w:rFonts w:ascii="Arial" w:hAnsi="Arial" w:cs="Arial"/>
                <w:sz w:val="20"/>
                <w:szCs w:val="20"/>
              </w:rPr>
              <w:t>Пачи-Кидалсоло</w:t>
            </w:r>
          </w:p>
        </w:tc>
        <w:tc>
          <w:tcPr>
            <w:tcW w:w="900" w:type="dxa"/>
          </w:tcPr>
          <w:p w:rsidR="00F67088" w:rsidRPr="00F71F41" w:rsidRDefault="00F67088" w:rsidP="00042255">
            <w:pPr>
              <w:jc w:val="both"/>
              <w:rPr>
                <w:rFonts w:ascii="Arial" w:hAnsi="Arial" w:cs="Arial"/>
                <w:sz w:val="20"/>
                <w:szCs w:val="20"/>
              </w:rPr>
            </w:pPr>
            <w:r w:rsidRPr="00F71F41">
              <w:rPr>
                <w:rFonts w:ascii="Arial" w:hAnsi="Arial" w:cs="Arial"/>
                <w:sz w:val="20"/>
                <w:szCs w:val="20"/>
              </w:rPr>
              <w:t> </w:t>
            </w:r>
          </w:p>
        </w:tc>
        <w:tc>
          <w:tcPr>
            <w:tcW w:w="954"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50</w:t>
            </w:r>
          </w:p>
        </w:tc>
        <w:tc>
          <w:tcPr>
            <w:tcW w:w="682"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2</w:t>
            </w:r>
          </w:p>
        </w:tc>
        <w:tc>
          <w:tcPr>
            <w:tcW w:w="495" w:type="dxa"/>
            <w:vAlign w:val="center"/>
          </w:tcPr>
          <w:p w:rsidR="00F67088" w:rsidRPr="00F71F41" w:rsidRDefault="00F67088" w:rsidP="00042255">
            <w:pPr>
              <w:ind w:left="-113" w:right="-113"/>
              <w:jc w:val="center"/>
              <w:rPr>
                <w:rFonts w:ascii="Arial" w:hAnsi="Arial" w:cs="Arial"/>
                <w:sz w:val="20"/>
                <w:szCs w:val="20"/>
              </w:rPr>
            </w:pPr>
          </w:p>
        </w:tc>
        <w:tc>
          <w:tcPr>
            <w:tcW w:w="453" w:type="dxa"/>
            <w:vAlign w:val="center"/>
          </w:tcPr>
          <w:p w:rsidR="00F67088" w:rsidRPr="00F71F41" w:rsidRDefault="00F67088" w:rsidP="00042255">
            <w:pPr>
              <w:ind w:left="-113" w:right="-113"/>
              <w:jc w:val="center"/>
              <w:rPr>
                <w:rFonts w:ascii="Arial" w:hAnsi="Arial" w:cs="Arial"/>
                <w:sz w:val="20"/>
                <w:szCs w:val="20"/>
              </w:rPr>
            </w:pPr>
          </w:p>
        </w:tc>
        <w:tc>
          <w:tcPr>
            <w:tcW w:w="489" w:type="dxa"/>
            <w:vAlign w:val="center"/>
          </w:tcPr>
          <w:p w:rsidR="00F67088" w:rsidRPr="00F71F41" w:rsidRDefault="00F67088" w:rsidP="00042255">
            <w:pPr>
              <w:ind w:left="-113" w:right="-113"/>
              <w:jc w:val="center"/>
              <w:rPr>
                <w:rFonts w:ascii="Arial" w:hAnsi="Arial" w:cs="Arial"/>
                <w:sz w:val="20"/>
                <w:szCs w:val="20"/>
              </w:rPr>
            </w:pPr>
          </w:p>
        </w:tc>
        <w:tc>
          <w:tcPr>
            <w:tcW w:w="360"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2</w:t>
            </w: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540" w:type="dxa"/>
            <w:vAlign w:val="center"/>
          </w:tcPr>
          <w:p w:rsidR="00F67088" w:rsidRPr="00F71F41" w:rsidRDefault="00F67088" w:rsidP="00042255">
            <w:pPr>
              <w:ind w:left="-113" w:right="-113"/>
              <w:jc w:val="center"/>
              <w:rPr>
                <w:rFonts w:ascii="Arial" w:hAnsi="Arial" w:cs="Arial"/>
                <w:sz w:val="20"/>
                <w:szCs w:val="20"/>
              </w:rPr>
            </w:pPr>
          </w:p>
        </w:tc>
        <w:tc>
          <w:tcPr>
            <w:tcW w:w="511" w:type="dxa"/>
            <w:vAlign w:val="center"/>
          </w:tcPr>
          <w:p w:rsidR="00F67088" w:rsidRPr="00F71F41" w:rsidRDefault="00F67088" w:rsidP="00042255">
            <w:pPr>
              <w:ind w:left="-113" w:right="-113"/>
              <w:jc w:val="center"/>
              <w:rPr>
                <w:rFonts w:ascii="Arial" w:hAnsi="Arial" w:cs="Arial"/>
                <w:sz w:val="20"/>
                <w:szCs w:val="20"/>
              </w:rPr>
            </w:pP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799"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нет</w:t>
            </w:r>
          </w:p>
        </w:tc>
        <w:tc>
          <w:tcPr>
            <w:tcW w:w="657" w:type="dxa"/>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3</w:t>
            </w:r>
          </w:p>
        </w:tc>
        <w:tc>
          <w:tcPr>
            <w:tcW w:w="360" w:type="dxa"/>
          </w:tcPr>
          <w:p w:rsidR="00F67088" w:rsidRPr="00F71F41" w:rsidRDefault="00F67088" w:rsidP="00042255">
            <w:pPr>
              <w:ind w:left="-113" w:right="-113"/>
              <w:jc w:val="center"/>
              <w:rPr>
                <w:rFonts w:ascii="Arial" w:hAnsi="Arial" w:cs="Arial"/>
                <w:sz w:val="20"/>
                <w:szCs w:val="20"/>
              </w:rPr>
            </w:pPr>
          </w:p>
        </w:tc>
        <w:tc>
          <w:tcPr>
            <w:tcW w:w="360" w:type="dxa"/>
          </w:tcPr>
          <w:p w:rsidR="00F67088" w:rsidRPr="00F71F41" w:rsidRDefault="00F67088" w:rsidP="00042255">
            <w:pPr>
              <w:ind w:left="-113" w:right="-113"/>
              <w:jc w:val="center"/>
              <w:rPr>
                <w:rFonts w:ascii="Arial" w:hAnsi="Arial" w:cs="Arial"/>
                <w:sz w:val="20"/>
                <w:szCs w:val="20"/>
              </w:rPr>
            </w:pPr>
          </w:p>
        </w:tc>
      </w:tr>
      <w:tr w:rsidR="00F67088" w:rsidRPr="00F71F41" w:rsidTr="00BD5BFB">
        <w:trPr>
          <w:trHeight w:hRule="exact" w:val="557"/>
        </w:trPr>
        <w:tc>
          <w:tcPr>
            <w:tcW w:w="288" w:type="dxa"/>
          </w:tcPr>
          <w:p w:rsidR="00F67088" w:rsidRPr="00F71F41" w:rsidRDefault="00F67088" w:rsidP="00042255">
            <w:pPr>
              <w:ind w:left="-180" w:right="-108"/>
              <w:jc w:val="center"/>
              <w:rPr>
                <w:rFonts w:ascii="Arial" w:hAnsi="Arial" w:cs="Arial"/>
                <w:sz w:val="20"/>
                <w:szCs w:val="20"/>
              </w:rPr>
            </w:pPr>
            <w:r w:rsidRPr="00F71F41">
              <w:rPr>
                <w:rFonts w:ascii="Arial" w:hAnsi="Arial" w:cs="Arial"/>
                <w:sz w:val="20"/>
                <w:szCs w:val="20"/>
              </w:rPr>
              <w:t>19</w:t>
            </w:r>
          </w:p>
        </w:tc>
        <w:tc>
          <w:tcPr>
            <w:tcW w:w="1512" w:type="dxa"/>
          </w:tcPr>
          <w:p w:rsidR="00F67088" w:rsidRPr="00F71F41" w:rsidRDefault="00F67088" w:rsidP="00042255">
            <w:pPr>
              <w:ind w:left="-36" w:right="-108"/>
              <w:jc w:val="both"/>
              <w:rPr>
                <w:rFonts w:ascii="Arial" w:hAnsi="Arial" w:cs="Arial"/>
                <w:sz w:val="20"/>
                <w:szCs w:val="20"/>
              </w:rPr>
            </w:pPr>
            <w:r w:rsidRPr="00F71F41">
              <w:rPr>
                <w:rFonts w:ascii="Arial" w:hAnsi="Arial" w:cs="Arial"/>
                <w:sz w:val="20"/>
                <w:szCs w:val="20"/>
              </w:rPr>
              <w:t>Пиштенур-Югунур</w:t>
            </w:r>
          </w:p>
        </w:tc>
        <w:tc>
          <w:tcPr>
            <w:tcW w:w="900" w:type="dxa"/>
          </w:tcPr>
          <w:p w:rsidR="00F67088" w:rsidRPr="00F71F41" w:rsidRDefault="00F67088" w:rsidP="00042255">
            <w:pPr>
              <w:jc w:val="both"/>
              <w:rPr>
                <w:rFonts w:ascii="Arial" w:hAnsi="Arial" w:cs="Arial"/>
                <w:sz w:val="20"/>
                <w:szCs w:val="20"/>
              </w:rPr>
            </w:pPr>
            <w:r w:rsidRPr="00F71F41">
              <w:rPr>
                <w:rFonts w:ascii="Arial" w:hAnsi="Arial" w:cs="Arial"/>
                <w:sz w:val="20"/>
                <w:szCs w:val="20"/>
              </w:rPr>
              <w:t> </w:t>
            </w:r>
          </w:p>
        </w:tc>
        <w:tc>
          <w:tcPr>
            <w:tcW w:w="954"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50</w:t>
            </w:r>
          </w:p>
        </w:tc>
        <w:tc>
          <w:tcPr>
            <w:tcW w:w="682"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5</w:t>
            </w:r>
          </w:p>
        </w:tc>
        <w:tc>
          <w:tcPr>
            <w:tcW w:w="495" w:type="dxa"/>
            <w:vAlign w:val="center"/>
          </w:tcPr>
          <w:p w:rsidR="00F67088" w:rsidRPr="00F71F41" w:rsidRDefault="00F67088" w:rsidP="00042255">
            <w:pPr>
              <w:ind w:left="-113" w:right="-113"/>
              <w:jc w:val="center"/>
              <w:rPr>
                <w:rFonts w:ascii="Arial" w:hAnsi="Arial" w:cs="Arial"/>
                <w:sz w:val="20"/>
                <w:szCs w:val="20"/>
              </w:rPr>
            </w:pPr>
          </w:p>
        </w:tc>
        <w:tc>
          <w:tcPr>
            <w:tcW w:w="453" w:type="dxa"/>
            <w:vAlign w:val="center"/>
          </w:tcPr>
          <w:p w:rsidR="00F67088" w:rsidRPr="00F71F41" w:rsidRDefault="00F67088" w:rsidP="00042255">
            <w:pPr>
              <w:ind w:left="-113" w:right="-113"/>
              <w:jc w:val="center"/>
              <w:rPr>
                <w:rFonts w:ascii="Arial" w:hAnsi="Arial" w:cs="Arial"/>
                <w:sz w:val="20"/>
                <w:szCs w:val="20"/>
              </w:rPr>
            </w:pPr>
          </w:p>
        </w:tc>
        <w:tc>
          <w:tcPr>
            <w:tcW w:w="489" w:type="dxa"/>
            <w:vAlign w:val="center"/>
          </w:tcPr>
          <w:p w:rsidR="00F67088" w:rsidRPr="00F71F41" w:rsidRDefault="00F67088" w:rsidP="00042255">
            <w:pPr>
              <w:ind w:left="-113" w:right="-113"/>
              <w:jc w:val="center"/>
              <w:rPr>
                <w:rFonts w:ascii="Arial" w:hAnsi="Arial" w:cs="Arial"/>
                <w:sz w:val="20"/>
                <w:szCs w:val="20"/>
              </w:rPr>
            </w:pPr>
          </w:p>
        </w:tc>
        <w:tc>
          <w:tcPr>
            <w:tcW w:w="360"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5</w:t>
            </w: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540" w:type="dxa"/>
            <w:vAlign w:val="center"/>
          </w:tcPr>
          <w:p w:rsidR="00F67088" w:rsidRPr="00F71F41" w:rsidRDefault="00F67088" w:rsidP="00042255">
            <w:pPr>
              <w:ind w:left="-113" w:right="-113"/>
              <w:jc w:val="center"/>
              <w:rPr>
                <w:rFonts w:ascii="Arial" w:hAnsi="Arial" w:cs="Arial"/>
                <w:sz w:val="20"/>
                <w:szCs w:val="20"/>
              </w:rPr>
            </w:pPr>
          </w:p>
        </w:tc>
        <w:tc>
          <w:tcPr>
            <w:tcW w:w="511" w:type="dxa"/>
            <w:vAlign w:val="center"/>
          </w:tcPr>
          <w:p w:rsidR="00F67088" w:rsidRPr="00F71F41" w:rsidRDefault="00F67088" w:rsidP="00042255">
            <w:pPr>
              <w:ind w:left="-113" w:right="-113"/>
              <w:jc w:val="center"/>
              <w:rPr>
                <w:rFonts w:ascii="Arial" w:hAnsi="Arial" w:cs="Arial"/>
                <w:sz w:val="20"/>
                <w:szCs w:val="20"/>
              </w:rPr>
            </w:pP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799"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нет</w:t>
            </w:r>
          </w:p>
        </w:tc>
        <w:tc>
          <w:tcPr>
            <w:tcW w:w="657" w:type="dxa"/>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3</w:t>
            </w:r>
          </w:p>
        </w:tc>
        <w:tc>
          <w:tcPr>
            <w:tcW w:w="360" w:type="dxa"/>
          </w:tcPr>
          <w:p w:rsidR="00F67088" w:rsidRPr="00F71F41" w:rsidRDefault="00F67088" w:rsidP="00042255">
            <w:pPr>
              <w:ind w:left="-113" w:right="-113"/>
              <w:jc w:val="center"/>
              <w:rPr>
                <w:rFonts w:ascii="Arial" w:hAnsi="Arial" w:cs="Arial"/>
                <w:sz w:val="20"/>
                <w:szCs w:val="20"/>
              </w:rPr>
            </w:pPr>
          </w:p>
        </w:tc>
        <w:tc>
          <w:tcPr>
            <w:tcW w:w="360" w:type="dxa"/>
          </w:tcPr>
          <w:p w:rsidR="00F67088" w:rsidRPr="00F71F41" w:rsidRDefault="00F67088" w:rsidP="00042255">
            <w:pPr>
              <w:ind w:left="-113" w:right="-113"/>
              <w:jc w:val="center"/>
              <w:rPr>
                <w:rFonts w:ascii="Arial" w:hAnsi="Arial" w:cs="Arial"/>
                <w:sz w:val="20"/>
                <w:szCs w:val="20"/>
              </w:rPr>
            </w:pPr>
          </w:p>
        </w:tc>
      </w:tr>
      <w:tr w:rsidR="00F67088" w:rsidRPr="00F71F41">
        <w:trPr>
          <w:trHeight w:hRule="exact" w:val="340"/>
        </w:trPr>
        <w:tc>
          <w:tcPr>
            <w:tcW w:w="288" w:type="dxa"/>
          </w:tcPr>
          <w:p w:rsidR="00F67088" w:rsidRPr="00F71F41" w:rsidRDefault="00F67088" w:rsidP="00042255">
            <w:pPr>
              <w:ind w:left="-180" w:right="-108"/>
              <w:jc w:val="center"/>
              <w:rPr>
                <w:rFonts w:ascii="Arial" w:hAnsi="Arial" w:cs="Arial"/>
                <w:sz w:val="20"/>
                <w:szCs w:val="20"/>
              </w:rPr>
            </w:pPr>
            <w:r w:rsidRPr="00F71F41">
              <w:rPr>
                <w:rFonts w:ascii="Arial" w:hAnsi="Arial" w:cs="Arial"/>
                <w:sz w:val="20"/>
                <w:szCs w:val="20"/>
              </w:rPr>
              <w:t>20</w:t>
            </w:r>
          </w:p>
        </w:tc>
        <w:tc>
          <w:tcPr>
            <w:tcW w:w="1512" w:type="dxa"/>
          </w:tcPr>
          <w:p w:rsidR="00F67088" w:rsidRPr="00F71F41" w:rsidRDefault="00F67088" w:rsidP="00042255">
            <w:pPr>
              <w:ind w:left="-36" w:right="-108"/>
              <w:jc w:val="both"/>
              <w:rPr>
                <w:rFonts w:ascii="Arial" w:hAnsi="Arial" w:cs="Arial"/>
                <w:sz w:val="20"/>
                <w:szCs w:val="20"/>
              </w:rPr>
            </w:pPr>
            <w:r w:rsidRPr="00F71F41">
              <w:rPr>
                <w:rFonts w:ascii="Arial" w:hAnsi="Arial" w:cs="Arial"/>
                <w:sz w:val="20"/>
                <w:szCs w:val="20"/>
              </w:rPr>
              <w:t>Тужа-Высоково</w:t>
            </w:r>
          </w:p>
        </w:tc>
        <w:tc>
          <w:tcPr>
            <w:tcW w:w="900" w:type="dxa"/>
          </w:tcPr>
          <w:p w:rsidR="00F67088" w:rsidRPr="00F71F41" w:rsidRDefault="00F67088" w:rsidP="00042255">
            <w:pPr>
              <w:jc w:val="both"/>
              <w:rPr>
                <w:rFonts w:ascii="Arial" w:hAnsi="Arial" w:cs="Arial"/>
                <w:sz w:val="20"/>
                <w:szCs w:val="20"/>
              </w:rPr>
            </w:pPr>
            <w:r w:rsidRPr="00F71F41">
              <w:rPr>
                <w:rFonts w:ascii="Arial" w:hAnsi="Arial" w:cs="Arial"/>
                <w:sz w:val="20"/>
                <w:szCs w:val="20"/>
              </w:rPr>
              <w:t> </w:t>
            </w:r>
          </w:p>
        </w:tc>
        <w:tc>
          <w:tcPr>
            <w:tcW w:w="954"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30</w:t>
            </w:r>
          </w:p>
        </w:tc>
        <w:tc>
          <w:tcPr>
            <w:tcW w:w="682"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1,9</w:t>
            </w:r>
          </w:p>
        </w:tc>
        <w:tc>
          <w:tcPr>
            <w:tcW w:w="495" w:type="dxa"/>
            <w:vAlign w:val="center"/>
          </w:tcPr>
          <w:p w:rsidR="00F67088" w:rsidRPr="00F71F41" w:rsidRDefault="00F67088" w:rsidP="00042255">
            <w:pPr>
              <w:ind w:left="-113" w:right="-113"/>
              <w:jc w:val="center"/>
              <w:rPr>
                <w:rFonts w:ascii="Arial" w:hAnsi="Arial" w:cs="Arial"/>
                <w:sz w:val="20"/>
                <w:szCs w:val="20"/>
              </w:rPr>
            </w:pPr>
          </w:p>
        </w:tc>
        <w:tc>
          <w:tcPr>
            <w:tcW w:w="453" w:type="dxa"/>
            <w:vAlign w:val="center"/>
          </w:tcPr>
          <w:p w:rsidR="00F67088" w:rsidRPr="00F71F41" w:rsidRDefault="00F67088" w:rsidP="00042255">
            <w:pPr>
              <w:ind w:left="-113" w:right="-113"/>
              <w:jc w:val="center"/>
              <w:rPr>
                <w:rFonts w:ascii="Arial" w:hAnsi="Arial" w:cs="Arial"/>
                <w:sz w:val="20"/>
                <w:szCs w:val="20"/>
              </w:rPr>
            </w:pPr>
          </w:p>
        </w:tc>
        <w:tc>
          <w:tcPr>
            <w:tcW w:w="489"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1,6</w:t>
            </w:r>
          </w:p>
        </w:tc>
        <w:tc>
          <w:tcPr>
            <w:tcW w:w="360"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0,3</w:t>
            </w: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540" w:type="dxa"/>
            <w:vAlign w:val="center"/>
          </w:tcPr>
          <w:p w:rsidR="00F67088" w:rsidRPr="00F71F41" w:rsidRDefault="00F67088" w:rsidP="00042255">
            <w:pPr>
              <w:ind w:left="-113" w:right="-113"/>
              <w:jc w:val="center"/>
              <w:rPr>
                <w:rFonts w:ascii="Arial" w:hAnsi="Arial" w:cs="Arial"/>
                <w:sz w:val="20"/>
                <w:szCs w:val="20"/>
              </w:rPr>
            </w:pPr>
          </w:p>
        </w:tc>
        <w:tc>
          <w:tcPr>
            <w:tcW w:w="511" w:type="dxa"/>
            <w:vAlign w:val="center"/>
          </w:tcPr>
          <w:p w:rsidR="00F67088" w:rsidRPr="00F71F41" w:rsidRDefault="00F67088" w:rsidP="00042255">
            <w:pPr>
              <w:ind w:left="-113" w:right="-113"/>
              <w:jc w:val="center"/>
              <w:rPr>
                <w:rFonts w:ascii="Arial" w:hAnsi="Arial" w:cs="Arial"/>
                <w:sz w:val="20"/>
                <w:szCs w:val="20"/>
              </w:rPr>
            </w:pP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799"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нет</w:t>
            </w:r>
          </w:p>
        </w:tc>
        <w:tc>
          <w:tcPr>
            <w:tcW w:w="657" w:type="dxa"/>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3</w:t>
            </w:r>
          </w:p>
        </w:tc>
        <w:tc>
          <w:tcPr>
            <w:tcW w:w="360" w:type="dxa"/>
          </w:tcPr>
          <w:p w:rsidR="00F67088" w:rsidRPr="00F71F41" w:rsidRDefault="00F67088" w:rsidP="00042255">
            <w:pPr>
              <w:ind w:left="-113" w:right="-113"/>
              <w:jc w:val="center"/>
              <w:rPr>
                <w:rFonts w:ascii="Arial" w:hAnsi="Arial" w:cs="Arial"/>
                <w:sz w:val="20"/>
                <w:szCs w:val="20"/>
              </w:rPr>
            </w:pPr>
          </w:p>
        </w:tc>
        <w:tc>
          <w:tcPr>
            <w:tcW w:w="360" w:type="dxa"/>
          </w:tcPr>
          <w:p w:rsidR="00F67088" w:rsidRPr="00F71F41" w:rsidRDefault="00F67088" w:rsidP="00042255">
            <w:pPr>
              <w:ind w:left="-113" w:right="-113"/>
              <w:jc w:val="center"/>
              <w:rPr>
                <w:rFonts w:ascii="Arial" w:hAnsi="Arial" w:cs="Arial"/>
                <w:sz w:val="20"/>
                <w:szCs w:val="20"/>
              </w:rPr>
            </w:pPr>
          </w:p>
        </w:tc>
      </w:tr>
      <w:tr w:rsidR="00F67088" w:rsidRPr="00F71F41">
        <w:trPr>
          <w:trHeight w:hRule="exact" w:val="1087"/>
        </w:trPr>
        <w:tc>
          <w:tcPr>
            <w:tcW w:w="288" w:type="dxa"/>
          </w:tcPr>
          <w:p w:rsidR="00F67088" w:rsidRPr="00F71F41" w:rsidRDefault="00F67088" w:rsidP="00042255">
            <w:pPr>
              <w:ind w:left="-180" w:right="-108"/>
              <w:jc w:val="center"/>
              <w:rPr>
                <w:rFonts w:ascii="Arial" w:hAnsi="Arial" w:cs="Arial"/>
                <w:sz w:val="20"/>
                <w:szCs w:val="20"/>
              </w:rPr>
            </w:pPr>
            <w:r w:rsidRPr="00F71F41">
              <w:rPr>
                <w:rFonts w:ascii="Arial" w:hAnsi="Arial" w:cs="Arial"/>
                <w:sz w:val="20"/>
                <w:szCs w:val="20"/>
              </w:rPr>
              <w:t>21</w:t>
            </w:r>
          </w:p>
        </w:tc>
        <w:tc>
          <w:tcPr>
            <w:tcW w:w="1512" w:type="dxa"/>
          </w:tcPr>
          <w:p w:rsidR="00F67088" w:rsidRPr="00F71F41" w:rsidRDefault="00F67088" w:rsidP="00042255">
            <w:pPr>
              <w:ind w:left="-36" w:right="-108"/>
              <w:jc w:val="both"/>
              <w:rPr>
                <w:rFonts w:ascii="Arial" w:hAnsi="Arial" w:cs="Arial"/>
                <w:sz w:val="20"/>
                <w:szCs w:val="20"/>
              </w:rPr>
            </w:pPr>
            <w:r w:rsidRPr="00F71F41">
              <w:rPr>
                <w:rFonts w:ascii="Arial" w:hAnsi="Arial" w:cs="Arial"/>
                <w:sz w:val="20"/>
                <w:szCs w:val="20"/>
              </w:rPr>
              <w:t>Полушнур-Фомино-Гришкино-Киляково</w:t>
            </w:r>
          </w:p>
        </w:tc>
        <w:tc>
          <w:tcPr>
            <w:tcW w:w="900" w:type="dxa"/>
          </w:tcPr>
          <w:p w:rsidR="00F67088" w:rsidRPr="00F71F41" w:rsidRDefault="00F67088" w:rsidP="00042255">
            <w:pPr>
              <w:jc w:val="both"/>
              <w:rPr>
                <w:rFonts w:ascii="Arial" w:hAnsi="Arial" w:cs="Arial"/>
                <w:sz w:val="20"/>
                <w:szCs w:val="20"/>
              </w:rPr>
            </w:pPr>
            <w:r w:rsidRPr="00F71F41">
              <w:rPr>
                <w:rFonts w:ascii="Arial" w:hAnsi="Arial" w:cs="Arial"/>
                <w:sz w:val="20"/>
                <w:szCs w:val="20"/>
              </w:rPr>
              <w:t> </w:t>
            </w:r>
          </w:p>
        </w:tc>
        <w:tc>
          <w:tcPr>
            <w:tcW w:w="954"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50</w:t>
            </w:r>
          </w:p>
        </w:tc>
        <w:tc>
          <w:tcPr>
            <w:tcW w:w="682"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7,5</w:t>
            </w:r>
          </w:p>
        </w:tc>
        <w:tc>
          <w:tcPr>
            <w:tcW w:w="495" w:type="dxa"/>
            <w:vAlign w:val="center"/>
          </w:tcPr>
          <w:p w:rsidR="00F67088" w:rsidRPr="00F71F41" w:rsidRDefault="00F67088" w:rsidP="00042255">
            <w:pPr>
              <w:ind w:left="-113" w:right="-113"/>
              <w:jc w:val="center"/>
              <w:rPr>
                <w:rFonts w:ascii="Arial" w:hAnsi="Arial" w:cs="Arial"/>
                <w:sz w:val="20"/>
                <w:szCs w:val="20"/>
              </w:rPr>
            </w:pPr>
          </w:p>
        </w:tc>
        <w:tc>
          <w:tcPr>
            <w:tcW w:w="453" w:type="dxa"/>
            <w:vAlign w:val="center"/>
          </w:tcPr>
          <w:p w:rsidR="00F67088" w:rsidRPr="00F71F41" w:rsidRDefault="00F67088" w:rsidP="00042255">
            <w:pPr>
              <w:ind w:left="-113" w:right="-113"/>
              <w:jc w:val="center"/>
              <w:rPr>
                <w:rFonts w:ascii="Arial" w:hAnsi="Arial" w:cs="Arial"/>
                <w:sz w:val="20"/>
                <w:szCs w:val="20"/>
              </w:rPr>
            </w:pPr>
          </w:p>
        </w:tc>
        <w:tc>
          <w:tcPr>
            <w:tcW w:w="489" w:type="dxa"/>
            <w:vAlign w:val="center"/>
          </w:tcPr>
          <w:p w:rsidR="00F67088" w:rsidRPr="00F71F41" w:rsidRDefault="00F67088" w:rsidP="00042255">
            <w:pPr>
              <w:ind w:left="-113" w:right="-113"/>
              <w:jc w:val="center"/>
              <w:rPr>
                <w:rFonts w:ascii="Arial" w:hAnsi="Arial" w:cs="Arial"/>
                <w:sz w:val="20"/>
                <w:szCs w:val="20"/>
              </w:rPr>
            </w:pPr>
          </w:p>
        </w:tc>
        <w:tc>
          <w:tcPr>
            <w:tcW w:w="360"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7,5</w:t>
            </w: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540" w:type="dxa"/>
            <w:vAlign w:val="center"/>
          </w:tcPr>
          <w:p w:rsidR="00F67088" w:rsidRPr="00F71F41" w:rsidRDefault="00F67088" w:rsidP="00042255">
            <w:pPr>
              <w:ind w:left="-113" w:right="-113"/>
              <w:jc w:val="center"/>
              <w:rPr>
                <w:rFonts w:ascii="Arial" w:hAnsi="Arial" w:cs="Arial"/>
                <w:sz w:val="20"/>
                <w:szCs w:val="20"/>
              </w:rPr>
            </w:pPr>
          </w:p>
        </w:tc>
        <w:tc>
          <w:tcPr>
            <w:tcW w:w="511" w:type="dxa"/>
            <w:vAlign w:val="center"/>
          </w:tcPr>
          <w:p w:rsidR="00F67088" w:rsidRPr="00F71F41" w:rsidRDefault="00F67088" w:rsidP="00042255">
            <w:pPr>
              <w:ind w:left="-113" w:right="-113"/>
              <w:jc w:val="center"/>
              <w:rPr>
                <w:rFonts w:ascii="Arial" w:hAnsi="Arial" w:cs="Arial"/>
                <w:sz w:val="20"/>
                <w:szCs w:val="20"/>
              </w:rPr>
            </w:pP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799"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нет</w:t>
            </w:r>
          </w:p>
        </w:tc>
        <w:tc>
          <w:tcPr>
            <w:tcW w:w="657" w:type="dxa"/>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3</w:t>
            </w:r>
          </w:p>
        </w:tc>
        <w:tc>
          <w:tcPr>
            <w:tcW w:w="360" w:type="dxa"/>
          </w:tcPr>
          <w:p w:rsidR="00F67088" w:rsidRPr="00F71F41" w:rsidRDefault="00F67088" w:rsidP="00042255">
            <w:pPr>
              <w:ind w:left="-113" w:right="-113"/>
              <w:jc w:val="center"/>
              <w:rPr>
                <w:rFonts w:ascii="Arial" w:hAnsi="Arial" w:cs="Arial"/>
                <w:sz w:val="20"/>
                <w:szCs w:val="20"/>
              </w:rPr>
            </w:pPr>
          </w:p>
        </w:tc>
        <w:tc>
          <w:tcPr>
            <w:tcW w:w="360" w:type="dxa"/>
          </w:tcPr>
          <w:p w:rsidR="00F67088" w:rsidRPr="00F71F41" w:rsidRDefault="00F67088" w:rsidP="00042255">
            <w:pPr>
              <w:ind w:left="-113" w:right="-113"/>
              <w:jc w:val="center"/>
              <w:rPr>
                <w:rFonts w:ascii="Arial" w:hAnsi="Arial" w:cs="Arial"/>
                <w:sz w:val="20"/>
                <w:szCs w:val="20"/>
              </w:rPr>
            </w:pPr>
          </w:p>
        </w:tc>
      </w:tr>
      <w:tr w:rsidR="00F67088" w:rsidRPr="00F71F41">
        <w:trPr>
          <w:trHeight w:hRule="exact" w:val="512"/>
        </w:trPr>
        <w:tc>
          <w:tcPr>
            <w:tcW w:w="288" w:type="dxa"/>
          </w:tcPr>
          <w:p w:rsidR="00F67088" w:rsidRPr="00F71F41" w:rsidRDefault="00F67088" w:rsidP="00042255">
            <w:pPr>
              <w:ind w:left="-180" w:right="-108"/>
              <w:jc w:val="center"/>
              <w:rPr>
                <w:rFonts w:ascii="Arial" w:hAnsi="Arial" w:cs="Arial"/>
                <w:sz w:val="20"/>
                <w:szCs w:val="20"/>
              </w:rPr>
            </w:pPr>
            <w:r w:rsidRPr="00F71F41">
              <w:rPr>
                <w:rFonts w:ascii="Arial" w:hAnsi="Arial" w:cs="Arial"/>
                <w:sz w:val="20"/>
                <w:szCs w:val="20"/>
              </w:rPr>
              <w:t>22</w:t>
            </w:r>
          </w:p>
        </w:tc>
        <w:tc>
          <w:tcPr>
            <w:tcW w:w="1512" w:type="dxa"/>
          </w:tcPr>
          <w:p w:rsidR="00F67088" w:rsidRPr="00F71F41" w:rsidRDefault="00F67088" w:rsidP="00042255">
            <w:pPr>
              <w:ind w:left="-36" w:right="-108"/>
              <w:jc w:val="both"/>
              <w:rPr>
                <w:rFonts w:ascii="Arial" w:hAnsi="Arial" w:cs="Arial"/>
                <w:sz w:val="20"/>
                <w:szCs w:val="20"/>
              </w:rPr>
            </w:pPr>
            <w:r w:rsidRPr="00F71F41">
              <w:rPr>
                <w:rFonts w:ascii="Arial" w:hAnsi="Arial" w:cs="Arial"/>
                <w:sz w:val="20"/>
                <w:szCs w:val="20"/>
              </w:rPr>
              <w:t>Азонсола-Коленки</w:t>
            </w:r>
          </w:p>
        </w:tc>
        <w:tc>
          <w:tcPr>
            <w:tcW w:w="900" w:type="dxa"/>
          </w:tcPr>
          <w:p w:rsidR="00F67088" w:rsidRPr="00F71F41" w:rsidRDefault="00F67088" w:rsidP="00042255">
            <w:pPr>
              <w:jc w:val="both"/>
              <w:rPr>
                <w:rFonts w:ascii="Arial" w:hAnsi="Arial" w:cs="Arial"/>
                <w:sz w:val="20"/>
                <w:szCs w:val="20"/>
              </w:rPr>
            </w:pPr>
            <w:r w:rsidRPr="00F71F41">
              <w:rPr>
                <w:rFonts w:ascii="Arial" w:hAnsi="Arial" w:cs="Arial"/>
                <w:sz w:val="20"/>
                <w:szCs w:val="20"/>
              </w:rPr>
              <w:t> </w:t>
            </w:r>
          </w:p>
        </w:tc>
        <w:tc>
          <w:tcPr>
            <w:tcW w:w="954"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50</w:t>
            </w:r>
          </w:p>
        </w:tc>
        <w:tc>
          <w:tcPr>
            <w:tcW w:w="682"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6</w:t>
            </w:r>
          </w:p>
        </w:tc>
        <w:tc>
          <w:tcPr>
            <w:tcW w:w="495" w:type="dxa"/>
            <w:vAlign w:val="center"/>
          </w:tcPr>
          <w:p w:rsidR="00F67088" w:rsidRPr="00F71F41" w:rsidRDefault="00F67088" w:rsidP="00042255">
            <w:pPr>
              <w:ind w:left="-113" w:right="-113"/>
              <w:jc w:val="center"/>
              <w:rPr>
                <w:rFonts w:ascii="Arial" w:hAnsi="Arial" w:cs="Arial"/>
                <w:sz w:val="20"/>
                <w:szCs w:val="20"/>
              </w:rPr>
            </w:pPr>
          </w:p>
        </w:tc>
        <w:tc>
          <w:tcPr>
            <w:tcW w:w="453" w:type="dxa"/>
            <w:vAlign w:val="center"/>
          </w:tcPr>
          <w:p w:rsidR="00F67088" w:rsidRPr="00F71F41" w:rsidRDefault="00F67088" w:rsidP="00042255">
            <w:pPr>
              <w:ind w:left="-113" w:right="-113"/>
              <w:jc w:val="center"/>
              <w:rPr>
                <w:rFonts w:ascii="Arial" w:hAnsi="Arial" w:cs="Arial"/>
                <w:sz w:val="20"/>
                <w:szCs w:val="20"/>
              </w:rPr>
            </w:pPr>
          </w:p>
        </w:tc>
        <w:tc>
          <w:tcPr>
            <w:tcW w:w="489" w:type="dxa"/>
            <w:vAlign w:val="center"/>
          </w:tcPr>
          <w:p w:rsidR="00F67088" w:rsidRPr="00F71F41" w:rsidRDefault="00F67088" w:rsidP="00042255">
            <w:pPr>
              <w:ind w:left="-113" w:right="-113"/>
              <w:jc w:val="center"/>
              <w:rPr>
                <w:rFonts w:ascii="Arial" w:hAnsi="Arial" w:cs="Arial"/>
                <w:sz w:val="20"/>
                <w:szCs w:val="20"/>
              </w:rPr>
            </w:pPr>
          </w:p>
        </w:tc>
        <w:tc>
          <w:tcPr>
            <w:tcW w:w="360"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6</w:t>
            </w: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540" w:type="dxa"/>
            <w:vAlign w:val="center"/>
          </w:tcPr>
          <w:p w:rsidR="00F67088" w:rsidRPr="00F71F41" w:rsidRDefault="00F67088" w:rsidP="00042255">
            <w:pPr>
              <w:ind w:left="-113" w:right="-113"/>
              <w:jc w:val="center"/>
              <w:rPr>
                <w:rFonts w:ascii="Arial" w:hAnsi="Arial" w:cs="Arial"/>
                <w:sz w:val="20"/>
                <w:szCs w:val="20"/>
              </w:rPr>
            </w:pPr>
          </w:p>
        </w:tc>
        <w:tc>
          <w:tcPr>
            <w:tcW w:w="511" w:type="dxa"/>
            <w:vAlign w:val="center"/>
          </w:tcPr>
          <w:p w:rsidR="00F67088" w:rsidRPr="00F71F41" w:rsidRDefault="00F67088" w:rsidP="00042255">
            <w:pPr>
              <w:ind w:left="-113" w:right="-113"/>
              <w:jc w:val="center"/>
              <w:rPr>
                <w:rFonts w:ascii="Arial" w:hAnsi="Arial" w:cs="Arial"/>
                <w:sz w:val="20"/>
                <w:szCs w:val="20"/>
              </w:rPr>
            </w:pP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799"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нет</w:t>
            </w:r>
          </w:p>
        </w:tc>
        <w:tc>
          <w:tcPr>
            <w:tcW w:w="657" w:type="dxa"/>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3</w:t>
            </w:r>
          </w:p>
        </w:tc>
        <w:tc>
          <w:tcPr>
            <w:tcW w:w="360" w:type="dxa"/>
          </w:tcPr>
          <w:p w:rsidR="00F67088" w:rsidRPr="00F71F41" w:rsidRDefault="00F67088" w:rsidP="00042255">
            <w:pPr>
              <w:ind w:left="-113" w:right="-113"/>
              <w:jc w:val="center"/>
              <w:rPr>
                <w:rFonts w:ascii="Arial" w:hAnsi="Arial" w:cs="Arial"/>
                <w:sz w:val="20"/>
                <w:szCs w:val="20"/>
              </w:rPr>
            </w:pPr>
          </w:p>
        </w:tc>
        <w:tc>
          <w:tcPr>
            <w:tcW w:w="360" w:type="dxa"/>
          </w:tcPr>
          <w:p w:rsidR="00F67088" w:rsidRPr="00F71F41" w:rsidRDefault="00F67088" w:rsidP="00042255">
            <w:pPr>
              <w:ind w:left="-113" w:right="-113"/>
              <w:jc w:val="center"/>
              <w:rPr>
                <w:rFonts w:ascii="Arial" w:hAnsi="Arial" w:cs="Arial"/>
                <w:sz w:val="20"/>
                <w:szCs w:val="20"/>
              </w:rPr>
            </w:pPr>
          </w:p>
        </w:tc>
      </w:tr>
      <w:tr w:rsidR="00F67088" w:rsidRPr="00F71F41">
        <w:trPr>
          <w:trHeight w:hRule="exact" w:val="426"/>
        </w:trPr>
        <w:tc>
          <w:tcPr>
            <w:tcW w:w="288" w:type="dxa"/>
          </w:tcPr>
          <w:p w:rsidR="00F67088" w:rsidRPr="00F71F41" w:rsidRDefault="00F67088" w:rsidP="00042255">
            <w:pPr>
              <w:ind w:left="-180" w:right="-108"/>
              <w:jc w:val="center"/>
              <w:rPr>
                <w:rFonts w:ascii="Arial" w:hAnsi="Arial" w:cs="Arial"/>
                <w:sz w:val="20"/>
                <w:szCs w:val="20"/>
              </w:rPr>
            </w:pPr>
            <w:r w:rsidRPr="00F71F41">
              <w:rPr>
                <w:rFonts w:ascii="Arial" w:hAnsi="Arial" w:cs="Arial"/>
                <w:sz w:val="20"/>
                <w:szCs w:val="20"/>
              </w:rPr>
              <w:t>23</w:t>
            </w:r>
          </w:p>
        </w:tc>
        <w:tc>
          <w:tcPr>
            <w:tcW w:w="1512" w:type="dxa"/>
          </w:tcPr>
          <w:p w:rsidR="00F67088" w:rsidRPr="00F71F41" w:rsidRDefault="00F67088" w:rsidP="00042255">
            <w:pPr>
              <w:ind w:left="-36" w:right="-108"/>
              <w:jc w:val="both"/>
              <w:rPr>
                <w:rFonts w:ascii="Arial" w:hAnsi="Arial" w:cs="Arial"/>
                <w:sz w:val="20"/>
                <w:szCs w:val="20"/>
              </w:rPr>
            </w:pPr>
            <w:r w:rsidRPr="00F71F41">
              <w:rPr>
                <w:rFonts w:ascii="Arial" w:hAnsi="Arial" w:cs="Arial"/>
                <w:sz w:val="20"/>
                <w:szCs w:val="20"/>
              </w:rPr>
              <w:t>Покста-Худяки</w:t>
            </w:r>
          </w:p>
        </w:tc>
        <w:tc>
          <w:tcPr>
            <w:tcW w:w="900" w:type="dxa"/>
          </w:tcPr>
          <w:p w:rsidR="00F67088" w:rsidRPr="00F71F41" w:rsidRDefault="00F67088" w:rsidP="00042255">
            <w:pPr>
              <w:jc w:val="both"/>
              <w:rPr>
                <w:rFonts w:ascii="Arial" w:hAnsi="Arial" w:cs="Arial"/>
                <w:sz w:val="20"/>
                <w:szCs w:val="20"/>
              </w:rPr>
            </w:pPr>
            <w:r w:rsidRPr="00F71F41">
              <w:rPr>
                <w:rFonts w:ascii="Arial" w:hAnsi="Arial" w:cs="Arial"/>
                <w:sz w:val="20"/>
                <w:szCs w:val="20"/>
              </w:rPr>
              <w:t> </w:t>
            </w:r>
          </w:p>
        </w:tc>
        <w:tc>
          <w:tcPr>
            <w:tcW w:w="954"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50</w:t>
            </w:r>
          </w:p>
        </w:tc>
        <w:tc>
          <w:tcPr>
            <w:tcW w:w="682"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2</w:t>
            </w:r>
          </w:p>
        </w:tc>
        <w:tc>
          <w:tcPr>
            <w:tcW w:w="495" w:type="dxa"/>
            <w:vAlign w:val="center"/>
          </w:tcPr>
          <w:p w:rsidR="00F67088" w:rsidRPr="00F71F41" w:rsidRDefault="00F67088" w:rsidP="00042255">
            <w:pPr>
              <w:ind w:left="-113" w:right="-113"/>
              <w:jc w:val="center"/>
              <w:rPr>
                <w:rFonts w:ascii="Arial" w:hAnsi="Arial" w:cs="Arial"/>
                <w:sz w:val="20"/>
                <w:szCs w:val="20"/>
              </w:rPr>
            </w:pPr>
          </w:p>
        </w:tc>
        <w:tc>
          <w:tcPr>
            <w:tcW w:w="453" w:type="dxa"/>
            <w:vAlign w:val="center"/>
          </w:tcPr>
          <w:p w:rsidR="00F67088" w:rsidRPr="00F71F41" w:rsidRDefault="00F67088" w:rsidP="00042255">
            <w:pPr>
              <w:ind w:left="-113" w:right="-113"/>
              <w:jc w:val="center"/>
              <w:rPr>
                <w:rFonts w:ascii="Arial" w:hAnsi="Arial" w:cs="Arial"/>
                <w:sz w:val="20"/>
                <w:szCs w:val="20"/>
              </w:rPr>
            </w:pPr>
          </w:p>
        </w:tc>
        <w:tc>
          <w:tcPr>
            <w:tcW w:w="489" w:type="dxa"/>
            <w:vAlign w:val="center"/>
          </w:tcPr>
          <w:p w:rsidR="00F67088" w:rsidRPr="00F71F41" w:rsidRDefault="00F67088" w:rsidP="00042255">
            <w:pPr>
              <w:ind w:left="-113" w:right="-113"/>
              <w:jc w:val="center"/>
              <w:rPr>
                <w:rFonts w:ascii="Arial" w:hAnsi="Arial" w:cs="Arial"/>
                <w:sz w:val="20"/>
                <w:szCs w:val="20"/>
              </w:rPr>
            </w:pPr>
          </w:p>
        </w:tc>
        <w:tc>
          <w:tcPr>
            <w:tcW w:w="360"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2</w:t>
            </w: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540" w:type="dxa"/>
            <w:vAlign w:val="center"/>
          </w:tcPr>
          <w:p w:rsidR="00F67088" w:rsidRPr="00F71F41" w:rsidRDefault="00F67088" w:rsidP="00042255">
            <w:pPr>
              <w:ind w:left="-113" w:right="-113"/>
              <w:jc w:val="center"/>
              <w:rPr>
                <w:rFonts w:ascii="Arial" w:hAnsi="Arial" w:cs="Arial"/>
                <w:sz w:val="20"/>
                <w:szCs w:val="20"/>
              </w:rPr>
            </w:pPr>
          </w:p>
        </w:tc>
        <w:tc>
          <w:tcPr>
            <w:tcW w:w="511" w:type="dxa"/>
            <w:vAlign w:val="center"/>
          </w:tcPr>
          <w:p w:rsidR="00F67088" w:rsidRPr="00F71F41" w:rsidRDefault="00F67088" w:rsidP="00042255">
            <w:pPr>
              <w:ind w:left="-113" w:right="-113"/>
              <w:jc w:val="center"/>
              <w:rPr>
                <w:rFonts w:ascii="Arial" w:hAnsi="Arial" w:cs="Arial"/>
                <w:sz w:val="20"/>
                <w:szCs w:val="20"/>
              </w:rPr>
            </w:pP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799"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нет</w:t>
            </w:r>
          </w:p>
        </w:tc>
        <w:tc>
          <w:tcPr>
            <w:tcW w:w="657" w:type="dxa"/>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3</w:t>
            </w:r>
          </w:p>
        </w:tc>
        <w:tc>
          <w:tcPr>
            <w:tcW w:w="360" w:type="dxa"/>
          </w:tcPr>
          <w:p w:rsidR="00F67088" w:rsidRPr="00F71F41" w:rsidRDefault="00F67088" w:rsidP="00042255">
            <w:pPr>
              <w:ind w:left="-113" w:right="-113"/>
              <w:jc w:val="center"/>
              <w:rPr>
                <w:rFonts w:ascii="Arial" w:hAnsi="Arial" w:cs="Arial"/>
                <w:sz w:val="20"/>
                <w:szCs w:val="20"/>
              </w:rPr>
            </w:pPr>
          </w:p>
        </w:tc>
        <w:tc>
          <w:tcPr>
            <w:tcW w:w="360" w:type="dxa"/>
          </w:tcPr>
          <w:p w:rsidR="00F67088" w:rsidRPr="00F71F41" w:rsidRDefault="00F67088" w:rsidP="00042255">
            <w:pPr>
              <w:ind w:left="-113" w:right="-113"/>
              <w:jc w:val="center"/>
              <w:rPr>
                <w:rFonts w:ascii="Arial" w:hAnsi="Arial" w:cs="Arial"/>
                <w:sz w:val="20"/>
                <w:szCs w:val="20"/>
              </w:rPr>
            </w:pPr>
          </w:p>
        </w:tc>
      </w:tr>
      <w:tr w:rsidR="00F67088" w:rsidRPr="00F71F41">
        <w:trPr>
          <w:trHeight w:hRule="exact" w:val="533"/>
        </w:trPr>
        <w:tc>
          <w:tcPr>
            <w:tcW w:w="288" w:type="dxa"/>
          </w:tcPr>
          <w:p w:rsidR="00F67088" w:rsidRPr="00F71F41" w:rsidRDefault="00F67088" w:rsidP="00042255">
            <w:pPr>
              <w:ind w:left="-180" w:right="-108"/>
              <w:jc w:val="center"/>
              <w:rPr>
                <w:rFonts w:ascii="Arial" w:hAnsi="Arial" w:cs="Arial"/>
                <w:sz w:val="20"/>
                <w:szCs w:val="20"/>
              </w:rPr>
            </w:pPr>
            <w:r w:rsidRPr="00F71F41">
              <w:rPr>
                <w:rFonts w:ascii="Arial" w:hAnsi="Arial" w:cs="Arial"/>
                <w:sz w:val="20"/>
                <w:szCs w:val="20"/>
              </w:rPr>
              <w:t>24</w:t>
            </w:r>
          </w:p>
        </w:tc>
        <w:tc>
          <w:tcPr>
            <w:tcW w:w="1512" w:type="dxa"/>
          </w:tcPr>
          <w:p w:rsidR="00F67088" w:rsidRPr="00F71F41" w:rsidRDefault="00F67088" w:rsidP="00042255">
            <w:pPr>
              <w:ind w:left="-36" w:right="-108"/>
              <w:jc w:val="both"/>
              <w:rPr>
                <w:rFonts w:ascii="Arial" w:hAnsi="Arial" w:cs="Arial"/>
                <w:sz w:val="20"/>
                <w:szCs w:val="20"/>
              </w:rPr>
            </w:pPr>
            <w:r w:rsidRPr="00F71F41">
              <w:rPr>
                <w:rFonts w:ascii="Arial" w:hAnsi="Arial" w:cs="Arial"/>
                <w:sz w:val="20"/>
                <w:szCs w:val="20"/>
              </w:rPr>
              <w:t>Греково-Солонухи</w:t>
            </w:r>
            <w:r w:rsidR="00FA598A" w:rsidRPr="00F71F41">
              <w:rPr>
                <w:rFonts w:ascii="Arial" w:hAnsi="Arial" w:cs="Arial"/>
                <w:sz w:val="20"/>
                <w:szCs w:val="20"/>
              </w:rPr>
              <w:t>но</w:t>
            </w:r>
          </w:p>
        </w:tc>
        <w:tc>
          <w:tcPr>
            <w:tcW w:w="900" w:type="dxa"/>
          </w:tcPr>
          <w:p w:rsidR="00F67088" w:rsidRPr="00F71F41" w:rsidRDefault="00F67088" w:rsidP="00042255">
            <w:pPr>
              <w:jc w:val="both"/>
              <w:rPr>
                <w:rFonts w:ascii="Arial" w:hAnsi="Arial" w:cs="Arial"/>
                <w:sz w:val="20"/>
                <w:szCs w:val="20"/>
              </w:rPr>
            </w:pPr>
            <w:r w:rsidRPr="00F71F41">
              <w:rPr>
                <w:rFonts w:ascii="Arial" w:hAnsi="Arial" w:cs="Arial"/>
                <w:sz w:val="20"/>
                <w:szCs w:val="20"/>
              </w:rPr>
              <w:t> </w:t>
            </w:r>
          </w:p>
        </w:tc>
        <w:tc>
          <w:tcPr>
            <w:tcW w:w="954"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50</w:t>
            </w:r>
          </w:p>
        </w:tc>
        <w:tc>
          <w:tcPr>
            <w:tcW w:w="682"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0,7</w:t>
            </w:r>
          </w:p>
        </w:tc>
        <w:tc>
          <w:tcPr>
            <w:tcW w:w="495" w:type="dxa"/>
            <w:vAlign w:val="center"/>
          </w:tcPr>
          <w:p w:rsidR="00F67088" w:rsidRPr="00F71F41" w:rsidRDefault="00F67088" w:rsidP="00042255">
            <w:pPr>
              <w:ind w:left="-113" w:right="-113"/>
              <w:jc w:val="center"/>
              <w:rPr>
                <w:rFonts w:ascii="Arial" w:hAnsi="Arial" w:cs="Arial"/>
                <w:sz w:val="20"/>
                <w:szCs w:val="20"/>
              </w:rPr>
            </w:pPr>
          </w:p>
        </w:tc>
        <w:tc>
          <w:tcPr>
            <w:tcW w:w="453" w:type="dxa"/>
            <w:vAlign w:val="center"/>
          </w:tcPr>
          <w:p w:rsidR="00F67088" w:rsidRPr="00F71F41" w:rsidRDefault="00F67088" w:rsidP="00042255">
            <w:pPr>
              <w:ind w:left="-113" w:right="-113"/>
              <w:jc w:val="center"/>
              <w:rPr>
                <w:rFonts w:ascii="Arial" w:hAnsi="Arial" w:cs="Arial"/>
                <w:sz w:val="20"/>
                <w:szCs w:val="20"/>
              </w:rPr>
            </w:pPr>
          </w:p>
        </w:tc>
        <w:tc>
          <w:tcPr>
            <w:tcW w:w="489" w:type="dxa"/>
            <w:vAlign w:val="center"/>
          </w:tcPr>
          <w:p w:rsidR="00F67088" w:rsidRPr="00F71F41" w:rsidRDefault="00F67088" w:rsidP="00042255">
            <w:pPr>
              <w:ind w:left="-113" w:right="-113"/>
              <w:jc w:val="center"/>
              <w:rPr>
                <w:rFonts w:ascii="Arial" w:hAnsi="Arial" w:cs="Arial"/>
                <w:sz w:val="20"/>
                <w:szCs w:val="20"/>
              </w:rPr>
            </w:pPr>
          </w:p>
        </w:tc>
        <w:tc>
          <w:tcPr>
            <w:tcW w:w="360"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0,7</w:t>
            </w: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540" w:type="dxa"/>
            <w:vAlign w:val="center"/>
          </w:tcPr>
          <w:p w:rsidR="00F67088" w:rsidRPr="00F71F41" w:rsidRDefault="00F67088" w:rsidP="00042255">
            <w:pPr>
              <w:ind w:left="-113" w:right="-113"/>
              <w:jc w:val="center"/>
              <w:rPr>
                <w:rFonts w:ascii="Arial" w:hAnsi="Arial" w:cs="Arial"/>
                <w:sz w:val="20"/>
                <w:szCs w:val="20"/>
              </w:rPr>
            </w:pPr>
          </w:p>
        </w:tc>
        <w:tc>
          <w:tcPr>
            <w:tcW w:w="511" w:type="dxa"/>
            <w:vAlign w:val="center"/>
          </w:tcPr>
          <w:p w:rsidR="00F67088" w:rsidRPr="00F71F41" w:rsidRDefault="00F67088" w:rsidP="00042255">
            <w:pPr>
              <w:ind w:left="-113" w:right="-113"/>
              <w:jc w:val="center"/>
              <w:rPr>
                <w:rFonts w:ascii="Arial" w:hAnsi="Arial" w:cs="Arial"/>
                <w:sz w:val="20"/>
                <w:szCs w:val="20"/>
              </w:rPr>
            </w:pPr>
          </w:p>
        </w:tc>
        <w:tc>
          <w:tcPr>
            <w:tcW w:w="360" w:type="dxa"/>
            <w:vAlign w:val="center"/>
          </w:tcPr>
          <w:p w:rsidR="00F67088" w:rsidRPr="00F71F41" w:rsidRDefault="00F67088" w:rsidP="00042255">
            <w:pPr>
              <w:ind w:left="-113" w:right="-113"/>
              <w:jc w:val="center"/>
              <w:rPr>
                <w:rFonts w:ascii="Arial" w:hAnsi="Arial" w:cs="Arial"/>
                <w:sz w:val="20"/>
                <w:szCs w:val="20"/>
              </w:rPr>
            </w:pPr>
          </w:p>
        </w:tc>
        <w:tc>
          <w:tcPr>
            <w:tcW w:w="799" w:type="dxa"/>
            <w:vAlign w:val="center"/>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нет</w:t>
            </w:r>
          </w:p>
        </w:tc>
        <w:tc>
          <w:tcPr>
            <w:tcW w:w="657" w:type="dxa"/>
          </w:tcPr>
          <w:p w:rsidR="00F67088" w:rsidRPr="00F71F41" w:rsidRDefault="00F67088" w:rsidP="00042255">
            <w:pPr>
              <w:ind w:left="-113" w:right="-113"/>
              <w:jc w:val="center"/>
              <w:rPr>
                <w:rFonts w:ascii="Arial" w:hAnsi="Arial" w:cs="Arial"/>
                <w:sz w:val="20"/>
                <w:szCs w:val="20"/>
              </w:rPr>
            </w:pPr>
            <w:r w:rsidRPr="00F71F41">
              <w:rPr>
                <w:rFonts w:ascii="Arial" w:hAnsi="Arial" w:cs="Arial"/>
                <w:sz w:val="20"/>
                <w:szCs w:val="20"/>
              </w:rPr>
              <w:t>3</w:t>
            </w:r>
          </w:p>
        </w:tc>
        <w:tc>
          <w:tcPr>
            <w:tcW w:w="360" w:type="dxa"/>
          </w:tcPr>
          <w:p w:rsidR="00F67088" w:rsidRPr="00F71F41" w:rsidRDefault="00F67088" w:rsidP="00042255">
            <w:pPr>
              <w:ind w:left="-113" w:right="-113"/>
              <w:jc w:val="center"/>
              <w:rPr>
                <w:rFonts w:ascii="Arial" w:hAnsi="Arial" w:cs="Arial"/>
                <w:sz w:val="20"/>
                <w:szCs w:val="20"/>
              </w:rPr>
            </w:pPr>
          </w:p>
        </w:tc>
        <w:tc>
          <w:tcPr>
            <w:tcW w:w="360" w:type="dxa"/>
          </w:tcPr>
          <w:p w:rsidR="00F67088" w:rsidRPr="00F71F41" w:rsidRDefault="00F67088" w:rsidP="00042255">
            <w:pPr>
              <w:ind w:left="-113" w:right="-113"/>
              <w:jc w:val="center"/>
              <w:rPr>
                <w:rFonts w:ascii="Arial" w:hAnsi="Arial" w:cs="Arial"/>
                <w:sz w:val="20"/>
                <w:szCs w:val="20"/>
              </w:rPr>
            </w:pPr>
          </w:p>
        </w:tc>
      </w:tr>
    </w:tbl>
    <w:p w:rsidR="00F67088" w:rsidRPr="00F71F41" w:rsidRDefault="00F67088" w:rsidP="00F67088">
      <w:pPr>
        <w:jc w:val="both"/>
        <w:rPr>
          <w:rFonts w:ascii="Arial" w:hAnsi="Arial" w:cs="Arial"/>
        </w:rPr>
      </w:pPr>
    </w:p>
    <w:p w:rsidR="00F67088" w:rsidRPr="00F71F41" w:rsidRDefault="00F67088" w:rsidP="00F67088">
      <w:pPr>
        <w:ind w:firstLine="720"/>
        <w:jc w:val="both"/>
        <w:rPr>
          <w:rFonts w:ascii="Arial" w:hAnsi="Arial" w:cs="Arial"/>
        </w:rPr>
      </w:pPr>
      <w:r w:rsidRPr="00F71F41">
        <w:rPr>
          <w:rFonts w:ascii="Arial" w:hAnsi="Arial" w:cs="Arial"/>
        </w:rPr>
        <w:t xml:space="preserve">Ширина придорожных полос определяется Федеральным законом от 08.11.2008 года № 257 «Об автомобильных дорогах и дорожной деятельности в РФ и о внесении изменений в отдельные законодательные акты». </w:t>
      </w:r>
    </w:p>
    <w:p w:rsidR="00F67088" w:rsidRPr="00F71F41" w:rsidRDefault="00F67088" w:rsidP="00F67088">
      <w:pPr>
        <w:shd w:val="clear" w:color="auto" w:fill="FFFFFF"/>
        <w:spacing w:line="281" w:lineRule="exact"/>
        <w:ind w:right="-5" w:firstLine="720"/>
        <w:jc w:val="both"/>
        <w:rPr>
          <w:rFonts w:ascii="Arial" w:hAnsi="Arial" w:cs="Arial"/>
        </w:rPr>
      </w:pPr>
      <w:r w:rsidRPr="00F71F41">
        <w:rPr>
          <w:rFonts w:ascii="Arial" w:hAnsi="Arial" w:cs="Arial"/>
        </w:rPr>
        <w:lastRenderedPageBreak/>
        <w:t xml:space="preserve">Все эти автодороги построены более 20-30 лет назад и капитальному ремонту ни одна из них не подвергалась.   Поэтому почти   все   дорожные   одежды   отслужили   по   1,5-2 </w:t>
      </w:r>
      <w:r w:rsidRPr="00F71F41">
        <w:rPr>
          <w:rFonts w:ascii="Arial" w:hAnsi="Arial" w:cs="Arial"/>
          <w:spacing w:val="13"/>
        </w:rPr>
        <w:t xml:space="preserve">нормативных срока   и   находятся в неудовлетворительном состоянии. Такое состояние автомобильных дорог приводит к тому, что доля транспортных  затрат  в  себестоимости </w:t>
      </w:r>
      <w:r w:rsidRPr="00F71F41">
        <w:rPr>
          <w:rFonts w:ascii="Arial" w:hAnsi="Arial" w:cs="Arial"/>
        </w:rPr>
        <w:t xml:space="preserve">продукции сельского хозяйства достигает 27 %. Еще более удручающая ситуация сложилась внутри  населенных  пунктов, из </w:t>
      </w:r>
      <w:smartTag w:uri="urn:schemas-microsoft-com:office:smarttags" w:element="metricconverter">
        <w:smartTagPr>
          <w:attr w:name="ProductID" w:val="137 км"/>
        </w:smartTagPr>
        <w:r w:rsidRPr="00F71F41">
          <w:rPr>
            <w:rFonts w:ascii="Arial" w:hAnsi="Arial" w:cs="Arial"/>
          </w:rPr>
          <w:t>137 км</w:t>
        </w:r>
      </w:smartTag>
      <w:r w:rsidRPr="00F71F41">
        <w:rPr>
          <w:rFonts w:ascii="Arial" w:hAnsi="Arial" w:cs="Arial"/>
        </w:rPr>
        <w:t xml:space="preserve"> улично - дорожной сети которых только </w:t>
      </w:r>
      <w:smartTag w:uri="urn:schemas-microsoft-com:office:smarttags" w:element="metricconverter">
        <w:smartTagPr>
          <w:attr w:name="ProductID" w:val="28 км"/>
        </w:smartTagPr>
        <w:r w:rsidRPr="00F71F41">
          <w:rPr>
            <w:rFonts w:ascii="Arial" w:hAnsi="Arial" w:cs="Arial"/>
          </w:rPr>
          <w:t>28 км</w:t>
        </w:r>
      </w:smartTag>
      <w:r w:rsidRPr="00F71F41">
        <w:rPr>
          <w:rFonts w:ascii="Arial" w:hAnsi="Arial" w:cs="Arial"/>
        </w:rPr>
        <w:t xml:space="preserve">; составляют дороги с асфальтовым покрытием, </w:t>
      </w:r>
      <w:smartTag w:uri="urn:schemas-microsoft-com:office:smarttags" w:element="metricconverter">
        <w:smartTagPr>
          <w:attr w:name="ProductID" w:val="15,5 км"/>
        </w:smartTagPr>
        <w:r w:rsidRPr="00F71F41">
          <w:rPr>
            <w:rFonts w:ascii="Arial" w:hAnsi="Arial" w:cs="Arial"/>
          </w:rPr>
          <w:t>15,5 км</w:t>
        </w:r>
      </w:smartTag>
      <w:r w:rsidRPr="00F71F41">
        <w:rPr>
          <w:rFonts w:ascii="Arial" w:hAnsi="Arial" w:cs="Arial"/>
        </w:rPr>
        <w:t xml:space="preserve"> имеют щебеночное покрытие, а остальные -90,5 км- это грунтовые дороги. В Пачинском и Караванском сельских поселениях грунтовые дороги, составляют 90 % от всех дорог в поселении, проезд по которым в период </w:t>
      </w:r>
      <w:r w:rsidRPr="00F71F41">
        <w:rPr>
          <w:rFonts w:ascii="Arial" w:hAnsi="Arial" w:cs="Arial"/>
          <w:spacing w:val="12"/>
        </w:rPr>
        <w:t>весеннее - осенней распутицы очень затруднен.</w:t>
      </w:r>
    </w:p>
    <w:p w:rsidR="00F67088" w:rsidRPr="00F71F41" w:rsidRDefault="00F67088" w:rsidP="00F67088">
      <w:pPr>
        <w:shd w:val="clear" w:color="auto" w:fill="FFFFFF"/>
        <w:spacing w:before="36"/>
        <w:ind w:right="-5" w:firstLine="720"/>
        <w:jc w:val="both"/>
        <w:rPr>
          <w:rFonts w:ascii="Arial" w:hAnsi="Arial" w:cs="Arial"/>
        </w:rPr>
      </w:pPr>
      <w:r w:rsidRPr="00F71F41">
        <w:rPr>
          <w:rFonts w:ascii="Arial" w:hAnsi="Arial" w:cs="Arial"/>
          <w:spacing w:val="11"/>
        </w:rPr>
        <w:t xml:space="preserve">Основной причиной сложившейся ситуации с дорогами является хроническое </w:t>
      </w:r>
      <w:r w:rsidRPr="00F71F41">
        <w:rPr>
          <w:rFonts w:ascii="Arial" w:hAnsi="Arial" w:cs="Arial"/>
          <w:spacing w:val="6"/>
        </w:rPr>
        <w:t>недофинансирование отрасли в течении многих лет из-за дефицитов бюджетов всех уровней, особенно бюджетов поселений.</w:t>
      </w:r>
      <w:r w:rsidRPr="00F71F41">
        <w:rPr>
          <w:rFonts w:ascii="Arial" w:hAnsi="Arial" w:cs="Arial"/>
        </w:rPr>
        <w:tab/>
      </w:r>
      <w:r w:rsidRPr="00F71F41">
        <w:rPr>
          <w:rFonts w:ascii="Arial" w:hAnsi="Arial" w:cs="Arial"/>
          <w:spacing w:val="8"/>
        </w:rPr>
        <w:t xml:space="preserve">Таким образом, низкое качество </w:t>
      </w:r>
      <w:r w:rsidRPr="00F71F41">
        <w:rPr>
          <w:rFonts w:ascii="Arial" w:hAnsi="Arial" w:cs="Arial"/>
          <w:spacing w:val="6"/>
        </w:rPr>
        <w:t xml:space="preserve">автомобильных дорог, наличие большого количества населенных пунктов с малочисленным </w:t>
      </w:r>
      <w:r w:rsidRPr="00F71F41">
        <w:rPr>
          <w:rFonts w:ascii="Arial" w:hAnsi="Arial" w:cs="Arial"/>
          <w:spacing w:val="15"/>
        </w:rPr>
        <w:t xml:space="preserve">-населением приводит к значительным затратам </w:t>
      </w:r>
      <w:r w:rsidRPr="00F71F41">
        <w:rPr>
          <w:rFonts w:ascii="Arial" w:hAnsi="Arial" w:cs="Arial"/>
          <w:iCs/>
          <w:spacing w:val="15"/>
        </w:rPr>
        <w:t xml:space="preserve">районного </w:t>
      </w:r>
      <w:r w:rsidRPr="00F71F41">
        <w:rPr>
          <w:rFonts w:ascii="Arial" w:hAnsi="Arial" w:cs="Arial"/>
          <w:spacing w:val="15"/>
        </w:rPr>
        <w:t xml:space="preserve">бюджета на содержание </w:t>
      </w:r>
      <w:r w:rsidRPr="00F71F41">
        <w:rPr>
          <w:rFonts w:ascii="Arial" w:hAnsi="Arial" w:cs="Arial"/>
          <w:spacing w:val="11"/>
        </w:rPr>
        <w:t xml:space="preserve">социальной инфраструктуры, отрицательно влияет на качество оказываемых услуг и </w:t>
      </w:r>
      <w:r w:rsidRPr="00F71F41">
        <w:rPr>
          <w:rFonts w:ascii="Arial" w:hAnsi="Arial" w:cs="Arial"/>
        </w:rPr>
        <w:t xml:space="preserve">комфортность проживания населения. </w:t>
      </w:r>
    </w:p>
    <w:p w:rsidR="00F67088" w:rsidRPr="00F71F41" w:rsidRDefault="00F67088" w:rsidP="00F67088">
      <w:pPr>
        <w:ind w:firstLine="540"/>
        <w:jc w:val="both"/>
        <w:rPr>
          <w:rFonts w:ascii="Arial" w:hAnsi="Arial" w:cs="Arial"/>
          <w:b/>
        </w:rPr>
      </w:pPr>
    </w:p>
    <w:p w:rsidR="007E36F8" w:rsidRPr="00F71F41" w:rsidRDefault="007E36F8" w:rsidP="007E36F8">
      <w:pPr>
        <w:ind w:firstLine="540"/>
        <w:jc w:val="both"/>
        <w:rPr>
          <w:rFonts w:ascii="Arial" w:hAnsi="Arial" w:cs="Arial"/>
          <w:b/>
        </w:rPr>
      </w:pPr>
      <w:r w:rsidRPr="00F71F41">
        <w:rPr>
          <w:rFonts w:ascii="Arial" w:hAnsi="Arial" w:cs="Arial"/>
          <w:b/>
        </w:rPr>
        <w:t>Транспортная доступность.</w:t>
      </w:r>
    </w:p>
    <w:p w:rsidR="007E36F8" w:rsidRPr="00F71F41" w:rsidRDefault="007E36F8" w:rsidP="007E36F8">
      <w:pPr>
        <w:shd w:val="clear" w:color="auto" w:fill="FFFFFF"/>
        <w:ind w:firstLine="720"/>
        <w:jc w:val="both"/>
        <w:rPr>
          <w:rFonts w:ascii="Arial" w:hAnsi="Arial" w:cs="Arial"/>
        </w:rPr>
      </w:pPr>
    </w:p>
    <w:p w:rsidR="007E36F8" w:rsidRPr="00F71F41" w:rsidRDefault="007E36F8" w:rsidP="007E36F8">
      <w:pPr>
        <w:shd w:val="clear" w:color="auto" w:fill="FFFFFF"/>
        <w:ind w:firstLine="720"/>
        <w:jc w:val="both"/>
        <w:rPr>
          <w:rFonts w:ascii="Arial" w:hAnsi="Arial" w:cs="Arial"/>
        </w:rPr>
      </w:pPr>
      <w:r w:rsidRPr="00F71F41">
        <w:rPr>
          <w:rFonts w:ascii="Arial" w:hAnsi="Arial" w:cs="Arial"/>
        </w:rPr>
        <w:t xml:space="preserve">Для оценки транспортной доступности территории района было исследовано время транспортного сообщения от центров поселений до каждого населенного пункта. </w:t>
      </w:r>
    </w:p>
    <w:p w:rsidR="007E36F8" w:rsidRPr="00F71F41" w:rsidRDefault="007E36F8" w:rsidP="007E36F8"/>
    <w:p w:rsidR="007E36F8" w:rsidRPr="00F71F41" w:rsidRDefault="007E36F8" w:rsidP="007E36F8">
      <w:pPr>
        <w:jc w:val="both"/>
        <w:rPr>
          <w:rFonts w:ascii="Arial" w:hAnsi="Arial" w:cs="Arial"/>
        </w:rPr>
      </w:pPr>
      <w:r w:rsidRPr="00F71F41">
        <w:rPr>
          <w:rFonts w:ascii="Arial" w:hAnsi="Arial" w:cs="Arial"/>
        </w:rPr>
        <w:t>Таблица 5.3.2 – Транспортная доступность.</w:t>
      </w:r>
    </w:p>
    <w:tbl>
      <w:tblPr>
        <w:tblW w:w="937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1800"/>
        <w:gridCol w:w="1998"/>
        <w:gridCol w:w="1782"/>
        <w:gridCol w:w="1440"/>
      </w:tblGrid>
      <w:tr w:rsidR="007E36F8" w:rsidRPr="00F71F41" w:rsidTr="007E36F8">
        <w:trPr>
          <w:trHeight w:val="917"/>
        </w:trPr>
        <w:tc>
          <w:tcPr>
            <w:tcW w:w="2358" w:type="dxa"/>
            <w:shd w:val="clear" w:color="auto" w:fill="auto"/>
          </w:tcPr>
          <w:p w:rsidR="007E36F8" w:rsidRPr="00F71F41" w:rsidRDefault="007E36F8" w:rsidP="007E36F8">
            <w:pPr>
              <w:jc w:val="center"/>
              <w:rPr>
                <w:rFonts w:ascii="Arial" w:hAnsi="Arial" w:cs="Arial"/>
                <w:b/>
                <w:bCs/>
                <w:sz w:val="20"/>
                <w:szCs w:val="20"/>
              </w:rPr>
            </w:pPr>
            <w:r w:rsidRPr="00F71F41">
              <w:rPr>
                <w:rFonts w:ascii="Arial" w:hAnsi="Arial" w:cs="Arial"/>
                <w:b/>
                <w:bCs/>
                <w:sz w:val="20"/>
                <w:szCs w:val="20"/>
              </w:rPr>
              <w:t>Наименование административно-территориальной единицы</w:t>
            </w:r>
          </w:p>
        </w:tc>
        <w:tc>
          <w:tcPr>
            <w:tcW w:w="1800" w:type="dxa"/>
            <w:shd w:val="clear" w:color="auto" w:fill="auto"/>
            <w:noWrap/>
          </w:tcPr>
          <w:p w:rsidR="007E36F8" w:rsidRPr="00F71F41" w:rsidRDefault="007E36F8" w:rsidP="007E36F8">
            <w:pPr>
              <w:jc w:val="center"/>
              <w:rPr>
                <w:rFonts w:ascii="Arial" w:hAnsi="Arial" w:cs="Arial"/>
                <w:b/>
                <w:bCs/>
                <w:sz w:val="20"/>
                <w:szCs w:val="20"/>
              </w:rPr>
            </w:pPr>
            <w:r w:rsidRPr="00F71F41">
              <w:rPr>
                <w:rFonts w:ascii="Arial" w:hAnsi="Arial" w:cs="Arial"/>
                <w:b/>
                <w:bCs/>
                <w:sz w:val="20"/>
                <w:szCs w:val="20"/>
              </w:rPr>
              <w:t>Тип населенного пункта</w:t>
            </w:r>
          </w:p>
        </w:tc>
        <w:tc>
          <w:tcPr>
            <w:tcW w:w="1998" w:type="dxa"/>
            <w:shd w:val="clear" w:color="auto" w:fill="auto"/>
          </w:tcPr>
          <w:p w:rsidR="007E36F8" w:rsidRPr="00F71F41" w:rsidRDefault="007E36F8" w:rsidP="007E36F8">
            <w:pPr>
              <w:jc w:val="center"/>
              <w:rPr>
                <w:rFonts w:ascii="Arial" w:hAnsi="Arial" w:cs="Arial"/>
                <w:b/>
                <w:bCs/>
                <w:sz w:val="20"/>
                <w:szCs w:val="20"/>
              </w:rPr>
            </w:pPr>
            <w:r w:rsidRPr="00F71F41">
              <w:rPr>
                <w:rFonts w:ascii="Arial" w:hAnsi="Arial" w:cs="Arial"/>
                <w:b/>
                <w:bCs/>
                <w:sz w:val="20"/>
                <w:szCs w:val="20"/>
              </w:rPr>
              <w:t>Наименование населенного пункта</w:t>
            </w:r>
          </w:p>
        </w:tc>
        <w:tc>
          <w:tcPr>
            <w:tcW w:w="1782" w:type="dxa"/>
            <w:shd w:val="clear" w:color="auto" w:fill="auto"/>
          </w:tcPr>
          <w:p w:rsidR="007E36F8" w:rsidRPr="00F71F41" w:rsidRDefault="007E36F8" w:rsidP="007E36F8">
            <w:pPr>
              <w:jc w:val="center"/>
              <w:rPr>
                <w:rFonts w:ascii="Arial" w:hAnsi="Arial" w:cs="Arial"/>
                <w:b/>
                <w:bCs/>
                <w:sz w:val="20"/>
                <w:szCs w:val="20"/>
              </w:rPr>
            </w:pPr>
            <w:r w:rsidRPr="00F71F41">
              <w:rPr>
                <w:rFonts w:ascii="Arial" w:hAnsi="Arial" w:cs="Arial"/>
                <w:b/>
                <w:bCs/>
                <w:sz w:val="20"/>
                <w:szCs w:val="20"/>
              </w:rPr>
              <w:t>Расстояние до административного центра округа (км)</w:t>
            </w:r>
          </w:p>
        </w:tc>
        <w:tc>
          <w:tcPr>
            <w:tcW w:w="1440" w:type="dxa"/>
          </w:tcPr>
          <w:p w:rsidR="007E36F8" w:rsidRPr="00F71F41" w:rsidRDefault="007E36F8" w:rsidP="007E36F8">
            <w:pPr>
              <w:jc w:val="center"/>
              <w:rPr>
                <w:rFonts w:ascii="Arial" w:hAnsi="Arial" w:cs="Arial"/>
                <w:b/>
                <w:bCs/>
                <w:sz w:val="20"/>
                <w:szCs w:val="20"/>
              </w:rPr>
            </w:pPr>
            <w:r w:rsidRPr="00F71F41">
              <w:rPr>
                <w:rFonts w:ascii="Arial" w:hAnsi="Arial" w:cs="Arial"/>
                <w:b/>
                <w:bCs/>
                <w:sz w:val="20"/>
                <w:szCs w:val="20"/>
              </w:rPr>
              <w:t>Время до административного центра (минут)</w:t>
            </w:r>
          </w:p>
        </w:tc>
      </w:tr>
      <w:tr w:rsidR="007E36F8" w:rsidRPr="00F71F41" w:rsidTr="007E36F8">
        <w:trPr>
          <w:trHeight w:val="322"/>
        </w:trPr>
        <w:tc>
          <w:tcPr>
            <w:tcW w:w="2358" w:type="dxa"/>
            <w:vMerge w:val="restart"/>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Тужинское городское поселение (рц)</w:t>
            </w:r>
          </w:p>
          <w:p w:rsidR="007E36F8" w:rsidRPr="00F71F41" w:rsidRDefault="007E36F8" w:rsidP="007E36F8">
            <w:pPr>
              <w:rPr>
                <w:rFonts w:ascii="Arial" w:hAnsi="Arial" w:cs="Arial"/>
                <w:sz w:val="20"/>
                <w:szCs w:val="20"/>
              </w:rPr>
            </w:pPr>
            <w:r w:rsidRPr="00F71F41">
              <w:rPr>
                <w:rFonts w:ascii="Arial" w:hAnsi="Arial" w:cs="Arial"/>
                <w:sz w:val="20"/>
                <w:szCs w:val="20"/>
              </w:rPr>
              <w:t xml:space="preserve">ж. д. станция Яранск – </w:t>
            </w:r>
            <w:smartTag w:uri="urn:schemas-microsoft-com:office:smarttags" w:element="metricconverter">
              <w:smartTagPr>
                <w:attr w:name="ProductID" w:val="46 км"/>
              </w:smartTagPr>
              <w:r w:rsidRPr="00F71F41">
                <w:rPr>
                  <w:rFonts w:ascii="Arial" w:hAnsi="Arial" w:cs="Arial"/>
                  <w:sz w:val="20"/>
                  <w:szCs w:val="20"/>
                </w:rPr>
                <w:t>46 км</w:t>
              </w:r>
            </w:smartTag>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поселок городского типа</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Тужа</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w:t>
            </w:r>
          </w:p>
        </w:tc>
        <w:tc>
          <w:tcPr>
            <w:tcW w:w="1440" w:type="dxa"/>
          </w:tcPr>
          <w:p w:rsidR="007E36F8" w:rsidRPr="00F71F41" w:rsidRDefault="007E36F8" w:rsidP="007E36F8">
            <w:pPr>
              <w:jc w:val="center"/>
              <w:rPr>
                <w:rFonts w:ascii="Arial" w:hAnsi="Arial" w:cs="Arial"/>
                <w:sz w:val="20"/>
                <w:szCs w:val="20"/>
              </w:rPr>
            </w:pPr>
          </w:p>
        </w:tc>
      </w:tr>
      <w:tr w:rsidR="007E36F8" w:rsidRPr="00F71F41" w:rsidTr="007E36F8">
        <w:trPr>
          <w:trHeight w:val="81"/>
        </w:trPr>
        <w:tc>
          <w:tcPr>
            <w:tcW w:w="2358" w:type="dxa"/>
            <w:vMerge/>
            <w:vAlign w:val="center"/>
          </w:tcPr>
          <w:p w:rsidR="007E36F8" w:rsidRPr="00F71F41" w:rsidRDefault="007E36F8" w:rsidP="007E36F8">
            <w:pPr>
              <w:rPr>
                <w:rFonts w:ascii="Arial" w:hAnsi="Arial" w:cs="Arial"/>
                <w:sz w:val="20"/>
                <w:szCs w:val="20"/>
              </w:rPr>
            </w:pPr>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 xml:space="preserve">деревня </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Азансола</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4</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4,8</w:t>
            </w:r>
          </w:p>
        </w:tc>
      </w:tr>
      <w:tr w:rsidR="007E36F8" w:rsidRPr="00F71F41" w:rsidTr="007E36F8">
        <w:trPr>
          <w:trHeight w:val="81"/>
        </w:trPr>
        <w:tc>
          <w:tcPr>
            <w:tcW w:w="2358" w:type="dxa"/>
            <w:vMerge/>
            <w:vAlign w:val="center"/>
          </w:tcPr>
          <w:p w:rsidR="007E36F8" w:rsidRPr="00F71F41" w:rsidRDefault="007E36F8" w:rsidP="007E36F8">
            <w:pPr>
              <w:rPr>
                <w:rFonts w:ascii="Arial" w:hAnsi="Arial" w:cs="Arial"/>
                <w:sz w:val="20"/>
                <w:szCs w:val="20"/>
              </w:rPr>
            </w:pPr>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 xml:space="preserve">деревня </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Ашеево</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7</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8,4</w:t>
            </w:r>
          </w:p>
        </w:tc>
      </w:tr>
      <w:tr w:rsidR="007E36F8" w:rsidRPr="00F71F41" w:rsidTr="007E36F8">
        <w:trPr>
          <w:trHeight w:val="89"/>
        </w:trPr>
        <w:tc>
          <w:tcPr>
            <w:tcW w:w="2358" w:type="dxa"/>
            <w:vMerge/>
            <w:vAlign w:val="center"/>
          </w:tcPr>
          <w:p w:rsidR="007E36F8" w:rsidRPr="00F71F41" w:rsidRDefault="007E36F8" w:rsidP="007E36F8">
            <w:pPr>
              <w:rPr>
                <w:rFonts w:ascii="Arial" w:hAnsi="Arial" w:cs="Arial"/>
                <w:sz w:val="20"/>
                <w:szCs w:val="20"/>
              </w:rPr>
            </w:pPr>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 xml:space="preserve">деревня </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Безденежье</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9</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10,8</w:t>
            </w:r>
          </w:p>
        </w:tc>
      </w:tr>
      <w:tr w:rsidR="007E36F8" w:rsidRPr="00F71F41" w:rsidTr="007E36F8">
        <w:trPr>
          <w:trHeight w:val="81"/>
        </w:trPr>
        <w:tc>
          <w:tcPr>
            <w:tcW w:w="2358" w:type="dxa"/>
            <w:vMerge/>
            <w:vAlign w:val="center"/>
          </w:tcPr>
          <w:p w:rsidR="007E36F8" w:rsidRPr="00F71F41" w:rsidRDefault="007E36F8" w:rsidP="007E36F8">
            <w:pPr>
              <w:rPr>
                <w:rFonts w:ascii="Arial" w:hAnsi="Arial" w:cs="Arial"/>
                <w:sz w:val="20"/>
                <w:szCs w:val="20"/>
              </w:rPr>
            </w:pPr>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 xml:space="preserve">деревня </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Большой Кугунур</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23</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27,6</w:t>
            </w:r>
          </w:p>
        </w:tc>
      </w:tr>
      <w:tr w:rsidR="007E36F8" w:rsidRPr="00F71F41" w:rsidTr="007E36F8">
        <w:trPr>
          <w:trHeight w:val="150"/>
        </w:trPr>
        <w:tc>
          <w:tcPr>
            <w:tcW w:w="2358" w:type="dxa"/>
            <w:vMerge/>
            <w:vAlign w:val="center"/>
          </w:tcPr>
          <w:p w:rsidR="007E36F8" w:rsidRPr="00F71F41" w:rsidRDefault="007E36F8" w:rsidP="007E36F8">
            <w:pPr>
              <w:rPr>
                <w:rFonts w:ascii="Arial" w:hAnsi="Arial" w:cs="Arial"/>
                <w:sz w:val="20"/>
                <w:szCs w:val="20"/>
              </w:rPr>
            </w:pPr>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 xml:space="preserve">деревня </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Жданово</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9</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10,8</w:t>
            </w:r>
          </w:p>
        </w:tc>
      </w:tr>
      <w:tr w:rsidR="007E36F8" w:rsidRPr="00F71F41" w:rsidTr="007E36F8">
        <w:trPr>
          <w:trHeight w:val="81"/>
        </w:trPr>
        <w:tc>
          <w:tcPr>
            <w:tcW w:w="2358" w:type="dxa"/>
            <w:vMerge/>
            <w:vAlign w:val="center"/>
          </w:tcPr>
          <w:p w:rsidR="007E36F8" w:rsidRPr="00F71F41" w:rsidRDefault="007E36F8" w:rsidP="007E36F8">
            <w:pPr>
              <w:rPr>
                <w:rFonts w:ascii="Arial" w:hAnsi="Arial" w:cs="Arial"/>
                <w:sz w:val="20"/>
                <w:szCs w:val="20"/>
              </w:rPr>
            </w:pPr>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 xml:space="preserve">деревня </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Иваты</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7</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8,4</w:t>
            </w:r>
          </w:p>
        </w:tc>
      </w:tr>
      <w:tr w:rsidR="007E36F8" w:rsidRPr="00F71F41" w:rsidTr="007E36F8">
        <w:trPr>
          <w:trHeight w:val="81"/>
        </w:trPr>
        <w:tc>
          <w:tcPr>
            <w:tcW w:w="2358" w:type="dxa"/>
            <w:vMerge/>
            <w:vAlign w:val="center"/>
          </w:tcPr>
          <w:p w:rsidR="007E36F8" w:rsidRPr="00F71F41" w:rsidRDefault="007E36F8" w:rsidP="007E36F8">
            <w:pPr>
              <w:rPr>
                <w:rFonts w:ascii="Arial" w:hAnsi="Arial" w:cs="Arial"/>
                <w:sz w:val="20"/>
                <w:szCs w:val="20"/>
              </w:rPr>
            </w:pPr>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 xml:space="preserve">деревня </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Идомор</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21</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25,2</w:t>
            </w:r>
          </w:p>
        </w:tc>
      </w:tr>
      <w:tr w:rsidR="007E36F8" w:rsidRPr="00F71F41" w:rsidTr="007E36F8">
        <w:trPr>
          <w:trHeight w:val="81"/>
        </w:trPr>
        <w:tc>
          <w:tcPr>
            <w:tcW w:w="2358" w:type="dxa"/>
            <w:vMerge/>
            <w:vAlign w:val="center"/>
          </w:tcPr>
          <w:p w:rsidR="007E36F8" w:rsidRPr="00F71F41" w:rsidRDefault="007E36F8" w:rsidP="007E36F8">
            <w:pPr>
              <w:rPr>
                <w:rFonts w:ascii="Arial" w:hAnsi="Arial" w:cs="Arial"/>
                <w:sz w:val="20"/>
                <w:szCs w:val="20"/>
              </w:rPr>
            </w:pPr>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 xml:space="preserve">деревня </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Коврижата</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15</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18,0</w:t>
            </w:r>
          </w:p>
        </w:tc>
      </w:tr>
      <w:tr w:rsidR="007E36F8" w:rsidRPr="00F71F41" w:rsidTr="007E36F8">
        <w:trPr>
          <w:trHeight w:val="81"/>
        </w:trPr>
        <w:tc>
          <w:tcPr>
            <w:tcW w:w="2358" w:type="dxa"/>
            <w:vMerge/>
            <w:vAlign w:val="center"/>
          </w:tcPr>
          <w:p w:rsidR="007E36F8" w:rsidRPr="00F71F41" w:rsidRDefault="007E36F8" w:rsidP="007E36F8">
            <w:pPr>
              <w:rPr>
                <w:rFonts w:ascii="Arial" w:hAnsi="Arial" w:cs="Arial"/>
                <w:sz w:val="20"/>
                <w:szCs w:val="20"/>
              </w:rPr>
            </w:pPr>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 xml:space="preserve">деревня </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Коленки</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10</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12,0</w:t>
            </w:r>
          </w:p>
        </w:tc>
      </w:tr>
      <w:tr w:rsidR="007E36F8" w:rsidRPr="00F71F41" w:rsidTr="007E36F8">
        <w:trPr>
          <w:trHeight w:val="153"/>
        </w:trPr>
        <w:tc>
          <w:tcPr>
            <w:tcW w:w="2358" w:type="dxa"/>
            <w:vMerge/>
            <w:vAlign w:val="center"/>
          </w:tcPr>
          <w:p w:rsidR="007E36F8" w:rsidRPr="00F71F41" w:rsidRDefault="007E36F8" w:rsidP="007E36F8">
            <w:pPr>
              <w:rPr>
                <w:rFonts w:ascii="Arial" w:hAnsi="Arial" w:cs="Arial"/>
                <w:sz w:val="20"/>
                <w:szCs w:val="20"/>
              </w:rPr>
            </w:pPr>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 xml:space="preserve">деревня </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Копылы</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5</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6,0</w:t>
            </w:r>
          </w:p>
        </w:tc>
      </w:tr>
      <w:tr w:rsidR="007E36F8" w:rsidRPr="00F71F41" w:rsidTr="007E36F8">
        <w:trPr>
          <w:trHeight w:val="110"/>
        </w:trPr>
        <w:tc>
          <w:tcPr>
            <w:tcW w:w="2358" w:type="dxa"/>
            <w:vMerge/>
            <w:vAlign w:val="center"/>
          </w:tcPr>
          <w:p w:rsidR="007E36F8" w:rsidRPr="00F71F41" w:rsidRDefault="007E36F8" w:rsidP="007E36F8">
            <w:pPr>
              <w:rPr>
                <w:rFonts w:ascii="Arial" w:hAnsi="Arial" w:cs="Arial"/>
                <w:sz w:val="20"/>
                <w:szCs w:val="20"/>
              </w:rPr>
            </w:pPr>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 xml:space="preserve">деревня </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Кошканур</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3</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3,6</w:t>
            </w:r>
          </w:p>
        </w:tc>
      </w:tr>
      <w:tr w:rsidR="007E36F8" w:rsidRPr="00F71F41" w:rsidTr="007E36F8">
        <w:trPr>
          <w:trHeight w:val="81"/>
        </w:trPr>
        <w:tc>
          <w:tcPr>
            <w:tcW w:w="2358" w:type="dxa"/>
            <w:vMerge/>
            <w:vAlign w:val="center"/>
          </w:tcPr>
          <w:p w:rsidR="007E36F8" w:rsidRPr="00F71F41" w:rsidRDefault="007E36F8" w:rsidP="007E36F8">
            <w:pPr>
              <w:rPr>
                <w:rFonts w:ascii="Arial" w:hAnsi="Arial" w:cs="Arial"/>
                <w:sz w:val="20"/>
                <w:szCs w:val="20"/>
              </w:rPr>
            </w:pPr>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 xml:space="preserve">деревня </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Лоскуты</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16</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19,2</w:t>
            </w:r>
          </w:p>
        </w:tc>
      </w:tr>
      <w:tr w:rsidR="007E36F8" w:rsidRPr="00F71F41" w:rsidTr="007E36F8">
        <w:trPr>
          <w:trHeight w:val="81"/>
        </w:trPr>
        <w:tc>
          <w:tcPr>
            <w:tcW w:w="2358" w:type="dxa"/>
            <w:vMerge/>
            <w:vAlign w:val="center"/>
          </w:tcPr>
          <w:p w:rsidR="007E36F8" w:rsidRPr="00F71F41" w:rsidRDefault="007E36F8" w:rsidP="007E36F8">
            <w:pPr>
              <w:rPr>
                <w:rFonts w:ascii="Arial" w:hAnsi="Arial" w:cs="Arial"/>
                <w:sz w:val="20"/>
                <w:szCs w:val="20"/>
              </w:rPr>
            </w:pPr>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 xml:space="preserve">деревня </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Лукоянка</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8</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9,6</w:t>
            </w:r>
          </w:p>
        </w:tc>
      </w:tr>
      <w:tr w:rsidR="007E36F8" w:rsidRPr="00F71F41" w:rsidTr="007E36F8">
        <w:trPr>
          <w:trHeight w:val="225"/>
        </w:trPr>
        <w:tc>
          <w:tcPr>
            <w:tcW w:w="2358" w:type="dxa"/>
            <w:vMerge/>
            <w:vAlign w:val="center"/>
          </w:tcPr>
          <w:p w:rsidR="007E36F8" w:rsidRPr="00F71F41" w:rsidRDefault="007E36F8" w:rsidP="007E36F8">
            <w:pPr>
              <w:rPr>
                <w:rFonts w:ascii="Arial" w:hAnsi="Arial" w:cs="Arial"/>
                <w:sz w:val="20"/>
                <w:szCs w:val="20"/>
              </w:rPr>
            </w:pPr>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 xml:space="preserve">деревня </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Мари-Кугалки</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25</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30,0</w:t>
            </w:r>
          </w:p>
        </w:tc>
      </w:tr>
      <w:tr w:rsidR="007E36F8" w:rsidRPr="00F71F41" w:rsidTr="007E36F8">
        <w:trPr>
          <w:trHeight w:val="70"/>
        </w:trPr>
        <w:tc>
          <w:tcPr>
            <w:tcW w:w="2358" w:type="dxa"/>
            <w:vMerge/>
            <w:vAlign w:val="center"/>
          </w:tcPr>
          <w:p w:rsidR="007E36F8" w:rsidRPr="00F71F41" w:rsidRDefault="007E36F8" w:rsidP="007E36F8">
            <w:pPr>
              <w:rPr>
                <w:rFonts w:ascii="Arial" w:hAnsi="Arial" w:cs="Arial"/>
                <w:sz w:val="20"/>
                <w:szCs w:val="20"/>
              </w:rPr>
            </w:pPr>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 xml:space="preserve">деревня </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Паново</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5</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6,0</w:t>
            </w:r>
          </w:p>
        </w:tc>
      </w:tr>
      <w:tr w:rsidR="007E36F8" w:rsidRPr="00F71F41" w:rsidTr="007E36F8">
        <w:trPr>
          <w:trHeight w:val="81"/>
        </w:trPr>
        <w:tc>
          <w:tcPr>
            <w:tcW w:w="2358" w:type="dxa"/>
            <w:vMerge/>
            <w:vAlign w:val="center"/>
          </w:tcPr>
          <w:p w:rsidR="007E36F8" w:rsidRPr="00F71F41" w:rsidRDefault="007E36F8" w:rsidP="007E36F8">
            <w:pPr>
              <w:rPr>
                <w:rFonts w:ascii="Arial" w:hAnsi="Arial" w:cs="Arial"/>
                <w:sz w:val="20"/>
                <w:szCs w:val="20"/>
              </w:rPr>
            </w:pPr>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 xml:space="preserve">деревня </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Покста</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12</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14,4</w:t>
            </w:r>
          </w:p>
        </w:tc>
      </w:tr>
      <w:tr w:rsidR="007E36F8" w:rsidRPr="00F71F41" w:rsidTr="007E36F8">
        <w:trPr>
          <w:trHeight w:val="121"/>
        </w:trPr>
        <w:tc>
          <w:tcPr>
            <w:tcW w:w="2358" w:type="dxa"/>
            <w:vMerge/>
            <w:vAlign w:val="center"/>
          </w:tcPr>
          <w:p w:rsidR="007E36F8" w:rsidRPr="00F71F41" w:rsidRDefault="007E36F8" w:rsidP="007E36F8">
            <w:pPr>
              <w:rPr>
                <w:rFonts w:ascii="Arial" w:hAnsi="Arial" w:cs="Arial"/>
                <w:sz w:val="20"/>
                <w:szCs w:val="20"/>
              </w:rPr>
            </w:pPr>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 xml:space="preserve">деревня </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Полубоярцево</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6</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7,2</w:t>
            </w:r>
          </w:p>
        </w:tc>
      </w:tr>
      <w:tr w:rsidR="007E36F8" w:rsidRPr="00F71F41" w:rsidTr="007E36F8">
        <w:trPr>
          <w:trHeight w:val="81"/>
        </w:trPr>
        <w:tc>
          <w:tcPr>
            <w:tcW w:w="2358" w:type="dxa"/>
            <w:vMerge/>
            <w:vAlign w:val="center"/>
          </w:tcPr>
          <w:p w:rsidR="007E36F8" w:rsidRPr="00F71F41" w:rsidRDefault="007E36F8" w:rsidP="007E36F8">
            <w:pPr>
              <w:rPr>
                <w:rFonts w:ascii="Arial" w:hAnsi="Arial" w:cs="Arial"/>
                <w:sz w:val="20"/>
                <w:szCs w:val="20"/>
              </w:rPr>
            </w:pPr>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 xml:space="preserve">деревня </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Самсоны</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11</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13,2</w:t>
            </w:r>
          </w:p>
        </w:tc>
      </w:tr>
      <w:tr w:rsidR="007E36F8" w:rsidRPr="00F71F41" w:rsidTr="007E36F8">
        <w:trPr>
          <w:trHeight w:val="115"/>
        </w:trPr>
        <w:tc>
          <w:tcPr>
            <w:tcW w:w="2358" w:type="dxa"/>
            <w:vMerge/>
            <w:vAlign w:val="center"/>
          </w:tcPr>
          <w:p w:rsidR="007E36F8" w:rsidRPr="00F71F41" w:rsidRDefault="007E36F8" w:rsidP="007E36F8">
            <w:pPr>
              <w:rPr>
                <w:rFonts w:ascii="Arial" w:hAnsi="Arial" w:cs="Arial"/>
                <w:sz w:val="20"/>
                <w:szCs w:val="20"/>
              </w:rPr>
            </w:pPr>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 xml:space="preserve">деревня </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Ситки</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4</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4,8</w:t>
            </w:r>
          </w:p>
        </w:tc>
      </w:tr>
      <w:tr w:rsidR="007E36F8" w:rsidRPr="00F71F41" w:rsidTr="007E36F8">
        <w:trPr>
          <w:trHeight w:val="198"/>
        </w:trPr>
        <w:tc>
          <w:tcPr>
            <w:tcW w:w="2358" w:type="dxa"/>
            <w:vMerge/>
            <w:vAlign w:val="center"/>
          </w:tcPr>
          <w:p w:rsidR="007E36F8" w:rsidRPr="00F71F41" w:rsidRDefault="007E36F8" w:rsidP="007E36F8">
            <w:pPr>
              <w:rPr>
                <w:rFonts w:ascii="Arial" w:hAnsi="Arial" w:cs="Arial"/>
                <w:sz w:val="20"/>
                <w:szCs w:val="20"/>
              </w:rPr>
            </w:pPr>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 xml:space="preserve">деревня </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Соболи</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10</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12,0</w:t>
            </w:r>
          </w:p>
        </w:tc>
      </w:tr>
      <w:tr w:rsidR="007E36F8" w:rsidRPr="00F71F41" w:rsidTr="007E36F8">
        <w:trPr>
          <w:trHeight w:val="154"/>
        </w:trPr>
        <w:tc>
          <w:tcPr>
            <w:tcW w:w="2358" w:type="dxa"/>
            <w:vMerge/>
            <w:vAlign w:val="center"/>
          </w:tcPr>
          <w:p w:rsidR="007E36F8" w:rsidRPr="00F71F41" w:rsidRDefault="007E36F8" w:rsidP="007E36F8">
            <w:pPr>
              <w:rPr>
                <w:rFonts w:ascii="Arial" w:hAnsi="Arial" w:cs="Arial"/>
                <w:sz w:val="20"/>
                <w:szCs w:val="20"/>
              </w:rPr>
            </w:pPr>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 xml:space="preserve">деревня </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Худяки</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15</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18,0</w:t>
            </w:r>
          </w:p>
        </w:tc>
      </w:tr>
      <w:tr w:rsidR="007E36F8" w:rsidRPr="00F71F41" w:rsidTr="007E36F8">
        <w:trPr>
          <w:trHeight w:val="192"/>
        </w:trPr>
        <w:tc>
          <w:tcPr>
            <w:tcW w:w="2358" w:type="dxa"/>
            <w:vMerge/>
            <w:vAlign w:val="center"/>
          </w:tcPr>
          <w:p w:rsidR="007E36F8" w:rsidRPr="00F71F41" w:rsidRDefault="007E36F8" w:rsidP="007E36F8">
            <w:pPr>
              <w:rPr>
                <w:rFonts w:ascii="Arial" w:hAnsi="Arial" w:cs="Arial"/>
                <w:sz w:val="20"/>
                <w:szCs w:val="20"/>
              </w:rPr>
            </w:pPr>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 xml:space="preserve">деревня </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Чугуны</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10</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12,0</w:t>
            </w:r>
          </w:p>
        </w:tc>
      </w:tr>
      <w:tr w:rsidR="007E36F8" w:rsidRPr="00F71F41" w:rsidTr="007E36F8">
        <w:trPr>
          <w:trHeight w:val="81"/>
        </w:trPr>
        <w:tc>
          <w:tcPr>
            <w:tcW w:w="2358" w:type="dxa"/>
            <w:vMerge w:val="restart"/>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 xml:space="preserve">Грековский сельский округ Административный центр д. Греково, ж. д. станция Яранск – </w:t>
            </w:r>
            <w:smartTag w:uri="urn:schemas-microsoft-com:office:smarttags" w:element="metricconverter">
              <w:smartTagPr>
                <w:attr w:name="ProductID" w:val="46 км"/>
              </w:smartTagPr>
              <w:r w:rsidRPr="00F71F41">
                <w:rPr>
                  <w:rFonts w:ascii="Arial" w:hAnsi="Arial" w:cs="Arial"/>
                  <w:sz w:val="20"/>
                  <w:szCs w:val="20"/>
                </w:rPr>
                <w:t>46 км</w:t>
              </w:r>
            </w:smartTag>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 xml:space="preserve">деревня </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Греково</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18</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21,6</w:t>
            </w:r>
          </w:p>
        </w:tc>
      </w:tr>
      <w:tr w:rsidR="007E36F8" w:rsidRPr="00F71F41" w:rsidTr="007E36F8">
        <w:trPr>
          <w:trHeight w:val="90"/>
        </w:trPr>
        <w:tc>
          <w:tcPr>
            <w:tcW w:w="2358" w:type="dxa"/>
            <w:vMerge/>
            <w:vAlign w:val="center"/>
          </w:tcPr>
          <w:p w:rsidR="007E36F8" w:rsidRPr="00F71F41" w:rsidRDefault="007E36F8" w:rsidP="007E36F8">
            <w:pPr>
              <w:rPr>
                <w:rFonts w:ascii="Arial" w:hAnsi="Arial" w:cs="Arial"/>
                <w:sz w:val="20"/>
                <w:szCs w:val="20"/>
              </w:rPr>
            </w:pPr>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 xml:space="preserve">деревня </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Евсино</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9</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10,8</w:t>
            </w:r>
          </w:p>
        </w:tc>
      </w:tr>
      <w:tr w:rsidR="007E36F8" w:rsidRPr="00F71F41" w:rsidTr="007E36F8">
        <w:trPr>
          <w:trHeight w:val="88"/>
        </w:trPr>
        <w:tc>
          <w:tcPr>
            <w:tcW w:w="2358" w:type="dxa"/>
            <w:vMerge/>
            <w:vAlign w:val="center"/>
          </w:tcPr>
          <w:p w:rsidR="007E36F8" w:rsidRPr="00F71F41" w:rsidRDefault="007E36F8" w:rsidP="007E36F8">
            <w:pPr>
              <w:rPr>
                <w:rFonts w:ascii="Arial" w:hAnsi="Arial" w:cs="Arial"/>
                <w:sz w:val="20"/>
                <w:szCs w:val="20"/>
              </w:rPr>
            </w:pPr>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 xml:space="preserve">деревня </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Отюгово</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1</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1,2</w:t>
            </w:r>
          </w:p>
        </w:tc>
      </w:tr>
      <w:tr w:rsidR="007E36F8" w:rsidRPr="00F71F41" w:rsidTr="007E36F8">
        <w:trPr>
          <w:trHeight w:val="179"/>
        </w:trPr>
        <w:tc>
          <w:tcPr>
            <w:tcW w:w="2358" w:type="dxa"/>
            <w:vMerge/>
            <w:vAlign w:val="center"/>
          </w:tcPr>
          <w:p w:rsidR="007E36F8" w:rsidRPr="00F71F41" w:rsidRDefault="007E36F8" w:rsidP="007E36F8">
            <w:pPr>
              <w:rPr>
                <w:rFonts w:ascii="Arial" w:hAnsi="Arial" w:cs="Arial"/>
                <w:sz w:val="20"/>
                <w:szCs w:val="20"/>
              </w:rPr>
            </w:pPr>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 xml:space="preserve">деревня </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Пунгино</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10</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12,0</w:t>
            </w:r>
          </w:p>
        </w:tc>
      </w:tr>
      <w:tr w:rsidR="007E36F8" w:rsidRPr="00F71F41" w:rsidTr="007E36F8">
        <w:trPr>
          <w:trHeight w:val="231"/>
        </w:trPr>
        <w:tc>
          <w:tcPr>
            <w:tcW w:w="2358" w:type="dxa"/>
            <w:vMerge/>
            <w:vAlign w:val="center"/>
          </w:tcPr>
          <w:p w:rsidR="007E36F8" w:rsidRPr="00F71F41" w:rsidRDefault="007E36F8" w:rsidP="007E36F8">
            <w:pPr>
              <w:rPr>
                <w:rFonts w:ascii="Arial" w:hAnsi="Arial" w:cs="Arial"/>
                <w:sz w:val="20"/>
                <w:szCs w:val="20"/>
              </w:rPr>
            </w:pPr>
          </w:p>
        </w:tc>
        <w:tc>
          <w:tcPr>
            <w:tcW w:w="1800" w:type="dxa"/>
            <w:shd w:val="clear" w:color="auto" w:fill="auto"/>
            <w:vAlign w:val="center"/>
          </w:tcPr>
          <w:p w:rsidR="007E36F8" w:rsidRPr="00F71F41" w:rsidRDefault="007E36F8" w:rsidP="007E36F8">
            <w:pPr>
              <w:rPr>
                <w:rFonts w:ascii="Arial" w:hAnsi="Arial" w:cs="Arial"/>
                <w:sz w:val="20"/>
                <w:szCs w:val="20"/>
              </w:rPr>
            </w:pPr>
            <w:r w:rsidRPr="00F71F41">
              <w:rPr>
                <w:rFonts w:ascii="Arial" w:hAnsi="Arial" w:cs="Arial"/>
                <w:sz w:val="20"/>
                <w:szCs w:val="20"/>
              </w:rPr>
              <w:t xml:space="preserve">деревня </w:t>
            </w:r>
          </w:p>
        </w:tc>
        <w:tc>
          <w:tcPr>
            <w:tcW w:w="1998" w:type="dxa"/>
            <w:shd w:val="clear" w:color="auto" w:fill="auto"/>
            <w:vAlign w:val="center"/>
          </w:tcPr>
          <w:p w:rsidR="007E36F8" w:rsidRPr="00F71F41" w:rsidRDefault="007E36F8" w:rsidP="007E36F8">
            <w:pPr>
              <w:rPr>
                <w:rFonts w:ascii="Arial" w:hAnsi="Arial" w:cs="Arial"/>
                <w:sz w:val="20"/>
                <w:szCs w:val="20"/>
              </w:rPr>
            </w:pPr>
            <w:r w:rsidRPr="00F71F41">
              <w:rPr>
                <w:rFonts w:ascii="Arial" w:hAnsi="Arial" w:cs="Arial"/>
                <w:sz w:val="20"/>
                <w:szCs w:val="20"/>
              </w:rPr>
              <w:t>Солонухино</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2</w:t>
            </w:r>
          </w:p>
        </w:tc>
        <w:tc>
          <w:tcPr>
            <w:tcW w:w="1440" w:type="dxa"/>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2,4</w:t>
            </w:r>
          </w:p>
        </w:tc>
      </w:tr>
      <w:tr w:rsidR="007E36F8" w:rsidRPr="00F71F41" w:rsidTr="007E36F8">
        <w:trPr>
          <w:trHeight w:val="104"/>
        </w:trPr>
        <w:tc>
          <w:tcPr>
            <w:tcW w:w="2358" w:type="dxa"/>
            <w:vMerge w:val="restart"/>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 xml:space="preserve">Караванский сельский округ </w:t>
            </w:r>
          </w:p>
          <w:p w:rsidR="007E36F8" w:rsidRPr="00F71F41" w:rsidRDefault="007E36F8" w:rsidP="007E36F8">
            <w:pPr>
              <w:rPr>
                <w:rFonts w:ascii="Arial" w:hAnsi="Arial" w:cs="Arial"/>
                <w:sz w:val="20"/>
                <w:szCs w:val="20"/>
              </w:rPr>
            </w:pPr>
            <w:r w:rsidRPr="00F71F41">
              <w:rPr>
                <w:rFonts w:ascii="Arial" w:hAnsi="Arial" w:cs="Arial"/>
                <w:sz w:val="20"/>
                <w:szCs w:val="20"/>
              </w:rPr>
              <w:t xml:space="preserve">Административный центр с. Караванное, ж. д. станция Яранск – </w:t>
            </w:r>
            <w:smartTag w:uri="urn:schemas-microsoft-com:office:smarttags" w:element="metricconverter">
              <w:smartTagPr>
                <w:attr w:name="ProductID" w:val="70 км"/>
              </w:smartTagPr>
              <w:r w:rsidRPr="00F71F41">
                <w:rPr>
                  <w:rFonts w:ascii="Arial" w:hAnsi="Arial" w:cs="Arial"/>
                  <w:sz w:val="20"/>
                  <w:szCs w:val="20"/>
                </w:rPr>
                <w:t>70 км</w:t>
              </w:r>
            </w:smartTag>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село</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Караванное</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24</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28,8</w:t>
            </w:r>
          </w:p>
        </w:tc>
      </w:tr>
      <w:tr w:rsidR="007E36F8" w:rsidRPr="00F71F41" w:rsidTr="007E36F8">
        <w:trPr>
          <w:trHeight w:val="156"/>
        </w:trPr>
        <w:tc>
          <w:tcPr>
            <w:tcW w:w="2358" w:type="dxa"/>
            <w:vMerge/>
            <w:vAlign w:val="center"/>
          </w:tcPr>
          <w:p w:rsidR="007E36F8" w:rsidRPr="00F71F41" w:rsidRDefault="007E36F8" w:rsidP="007E36F8">
            <w:pPr>
              <w:rPr>
                <w:rFonts w:ascii="Arial" w:hAnsi="Arial" w:cs="Arial"/>
                <w:sz w:val="20"/>
                <w:szCs w:val="20"/>
              </w:rPr>
            </w:pPr>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 xml:space="preserve">деревня </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Коробки</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10</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12,0</w:t>
            </w:r>
          </w:p>
        </w:tc>
      </w:tr>
      <w:tr w:rsidR="007E36F8" w:rsidRPr="00F71F41" w:rsidTr="007E36F8">
        <w:trPr>
          <w:trHeight w:val="194"/>
        </w:trPr>
        <w:tc>
          <w:tcPr>
            <w:tcW w:w="2358" w:type="dxa"/>
            <w:vMerge/>
            <w:vAlign w:val="center"/>
          </w:tcPr>
          <w:p w:rsidR="007E36F8" w:rsidRPr="00F71F41" w:rsidRDefault="007E36F8" w:rsidP="007E36F8">
            <w:pPr>
              <w:rPr>
                <w:rFonts w:ascii="Arial" w:hAnsi="Arial" w:cs="Arial"/>
                <w:sz w:val="20"/>
                <w:szCs w:val="20"/>
              </w:rPr>
            </w:pPr>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 xml:space="preserve">деревня </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Машкино</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11</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13,2</w:t>
            </w:r>
          </w:p>
        </w:tc>
      </w:tr>
      <w:tr w:rsidR="007E36F8" w:rsidRPr="00F71F41" w:rsidTr="007E36F8">
        <w:trPr>
          <w:trHeight w:val="128"/>
        </w:trPr>
        <w:tc>
          <w:tcPr>
            <w:tcW w:w="2358" w:type="dxa"/>
            <w:vMerge/>
            <w:vAlign w:val="center"/>
          </w:tcPr>
          <w:p w:rsidR="007E36F8" w:rsidRPr="00F71F41" w:rsidRDefault="007E36F8" w:rsidP="007E36F8">
            <w:pPr>
              <w:rPr>
                <w:rFonts w:ascii="Arial" w:hAnsi="Arial" w:cs="Arial"/>
                <w:sz w:val="20"/>
                <w:szCs w:val="20"/>
              </w:rPr>
            </w:pPr>
          </w:p>
        </w:tc>
        <w:tc>
          <w:tcPr>
            <w:tcW w:w="1800" w:type="dxa"/>
            <w:shd w:val="clear" w:color="auto" w:fill="auto"/>
            <w:vAlign w:val="center"/>
          </w:tcPr>
          <w:p w:rsidR="007E36F8" w:rsidRPr="00F71F41" w:rsidRDefault="007E36F8" w:rsidP="007E36F8">
            <w:pPr>
              <w:rPr>
                <w:rFonts w:ascii="Arial" w:hAnsi="Arial" w:cs="Arial"/>
                <w:sz w:val="20"/>
                <w:szCs w:val="20"/>
              </w:rPr>
            </w:pPr>
            <w:r w:rsidRPr="00F71F41">
              <w:rPr>
                <w:rFonts w:ascii="Arial" w:hAnsi="Arial" w:cs="Arial"/>
                <w:sz w:val="20"/>
                <w:szCs w:val="20"/>
              </w:rPr>
              <w:t xml:space="preserve">деревня </w:t>
            </w:r>
          </w:p>
        </w:tc>
        <w:tc>
          <w:tcPr>
            <w:tcW w:w="1998" w:type="dxa"/>
            <w:shd w:val="clear" w:color="auto" w:fill="auto"/>
            <w:vAlign w:val="center"/>
          </w:tcPr>
          <w:p w:rsidR="007E36F8" w:rsidRPr="00F71F41" w:rsidRDefault="007E36F8" w:rsidP="007E36F8">
            <w:pPr>
              <w:rPr>
                <w:rFonts w:ascii="Arial" w:hAnsi="Arial" w:cs="Arial"/>
                <w:sz w:val="20"/>
                <w:szCs w:val="20"/>
              </w:rPr>
            </w:pPr>
            <w:r w:rsidRPr="00F71F41">
              <w:rPr>
                <w:rFonts w:ascii="Arial" w:hAnsi="Arial" w:cs="Arial"/>
                <w:sz w:val="20"/>
                <w:szCs w:val="20"/>
              </w:rPr>
              <w:t>Ятанцы</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16</w:t>
            </w:r>
          </w:p>
        </w:tc>
        <w:tc>
          <w:tcPr>
            <w:tcW w:w="1440" w:type="dxa"/>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19,2</w:t>
            </w:r>
          </w:p>
        </w:tc>
      </w:tr>
      <w:tr w:rsidR="007E36F8" w:rsidRPr="00F71F41" w:rsidTr="007E36F8">
        <w:trPr>
          <w:trHeight w:val="81"/>
        </w:trPr>
        <w:tc>
          <w:tcPr>
            <w:tcW w:w="2358" w:type="dxa"/>
            <w:vMerge w:val="restart"/>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Михайловский сельский округ</w:t>
            </w:r>
          </w:p>
          <w:p w:rsidR="007E36F8" w:rsidRPr="00F71F41" w:rsidRDefault="007E36F8" w:rsidP="007E36F8">
            <w:pPr>
              <w:rPr>
                <w:rFonts w:ascii="Arial" w:hAnsi="Arial" w:cs="Arial"/>
                <w:sz w:val="20"/>
                <w:szCs w:val="20"/>
              </w:rPr>
            </w:pPr>
            <w:r w:rsidRPr="00F71F41">
              <w:rPr>
                <w:rFonts w:ascii="Arial" w:hAnsi="Arial" w:cs="Arial"/>
                <w:sz w:val="20"/>
                <w:szCs w:val="20"/>
              </w:rPr>
              <w:t xml:space="preserve">Административный центр с. Михайловское, ж. д. станция Яранск – </w:t>
            </w:r>
            <w:smartTag w:uri="urn:schemas-microsoft-com:office:smarttags" w:element="metricconverter">
              <w:smartTagPr>
                <w:attr w:name="ProductID" w:val="46 км"/>
              </w:smartTagPr>
              <w:r w:rsidRPr="00F71F41">
                <w:rPr>
                  <w:rFonts w:ascii="Arial" w:hAnsi="Arial" w:cs="Arial"/>
                  <w:sz w:val="20"/>
                  <w:szCs w:val="20"/>
                </w:rPr>
                <w:t>46 км</w:t>
              </w:r>
            </w:smartTag>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село</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Михайловское</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30</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36,0</w:t>
            </w:r>
          </w:p>
        </w:tc>
      </w:tr>
      <w:tr w:rsidR="007E36F8" w:rsidRPr="00F71F41" w:rsidTr="007E36F8">
        <w:trPr>
          <w:trHeight w:val="178"/>
        </w:trPr>
        <w:tc>
          <w:tcPr>
            <w:tcW w:w="2358" w:type="dxa"/>
            <w:vMerge/>
            <w:vAlign w:val="center"/>
          </w:tcPr>
          <w:p w:rsidR="007E36F8" w:rsidRPr="00F71F41" w:rsidRDefault="007E36F8" w:rsidP="007E36F8">
            <w:pPr>
              <w:rPr>
                <w:rFonts w:ascii="Arial" w:hAnsi="Arial" w:cs="Arial"/>
                <w:sz w:val="20"/>
                <w:szCs w:val="20"/>
              </w:rPr>
            </w:pPr>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 xml:space="preserve">деревня </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Васькино</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6</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7,2</w:t>
            </w:r>
          </w:p>
        </w:tc>
      </w:tr>
      <w:tr w:rsidR="007E36F8" w:rsidRPr="00F71F41" w:rsidTr="007E36F8">
        <w:trPr>
          <w:trHeight w:val="133"/>
        </w:trPr>
        <w:tc>
          <w:tcPr>
            <w:tcW w:w="2358" w:type="dxa"/>
            <w:vMerge/>
            <w:vAlign w:val="center"/>
          </w:tcPr>
          <w:p w:rsidR="007E36F8" w:rsidRPr="00F71F41" w:rsidRDefault="007E36F8" w:rsidP="007E36F8">
            <w:pPr>
              <w:rPr>
                <w:rFonts w:ascii="Arial" w:hAnsi="Arial" w:cs="Arial"/>
                <w:sz w:val="20"/>
                <w:szCs w:val="20"/>
              </w:rPr>
            </w:pPr>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 xml:space="preserve">деревня </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Малиничи</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1</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1,2</w:t>
            </w:r>
          </w:p>
        </w:tc>
      </w:tr>
      <w:tr w:rsidR="007E36F8" w:rsidRPr="00F71F41" w:rsidTr="007E36F8">
        <w:trPr>
          <w:trHeight w:val="81"/>
        </w:trPr>
        <w:tc>
          <w:tcPr>
            <w:tcW w:w="2358" w:type="dxa"/>
            <w:vMerge/>
            <w:vAlign w:val="center"/>
          </w:tcPr>
          <w:p w:rsidR="007E36F8" w:rsidRPr="00F71F41" w:rsidRDefault="007E36F8" w:rsidP="007E36F8">
            <w:pPr>
              <w:rPr>
                <w:rFonts w:ascii="Arial" w:hAnsi="Arial" w:cs="Arial"/>
                <w:sz w:val="20"/>
                <w:szCs w:val="20"/>
              </w:rPr>
            </w:pPr>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 xml:space="preserve">деревня </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Масленская</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2</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2,4</w:t>
            </w:r>
          </w:p>
        </w:tc>
      </w:tr>
      <w:tr w:rsidR="007E36F8" w:rsidRPr="00F71F41" w:rsidTr="007E36F8">
        <w:trPr>
          <w:trHeight w:val="113"/>
        </w:trPr>
        <w:tc>
          <w:tcPr>
            <w:tcW w:w="2358" w:type="dxa"/>
            <w:vMerge/>
            <w:vAlign w:val="center"/>
          </w:tcPr>
          <w:p w:rsidR="007E36F8" w:rsidRPr="00F71F41" w:rsidRDefault="007E36F8" w:rsidP="007E36F8">
            <w:pPr>
              <w:rPr>
                <w:rFonts w:ascii="Arial" w:hAnsi="Arial" w:cs="Arial"/>
                <w:sz w:val="20"/>
                <w:szCs w:val="20"/>
              </w:rPr>
            </w:pPr>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 xml:space="preserve">деревня </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Черново</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9</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10,8</w:t>
            </w:r>
          </w:p>
        </w:tc>
      </w:tr>
      <w:tr w:rsidR="007E36F8" w:rsidRPr="00F71F41" w:rsidTr="007E36F8">
        <w:trPr>
          <w:trHeight w:val="140"/>
        </w:trPr>
        <w:tc>
          <w:tcPr>
            <w:tcW w:w="2358" w:type="dxa"/>
            <w:vMerge/>
            <w:vAlign w:val="center"/>
          </w:tcPr>
          <w:p w:rsidR="007E36F8" w:rsidRPr="00F71F41" w:rsidRDefault="007E36F8" w:rsidP="007E36F8">
            <w:pPr>
              <w:rPr>
                <w:rFonts w:ascii="Arial" w:hAnsi="Arial" w:cs="Arial"/>
                <w:sz w:val="20"/>
                <w:szCs w:val="20"/>
              </w:rPr>
            </w:pPr>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 xml:space="preserve">деревня </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Чумуры</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10</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12,0</w:t>
            </w:r>
          </w:p>
        </w:tc>
      </w:tr>
      <w:tr w:rsidR="007E36F8" w:rsidRPr="00F71F41" w:rsidTr="007E36F8">
        <w:trPr>
          <w:trHeight w:val="248"/>
        </w:trPr>
        <w:tc>
          <w:tcPr>
            <w:tcW w:w="2358" w:type="dxa"/>
            <w:vMerge/>
            <w:vAlign w:val="center"/>
          </w:tcPr>
          <w:p w:rsidR="007E36F8" w:rsidRPr="00F71F41" w:rsidRDefault="007E36F8" w:rsidP="007E36F8">
            <w:pPr>
              <w:rPr>
                <w:rFonts w:ascii="Arial" w:hAnsi="Arial" w:cs="Arial"/>
                <w:sz w:val="20"/>
                <w:szCs w:val="20"/>
              </w:rPr>
            </w:pPr>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село</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Шешурга</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10</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12,0</w:t>
            </w:r>
          </w:p>
        </w:tc>
      </w:tr>
      <w:tr w:rsidR="007E36F8" w:rsidRPr="00F71F41" w:rsidTr="007E36F8">
        <w:trPr>
          <w:trHeight w:val="81"/>
        </w:trPr>
        <w:tc>
          <w:tcPr>
            <w:tcW w:w="2358" w:type="dxa"/>
            <w:vMerge w:val="restart"/>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Ныровский сельский округ</w:t>
            </w:r>
          </w:p>
          <w:p w:rsidR="007E36F8" w:rsidRPr="00F71F41" w:rsidRDefault="007E36F8" w:rsidP="007E36F8">
            <w:pPr>
              <w:rPr>
                <w:rFonts w:ascii="Arial" w:hAnsi="Arial" w:cs="Arial"/>
                <w:sz w:val="20"/>
                <w:szCs w:val="20"/>
              </w:rPr>
            </w:pPr>
            <w:r w:rsidRPr="00F71F41">
              <w:rPr>
                <w:rFonts w:ascii="Arial" w:hAnsi="Arial" w:cs="Arial"/>
                <w:sz w:val="20"/>
                <w:szCs w:val="20"/>
              </w:rPr>
              <w:t xml:space="preserve">Административный центр с. Ныр, ж. д. станция Яранск – </w:t>
            </w:r>
            <w:smartTag w:uri="urn:schemas-microsoft-com:office:smarttags" w:element="metricconverter">
              <w:smartTagPr>
                <w:attr w:name="ProductID" w:val="31 км"/>
              </w:smartTagPr>
              <w:r w:rsidRPr="00F71F41">
                <w:rPr>
                  <w:rFonts w:ascii="Arial" w:hAnsi="Arial" w:cs="Arial"/>
                  <w:sz w:val="20"/>
                  <w:szCs w:val="20"/>
                </w:rPr>
                <w:t>31 км</w:t>
              </w:r>
            </w:smartTag>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село</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Ныр</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15</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18,0</w:t>
            </w:r>
          </w:p>
        </w:tc>
      </w:tr>
      <w:tr w:rsidR="007E36F8" w:rsidRPr="00F71F41" w:rsidTr="007E36F8">
        <w:trPr>
          <w:trHeight w:val="104"/>
        </w:trPr>
        <w:tc>
          <w:tcPr>
            <w:tcW w:w="2358" w:type="dxa"/>
            <w:vMerge/>
            <w:vAlign w:val="center"/>
          </w:tcPr>
          <w:p w:rsidR="007E36F8" w:rsidRPr="00F71F41" w:rsidRDefault="007E36F8" w:rsidP="007E36F8">
            <w:pPr>
              <w:rPr>
                <w:rFonts w:ascii="Arial" w:hAnsi="Arial" w:cs="Arial"/>
                <w:sz w:val="20"/>
                <w:szCs w:val="20"/>
              </w:rPr>
            </w:pPr>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 xml:space="preserve">деревня </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Артеково</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5</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6,0</w:t>
            </w:r>
          </w:p>
        </w:tc>
      </w:tr>
      <w:tr w:rsidR="007E36F8" w:rsidRPr="00F71F41" w:rsidTr="007E36F8">
        <w:trPr>
          <w:trHeight w:val="81"/>
        </w:trPr>
        <w:tc>
          <w:tcPr>
            <w:tcW w:w="2358" w:type="dxa"/>
            <w:vMerge/>
            <w:vAlign w:val="center"/>
          </w:tcPr>
          <w:p w:rsidR="007E36F8" w:rsidRPr="00F71F41" w:rsidRDefault="007E36F8" w:rsidP="007E36F8">
            <w:pPr>
              <w:rPr>
                <w:rFonts w:ascii="Arial" w:hAnsi="Arial" w:cs="Arial"/>
                <w:sz w:val="20"/>
                <w:szCs w:val="20"/>
              </w:rPr>
            </w:pPr>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 xml:space="preserve">деревня </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Кирино</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3</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3,6</w:t>
            </w:r>
          </w:p>
        </w:tc>
      </w:tr>
      <w:tr w:rsidR="007E36F8" w:rsidRPr="00F71F41" w:rsidTr="007E36F8">
        <w:trPr>
          <w:trHeight w:val="81"/>
        </w:trPr>
        <w:tc>
          <w:tcPr>
            <w:tcW w:w="2358" w:type="dxa"/>
            <w:vMerge/>
            <w:vAlign w:val="center"/>
          </w:tcPr>
          <w:p w:rsidR="007E36F8" w:rsidRPr="00F71F41" w:rsidRDefault="007E36F8" w:rsidP="007E36F8">
            <w:pPr>
              <w:rPr>
                <w:rFonts w:ascii="Arial" w:hAnsi="Arial" w:cs="Arial"/>
                <w:sz w:val="20"/>
                <w:szCs w:val="20"/>
              </w:rPr>
            </w:pPr>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 xml:space="preserve">деревня </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Пачи-Югунур</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5</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6,0</w:t>
            </w:r>
          </w:p>
        </w:tc>
      </w:tr>
      <w:tr w:rsidR="007E36F8" w:rsidRPr="00F71F41" w:rsidTr="007E36F8">
        <w:trPr>
          <w:trHeight w:val="138"/>
        </w:trPr>
        <w:tc>
          <w:tcPr>
            <w:tcW w:w="2358" w:type="dxa"/>
            <w:vMerge/>
            <w:vAlign w:val="center"/>
          </w:tcPr>
          <w:p w:rsidR="007E36F8" w:rsidRPr="00F71F41" w:rsidRDefault="007E36F8" w:rsidP="007E36F8">
            <w:pPr>
              <w:rPr>
                <w:rFonts w:ascii="Arial" w:hAnsi="Arial" w:cs="Arial"/>
                <w:sz w:val="20"/>
                <w:szCs w:val="20"/>
              </w:rPr>
            </w:pPr>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 xml:space="preserve">деревня </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Пиштенур</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6</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7,2</w:t>
            </w:r>
          </w:p>
        </w:tc>
      </w:tr>
      <w:tr w:rsidR="007E36F8" w:rsidRPr="00F71F41" w:rsidTr="007E36F8">
        <w:trPr>
          <w:trHeight w:val="81"/>
        </w:trPr>
        <w:tc>
          <w:tcPr>
            <w:tcW w:w="2358" w:type="dxa"/>
            <w:vMerge/>
            <w:vAlign w:val="center"/>
          </w:tcPr>
          <w:p w:rsidR="007E36F8" w:rsidRPr="00F71F41" w:rsidRDefault="007E36F8" w:rsidP="007E36F8">
            <w:pPr>
              <w:rPr>
                <w:rFonts w:ascii="Arial" w:hAnsi="Arial" w:cs="Arial"/>
                <w:sz w:val="20"/>
                <w:szCs w:val="20"/>
              </w:rPr>
            </w:pPr>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 xml:space="preserve">деревня </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Югунур</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10</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12,0</w:t>
            </w:r>
          </w:p>
        </w:tc>
      </w:tr>
      <w:tr w:rsidR="007E36F8" w:rsidRPr="00F71F41" w:rsidTr="007E36F8">
        <w:trPr>
          <w:trHeight w:val="81"/>
        </w:trPr>
        <w:tc>
          <w:tcPr>
            <w:tcW w:w="2358" w:type="dxa"/>
            <w:vMerge w:val="restart"/>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Пачинский сельский округ</w:t>
            </w:r>
          </w:p>
          <w:p w:rsidR="007E36F8" w:rsidRPr="00F71F41" w:rsidRDefault="007E36F8" w:rsidP="007E36F8">
            <w:pPr>
              <w:rPr>
                <w:rFonts w:ascii="Arial" w:hAnsi="Arial" w:cs="Arial"/>
                <w:sz w:val="20"/>
                <w:szCs w:val="20"/>
              </w:rPr>
            </w:pPr>
            <w:r w:rsidRPr="00F71F41">
              <w:rPr>
                <w:rFonts w:ascii="Arial" w:hAnsi="Arial" w:cs="Arial"/>
                <w:sz w:val="20"/>
                <w:szCs w:val="20"/>
              </w:rPr>
              <w:t xml:space="preserve">Административный центр с. Пачи, ж. д. станция Яранск – </w:t>
            </w:r>
            <w:smartTag w:uri="urn:schemas-microsoft-com:office:smarttags" w:element="metricconverter">
              <w:smartTagPr>
                <w:attr w:name="ProductID" w:val="53 км"/>
              </w:smartTagPr>
              <w:r w:rsidRPr="00F71F41">
                <w:rPr>
                  <w:rFonts w:ascii="Arial" w:hAnsi="Arial" w:cs="Arial"/>
                  <w:sz w:val="20"/>
                  <w:szCs w:val="20"/>
                </w:rPr>
                <w:t>53 км</w:t>
              </w:r>
            </w:smartTag>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село</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Пачи</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25</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30,0</w:t>
            </w:r>
          </w:p>
        </w:tc>
      </w:tr>
      <w:tr w:rsidR="007E36F8" w:rsidRPr="00F71F41" w:rsidTr="007E36F8">
        <w:trPr>
          <w:trHeight w:val="143"/>
        </w:trPr>
        <w:tc>
          <w:tcPr>
            <w:tcW w:w="2358" w:type="dxa"/>
            <w:vMerge/>
            <w:vAlign w:val="center"/>
          </w:tcPr>
          <w:p w:rsidR="007E36F8" w:rsidRPr="00F71F41" w:rsidRDefault="007E36F8" w:rsidP="007E36F8">
            <w:pPr>
              <w:rPr>
                <w:rFonts w:ascii="Arial" w:hAnsi="Arial" w:cs="Arial"/>
                <w:sz w:val="20"/>
                <w:szCs w:val="20"/>
              </w:rPr>
            </w:pPr>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 xml:space="preserve">деревня </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Большие Пачи</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3</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3,6</w:t>
            </w:r>
          </w:p>
        </w:tc>
      </w:tr>
      <w:tr w:rsidR="007E36F8" w:rsidRPr="00F71F41" w:rsidTr="007E36F8">
        <w:trPr>
          <w:trHeight w:val="81"/>
        </w:trPr>
        <w:tc>
          <w:tcPr>
            <w:tcW w:w="2358" w:type="dxa"/>
            <w:vMerge/>
            <w:vAlign w:val="center"/>
          </w:tcPr>
          <w:p w:rsidR="007E36F8" w:rsidRPr="00F71F41" w:rsidRDefault="007E36F8" w:rsidP="007E36F8">
            <w:pPr>
              <w:rPr>
                <w:rFonts w:ascii="Arial" w:hAnsi="Arial" w:cs="Arial"/>
                <w:sz w:val="20"/>
                <w:szCs w:val="20"/>
              </w:rPr>
            </w:pPr>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 xml:space="preserve">деревня </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Вынур</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10</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12,0</w:t>
            </w:r>
          </w:p>
        </w:tc>
      </w:tr>
      <w:tr w:rsidR="007E36F8" w:rsidRPr="00F71F41" w:rsidTr="007E36F8">
        <w:trPr>
          <w:trHeight w:val="81"/>
        </w:trPr>
        <w:tc>
          <w:tcPr>
            <w:tcW w:w="2358" w:type="dxa"/>
            <w:vMerge/>
            <w:vAlign w:val="center"/>
          </w:tcPr>
          <w:p w:rsidR="007E36F8" w:rsidRPr="00F71F41" w:rsidRDefault="007E36F8" w:rsidP="007E36F8">
            <w:pPr>
              <w:rPr>
                <w:rFonts w:ascii="Arial" w:hAnsi="Arial" w:cs="Arial"/>
                <w:sz w:val="20"/>
                <w:szCs w:val="20"/>
              </w:rPr>
            </w:pPr>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 xml:space="preserve">деревня </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Гришкино</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16</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19,2</w:t>
            </w:r>
          </w:p>
        </w:tc>
      </w:tr>
      <w:tr w:rsidR="007E36F8" w:rsidRPr="00F71F41" w:rsidTr="007E36F8">
        <w:trPr>
          <w:trHeight w:val="150"/>
        </w:trPr>
        <w:tc>
          <w:tcPr>
            <w:tcW w:w="2358" w:type="dxa"/>
            <w:vMerge/>
            <w:vAlign w:val="center"/>
          </w:tcPr>
          <w:p w:rsidR="007E36F8" w:rsidRPr="00F71F41" w:rsidRDefault="007E36F8" w:rsidP="007E36F8">
            <w:pPr>
              <w:rPr>
                <w:rFonts w:ascii="Arial" w:hAnsi="Arial" w:cs="Arial"/>
                <w:sz w:val="20"/>
                <w:szCs w:val="20"/>
              </w:rPr>
            </w:pPr>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 xml:space="preserve">деревня </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Кидалсоло</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2</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2,4</w:t>
            </w:r>
          </w:p>
        </w:tc>
      </w:tr>
      <w:tr w:rsidR="007E36F8" w:rsidRPr="00F71F41" w:rsidTr="007E36F8">
        <w:trPr>
          <w:trHeight w:val="81"/>
        </w:trPr>
        <w:tc>
          <w:tcPr>
            <w:tcW w:w="2358" w:type="dxa"/>
            <w:vMerge/>
            <w:vAlign w:val="center"/>
          </w:tcPr>
          <w:p w:rsidR="007E36F8" w:rsidRPr="00F71F41" w:rsidRDefault="007E36F8" w:rsidP="007E36F8">
            <w:pPr>
              <w:rPr>
                <w:rFonts w:ascii="Arial" w:hAnsi="Arial" w:cs="Arial"/>
                <w:sz w:val="20"/>
                <w:szCs w:val="20"/>
              </w:rPr>
            </w:pPr>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 xml:space="preserve">деревня </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Киляково</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16</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19,2</w:t>
            </w:r>
          </w:p>
        </w:tc>
      </w:tr>
      <w:tr w:rsidR="007E36F8" w:rsidRPr="00F71F41" w:rsidTr="007E36F8">
        <w:trPr>
          <w:trHeight w:val="81"/>
        </w:trPr>
        <w:tc>
          <w:tcPr>
            <w:tcW w:w="2358" w:type="dxa"/>
            <w:vMerge/>
            <w:vAlign w:val="center"/>
          </w:tcPr>
          <w:p w:rsidR="007E36F8" w:rsidRPr="00F71F41" w:rsidRDefault="007E36F8" w:rsidP="007E36F8">
            <w:pPr>
              <w:rPr>
                <w:rFonts w:ascii="Arial" w:hAnsi="Arial" w:cs="Arial"/>
                <w:sz w:val="20"/>
                <w:szCs w:val="20"/>
              </w:rPr>
            </w:pPr>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 xml:space="preserve">деревня </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Малые Пачи</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2</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2,4</w:t>
            </w:r>
          </w:p>
        </w:tc>
      </w:tr>
      <w:tr w:rsidR="007E36F8" w:rsidRPr="00F71F41" w:rsidTr="007E36F8">
        <w:trPr>
          <w:trHeight w:val="81"/>
        </w:trPr>
        <w:tc>
          <w:tcPr>
            <w:tcW w:w="2358" w:type="dxa"/>
            <w:vMerge/>
            <w:vAlign w:val="center"/>
          </w:tcPr>
          <w:p w:rsidR="007E36F8" w:rsidRPr="00F71F41" w:rsidRDefault="007E36F8" w:rsidP="007E36F8">
            <w:pPr>
              <w:rPr>
                <w:rFonts w:ascii="Arial" w:hAnsi="Arial" w:cs="Arial"/>
                <w:sz w:val="20"/>
                <w:szCs w:val="20"/>
              </w:rPr>
            </w:pPr>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 xml:space="preserve">деревня </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Полушнур</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13</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15,6</w:t>
            </w:r>
          </w:p>
        </w:tc>
      </w:tr>
      <w:tr w:rsidR="007E36F8" w:rsidRPr="00F71F41" w:rsidTr="007E36F8">
        <w:trPr>
          <w:trHeight w:val="81"/>
        </w:trPr>
        <w:tc>
          <w:tcPr>
            <w:tcW w:w="2358" w:type="dxa"/>
            <w:vMerge/>
            <w:vAlign w:val="center"/>
          </w:tcPr>
          <w:p w:rsidR="007E36F8" w:rsidRPr="00F71F41" w:rsidRDefault="007E36F8" w:rsidP="007E36F8">
            <w:pPr>
              <w:rPr>
                <w:rFonts w:ascii="Arial" w:hAnsi="Arial" w:cs="Arial"/>
                <w:sz w:val="20"/>
                <w:szCs w:val="20"/>
              </w:rPr>
            </w:pPr>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 xml:space="preserve">деревня </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Устье</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6</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7,2</w:t>
            </w:r>
          </w:p>
        </w:tc>
      </w:tr>
      <w:tr w:rsidR="007E36F8" w:rsidRPr="00F71F41" w:rsidTr="007E36F8">
        <w:trPr>
          <w:trHeight w:val="100"/>
        </w:trPr>
        <w:tc>
          <w:tcPr>
            <w:tcW w:w="2358" w:type="dxa"/>
            <w:vMerge/>
            <w:vAlign w:val="center"/>
          </w:tcPr>
          <w:p w:rsidR="007E36F8" w:rsidRPr="00F71F41" w:rsidRDefault="007E36F8" w:rsidP="007E36F8">
            <w:pPr>
              <w:rPr>
                <w:rFonts w:ascii="Arial" w:hAnsi="Arial" w:cs="Arial"/>
                <w:sz w:val="20"/>
                <w:szCs w:val="20"/>
              </w:rPr>
            </w:pPr>
          </w:p>
        </w:tc>
        <w:tc>
          <w:tcPr>
            <w:tcW w:w="1800" w:type="dxa"/>
            <w:shd w:val="clear" w:color="auto" w:fill="auto"/>
            <w:vAlign w:val="bottom"/>
          </w:tcPr>
          <w:p w:rsidR="007E36F8" w:rsidRPr="00F71F41" w:rsidRDefault="007E36F8" w:rsidP="007E36F8">
            <w:pPr>
              <w:rPr>
                <w:rFonts w:ascii="Arial" w:hAnsi="Arial" w:cs="Arial"/>
                <w:sz w:val="20"/>
                <w:szCs w:val="20"/>
              </w:rPr>
            </w:pPr>
            <w:r w:rsidRPr="00F71F41">
              <w:rPr>
                <w:rFonts w:ascii="Arial" w:hAnsi="Arial" w:cs="Arial"/>
                <w:sz w:val="20"/>
                <w:szCs w:val="20"/>
              </w:rPr>
              <w:t xml:space="preserve">деревня </w:t>
            </w:r>
          </w:p>
        </w:tc>
        <w:tc>
          <w:tcPr>
            <w:tcW w:w="1998" w:type="dxa"/>
            <w:shd w:val="clear" w:color="auto" w:fill="auto"/>
          </w:tcPr>
          <w:p w:rsidR="007E36F8" w:rsidRPr="00F71F41" w:rsidRDefault="007E36F8" w:rsidP="007E36F8">
            <w:pPr>
              <w:rPr>
                <w:rFonts w:ascii="Arial" w:hAnsi="Arial" w:cs="Arial"/>
                <w:sz w:val="20"/>
                <w:szCs w:val="20"/>
              </w:rPr>
            </w:pPr>
            <w:r w:rsidRPr="00F71F41">
              <w:rPr>
                <w:rFonts w:ascii="Arial" w:hAnsi="Arial" w:cs="Arial"/>
                <w:sz w:val="20"/>
                <w:szCs w:val="20"/>
              </w:rPr>
              <w:t>Фомино</w:t>
            </w:r>
          </w:p>
        </w:tc>
        <w:tc>
          <w:tcPr>
            <w:tcW w:w="1782" w:type="dxa"/>
            <w:shd w:val="clear" w:color="auto" w:fill="auto"/>
            <w:noWrap/>
            <w:vAlign w:val="center"/>
          </w:tcPr>
          <w:p w:rsidR="007E36F8" w:rsidRPr="00F71F41" w:rsidRDefault="007E36F8" w:rsidP="007E36F8">
            <w:pPr>
              <w:jc w:val="center"/>
              <w:rPr>
                <w:rFonts w:ascii="Arial" w:hAnsi="Arial" w:cs="Arial"/>
                <w:sz w:val="20"/>
                <w:szCs w:val="20"/>
              </w:rPr>
            </w:pPr>
            <w:r w:rsidRPr="00F71F41">
              <w:rPr>
                <w:rFonts w:ascii="Arial" w:hAnsi="Arial" w:cs="Arial"/>
                <w:sz w:val="20"/>
                <w:szCs w:val="20"/>
              </w:rPr>
              <w:t>15</w:t>
            </w:r>
          </w:p>
        </w:tc>
        <w:tc>
          <w:tcPr>
            <w:tcW w:w="1440" w:type="dxa"/>
          </w:tcPr>
          <w:p w:rsidR="007E36F8" w:rsidRPr="00F71F41" w:rsidRDefault="007E36F8" w:rsidP="007E36F8">
            <w:pPr>
              <w:jc w:val="center"/>
              <w:rPr>
                <w:rFonts w:ascii="Arial" w:hAnsi="Arial" w:cs="Arial"/>
                <w:sz w:val="20"/>
                <w:szCs w:val="20"/>
              </w:rPr>
            </w:pPr>
            <w:r w:rsidRPr="00F71F41">
              <w:rPr>
                <w:rFonts w:ascii="Arial" w:hAnsi="Arial" w:cs="Arial"/>
                <w:sz w:val="20"/>
                <w:szCs w:val="20"/>
              </w:rPr>
              <w:t>18,0</w:t>
            </w:r>
          </w:p>
        </w:tc>
      </w:tr>
    </w:tbl>
    <w:p w:rsidR="007E36F8" w:rsidRPr="00F71F41" w:rsidRDefault="007E36F8" w:rsidP="007E36F8">
      <w:pPr>
        <w:shd w:val="clear" w:color="auto" w:fill="FFFFFF"/>
        <w:ind w:firstLine="540"/>
        <w:jc w:val="both"/>
        <w:rPr>
          <w:sz w:val="28"/>
          <w:szCs w:val="28"/>
        </w:rPr>
      </w:pPr>
    </w:p>
    <w:p w:rsidR="007E36F8" w:rsidRPr="00F71F41" w:rsidRDefault="007E36F8" w:rsidP="007E36F8">
      <w:pPr>
        <w:shd w:val="clear" w:color="auto" w:fill="FFFFFF"/>
        <w:ind w:firstLine="540"/>
        <w:jc w:val="both"/>
        <w:rPr>
          <w:rFonts w:ascii="Arial" w:hAnsi="Arial" w:cs="Arial"/>
        </w:rPr>
      </w:pPr>
      <w:r w:rsidRPr="00F71F41">
        <w:rPr>
          <w:rFonts w:ascii="Arial" w:hAnsi="Arial" w:cs="Arial"/>
        </w:rPr>
        <w:t>Из таблицы следует, что при средней скорости 50 км/ч:</w:t>
      </w:r>
    </w:p>
    <w:p w:rsidR="007E36F8" w:rsidRPr="00F71F41" w:rsidRDefault="007E36F8" w:rsidP="007E36F8">
      <w:pPr>
        <w:shd w:val="clear" w:color="auto" w:fill="FFFFFF"/>
        <w:ind w:firstLine="540"/>
        <w:jc w:val="both"/>
        <w:rPr>
          <w:rFonts w:ascii="Arial" w:hAnsi="Arial" w:cs="Arial"/>
        </w:rPr>
      </w:pPr>
      <w:r w:rsidRPr="00F71F41">
        <w:rPr>
          <w:rFonts w:ascii="Arial" w:hAnsi="Arial" w:cs="Arial"/>
        </w:rPr>
        <w:t xml:space="preserve">1. Время транспортного сообщения между центрами всех сельских поселений и районным центром (пгт Тужа) укладывается в пределы 40-минутной доступности. </w:t>
      </w:r>
    </w:p>
    <w:p w:rsidR="007E36F8" w:rsidRPr="00F71F41" w:rsidRDefault="007E36F8" w:rsidP="007E36F8">
      <w:pPr>
        <w:shd w:val="clear" w:color="auto" w:fill="FFFFFF"/>
        <w:ind w:firstLine="540"/>
        <w:jc w:val="both"/>
        <w:rPr>
          <w:rFonts w:ascii="Arial" w:hAnsi="Arial" w:cs="Arial"/>
        </w:rPr>
      </w:pPr>
      <w:r w:rsidRPr="00F71F41">
        <w:rPr>
          <w:rFonts w:ascii="Arial" w:hAnsi="Arial" w:cs="Arial"/>
        </w:rPr>
        <w:t>3. Наихудшие показатели транспортной доступности имеют  Пачинском  и Михайловском  сельские поселения.</w:t>
      </w:r>
    </w:p>
    <w:p w:rsidR="007E36F8" w:rsidRPr="00F71F41" w:rsidRDefault="007E36F8" w:rsidP="00F67088">
      <w:pPr>
        <w:ind w:firstLine="540"/>
        <w:jc w:val="both"/>
        <w:rPr>
          <w:rFonts w:ascii="Arial" w:hAnsi="Arial" w:cs="Arial"/>
          <w:b/>
        </w:rPr>
      </w:pPr>
    </w:p>
    <w:p w:rsidR="00F67088" w:rsidRPr="00F71F41" w:rsidRDefault="00F67088" w:rsidP="00F67088">
      <w:pPr>
        <w:ind w:firstLine="540"/>
        <w:jc w:val="both"/>
        <w:rPr>
          <w:rFonts w:ascii="Arial" w:hAnsi="Arial" w:cs="Arial"/>
          <w:b/>
        </w:rPr>
      </w:pPr>
      <w:r w:rsidRPr="00F71F41">
        <w:rPr>
          <w:rFonts w:ascii="Arial" w:hAnsi="Arial" w:cs="Arial"/>
          <w:b/>
        </w:rPr>
        <w:t xml:space="preserve">Состояние  инфраструктуры автодорожного транспорта района. </w:t>
      </w:r>
    </w:p>
    <w:p w:rsidR="00F67088" w:rsidRPr="00F71F41" w:rsidRDefault="00F67088" w:rsidP="00F67088">
      <w:pPr>
        <w:ind w:firstLine="720"/>
        <w:jc w:val="both"/>
        <w:rPr>
          <w:rFonts w:ascii="Arial" w:hAnsi="Arial" w:cs="Arial"/>
          <w:b/>
        </w:rPr>
      </w:pPr>
    </w:p>
    <w:p w:rsidR="00F67088" w:rsidRPr="00F71F41" w:rsidRDefault="00F67088" w:rsidP="00F67088">
      <w:pPr>
        <w:ind w:firstLine="720"/>
        <w:jc w:val="both"/>
        <w:rPr>
          <w:rFonts w:ascii="Arial" w:hAnsi="Arial" w:cs="Arial"/>
        </w:rPr>
      </w:pPr>
      <w:r w:rsidRPr="00F71F41">
        <w:rPr>
          <w:rFonts w:ascii="Arial" w:hAnsi="Arial" w:cs="Arial"/>
        </w:rPr>
        <w:t xml:space="preserve">Элементами инфраструктуры автодорожной сети и транспорта являются комплекс сооружений дорожного сервиса – кемпинги, мотели, оборудованные автостоянки, придорожные кафе; автозаправочные станции; пункты СТО и диагностики, автомойки; </w:t>
      </w:r>
      <w:bookmarkStart w:id="64" w:name="_Hlk255819766"/>
      <w:r w:rsidRPr="00F71F41">
        <w:rPr>
          <w:rFonts w:ascii="Arial" w:hAnsi="Arial" w:cs="Arial"/>
        </w:rPr>
        <w:t>придорожные кафе</w:t>
      </w:r>
      <w:bookmarkEnd w:id="64"/>
      <w:r w:rsidRPr="00F71F41">
        <w:rPr>
          <w:rFonts w:ascii="Arial" w:hAnsi="Arial" w:cs="Arial"/>
        </w:rPr>
        <w:t xml:space="preserve">. </w:t>
      </w:r>
    </w:p>
    <w:p w:rsidR="00F67088" w:rsidRPr="00F71F41" w:rsidRDefault="00F67088" w:rsidP="00F67088">
      <w:pPr>
        <w:ind w:firstLine="720"/>
        <w:jc w:val="both"/>
        <w:rPr>
          <w:rFonts w:ascii="Arial" w:hAnsi="Arial" w:cs="Arial"/>
        </w:rPr>
      </w:pPr>
      <w:r w:rsidRPr="00F71F41">
        <w:rPr>
          <w:rFonts w:ascii="Arial" w:hAnsi="Arial" w:cs="Arial"/>
        </w:rPr>
        <w:t>Кроме того, в инфраструктуру входят предприятия, выполняющие работы по ремонту и текущему содержанию автодорог, их материально- техническая база, АБЗ, карьеры, складское хозяйство ДСМ.</w:t>
      </w:r>
    </w:p>
    <w:p w:rsidR="00F67088" w:rsidRPr="00F71F41" w:rsidRDefault="00F67088" w:rsidP="00F67088">
      <w:pPr>
        <w:ind w:firstLine="720"/>
        <w:jc w:val="both"/>
        <w:rPr>
          <w:rFonts w:ascii="Arial" w:hAnsi="Arial" w:cs="Arial"/>
        </w:rPr>
      </w:pPr>
      <w:r w:rsidRPr="00F71F41">
        <w:rPr>
          <w:rFonts w:ascii="Arial" w:hAnsi="Arial" w:cs="Arial"/>
        </w:rPr>
        <w:t>Составным звеном инфраструктуры являются автотранспортные предприятия, обеспечивающие пассажирские и грузовые перевозки, автостанции, оборудованные автобусные остановки.</w:t>
      </w:r>
    </w:p>
    <w:p w:rsidR="00F67088" w:rsidRPr="00F71F41" w:rsidRDefault="00F67088" w:rsidP="00F67088">
      <w:pPr>
        <w:ind w:firstLine="720"/>
        <w:jc w:val="both"/>
        <w:rPr>
          <w:rFonts w:ascii="Arial" w:hAnsi="Arial" w:cs="Arial"/>
        </w:rPr>
      </w:pPr>
      <w:r w:rsidRPr="00F71F41">
        <w:rPr>
          <w:rFonts w:ascii="Arial" w:hAnsi="Arial" w:cs="Arial"/>
        </w:rPr>
        <w:lastRenderedPageBreak/>
        <w:t>Подразделения ГИБДД и МЧС, обеспечивающие безопасное и безаварийное движение транспорта, а так же эвакуацию и оказание первой помощи при аварийных ситуациях.</w:t>
      </w:r>
    </w:p>
    <w:p w:rsidR="00C0380A" w:rsidRPr="00F71F41" w:rsidRDefault="00C0380A" w:rsidP="00F67088">
      <w:pPr>
        <w:ind w:firstLine="720"/>
        <w:jc w:val="both"/>
        <w:rPr>
          <w:rFonts w:ascii="Arial" w:hAnsi="Arial" w:cs="Arial"/>
        </w:rPr>
      </w:pPr>
      <w:bookmarkStart w:id="65" w:name="_Toc272745675"/>
    </w:p>
    <w:p w:rsidR="00F67088" w:rsidRPr="00F71F41" w:rsidRDefault="00F67088" w:rsidP="00F67088">
      <w:pPr>
        <w:rPr>
          <w:rFonts w:ascii="Arial" w:hAnsi="Arial" w:cs="Arial"/>
          <w:bCs/>
        </w:rPr>
      </w:pPr>
      <w:r w:rsidRPr="00F71F41">
        <w:rPr>
          <w:rFonts w:ascii="Arial" w:hAnsi="Arial" w:cs="Arial"/>
        </w:rPr>
        <w:t>Таблица 3.5.</w:t>
      </w:r>
      <w:r w:rsidR="007E36F8" w:rsidRPr="00F71F41">
        <w:rPr>
          <w:rFonts w:ascii="Arial" w:hAnsi="Arial" w:cs="Arial"/>
        </w:rPr>
        <w:t>3</w:t>
      </w:r>
      <w:r w:rsidRPr="00F71F41">
        <w:rPr>
          <w:rFonts w:ascii="Arial" w:hAnsi="Arial" w:cs="Arial"/>
        </w:rPr>
        <w:t xml:space="preserve"> - </w:t>
      </w:r>
      <w:r w:rsidRPr="00F71F41">
        <w:rPr>
          <w:rFonts w:ascii="Arial" w:hAnsi="Arial" w:cs="Arial"/>
          <w:bCs/>
        </w:rPr>
        <w:t>Количество автотранспорта состоящего зарегистрированных в Тужинском муниципальном районе.</w:t>
      </w:r>
    </w:p>
    <w:tbl>
      <w:tblPr>
        <w:tblW w:w="9360" w:type="dxa"/>
        <w:tblInd w:w="108" w:type="dxa"/>
        <w:tblLook w:val="0000"/>
      </w:tblPr>
      <w:tblGrid>
        <w:gridCol w:w="720"/>
        <w:gridCol w:w="4018"/>
        <w:gridCol w:w="1264"/>
        <w:gridCol w:w="1558"/>
        <w:gridCol w:w="1800"/>
      </w:tblGrid>
      <w:tr w:rsidR="00F67088" w:rsidRPr="00F71F41">
        <w:trPr>
          <w:trHeight w:val="81"/>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F67088" w:rsidRPr="00F71F41" w:rsidRDefault="00F67088" w:rsidP="00042255">
            <w:pPr>
              <w:jc w:val="center"/>
              <w:rPr>
                <w:rFonts w:ascii="Arial" w:hAnsi="Arial" w:cs="Arial"/>
              </w:rPr>
            </w:pPr>
            <w:r w:rsidRPr="00F71F41">
              <w:rPr>
                <w:rFonts w:ascii="Arial" w:hAnsi="Arial" w:cs="Arial"/>
              </w:rPr>
              <w:t>№ п/п</w:t>
            </w:r>
          </w:p>
        </w:tc>
        <w:tc>
          <w:tcPr>
            <w:tcW w:w="4018" w:type="dxa"/>
            <w:vMerge w:val="restart"/>
            <w:tcBorders>
              <w:top w:val="single" w:sz="4" w:space="0" w:color="auto"/>
              <w:left w:val="single" w:sz="4" w:space="0" w:color="auto"/>
              <w:bottom w:val="single" w:sz="4" w:space="0" w:color="auto"/>
              <w:right w:val="single" w:sz="4" w:space="0" w:color="auto"/>
            </w:tcBorders>
            <w:shd w:val="clear" w:color="auto" w:fill="auto"/>
          </w:tcPr>
          <w:p w:rsidR="00F67088" w:rsidRPr="00F71F41" w:rsidRDefault="00F67088" w:rsidP="00042255">
            <w:pPr>
              <w:jc w:val="center"/>
              <w:rPr>
                <w:rFonts w:ascii="Arial" w:hAnsi="Arial" w:cs="Arial"/>
              </w:rPr>
            </w:pPr>
            <w:r w:rsidRPr="00F71F41">
              <w:rPr>
                <w:rFonts w:ascii="Arial" w:hAnsi="Arial" w:cs="Arial"/>
              </w:rPr>
              <w:t>Тип транспортного средства</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tcPr>
          <w:p w:rsidR="00F67088" w:rsidRPr="00F71F41" w:rsidRDefault="00F67088" w:rsidP="00042255">
            <w:pPr>
              <w:jc w:val="center"/>
              <w:rPr>
                <w:rFonts w:ascii="Arial" w:hAnsi="Arial" w:cs="Arial"/>
              </w:rPr>
            </w:pPr>
            <w:r w:rsidRPr="00F71F41">
              <w:rPr>
                <w:rFonts w:ascii="Arial" w:hAnsi="Arial" w:cs="Arial"/>
              </w:rPr>
              <w:t>Всего, ед.</w:t>
            </w:r>
          </w:p>
        </w:tc>
        <w:tc>
          <w:tcPr>
            <w:tcW w:w="3358" w:type="dxa"/>
            <w:gridSpan w:val="2"/>
            <w:tcBorders>
              <w:top w:val="single" w:sz="4" w:space="0" w:color="auto"/>
              <w:left w:val="nil"/>
              <w:bottom w:val="single" w:sz="4" w:space="0" w:color="auto"/>
              <w:right w:val="single" w:sz="4" w:space="0" w:color="auto"/>
            </w:tcBorders>
            <w:shd w:val="clear" w:color="auto" w:fill="auto"/>
          </w:tcPr>
          <w:p w:rsidR="00F67088" w:rsidRPr="00F71F41" w:rsidRDefault="00F67088" w:rsidP="00042255">
            <w:pPr>
              <w:jc w:val="center"/>
              <w:rPr>
                <w:rFonts w:ascii="Arial" w:hAnsi="Arial" w:cs="Arial"/>
              </w:rPr>
            </w:pPr>
            <w:r w:rsidRPr="00F71F41">
              <w:rPr>
                <w:rFonts w:ascii="Arial" w:hAnsi="Arial" w:cs="Arial"/>
              </w:rPr>
              <w:t>в том числе</w:t>
            </w:r>
          </w:p>
        </w:tc>
      </w:tr>
      <w:tr w:rsidR="00F67088" w:rsidRPr="00F71F41">
        <w:trPr>
          <w:trHeight w:val="177"/>
        </w:trPr>
        <w:tc>
          <w:tcPr>
            <w:tcW w:w="720" w:type="dxa"/>
            <w:vMerge/>
            <w:tcBorders>
              <w:top w:val="single" w:sz="4" w:space="0" w:color="auto"/>
              <w:left w:val="single" w:sz="4" w:space="0" w:color="auto"/>
              <w:bottom w:val="single" w:sz="4" w:space="0" w:color="auto"/>
              <w:right w:val="single" w:sz="4" w:space="0" w:color="auto"/>
            </w:tcBorders>
            <w:vAlign w:val="center"/>
          </w:tcPr>
          <w:p w:rsidR="00F67088" w:rsidRPr="00F71F41" w:rsidRDefault="00F67088" w:rsidP="00042255">
            <w:pPr>
              <w:rPr>
                <w:rFonts w:ascii="Arial" w:hAnsi="Arial" w:cs="Arial"/>
              </w:rPr>
            </w:pPr>
          </w:p>
        </w:tc>
        <w:tc>
          <w:tcPr>
            <w:tcW w:w="4018" w:type="dxa"/>
            <w:vMerge/>
            <w:tcBorders>
              <w:top w:val="single" w:sz="4" w:space="0" w:color="auto"/>
              <w:left w:val="single" w:sz="4" w:space="0" w:color="auto"/>
              <w:bottom w:val="single" w:sz="4" w:space="0" w:color="auto"/>
              <w:right w:val="single" w:sz="4" w:space="0" w:color="auto"/>
            </w:tcBorders>
            <w:vAlign w:val="center"/>
          </w:tcPr>
          <w:p w:rsidR="00F67088" w:rsidRPr="00F71F41" w:rsidRDefault="00F67088" w:rsidP="00042255">
            <w:pPr>
              <w:rPr>
                <w:rFonts w:ascii="Arial" w:hAnsi="Arial" w:cs="Arial"/>
              </w:rPr>
            </w:pPr>
          </w:p>
        </w:tc>
        <w:tc>
          <w:tcPr>
            <w:tcW w:w="1264" w:type="dxa"/>
            <w:vMerge/>
            <w:tcBorders>
              <w:top w:val="single" w:sz="4" w:space="0" w:color="auto"/>
              <w:left w:val="single" w:sz="4" w:space="0" w:color="auto"/>
              <w:bottom w:val="single" w:sz="4" w:space="0" w:color="auto"/>
              <w:right w:val="single" w:sz="4" w:space="0" w:color="auto"/>
            </w:tcBorders>
            <w:vAlign w:val="center"/>
          </w:tcPr>
          <w:p w:rsidR="00F67088" w:rsidRPr="00F71F41" w:rsidRDefault="00F67088" w:rsidP="00042255">
            <w:pPr>
              <w:rPr>
                <w:rFonts w:ascii="Arial" w:hAnsi="Arial" w:cs="Arial"/>
              </w:rPr>
            </w:pPr>
          </w:p>
        </w:tc>
        <w:tc>
          <w:tcPr>
            <w:tcW w:w="1558" w:type="dxa"/>
            <w:tcBorders>
              <w:top w:val="single" w:sz="4" w:space="0" w:color="auto"/>
              <w:left w:val="nil"/>
              <w:bottom w:val="single" w:sz="4" w:space="0" w:color="auto"/>
              <w:right w:val="single" w:sz="4" w:space="0" w:color="auto"/>
            </w:tcBorders>
            <w:shd w:val="clear" w:color="auto" w:fill="auto"/>
            <w:vAlign w:val="bottom"/>
          </w:tcPr>
          <w:p w:rsidR="00F67088" w:rsidRPr="00F71F41" w:rsidRDefault="00F67088" w:rsidP="00042255">
            <w:pPr>
              <w:jc w:val="center"/>
              <w:rPr>
                <w:rFonts w:ascii="Arial" w:hAnsi="Arial" w:cs="Arial"/>
              </w:rPr>
            </w:pPr>
            <w:r w:rsidRPr="00F71F41">
              <w:rPr>
                <w:rFonts w:ascii="Arial" w:hAnsi="Arial" w:cs="Arial"/>
              </w:rPr>
              <w:t>Физич. лиц</w:t>
            </w:r>
          </w:p>
        </w:tc>
        <w:tc>
          <w:tcPr>
            <w:tcW w:w="1800" w:type="dxa"/>
            <w:tcBorders>
              <w:top w:val="single" w:sz="4" w:space="0" w:color="auto"/>
              <w:left w:val="nil"/>
              <w:bottom w:val="single" w:sz="4" w:space="0" w:color="auto"/>
              <w:right w:val="single" w:sz="4" w:space="0" w:color="auto"/>
            </w:tcBorders>
            <w:shd w:val="clear" w:color="auto" w:fill="auto"/>
            <w:vAlign w:val="bottom"/>
          </w:tcPr>
          <w:p w:rsidR="00F67088" w:rsidRPr="00F71F41" w:rsidRDefault="00F67088" w:rsidP="00042255">
            <w:pPr>
              <w:jc w:val="center"/>
              <w:rPr>
                <w:rFonts w:ascii="Arial" w:hAnsi="Arial" w:cs="Arial"/>
              </w:rPr>
            </w:pPr>
            <w:r w:rsidRPr="00F71F41">
              <w:rPr>
                <w:rFonts w:ascii="Arial" w:hAnsi="Arial" w:cs="Arial"/>
              </w:rPr>
              <w:t>Юридич. лиц</w:t>
            </w:r>
          </w:p>
        </w:tc>
      </w:tr>
      <w:tr w:rsidR="00F67088" w:rsidRPr="00F71F41">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F67088" w:rsidRPr="00F71F41" w:rsidRDefault="00F67088" w:rsidP="00042255">
            <w:pPr>
              <w:jc w:val="center"/>
              <w:rPr>
                <w:rFonts w:ascii="Arial" w:hAnsi="Arial" w:cs="Arial"/>
              </w:rPr>
            </w:pPr>
            <w:r w:rsidRPr="00F71F41">
              <w:rPr>
                <w:rFonts w:ascii="Arial" w:hAnsi="Arial" w:cs="Arial"/>
              </w:rPr>
              <w:t>1</w:t>
            </w:r>
          </w:p>
        </w:tc>
        <w:tc>
          <w:tcPr>
            <w:tcW w:w="4018" w:type="dxa"/>
            <w:tcBorders>
              <w:top w:val="single" w:sz="4" w:space="0" w:color="auto"/>
              <w:left w:val="nil"/>
              <w:bottom w:val="single" w:sz="4" w:space="0" w:color="auto"/>
              <w:right w:val="single" w:sz="4" w:space="0" w:color="auto"/>
            </w:tcBorders>
            <w:shd w:val="clear" w:color="auto" w:fill="auto"/>
          </w:tcPr>
          <w:p w:rsidR="00F67088" w:rsidRPr="00F71F41" w:rsidRDefault="00F67088" w:rsidP="00042255">
            <w:pPr>
              <w:jc w:val="both"/>
              <w:rPr>
                <w:rFonts w:ascii="Arial" w:hAnsi="Arial" w:cs="Arial"/>
              </w:rPr>
            </w:pPr>
            <w:r w:rsidRPr="00F71F41">
              <w:rPr>
                <w:rFonts w:ascii="Arial" w:hAnsi="Arial" w:cs="Arial"/>
              </w:rPr>
              <w:t>Легковые автомобили</w:t>
            </w:r>
          </w:p>
        </w:tc>
        <w:tc>
          <w:tcPr>
            <w:tcW w:w="1264" w:type="dxa"/>
            <w:tcBorders>
              <w:top w:val="single" w:sz="4" w:space="0" w:color="auto"/>
              <w:left w:val="nil"/>
              <w:bottom w:val="single" w:sz="4" w:space="0" w:color="auto"/>
              <w:right w:val="single" w:sz="4" w:space="0" w:color="auto"/>
            </w:tcBorders>
            <w:shd w:val="clear" w:color="auto" w:fill="auto"/>
          </w:tcPr>
          <w:p w:rsidR="00F67088" w:rsidRPr="00F71F41" w:rsidRDefault="00F67088" w:rsidP="00042255">
            <w:pPr>
              <w:widowControl w:val="0"/>
              <w:jc w:val="center"/>
              <w:rPr>
                <w:rFonts w:ascii="Arial" w:hAnsi="Arial" w:cs="Arial"/>
                <w:sz w:val="20"/>
                <w:szCs w:val="20"/>
              </w:rPr>
            </w:pPr>
            <w:r w:rsidRPr="00F71F41">
              <w:rPr>
                <w:rFonts w:ascii="Arial" w:hAnsi="Arial" w:cs="Arial"/>
                <w:sz w:val="20"/>
                <w:szCs w:val="20"/>
              </w:rPr>
              <w:t>1933</w:t>
            </w:r>
          </w:p>
        </w:tc>
        <w:tc>
          <w:tcPr>
            <w:tcW w:w="1558" w:type="dxa"/>
            <w:tcBorders>
              <w:top w:val="single" w:sz="4" w:space="0" w:color="auto"/>
              <w:left w:val="nil"/>
              <w:bottom w:val="single" w:sz="4" w:space="0" w:color="auto"/>
              <w:right w:val="single" w:sz="4" w:space="0" w:color="auto"/>
            </w:tcBorders>
            <w:shd w:val="clear" w:color="auto" w:fill="auto"/>
          </w:tcPr>
          <w:p w:rsidR="00F67088" w:rsidRPr="00F71F41" w:rsidRDefault="00F67088" w:rsidP="00042255">
            <w:pPr>
              <w:widowControl w:val="0"/>
              <w:jc w:val="center"/>
              <w:rPr>
                <w:rFonts w:ascii="Arial" w:hAnsi="Arial" w:cs="Arial"/>
                <w:sz w:val="20"/>
                <w:szCs w:val="20"/>
              </w:rPr>
            </w:pPr>
            <w:r w:rsidRPr="00F71F41">
              <w:rPr>
                <w:rFonts w:ascii="Arial" w:hAnsi="Arial" w:cs="Arial"/>
                <w:sz w:val="20"/>
                <w:szCs w:val="20"/>
              </w:rPr>
              <w:t>1849</w:t>
            </w:r>
          </w:p>
        </w:tc>
        <w:tc>
          <w:tcPr>
            <w:tcW w:w="1800" w:type="dxa"/>
            <w:tcBorders>
              <w:top w:val="single" w:sz="4" w:space="0" w:color="auto"/>
              <w:left w:val="nil"/>
              <w:bottom w:val="single" w:sz="4" w:space="0" w:color="auto"/>
              <w:right w:val="single" w:sz="4" w:space="0" w:color="auto"/>
            </w:tcBorders>
            <w:shd w:val="clear" w:color="auto" w:fill="auto"/>
          </w:tcPr>
          <w:p w:rsidR="00F67088" w:rsidRPr="00F71F41" w:rsidRDefault="00F67088" w:rsidP="00042255">
            <w:pPr>
              <w:widowControl w:val="0"/>
              <w:jc w:val="center"/>
              <w:rPr>
                <w:rFonts w:ascii="Arial" w:hAnsi="Arial" w:cs="Arial"/>
                <w:sz w:val="20"/>
                <w:szCs w:val="20"/>
              </w:rPr>
            </w:pPr>
            <w:r w:rsidRPr="00F71F41">
              <w:rPr>
                <w:rFonts w:ascii="Arial" w:hAnsi="Arial" w:cs="Arial"/>
                <w:sz w:val="20"/>
                <w:szCs w:val="20"/>
              </w:rPr>
              <w:t>84</w:t>
            </w:r>
          </w:p>
        </w:tc>
      </w:tr>
      <w:tr w:rsidR="00F67088" w:rsidRPr="00F71F41">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F67088" w:rsidRPr="00F71F41" w:rsidRDefault="00F67088" w:rsidP="00042255">
            <w:pPr>
              <w:jc w:val="center"/>
              <w:rPr>
                <w:rFonts w:ascii="Arial" w:hAnsi="Arial" w:cs="Arial"/>
              </w:rPr>
            </w:pPr>
            <w:r w:rsidRPr="00F71F41">
              <w:rPr>
                <w:rFonts w:ascii="Arial" w:hAnsi="Arial" w:cs="Arial"/>
              </w:rPr>
              <w:t>2</w:t>
            </w:r>
          </w:p>
        </w:tc>
        <w:tc>
          <w:tcPr>
            <w:tcW w:w="4018" w:type="dxa"/>
            <w:tcBorders>
              <w:top w:val="single" w:sz="4" w:space="0" w:color="auto"/>
              <w:left w:val="nil"/>
              <w:bottom w:val="single" w:sz="4" w:space="0" w:color="auto"/>
              <w:right w:val="single" w:sz="4" w:space="0" w:color="auto"/>
            </w:tcBorders>
            <w:shd w:val="clear" w:color="auto" w:fill="auto"/>
          </w:tcPr>
          <w:p w:rsidR="00F67088" w:rsidRPr="00F71F41" w:rsidRDefault="00F67088" w:rsidP="00042255">
            <w:pPr>
              <w:jc w:val="both"/>
              <w:rPr>
                <w:rFonts w:ascii="Arial" w:hAnsi="Arial" w:cs="Arial"/>
              </w:rPr>
            </w:pPr>
            <w:r w:rsidRPr="00F71F41">
              <w:rPr>
                <w:rFonts w:ascii="Arial" w:hAnsi="Arial" w:cs="Arial"/>
              </w:rPr>
              <w:t>Грузовые автомобили</w:t>
            </w:r>
          </w:p>
        </w:tc>
        <w:tc>
          <w:tcPr>
            <w:tcW w:w="1264" w:type="dxa"/>
            <w:tcBorders>
              <w:top w:val="single" w:sz="4" w:space="0" w:color="auto"/>
              <w:left w:val="nil"/>
              <w:bottom w:val="single" w:sz="4" w:space="0" w:color="auto"/>
              <w:right w:val="single" w:sz="4" w:space="0" w:color="auto"/>
            </w:tcBorders>
            <w:shd w:val="clear" w:color="auto" w:fill="auto"/>
          </w:tcPr>
          <w:p w:rsidR="00F67088" w:rsidRPr="00F71F41" w:rsidRDefault="00F67088" w:rsidP="00042255">
            <w:pPr>
              <w:widowControl w:val="0"/>
              <w:jc w:val="center"/>
              <w:rPr>
                <w:rFonts w:ascii="Arial" w:hAnsi="Arial" w:cs="Arial"/>
                <w:sz w:val="20"/>
                <w:szCs w:val="20"/>
              </w:rPr>
            </w:pPr>
            <w:r w:rsidRPr="00F71F41">
              <w:rPr>
                <w:rFonts w:ascii="Arial" w:hAnsi="Arial" w:cs="Arial"/>
                <w:sz w:val="20"/>
                <w:szCs w:val="20"/>
              </w:rPr>
              <w:t>51</w:t>
            </w:r>
          </w:p>
        </w:tc>
        <w:tc>
          <w:tcPr>
            <w:tcW w:w="1558" w:type="dxa"/>
            <w:tcBorders>
              <w:top w:val="single" w:sz="4" w:space="0" w:color="auto"/>
              <w:left w:val="nil"/>
              <w:bottom w:val="single" w:sz="4" w:space="0" w:color="auto"/>
              <w:right w:val="single" w:sz="4" w:space="0" w:color="auto"/>
            </w:tcBorders>
            <w:shd w:val="clear" w:color="auto" w:fill="auto"/>
          </w:tcPr>
          <w:p w:rsidR="00F67088" w:rsidRPr="00F71F41" w:rsidRDefault="00F67088" w:rsidP="00042255">
            <w:pPr>
              <w:widowControl w:val="0"/>
              <w:jc w:val="center"/>
              <w:rPr>
                <w:rFonts w:ascii="Arial" w:hAnsi="Arial" w:cs="Arial"/>
                <w:sz w:val="20"/>
                <w:szCs w:val="20"/>
              </w:rPr>
            </w:pPr>
            <w:r w:rsidRPr="00F71F41">
              <w:rPr>
                <w:rFonts w:ascii="Arial" w:hAnsi="Arial" w:cs="Arial"/>
                <w:sz w:val="20"/>
                <w:szCs w:val="20"/>
              </w:rPr>
              <w:t>245</w:t>
            </w:r>
          </w:p>
        </w:tc>
        <w:tc>
          <w:tcPr>
            <w:tcW w:w="1800" w:type="dxa"/>
            <w:tcBorders>
              <w:top w:val="single" w:sz="4" w:space="0" w:color="auto"/>
              <w:left w:val="nil"/>
              <w:bottom w:val="single" w:sz="4" w:space="0" w:color="auto"/>
              <w:right w:val="single" w:sz="4" w:space="0" w:color="auto"/>
            </w:tcBorders>
            <w:shd w:val="clear" w:color="auto" w:fill="auto"/>
          </w:tcPr>
          <w:p w:rsidR="00F67088" w:rsidRPr="00F71F41" w:rsidRDefault="00F67088" w:rsidP="00042255">
            <w:pPr>
              <w:widowControl w:val="0"/>
              <w:jc w:val="center"/>
              <w:rPr>
                <w:rFonts w:ascii="Arial" w:hAnsi="Arial" w:cs="Arial"/>
                <w:sz w:val="20"/>
                <w:szCs w:val="20"/>
              </w:rPr>
            </w:pPr>
            <w:r w:rsidRPr="00F71F41">
              <w:rPr>
                <w:rFonts w:ascii="Arial" w:hAnsi="Arial" w:cs="Arial"/>
                <w:sz w:val="20"/>
                <w:szCs w:val="20"/>
              </w:rPr>
              <w:t>256</w:t>
            </w:r>
          </w:p>
        </w:tc>
      </w:tr>
      <w:tr w:rsidR="00F67088" w:rsidRPr="00F71F41">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F67088" w:rsidRPr="00F71F41" w:rsidRDefault="00F67088" w:rsidP="00042255">
            <w:pPr>
              <w:jc w:val="center"/>
              <w:rPr>
                <w:rFonts w:ascii="Arial" w:hAnsi="Arial" w:cs="Arial"/>
              </w:rPr>
            </w:pPr>
            <w:r w:rsidRPr="00F71F41">
              <w:rPr>
                <w:rFonts w:ascii="Arial" w:hAnsi="Arial" w:cs="Arial"/>
              </w:rPr>
              <w:t>3</w:t>
            </w:r>
          </w:p>
        </w:tc>
        <w:tc>
          <w:tcPr>
            <w:tcW w:w="4018" w:type="dxa"/>
            <w:tcBorders>
              <w:top w:val="single" w:sz="4" w:space="0" w:color="auto"/>
              <w:left w:val="nil"/>
              <w:bottom w:val="single" w:sz="4" w:space="0" w:color="auto"/>
              <w:right w:val="single" w:sz="4" w:space="0" w:color="auto"/>
            </w:tcBorders>
            <w:shd w:val="clear" w:color="auto" w:fill="auto"/>
          </w:tcPr>
          <w:p w:rsidR="00F67088" w:rsidRPr="00F71F41" w:rsidRDefault="00F67088" w:rsidP="00042255">
            <w:pPr>
              <w:jc w:val="both"/>
              <w:rPr>
                <w:rFonts w:ascii="Arial" w:hAnsi="Arial" w:cs="Arial"/>
              </w:rPr>
            </w:pPr>
            <w:r w:rsidRPr="00F71F41">
              <w:rPr>
                <w:rFonts w:ascii="Arial" w:hAnsi="Arial" w:cs="Arial"/>
              </w:rPr>
              <w:t>Автобусы</w:t>
            </w:r>
          </w:p>
        </w:tc>
        <w:tc>
          <w:tcPr>
            <w:tcW w:w="1264" w:type="dxa"/>
            <w:tcBorders>
              <w:top w:val="single" w:sz="4" w:space="0" w:color="auto"/>
              <w:left w:val="nil"/>
              <w:bottom w:val="single" w:sz="4" w:space="0" w:color="auto"/>
              <w:right w:val="single" w:sz="4" w:space="0" w:color="auto"/>
            </w:tcBorders>
            <w:shd w:val="clear" w:color="auto" w:fill="auto"/>
          </w:tcPr>
          <w:p w:rsidR="00F67088" w:rsidRPr="00F71F41" w:rsidRDefault="00F67088" w:rsidP="00042255">
            <w:pPr>
              <w:widowControl w:val="0"/>
              <w:jc w:val="center"/>
              <w:rPr>
                <w:rFonts w:ascii="Arial" w:hAnsi="Arial" w:cs="Arial"/>
                <w:sz w:val="20"/>
                <w:szCs w:val="20"/>
              </w:rPr>
            </w:pPr>
            <w:r w:rsidRPr="00F71F41">
              <w:rPr>
                <w:rFonts w:ascii="Arial" w:hAnsi="Arial" w:cs="Arial"/>
                <w:sz w:val="20"/>
                <w:szCs w:val="20"/>
              </w:rPr>
              <w:t>27</w:t>
            </w:r>
          </w:p>
        </w:tc>
        <w:tc>
          <w:tcPr>
            <w:tcW w:w="1558" w:type="dxa"/>
            <w:tcBorders>
              <w:top w:val="single" w:sz="4" w:space="0" w:color="auto"/>
              <w:left w:val="nil"/>
              <w:bottom w:val="single" w:sz="4" w:space="0" w:color="auto"/>
              <w:right w:val="single" w:sz="4" w:space="0" w:color="auto"/>
            </w:tcBorders>
            <w:shd w:val="clear" w:color="auto" w:fill="auto"/>
          </w:tcPr>
          <w:p w:rsidR="00F67088" w:rsidRPr="00F71F41" w:rsidRDefault="00F67088" w:rsidP="00042255">
            <w:pPr>
              <w:widowControl w:val="0"/>
              <w:jc w:val="center"/>
              <w:rPr>
                <w:rFonts w:ascii="Arial" w:hAnsi="Arial" w:cs="Arial"/>
                <w:sz w:val="20"/>
                <w:szCs w:val="20"/>
              </w:rPr>
            </w:pPr>
            <w:r w:rsidRPr="00F71F41">
              <w:rPr>
                <w:rFonts w:ascii="Arial" w:hAnsi="Arial" w:cs="Arial"/>
                <w:sz w:val="20"/>
                <w:szCs w:val="20"/>
              </w:rPr>
              <w:t>1</w:t>
            </w:r>
          </w:p>
        </w:tc>
        <w:tc>
          <w:tcPr>
            <w:tcW w:w="1800" w:type="dxa"/>
            <w:tcBorders>
              <w:top w:val="single" w:sz="4" w:space="0" w:color="auto"/>
              <w:left w:val="nil"/>
              <w:bottom w:val="single" w:sz="4" w:space="0" w:color="auto"/>
              <w:right w:val="single" w:sz="4" w:space="0" w:color="auto"/>
            </w:tcBorders>
            <w:shd w:val="clear" w:color="auto" w:fill="auto"/>
          </w:tcPr>
          <w:p w:rsidR="00F67088" w:rsidRPr="00F71F41" w:rsidRDefault="00F67088" w:rsidP="00042255">
            <w:pPr>
              <w:widowControl w:val="0"/>
              <w:jc w:val="center"/>
              <w:rPr>
                <w:rFonts w:ascii="Arial" w:hAnsi="Arial" w:cs="Arial"/>
                <w:sz w:val="20"/>
                <w:szCs w:val="20"/>
              </w:rPr>
            </w:pPr>
            <w:r w:rsidRPr="00F71F41">
              <w:rPr>
                <w:rFonts w:ascii="Arial" w:hAnsi="Arial" w:cs="Arial"/>
                <w:sz w:val="20"/>
                <w:szCs w:val="20"/>
              </w:rPr>
              <w:t>26</w:t>
            </w:r>
          </w:p>
        </w:tc>
      </w:tr>
      <w:tr w:rsidR="00F67088" w:rsidRPr="00F71F41">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F67088" w:rsidRPr="00F71F41" w:rsidRDefault="00F67088" w:rsidP="00042255">
            <w:pPr>
              <w:jc w:val="center"/>
              <w:rPr>
                <w:rFonts w:ascii="Arial" w:hAnsi="Arial" w:cs="Arial"/>
              </w:rPr>
            </w:pPr>
            <w:r w:rsidRPr="00F71F41">
              <w:rPr>
                <w:rFonts w:ascii="Arial" w:hAnsi="Arial" w:cs="Arial"/>
              </w:rPr>
              <w:t>4</w:t>
            </w:r>
          </w:p>
        </w:tc>
        <w:tc>
          <w:tcPr>
            <w:tcW w:w="4018" w:type="dxa"/>
            <w:tcBorders>
              <w:top w:val="single" w:sz="4" w:space="0" w:color="auto"/>
              <w:left w:val="nil"/>
              <w:bottom w:val="single" w:sz="4" w:space="0" w:color="auto"/>
              <w:right w:val="single" w:sz="4" w:space="0" w:color="auto"/>
            </w:tcBorders>
            <w:shd w:val="clear" w:color="auto" w:fill="auto"/>
          </w:tcPr>
          <w:p w:rsidR="00F67088" w:rsidRPr="00F71F41" w:rsidRDefault="00F67088" w:rsidP="00042255">
            <w:pPr>
              <w:jc w:val="both"/>
              <w:rPr>
                <w:rFonts w:ascii="Arial" w:hAnsi="Arial" w:cs="Arial"/>
              </w:rPr>
            </w:pPr>
            <w:r w:rsidRPr="00F71F41">
              <w:rPr>
                <w:rFonts w:ascii="Arial" w:hAnsi="Arial" w:cs="Arial"/>
              </w:rPr>
              <w:t>Мототранспорт</w:t>
            </w:r>
          </w:p>
        </w:tc>
        <w:tc>
          <w:tcPr>
            <w:tcW w:w="1264" w:type="dxa"/>
            <w:tcBorders>
              <w:top w:val="single" w:sz="4" w:space="0" w:color="auto"/>
              <w:left w:val="nil"/>
              <w:bottom w:val="single" w:sz="4" w:space="0" w:color="auto"/>
              <w:right w:val="single" w:sz="4" w:space="0" w:color="auto"/>
            </w:tcBorders>
            <w:shd w:val="clear" w:color="auto" w:fill="auto"/>
          </w:tcPr>
          <w:p w:rsidR="00F67088" w:rsidRPr="00F71F41" w:rsidRDefault="00F67088" w:rsidP="00042255">
            <w:pPr>
              <w:widowControl w:val="0"/>
              <w:jc w:val="center"/>
              <w:rPr>
                <w:rFonts w:ascii="Arial" w:hAnsi="Arial" w:cs="Arial"/>
                <w:sz w:val="20"/>
                <w:szCs w:val="20"/>
              </w:rPr>
            </w:pPr>
            <w:r w:rsidRPr="00F71F41">
              <w:rPr>
                <w:rFonts w:ascii="Arial" w:hAnsi="Arial" w:cs="Arial"/>
                <w:sz w:val="20"/>
                <w:szCs w:val="20"/>
              </w:rPr>
              <w:t>799</w:t>
            </w:r>
          </w:p>
        </w:tc>
        <w:tc>
          <w:tcPr>
            <w:tcW w:w="1558" w:type="dxa"/>
            <w:tcBorders>
              <w:top w:val="single" w:sz="4" w:space="0" w:color="auto"/>
              <w:left w:val="nil"/>
              <w:bottom w:val="single" w:sz="4" w:space="0" w:color="auto"/>
              <w:right w:val="single" w:sz="4" w:space="0" w:color="auto"/>
            </w:tcBorders>
            <w:shd w:val="clear" w:color="auto" w:fill="auto"/>
          </w:tcPr>
          <w:p w:rsidR="00F67088" w:rsidRPr="00F71F41" w:rsidRDefault="00F67088" w:rsidP="00042255">
            <w:pPr>
              <w:widowControl w:val="0"/>
              <w:jc w:val="center"/>
              <w:rPr>
                <w:rFonts w:ascii="Arial" w:hAnsi="Arial" w:cs="Arial"/>
                <w:sz w:val="20"/>
                <w:szCs w:val="20"/>
              </w:rPr>
            </w:pPr>
            <w:r w:rsidRPr="00F71F41">
              <w:rPr>
                <w:rFonts w:ascii="Arial" w:hAnsi="Arial" w:cs="Arial"/>
                <w:sz w:val="20"/>
                <w:szCs w:val="20"/>
              </w:rPr>
              <w:t>799</w:t>
            </w:r>
          </w:p>
        </w:tc>
        <w:tc>
          <w:tcPr>
            <w:tcW w:w="1800" w:type="dxa"/>
            <w:tcBorders>
              <w:top w:val="single" w:sz="4" w:space="0" w:color="auto"/>
              <w:left w:val="nil"/>
              <w:bottom w:val="single" w:sz="4" w:space="0" w:color="auto"/>
              <w:right w:val="single" w:sz="4" w:space="0" w:color="auto"/>
            </w:tcBorders>
            <w:shd w:val="clear" w:color="auto" w:fill="auto"/>
          </w:tcPr>
          <w:p w:rsidR="00F67088" w:rsidRPr="00F71F41" w:rsidRDefault="00F67088" w:rsidP="00042255">
            <w:pPr>
              <w:widowControl w:val="0"/>
              <w:jc w:val="center"/>
              <w:rPr>
                <w:rFonts w:ascii="Arial" w:hAnsi="Arial" w:cs="Arial"/>
                <w:sz w:val="20"/>
                <w:szCs w:val="20"/>
              </w:rPr>
            </w:pPr>
            <w:r w:rsidRPr="00F71F41">
              <w:rPr>
                <w:rFonts w:ascii="Arial" w:hAnsi="Arial" w:cs="Arial"/>
                <w:sz w:val="20"/>
                <w:szCs w:val="20"/>
              </w:rPr>
              <w:t>0</w:t>
            </w:r>
          </w:p>
        </w:tc>
      </w:tr>
      <w:tr w:rsidR="00F67088" w:rsidRPr="00F71F41">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F67088" w:rsidRPr="00F71F41" w:rsidRDefault="00F67088" w:rsidP="00042255">
            <w:pPr>
              <w:jc w:val="center"/>
              <w:rPr>
                <w:rFonts w:ascii="Arial" w:hAnsi="Arial" w:cs="Arial"/>
              </w:rPr>
            </w:pPr>
            <w:r w:rsidRPr="00F71F41">
              <w:rPr>
                <w:rFonts w:ascii="Arial" w:hAnsi="Arial" w:cs="Arial"/>
              </w:rPr>
              <w:t>5</w:t>
            </w:r>
          </w:p>
        </w:tc>
        <w:tc>
          <w:tcPr>
            <w:tcW w:w="4018" w:type="dxa"/>
            <w:tcBorders>
              <w:top w:val="single" w:sz="4" w:space="0" w:color="auto"/>
              <w:left w:val="nil"/>
              <w:bottom w:val="single" w:sz="4" w:space="0" w:color="auto"/>
              <w:right w:val="single" w:sz="4" w:space="0" w:color="auto"/>
            </w:tcBorders>
            <w:shd w:val="clear" w:color="auto" w:fill="auto"/>
          </w:tcPr>
          <w:p w:rsidR="00F67088" w:rsidRPr="00F71F41" w:rsidRDefault="00F67088" w:rsidP="00042255">
            <w:pPr>
              <w:jc w:val="both"/>
              <w:rPr>
                <w:rFonts w:ascii="Arial" w:hAnsi="Arial" w:cs="Arial"/>
              </w:rPr>
            </w:pPr>
            <w:r w:rsidRPr="00F71F41">
              <w:rPr>
                <w:rFonts w:ascii="Arial" w:hAnsi="Arial" w:cs="Arial"/>
              </w:rPr>
              <w:t>Прицепов, полуприцепов</w:t>
            </w:r>
          </w:p>
        </w:tc>
        <w:tc>
          <w:tcPr>
            <w:tcW w:w="1264" w:type="dxa"/>
            <w:tcBorders>
              <w:top w:val="single" w:sz="4" w:space="0" w:color="auto"/>
              <w:left w:val="nil"/>
              <w:bottom w:val="single" w:sz="4" w:space="0" w:color="auto"/>
              <w:right w:val="single" w:sz="4" w:space="0" w:color="auto"/>
            </w:tcBorders>
            <w:shd w:val="clear" w:color="auto" w:fill="auto"/>
          </w:tcPr>
          <w:p w:rsidR="00F67088" w:rsidRPr="00F71F41" w:rsidRDefault="00F67088" w:rsidP="00042255">
            <w:pPr>
              <w:widowControl w:val="0"/>
              <w:jc w:val="center"/>
              <w:rPr>
                <w:rFonts w:ascii="Arial" w:hAnsi="Arial" w:cs="Arial"/>
                <w:sz w:val="20"/>
                <w:szCs w:val="20"/>
              </w:rPr>
            </w:pPr>
            <w:r w:rsidRPr="00F71F41">
              <w:rPr>
                <w:rFonts w:ascii="Arial" w:hAnsi="Arial" w:cs="Arial"/>
                <w:sz w:val="20"/>
                <w:szCs w:val="20"/>
              </w:rPr>
              <w:t>60</w:t>
            </w:r>
          </w:p>
        </w:tc>
        <w:tc>
          <w:tcPr>
            <w:tcW w:w="1558" w:type="dxa"/>
            <w:tcBorders>
              <w:top w:val="single" w:sz="4" w:space="0" w:color="auto"/>
              <w:left w:val="nil"/>
              <w:bottom w:val="single" w:sz="4" w:space="0" w:color="auto"/>
              <w:right w:val="single" w:sz="4" w:space="0" w:color="auto"/>
            </w:tcBorders>
            <w:shd w:val="clear" w:color="auto" w:fill="auto"/>
          </w:tcPr>
          <w:p w:rsidR="00F67088" w:rsidRPr="00F71F41" w:rsidRDefault="00F67088" w:rsidP="00042255">
            <w:pPr>
              <w:widowControl w:val="0"/>
              <w:jc w:val="center"/>
              <w:rPr>
                <w:rFonts w:ascii="Arial" w:hAnsi="Arial" w:cs="Arial"/>
                <w:sz w:val="20"/>
                <w:szCs w:val="20"/>
              </w:rPr>
            </w:pPr>
            <w:r w:rsidRPr="00F71F41">
              <w:rPr>
                <w:rFonts w:ascii="Arial" w:hAnsi="Arial" w:cs="Arial"/>
                <w:sz w:val="20"/>
                <w:szCs w:val="20"/>
              </w:rPr>
              <w:t>58</w:t>
            </w:r>
          </w:p>
        </w:tc>
        <w:tc>
          <w:tcPr>
            <w:tcW w:w="1800" w:type="dxa"/>
            <w:tcBorders>
              <w:top w:val="single" w:sz="4" w:space="0" w:color="auto"/>
              <w:left w:val="nil"/>
              <w:bottom w:val="single" w:sz="4" w:space="0" w:color="auto"/>
              <w:right w:val="single" w:sz="4" w:space="0" w:color="auto"/>
            </w:tcBorders>
            <w:shd w:val="clear" w:color="auto" w:fill="auto"/>
          </w:tcPr>
          <w:p w:rsidR="00F67088" w:rsidRPr="00F71F41" w:rsidRDefault="00F67088" w:rsidP="00042255">
            <w:pPr>
              <w:widowControl w:val="0"/>
              <w:jc w:val="center"/>
              <w:rPr>
                <w:rFonts w:ascii="Arial" w:hAnsi="Arial" w:cs="Arial"/>
                <w:sz w:val="20"/>
                <w:szCs w:val="20"/>
              </w:rPr>
            </w:pPr>
            <w:r w:rsidRPr="00F71F41">
              <w:rPr>
                <w:rFonts w:ascii="Arial" w:hAnsi="Arial" w:cs="Arial"/>
                <w:sz w:val="20"/>
                <w:szCs w:val="20"/>
              </w:rPr>
              <w:t>2</w:t>
            </w:r>
          </w:p>
        </w:tc>
      </w:tr>
      <w:tr w:rsidR="00F67088" w:rsidRPr="00F71F41">
        <w:trPr>
          <w:trHeight w:val="81"/>
        </w:trPr>
        <w:tc>
          <w:tcPr>
            <w:tcW w:w="4738" w:type="dxa"/>
            <w:gridSpan w:val="2"/>
            <w:tcBorders>
              <w:top w:val="single" w:sz="4" w:space="0" w:color="auto"/>
              <w:left w:val="single" w:sz="4" w:space="0" w:color="auto"/>
              <w:bottom w:val="single" w:sz="4" w:space="0" w:color="auto"/>
              <w:right w:val="single" w:sz="4" w:space="0" w:color="auto"/>
            </w:tcBorders>
            <w:shd w:val="clear" w:color="auto" w:fill="auto"/>
          </w:tcPr>
          <w:p w:rsidR="00F67088" w:rsidRPr="00F71F41" w:rsidRDefault="00F67088" w:rsidP="00042255">
            <w:pPr>
              <w:jc w:val="right"/>
              <w:rPr>
                <w:rFonts w:ascii="Arial" w:hAnsi="Arial" w:cs="Arial"/>
              </w:rPr>
            </w:pPr>
            <w:r w:rsidRPr="00F71F41">
              <w:rPr>
                <w:rFonts w:ascii="Arial" w:hAnsi="Arial" w:cs="Arial"/>
              </w:rPr>
              <w:t>Всего зарегистрировано, единиц:</w:t>
            </w:r>
          </w:p>
        </w:tc>
        <w:tc>
          <w:tcPr>
            <w:tcW w:w="1264" w:type="dxa"/>
            <w:tcBorders>
              <w:top w:val="single" w:sz="4" w:space="0" w:color="auto"/>
              <w:left w:val="nil"/>
              <w:bottom w:val="single" w:sz="4" w:space="0" w:color="auto"/>
              <w:right w:val="single" w:sz="4" w:space="0" w:color="auto"/>
            </w:tcBorders>
            <w:shd w:val="clear" w:color="auto" w:fill="auto"/>
          </w:tcPr>
          <w:p w:rsidR="00F67088" w:rsidRPr="00F71F41" w:rsidRDefault="00F67088" w:rsidP="00042255">
            <w:pPr>
              <w:widowControl w:val="0"/>
              <w:jc w:val="center"/>
              <w:rPr>
                <w:rFonts w:ascii="Arial" w:hAnsi="Arial" w:cs="Arial"/>
                <w:sz w:val="20"/>
                <w:szCs w:val="20"/>
              </w:rPr>
            </w:pPr>
            <w:r w:rsidRPr="00F71F41">
              <w:rPr>
                <w:rFonts w:ascii="Arial" w:hAnsi="Arial" w:cs="Arial"/>
                <w:sz w:val="20"/>
                <w:szCs w:val="20"/>
              </w:rPr>
              <w:t>3320</w:t>
            </w:r>
          </w:p>
        </w:tc>
        <w:tc>
          <w:tcPr>
            <w:tcW w:w="1558" w:type="dxa"/>
            <w:tcBorders>
              <w:top w:val="single" w:sz="4" w:space="0" w:color="auto"/>
              <w:left w:val="nil"/>
              <w:bottom w:val="single" w:sz="4" w:space="0" w:color="auto"/>
              <w:right w:val="single" w:sz="4" w:space="0" w:color="auto"/>
            </w:tcBorders>
            <w:shd w:val="clear" w:color="auto" w:fill="auto"/>
          </w:tcPr>
          <w:p w:rsidR="00F67088" w:rsidRPr="00F71F41" w:rsidRDefault="00F67088" w:rsidP="00042255">
            <w:pPr>
              <w:widowControl w:val="0"/>
              <w:jc w:val="center"/>
              <w:rPr>
                <w:rFonts w:ascii="Arial" w:hAnsi="Arial" w:cs="Arial"/>
                <w:sz w:val="20"/>
                <w:szCs w:val="20"/>
              </w:rPr>
            </w:pPr>
            <w:r w:rsidRPr="00F71F41">
              <w:rPr>
                <w:rFonts w:ascii="Arial" w:hAnsi="Arial" w:cs="Arial"/>
                <w:sz w:val="20"/>
                <w:szCs w:val="20"/>
              </w:rPr>
              <w:t>2952</w:t>
            </w:r>
          </w:p>
        </w:tc>
        <w:tc>
          <w:tcPr>
            <w:tcW w:w="1800" w:type="dxa"/>
            <w:tcBorders>
              <w:top w:val="single" w:sz="4" w:space="0" w:color="auto"/>
              <w:left w:val="nil"/>
              <w:bottom w:val="single" w:sz="4" w:space="0" w:color="auto"/>
              <w:right w:val="single" w:sz="4" w:space="0" w:color="auto"/>
            </w:tcBorders>
            <w:shd w:val="clear" w:color="auto" w:fill="auto"/>
          </w:tcPr>
          <w:p w:rsidR="00F67088" w:rsidRPr="00F71F41" w:rsidRDefault="00F67088" w:rsidP="00042255">
            <w:pPr>
              <w:widowControl w:val="0"/>
              <w:jc w:val="center"/>
              <w:rPr>
                <w:rFonts w:ascii="Arial" w:hAnsi="Arial" w:cs="Arial"/>
                <w:sz w:val="20"/>
                <w:szCs w:val="20"/>
              </w:rPr>
            </w:pPr>
            <w:r w:rsidRPr="00F71F41">
              <w:rPr>
                <w:rFonts w:ascii="Arial" w:hAnsi="Arial" w:cs="Arial"/>
                <w:sz w:val="20"/>
                <w:szCs w:val="20"/>
              </w:rPr>
              <w:t>368</w:t>
            </w:r>
          </w:p>
        </w:tc>
      </w:tr>
    </w:tbl>
    <w:p w:rsidR="00F67088" w:rsidRPr="00F71F41" w:rsidRDefault="00F67088" w:rsidP="00F67088">
      <w:pPr>
        <w:ind w:firstLine="720"/>
        <w:jc w:val="both"/>
        <w:rPr>
          <w:rFonts w:ascii="Arial" w:hAnsi="Arial" w:cs="Arial"/>
        </w:rPr>
      </w:pPr>
      <w:r w:rsidRPr="00F71F41">
        <w:rPr>
          <w:rFonts w:ascii="Arial" w:hAnsi="Arial" w:cs="Arial"/>
        </w:rPr>
        <w:t>Уровень автомобилизации составляет 22 %, планируется увеличение уровня на первую очередь до 25 %, на расчетный срок до 28 %, при этом показатель зарегистрированных автотранспортных средств увеличится на 15 % на первую очередь, на расчетный срок до 30 %</w:t>
      </w:r>
    </w:p>
    <w:p w:rsidR="00F67088" w:rsidRPr="00F71F41" w:rsidRDefault="00F67088" w:rsidP="00F67088">
      <w:pPr>
        <w:ind w:firstLine="720"/>
        <w:jc w:val="both"/>
        <w:rPr>
          <w:rFonts w:ascii="Arial" w:hAnsi="Arial" w:cs="Arial"/>
        </w:rPr>
      </w:pPr>
      <w:r w:rsidRPr="00F71F41">
        <w:rPr>
          <w:rFonts w:ascii="Arial" w:hAnsi="Arial" w:cs="Arial"/>
        </w:rPr>
        <w:t>Перевозку пассажиров обеспечивают ведомственные автобусы с/х предприятий и единственное в районе специализированное автотранспортное предприятие МНП - Тужинское АТП. В районе в последние годы наблюдается ежегодная тенденция сокращения количества перевезенных пассажиров на 15-20 %. Это объясняется ежегодным увеличением стоимости проезда, да и увеличения количества легковых автомобилей в собственности граждан так же отрицательно сказывается на работе пассажирского транспорта. Грузовых автотранспортных предприятий нет.</w:t>
      </w:r>
    </w:p>
    <w:p w:rsidR="00F67088" w:rsidRPr="00F71F41" w:rsidRDefault="00F67088" w:rsidP="00F67088">
      <w:pPr>
        <w:jc w:val="both"/>
        <w:rPr>
          <w:rFonts w:ascii="Arial" w:hAnsi="Arial" w:cs="Arial"/>
        </w:rPr>
      </w:pPr>
    </w:p>
    <w:p w:rsidR="00F67088" w:rsidRPr="00F71F41" w:rsidRDefault="00F67088" w:rsidP="00F67088">
      <w:pPr>
        <w:jc w:val="both"/>
        <w:rPr>
          <w:rFonts w:ascii="Arial" w:hAnsi="Arial" w:cs="Arial"/>
        </w:rPr>
      </w:pPr>
      <w:r w:rsidRPr="00F71F41">
        <w:rPr>
          <w:rFonts w:ascii="Arial" w:hAnsi="Arial" w:cs="Arial"/>
        </w:rPr>
        <w:t>Таблица 3.5.</w:t>
      </w:r>
      <w:r w:rsidR="007E36F8" w:rsidRPr="00F71F41">
        <w:rPr>
          <w:rFonts w:ascii="Arial" w:hAnsi="Arial" w:cs="Arial"/>
        </w:rPr>
        <w:t>4</w:t>
      </w:r>
      <w:r w:rsidRPr="00F71F41">
        <w:rPr>
          <w:rFonts w:ascii="Arial" w:hAnsi="Arial" w:cs="Arial"/>
        </w:rPr>
        <w:t xml:space="preserve"> - Характеристика автобусного сообщения.</w:t>
      </w:r>
      <w:bookmarkEnd w:id="65"/>
    </w:p>
    <w:p w:rsidR="0014128D" w:rsidRPr="00F71F41" w:rsidRDefault="00092F44" w:rsidP="00F67088">
      <w:pPr>
        <w:jc w:val="both"/>
        <w:rPr>
          <w:rFonts w:ascii="Arial" w:hAnsi="Arial" w:cs="Arial"/>
        </w:rPr>
      </w:pPr>
      <w:r>
        <w:rPr>
          <w:rFonts w:ascii="Arial" w:hAnsi="Arial" w:cs="Arial"/>
          <w:noProof/>
        </w:rPr>
        <w:drawing>
          <wp:inline distT="0" distB="0" distL="0" distR="0">
            <wp:extent cx="6172200" cy="34099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6172200" cy="3409950"/>
                    </a:xfrm>
                    <a:prstGeom prst="rect">
                      <a:avLst/>
                    </a:prstGeom>
                    <a:noFill/>
                    <a:ln w="9525">
                      <a:noFill/>
                      <a:miter lim="800000"/>
                      <a:headEnd/>
                      <a:tailEnd/>
                    </a:ln>
                  </pic:spPr>
                </pic:pic>
              </a:graphicData>
            </a:graphic>
          </wp:inline>
        </w:drawing>
      </w:r>
    </w:p>
    <w:p w:rsidR="00F67088" w:rsidRPr="00F71F41" w:rsidRDefault="00F67088" w:rsidP="00F67088">
      <w:pPr>
        <w:shd w:val="clear" w:color="auto" w:fill="FFFFFF"/>
        <w:autoSpaceDE w:val="0"/>
        <w:autoSpaceDN w:val="0"/>
        <w:adjustRightInd w:val="0"/>
        <w:ind w:firstLine="720"/>
        <w:jc w:val="both"/>
        <w:rPr>
          <w:rFonts w:ascii="Arial" w:hAnsi="Arial" w:cs="Arial"/>
        </w:rPr>
      </w:pPr>
      <w:r w:rsidRPr="00F71F41">
        <w:rPr>
          <w:rFonts w:ascii="Arial" w:hAnsi="Arial" w:cs="Arial"/>
        </w:rPr>
        <w:t>Автостанция МУП «Тужинское АТП» расположена по адресу п</w:t>
      </w:r>
      <w:r w:rsidR="00BD295D" w:rsidRPr="00F71F41">
        <w:rPr>
          <w:rFonts w:ascii="Arial" w:hAnsi="Arial" w:cs="Arial"/>
        </w:rPr>
        <w:t>гт</w:t>
      </w:r>
      <w:r w:rsidRPr="00F71F41">
        <w:rPr>
          <w:rFonts w:ascii="Arial" w:hAnsi="Arial" w:cs="Arial"/>
        </w:rPr>
        <w:t xml:space="preserve"> Тужа, ул. Калинина, д. 2. Здание деревянное, приспособление под автостанцию площадью </w:t>
      </w:r>
      <w:smartTag w:uri="urn:schemas-microsoft-com:office:smarttags" w:element="metricconverter">
        <w:smartTagPr>
          <w:attr w:name="ProductID" w:val="79 м"/>
        </w:smartTagPr>
        <w:r w:rsidRPr="00F71F41">
          <w:rPr>
            <w:rFonts w:ascii="Arial" w:hAnsi="Arial" w:cs="Arial"/>
          </w:rPr>
          <w:t>79 м</w:t>
        </w:r>
      </w:smartTag>
      <w:r w:rsidRPr="00F71F41">
        <w:rPr>
          <w:rFonts w:ascii="Arial" w:hAnsi="Arial" w:cs="Arial"/>
        </w:rPr>
        <w:t xml:space="preserve"> , в том числе помещение для пассажиров - </w:t>
      </w:r>
      <w:smartTag w:uri="urn:schemas-microsoft-com:office:smarttags" w:element="metricconverter">
        <w:smartTagPr>
          <w:attr w:name="ProductID" w:val="49 м2"/>
        </w:smartTagPr>
        <w:r w:rsidRPr="00F71F41">
          <w:rPr>
            <w:rFonts w:ascii="Arial" w:hAnsi="Arial" w:cs="Arial"/>
          </w:rPr>
          <w:t>49 м</w:t>
        </w:r>
        <w:r w:rsidRPr="00F71F41">
          <w:rPr>
            <w:rFonts w:ascii="Arial" w:hAnsi="Arial" w:cs="Arial"/>
            <w:vertAlign w:val="superscript"/>
          </w:rPr>
          <w:t>2</w:t>
        </w:r>
      </w:smartTag>
      <w:r w:rsidRPr="00F71F41">
        <w:rPr>
          <w:rFonts w:ascii="Arial" w:hAnsi="Arial" w:cs="Arial"/>
        </w:rPr>
        <w:t xml:space="preserve"> общей  вместимостью 50 </w:t>
      </w:r>
      <w:r w:rsidRPr="00F71F41">
        <w:rPr>
          <w:rFonts w:ascii="Arial" w:hAnsi="Arial" w:cs="Arial"/>
        </w:rPr>
        <w:lastRenderedPageBreak/>
        <w:t xml:space="preserve">человек. Площадь арендуемого земельного участка </w:t>
      </w:r>
      <w:smartTag w:uri="urn:schemas-microsoft-com:office:smarttags" w:element="metricconverter">
        <w:smartTagPr>
          <w:attr w:name="ProductID" w:val="736 м2"/>
        </w:smartTagPr>
        <w:r w:rsidRPr="00F71F41">
          <w:rPr>
            <w:rFonts w:ascii="Arial" w:hAnsi="Arial" w:cs="Arial"/>
          </w:rPr>
          <w:t>736 м</w:t>
        </w:r>
        <w:r w:rsidRPr="00F71F41">
          <w:rPr>
            <w:rFonts w:ascii="Arial" w:hAnsi="Arial" w:cs="Arial"/>
            <w:vertAlign w:val="superscript"/>
          </w:rPr>
          <w:t>2</w:t>
        </w:r>
      </w:smartTag>
      <w:r w:rsidRPr="00F71F41">
        <w:rPr>
          <w:rFonts w:ascii="Arial" w:hAnsi="Arial" w:cs="Arial"/>
        </w:rPr>
        <w:t>. Посадочная площадка одна.</w:t>
      </w:r>
    </w:p>
    <w:p w:rsidR="00F67088" w:rsidRPr="00F71F41" w:rsidRDefault="00F67088" w:rsidP="00F67088">
      <w:pPr>
        <w:ind w:firstLine="720"/>
        <w:jc w:val="both"/>
        <w:rPr>
          <w:rFonts w:ascii="Arial" w:hAnsi="Arial" w:cs="Arial"/>
        </w:rPr>
      </w:pPr>
      <w:r w:rsidRPr="00F71F41">
        <w:rPr>
          <w:rFonts w:ascii="Arial" w:hAnsi="Arial" w:cs="Arial"/>
        </w:rPr>
        <w:t>Вдоль маршрутов имеются автобусные остановки у притрассовых населенных пунктов, которые не везде оборудованы удобными автопавильонами, туалетами, переходно-скоростными полосами и посадочными площадками.</w:t>
      </w:r>
    </w:p>
    <w:p w:rsidR="00DE08C4" w:rsidRPr="00F71F41" w:rsidRDefault="00DE08C4" w:rsidP="00D7071D">
      <w:pPr>
        <w:shd w:val="clear" w:color="auto" w:fill="FFFFFF"/>
        <w:autoSpaceDE w:val="0"/>
        <w:autoSpaceDN w:val="0"/>
        <w:adjustRightInd w:val="0"/>
        <w:outlineLvl w:val="1"/>
        <w:rPr>
          <w:rFonts w:ascii="Arial" w:hAnsi="Arial" w:cs="Arial"/>
          <w:b/>
        </w:rPr>
      </w:pPr>
      <w:bookmarkStart w:id="66" w:name="_Toc303670434"/>
    </w:p>
    <w:p w:rsidR="00C047D7" w:rsidRPr="00F71F41" w:rsidRDefault="00C047D7" w:rsidP="00D7071D">
      <w:pPr>
        <w:shd w:val="clear" w:color="auto" w:fill="FFFFFF"/>
        <w:autoSpaceDE w:val="0"/>
        <w:autoSpaceDN w:val="0"/>
        <w:adjustRightInd w:val="0"/>
        <w:outlineLvl w:val="1"/>
        <w:rPr>
          <w:rFonts w:ascii="Arial" w:hAnsi="Arial" w:cs="Arial"/>
          <w:b/>
        </w:rPr>
      </w:pPr>
      <w:r w:rsidRPr="00F71F41">
        <w:rPr>
          <w:rFonts w:ascii="Arial" w:hAnsi="Arial" w:cs="Arial"/>
          <w:b/>
        </w:rPr>
        <w:t>3.</w:t>
      </w:r>
      <w:bookmarkStart w:id="67" w:name="_Toc240773766"/>
      <w:bookmarkStart w:id="68" w:name="_Toc240774161"/>
      <w:bookmarkStart w:id="69" w:name="_Toc257659025"/>
      <w:bookmarkStart w:id="70" w:name="_Toc257728310"/>
      <w:bookmarkStart w:id="71" w:name="_Toc263865198"/>
      <w:bookmarkEnd w:id="44"/>
      <w:bookmarkEnd w:id="45"/>
      <w:bookmarkEnd w:id="46"/>
      <w:bookmarkEnd w:id="47"/>
      <w:bookmarkEnd w:id="48"/>
      <w:bookmarkEnd w:id="49"/>
      <w:r w:rsidRPr="00F71F41">
        <w:rPr>
          <w:rFonts w:ascii="Arial" w:hAnsi="Arial" w:cs="Arial"/>
          <w:b/>
        </w:rPr>
        <w:t>6 Ограничения использования территорий</w:t>
      </w:r>
      <w:bookmarkEnd w:id="67"/>
      <w:bookmarkEnd w:id="68"/>
      <w:bookmarkEnd w:id="69"/>
      <w:r w:rsidRPr="00F71F41">
        <w:rPr>
          <w:rFonts w:ascii="Arial" w:hAnsi="Arial" w:cs="Arial"/>
          <w:b/>
        </w:rPr>
        <w:t>.</w:t>
      </w:r>
      <w:bookmarkEnd w:id="63"/>
      <w:bookmarkEnd w:id="66"/>
      <w:bookmarkEnd w:id="70"/>
      <w:bookmarkEnd w:id="71"/>
    </w:p>
    <w:p w:rsidR="00C047D7" w:rsidRPr="00F71F41" w:rsidRDefault="00C047D7" w:rsidP="00C047D7">
      <w:pPr>
        <w:pStyle w:val="24"/>
        <w:spacing w:line="240" w:lineRule="auto"/>
        <w:ind w:firstLine="567"/>
        <w:jc w:val="both"/>
        <w:rPr>
          <w:sz w:val="24"/>
          <w:szCs w:val="24"/>
        </w:rPr>
      </w:pPr>
    </w:p>
    <w:p w:rsidR="00E630D4" w:rsidRPr="00F71F41" w:rsidRDefault="00E630D4" w:rsidP="00E630D4">
      <w:pPr>
        <w:pStyle w:val="24"/>
        <w:spacing w:line="240" w:lineRule="auto"/>
        <w:ind w:left="0" w:firstLine="720"/>
        <w:jc w:val="both"/>
        <w:rPr>
          <w:rFonts w:ascii="Arial" w:hAnsi="Arial" w:cs="Arial"/>
          <w:sz w:val="24"/>
          <w:szCs w:val="24"/>
        </w:rPr>
      </w:pPr>
      <w:bookmarkStart w:id="72" w:name="_Toc257658977"/>
      <w:bookmarkStart w:id="73" w:name="_Toc257728311"/>
      <w:bookmarkStart w:id="74" w:name="_Toc265749734"/>
      <w:r w:rsidRPr="00F71F41">
        <w:rPr>
          <w:rFonts w:ascii="Arial" w:hAnsi="Arial" w:cs="Arial"/>
          <w:sz w:val="24"/>
          <w:szCs w:val="24"/>
        </w:rPr>
        <w:t>Зоны с особыми условиями использования территории – охранные, санита</w:t>
      </w:r>
      <w:r w:rsidRPr="00F71F41">
        <w:rPr>
          <w:rFonts w:ascii="Arial" w:hAnsi="Arial" w:cs="Arial"/>
          <w:sz w:val="24"/>
          <w:szCs w:val="24"/>
        </w:rPr>
        <w:t>р</w:t>
      </w:r>
      <w:r w:rsidRPr="00F71F41">
        <w:rPr>
          <w:rFonts w:ascii="Arial" w:hAnsi="Arial" w:cs="Arial"/>
          <w:sz w:val="24"/>
          <w:szCs w:val="24"/>
        </w:rPr>
        <w:t>но-защитные зоны, зоны охраны объектов культурного наследия (памятников и</w:t>
      </w:r>
      <w:r w:rsidRPr="00F71F41">
        <w:rPr>
          <w:rFonts w:ascii="Arial" w:hAnsi="Arial" w:cs="Arial"/>
          <w:sz w:val="24"/>
          <w:szCs w:val="24"/>
        </w:rPr>
        <w:t>с</w:t>
      </w:r>
      <w:r w:rsidRPr="00F71F41">
        <w:rPr>
          <w:rFonts w:ascii="Arial" w:hAnsi="Arial" w:cs="Arial"/>
          <w:sz w:val="24"/>
          <w:szCs w:val="24"/>
        </w:rPr>
        <w:t>тории и культуры), водоохранные зоны, зоны охраны источников питьевого вод</w:t>
      </w:r>
      <w:r w:rsidRPr="00F71F41">
        <w:rPr>
          <w:rFonts w:ascii="Arial" w:hAnsi="Arial" w:cs="Arial"/>
          <w:sz w:val="24"/>
          <w:szCs w:val="24"/>
        </w:rPr>
        <w:t>о</w:t>
      </w:r>
      <w:r w:rsidRPr="00F71F41">
        <w:rPr>
          <w:rFonts w:ascii="Arial" w:hAnsi="Arial" w:cs="Arial"/>
          <w:sz w:val="24"/>
          <w:szCs w:val="24"/>
        </w:rPr>
        <w:t>снабжения, зоны охраняемых объектов, иные зоны, устанавливаемые в соответс</w:t>
      </w:r>
      <w:r w:rsidRPr="00F71F41">
        <w:rPr>
          <w:rFonts w:ascii="Arial" w:hAnsi="Arial" w:cs="Arial"/>
          <w:sz w:val="24"/>
          <w:szCs w:val="24"/>
        </w:rPr>
        <w:t>т</w:t>
      </w:r>
      <w:r w:rsidRPr="00F71F41">
        <w:rPr>
          <w:rFonts w:ascii="Arial" w:hAnsi="Arial" w:cs="Arial"/>
          <w:sz w:val="24"/>
          <w:szCs w:val="24"/>
        </w:rPr>
        <w:t>вии с законодательством Российской Федерации.</w:t>
      </w:r>
    </w:p>
    <w:p w:rsidR="00E630D4" w:rsidRPr="00F71F41" w:rsidRDefault="00E630D4" w:rsidP="00E630D4">
      <w:pPr>
        <w:pStyle w:val="24"/>
        <w:spacing w:line="240" w:lineRule="auto"/>
        <w:ind w:left="0" w:firstLine="720"/>
        <w:jc w:val="both"/>
        <w:rPr>
          <w:rFonts w:ascii="Arial" w:hAnsi="Arial" w:cs="Arial"/>
          <w:sz w:val="24"/>
          <w:szCs w:val="24"/>
        </w:rPr>
      </w:pPr>
      <w:r w:rsidRPr="00F71F41">
        <w:rPr>
          <w:rFonts w:ascii="Arial" w:hAnsi="Arial" w:cs="Arial"/>
          <w:sz w:val="24"/>
          <w:szCs w:val="24"/>
        </w:rPr>
        <w:t>Согласно действующему Градостроительному кодексу Российской Федер</w:t>
      </w:r>
      <w:r w:rsidRPr="00F71F41">
        <w:rPr>
          <w:rFonts w:ascii="Arial" w:hAnsi="Arial" w:cs="Arial"/>
          <w:sz w:val="24"/>
          <w:szCs w:val="24"/>
        </w:rPr>
        <w:t>а</w:t>
      </w:r>
      <w:r w:rsidRPr="00F71F41">
        <w:rPr>
          <w:rFonts w:ascii="Arial" w:hAnsi="Arial" w:cs="Arial"/>
          <w:sz w:val="24"/>
          <w:szCs w:val="24"/>
        </w:rPr>
        <w:t>ции, в границах Тужинского муниципального района выделены следующие з</w:t>
      </w:r>
      <w:r w:rsidRPr="00F71F41">
        <w:rPr>
          <w:rFonts w:ascii="Arial" w:hAnsi="Arial" w:cs="Arial"/>
          <w:sz w:val="24"/>
          <w:szCs w:val="24"/>
        </w:rPr>
        <w:t>о</w:t>
      </w:r>
      <w:r w:rsidRPr="00F71F41">
        <w:rPr>
          <w:rFonts w:ascii="Arial" w:hAnsi="Arial" w:cs="Arial"/>
          <w:sz w:val="24"/>
          <w:szCs w:val="24"/>
        </w:rPr>
        <w:t>ны с особыми условиями использования территорий:</w:t>
      </w:r>
    </w:p>
    <w:p w:rsidR="00E630D4" w:rsidRPr="00F71F41" w:rsidRDefault="00E630D4" w:rsidP="00E630D4">
      <w:pPr>
        <w:pStyle w:val="24"/>
        <w:spacing w:line="240" w:lineRule="auto"/>
        <w:ind w:left="0" w:firstLine="720"/>
        <w:jc w:val="both"/>
        <w:rPr>
          <w:rFonts w:ascii="Arial" w:hAnsi="Arial" w:cs="Arial"/>
        </w:rPr>
      </w:pPr>
      <w:r w:rsidRPr="00F71F41">
        <w:rPr>
          <w:rFonts w:ascii="Arial" w:hAnsi="Arial" w:cs="Arial"/>
          <w:sz w:val="24"/>
          <w:szCs w:val="24"/>
        </w:rPr>
        <w:t xml:space="preserve">1. </w:t>
      </w:r>
      <w:r w:rsidRPr="00F71F41">
        <w:rPr>
          <w:rFonts w:ascii="Arial" w:hAnsi="Arial" w:cs="Arial"/>
          <w:sz w:val="24"/>
          <w:szCs w:val="24"/>
          <w:u w:val="single"/>
        </w:rPr>
        <w:t>Санитарные, защитные и санитарно-защитные зоны</w:t>
      </w:r>
      <w:r w:rsidRPr="00F71F41">
        <w:rPr>
          <w:rFonts w:ascii="Arial" w:hAnsi="Arial" w:cs="Arial"/>
          <w:sz w:val="24"/>
          <w:szCs w:val="24"/>
        </w:rPr>
        <w:t xml:space="preserve"> (определяются в соо</w:t>
      </w:r>
      <w:r w:rsidRPr="00F71F41">
        <w:rPr>
          <w:rFonts w:ascii="Arial" w:hAnsi="Arial" w:cs="Arial"/>
          <w:sz w:val="24"/>
          <w:szCs w:val="24"/>
        </w:rPr>
        <w:t>т</w:t>
      </w:r>
      <w:r w:rsidRPr="00F71F41">
        <w:rPr>
          <w:rFonts w:ascii="Arial" w:hAnsi="Arial" w:cs="Arial"/>
          <w:sz w:val="24"/>
          <w:szCs w:val="24"/>
        </w:rPr>
        <w:t>ветствии с СанПиН 2.2.1/2.1.1.1200-03 Санитарно-защитные зоны и санитарная классификация предприятий, сооружений и иных объектов - ред. 09.09.2010 г.)</w:t>
      </w:r>
    </w:p>
    <w:p w:rsidR="00E630D4" w:rsidRPr="00F71F41" w:rsidRDefault="00E630D4" w:rsidP="00E630D4">
      <w:pPr>
        <w:pStyle w:val="24"/>
        <w:spacing w:line="240" w:lineRule="auto"/>
        <w:ind w:left="0" w:firstLine="720"/>
        <w:jc w:val="both"/>
        <w:rPr>
          <w:rFonts w:ascii="Arial" w:hAnsi="Arial" w:cs="Arial"/>
          <w:sz w:val="24"/>
          <w:szCs w:val="24"/>
        </w:rPr>
      </w:pPr>
      <w:r w:rsidRPr="00F71F41">
        <w:rPr>
          <w:rFonts w:ascii="Arial" w:hAnsi="Arial" w:cs="Arial"/>
          <w:sz w:val="24"/>
          <w:szCs w:val="24"/>
        </w:rPr>
        <w:t>Для исследуемой территории это санитарно-защитные зоны промышленных и сельскохозяйственных предприятий, высоковольтных ЛЭП, полигонов ТБО, где градостроительная деятельность допускается ограниченно.</w:t>
      </w:r>
    </w:p>
    <w:p w:rsidR="00E630D4" w:rsidRPr="00F71F41" w:rsidRDefault="00E630D4" w:rsidP="00E630D4">
      <w:pPr>
        <w:ind w:firstLine="720"/>
        <w:jc w:val="both"/>
        <w:rPr>
          <w:rFonts w:ascii="Arial" w:hAnsi="Arial" w:cs="Arial"/>
        </w:rPr>
      </w:pPr>
      <w:r w:rsidRPr="00F71F41">
        <w:rPr>
          <w:rFonts w:ascii="Arial" w:hAnsi="Arial" w:cs="Arial"/>
        </w:rPr>
        <w:t>Санитарно-защитные зоны обозначены в зависимости от санитарной классификации в соответствии с СанПиН 2.1.1.1200-03 на основании исходных  данных о характеристике деятельности произво</w:t>
      </w:r>
      <w:r w:rsidRPr="00F71F41">
        <w:rPr>
          <w:rFonts w:ascii="Arial" w:hAnsi="Arial" w:cs="Arial"/>
        </w:rPr>
        <w:t>д</w:t>
      </w:r>
      <w:r w:rsidRPr="00F71F41">
        <w:rPr>
          <w:rFonts w:ascii="Arial" w:hAnsi="Arial" w:cs="Arial"/>
        </w:rPr>
        <w:t>ственных  предприятий, санитарно-технических сооружений и объектов коммунального н</w:t>
      </w:r>
      <w:r w:rsidRPr="00F71F41">
        <w:rPr>
          <w:rFonts w:ascii="Arial" w:hAnsi="Arial" w:cs="Arial"/>
        </w:rPr>
        <w:t>а</w:t>
      </w:r>
      <w:r w:rsidRPr="00F71F41">
        <w:rPr>
          <w:rFonts w:ascii="Arial" w:hAnsi="Arial" w:cs="Arial"/>
        </w:rPr>
        <w:t>значения (первый этап в методике установления СЗЗ).</w:t>
      </w:r>
    </w:p>
    <w:p w:rsidR="00E630D4" w:rsidRPr="00F71F41" w:rsidRDefault="00E630D4" w:rsidP="00E630D4">
      <w:pPr>
        <w:ind w:firstLine="720"/>
        <w:jc w:val="both"/>
        <w:rPr>
          <w:rFonts w:ascii="Arial" w:hAnsi="Arial" w:cs="Arial"/>
          <w:b/>
          <w:i/>
        </w:rPr>
      </w:pPr>
      <w:r w:rsidRPr="00F71F41">
        <w:rPr>
          <w:rFonts w:ascii="Arial" w:hAnsi="Arial" w:cs="Arial"/>
          <w:u w:val="single"/>
        </w:rPr>
        <w:t xml:space="preserve">Класс  </w:t>
      </w:r>
      <w:r w:rsidRPr="00F71F41">
        <w:rPr>
          <w:rFonts w:ascii="Arial" w:hAnsi="Arial" w:cs="Arial"/>
          <w:u w:val="single"/>
          <w:lang w:val="en-US"/>
        </w:rPr>
        <w:t>II</w:t>
      </w:r>
      <w:r w:rsidRPr="00F71F41">
        <w:rPr>
          <w:rFonts w:ascii="Arial" w:hAnsi="Arial" w:cs="Arial"/>
          <w:u w:val="single"/>
        </w:rPr>
        <w:t xml:space="preserve"> – </w:t>
      </w:r>
      <w:smartTag w:uri="urn:schemas-microsoft-com:office:smarttags" w:element="metricconverter">
        <w:smartTagPr>
          <w:attr w:name="ProductID" w:val="500 м"/>
        </w:smartTagPr>
        <w:r w:rsidRPr="00F71F41">
          <w:rPr>
            <w:rFonts w:ascii="Arial" w:hAnsi="Arial" w:cs="Arial"/>
            <w:u w:val="single"/>
          </w:rPr>
          <w:t>500 м</w:t>
        </w:r>
      </w:smartTag>
      <w:r w:rsidRPr="00F71F41">
        <w:rPr>
          <w:rFonts w:ascii="Arial" w:hAnsi="Arial" w:cs="Arial"/>
        </w:rPr>
        <w:t xml:space="preserve"> – несанкционированное место размещения твердых бытовых отходов;</w:t>
      </w:r>
      <w:r w:rsidRPr="00F71F41">
        <w:rPr>
          <w:rFonts w:ascii="Arial" w:hAnsi="Arial" w:cs="Arial"/>
          <w:b/>
          <w:i/>
        </w:rPr>
        <w:t xml:space="preserve"> </w:t>
      </w:r>
    </w:p>
    <w:p w:rsidR="00E630D4" w:rsidRPr="00F71F41" w:rsidRDefault="00E630D4" w:rsidP="00E630D4">
      <w:pPr>
        <w:ind w:firstLine="720"/>
        <w:jc w:val="both"/>
        <w:rPr>
          <w:rFonts w:ascii="Arial" w:hAnsi="Arial" w:cs="Arial"/>
        </w:rPr>
      </w:pPr>
      <w:r w:rsidRPr="00F71F41">
        <w:rPr>
          <w:rFonts w:ascii="Arial" w:hAnsi="Arial" w:cs="Arial"/>
          <w:u w:val="single"/>
        </w:rPr>
        <w:t xml:space="preserve">Класс  </w:t>
      </w:r>
      <w:r w:rsidRPr="00F71F41">
        <w:rPr>
          <w:rFonts w:ascii="Arial" w:hAnsi="Arial" w:cs="Arial"/>
          <w:u w:val="single"/>
          <w:lang w:val="en-US"/>
        </w:rPr>
        <w:t>III</w:t>
      </w:r>
      <w:r w:rsidRPr="00F71F41">
        <w:rPr>
          <w:rFonts w:ascii="Arial" w:hAnsi="Arial" w:cs="Arial"/>
          <w:u w:val="single"/>
        </w:rPr>
        <w:t xml:space="preserve"> – </w:t>
      </w:r>
      <w:smartTag w:uri="urn:schemas-microsoft-com:office:smarttags" w:element="metricconverter">
        <w:smartTagPr>
          <w:attr w:name="ProductID" w:val="300 м"/>
        </w:smartTagPr>
        <w:r w:rsidRPr="00F71F41">
          <w:rPr>
            <w:rFonts w:ascii="Arial" w:hAnsi="Arial" w:cs="Arial"/>
            <w:u w:val="single"/>
          </w:rPr>
          <w:t>300 м</w:t>
        </w:r>
      </w:smartTag>
      <w:r w:rsidRPr="00F71F41">
        <w:rPr>
          <w:rFonts w:ascii="Arial" w:hAnsi="Arial" w:cs="Arial"/>
        </w:rPr>
        <w:t xml:space="preserve"> – кладбища, площадью менее </w:t>
      </w:r>
      <w:smartTag w:uri="urn:schemas-microsoft-com:office:smarttags" w:element="metricconverter">
        <w:smartTagPr>
          <w:attr w:name="ProductID" w:val="20 га"/>
        </w:smartTagPr>
        <w:r w:rsidRPr="00F71F41">
          <w:rPr>
            <w:rFonts w:ascii="Arial" w:hAnsi="Arial" w:cs="Arial"/>
          </w:rPr>
          <w:t>20 га</w:t>
        </w:r>
      </w:smartTag>
      <w:r w:rsidRPr="00F71F41">
        <w:rPr>
          <w:rFonts w:ascii="Arial" w:hAnsi="Arial" w:cs="Arial"/>
        </w:rPr>
        <w:t>;</w:t>
      </w:r>
    </w:p>
    <w:p w:rsidR="00E630D4" w:rsidRPr="00F71F41" w:rsidRDefault="00E630D4" w:rsidP="00E630D4">
      <w:pPr>
        <w:spacing w:before="40" w:after="40"/>
        <w:ind w:firstLine="720"/>
        <w:jc w:val="both"/>
        <w:rPr>
          <w:rFonts w:ascii="Arial" w:hAnsi="Arial" w:cs="Arial"/>
        </w:rPr>
      </w:pPr>
      <w:r w:rsidRPr="00F71F41">
        <w:rPr>
          <w:rFonts w:ascii="Arial" w:hAnsi="Arial" w:cs="Arial"/>
          <w:u w:val="single"/>
        </w:rPr>
        <w:t xml:space="preserve">Класс </w:t>
      </w:r>
      <w:r w:rsidRPr="00F71F41">
        <w:rPr>
          <w:rFonts w:ascii="Arial" w:hAnsi="Arial" w:cs="Arial"/>
          <w:u w:val="single"/>
          <w:lang w:val="en-US"/>
        </w:rPr>
        <w:t>IV</w:t>
      </w:r>
      <w:r w:rsidRPr="00F71F41">
        <w:rPr>
          <w:rFonts w:ascii="Arial" w:hAnsi="Arial" w:cs="Arial"/>
          <w:u w:val="single"/>
        </w:rPr>
        <w:t xml:space="preserve"> – </w:t>
      </w:r>
      <w:smartTag w:uri="urn:schemas-microsoft-com:office:smarttags" w:element="metricconverter">
        <w:smartTagPr>
          <w:attr w:name="ProductID" w:val="100 м"/>
        </w:smartTagPr>
        <w:r w:rsidRPr="00F71F41">
          <w:rPr>
            <w:rFonts w:ascii="Arial" w:hAnsi="Arial" w:cs="Arial"/>
            <w:u w:val="single"/>
          </w:rPr>
          <w:t>100 м</w:t>
        </w:r>
      </w:smartTag>
      <w:r w:rsidRPr="00F71F41">
        <w:rPr>
          <w:rFonts w:ascii="Arial" w:hAnsi="Arial" w:cs="Arial"/>
        </w:rPr>
        <w:t xml:space="preserve"> -  МТФ и др.;</w:t>
      </w:r>
    </w:p>
    <w:p w:rsidR="00E630D4" w:rsidRPr="00F71F41" w:rsidRDefault="00E630D4" w:rsidP="00E630D4">
      <w:pPr>
        <w:widowControl w:val="0"/>
        <w:spacing w:before="40" w:after="40"/>
        <w:ind w:firstLine="720"/>
        <w:jc w:val="both"/>
        <w:rPr>
          <w:rStyle w:val="23"/>
        </w:rPr>
      </w:pPr>
      <w:r w:rsidRPr="00F71F41">
        <w:rPr>
          <w:rFonts w:ascii="Arial" w:hAnsi="Arial" w:cs="Arial"/>
          <w:u w:val="single"/>
        </w:rPr>
        <w:t xml:space="preserve">Класс </w:t>
      </w:r>
      <w:r w:rsidRPr="00F71F41">
        <w:rPr>
          <w:rFonts w:ascii="Arial" w:hAnsi="Arial" w:cs="Arial"/>
          <w:u w:val="single"/>
          <w:lang w:val="en-US"/>
        </w:rPr>
        <w:t>V</w:t>
      </w:r>
      <w:r w:rsidRPr="00F71F41">
        <w:rPr>
          <w:rFonts w:ascii="Arial" w:hAnsi="Arial" w:cs="Arial"/>
          <w:u w:val="single"/>
        </w:rPr>
        <w:t xml:space="preserve"> – </w:t>
      </w:r>
      <w:smartTag w:uri="urn:schemas-microsoft-com:office:smarttags" w:element="metricconverter">
        <w:smartTagPr>
          <w:attr w:name="ProductID" w:val="50 м"/>
        </w:smartTagPr>
        <w:r w:rsidRPr="00F71F41">
          <w:rPr>
            <w:rFonts w:ascii="Arial" w:hAnsi="Arial" w:cs="Arial"/>
            <w:u w:val="single"/>
          </w:rPr>
          <w:t>50 м</w:t>
        </w:r>
      </w:smartTag>
      <w:r w:rsidRPr="00F71F41">
        <w:rPr>
          <w:rFonts w:ascii="Arial" w:hAnsi="Arial" w:cs="Arial"/>
        </w:rPr>
        <w:t xml:space="preserve"> -  артскважины, предприятия торговли и др.</w:t>
      </w:r>
    </w:p>
    <w:p w:rsidR="00E630D4" w:rsidRPr="00F71F41" w:rsidRDefault="00E630D4" w:rsidP="00E630D4">
      <w:pPr>
        <w:autoSpaceDE w:val="0"/>
        <w:autoSpaceDN w:val="0"/>
        <w:adjustRightInd w:val="0"/>
        <w:ind w:firstLine="720"/>
        <w:jc w:val="both"/>
        <w:rPr>
          <w:rFonts w:ascii="Arial" w:hAnsi="Arial" w:cs="Arial"/>
        </w:rPr>
      </w:pPr>
    </w:p>
    <w:p w:rsidR="00E630D4" w:rsidRPr="00F71F41" w:rsidRDefault="00E630D4" w:rsidP="00E630D4">
      <w:pPr>
        <w:autoSpaceDE w:val="0"/>
        <w:autoSpaceDN w:val="0"/>
        <w:adjustRightInd w:val="0"/>
        <w:ind w:firstLine="720"/>
        <w:jc w:val="both"/>
        <w:rPr>
          <w:rFonts w:ascii="Arial" w:hAnsi="Arial" w:cs="Arial"/>
        </w:rPr>
      </w:pPr>
      <w:r w:rsidRPr="00F71F41">
        <w:rPr>
          <w:rFonts w:ascii="Arial" w:hAnsi="Arial" w:cs="Arial"/>
        </w:rPr>
        <w:t>Санитарные разрывы определяются минимальным расстоянием от источника вредного воздействия до границы жилой застройки.</w:t>
      </w:r>
    </w:p>
    <w:p w:rsidR="00E630D4" w:rsidRPr="00F71F41" w:rsidRDefault="00E630D4" w:rsidP="00E630D4">
      <w:pPr>
        <w:autoSpaceDE w:val="0"/>
        <w:autoSpaceDN w:val="0"/>
        <w:adjustRightInd w:val="0"/>
        <w:ind w:firstLine="720"/>
        <w:jc w:val="both"/>
        <w:rPr>
          <w:rFonts w:ascii="Arial" w:hAnsi="Arial" w:cs="Arial"/>
        </w:rPr>
      </w:pPr>
    </w:p>
    <w:p w:rsidR="00E630D4" w:rsidRPr="00F71F41" w:rsidRDefault="00E630D4" w:rsidP="00E630D4">
      <w:pPr>
        <w:ind w:firstLine="720"/>
        <w:jc w:val="both"/>
        <w:rPr>
          <w:rFonts w:ascii="Arial" w:hAnsi="Arial" w:cs="Arial"/>
        </w:rPr>
      </w:pPr>
      <w:r w:rsidRPr="00F71F41">
        <w:rPr>
          <w:rFonts w:ascii="Arial" w:hAnsi="Arial" w:cs="Arial"/>
        </w:rPr>
        <w:t xml:space="preserve">В границах санитарно-защитных зон и санитарных разрывов, указанных на схемах территориального планирования, не допускается размещение коллективных или индивидуальных дачных и садово-огородных участков, а также нового жилищного строительства. </w:t>
      </w:r>
    </w:p>
    <w:p w:rsidR="00E630D4" w:rsidRPr="00F71F41" w:rsidRDefault="00E630D4" w:rsidP="00E630D4">
      <w:pPr>
        <w:ind w:firstLine="720"/>
        <w:jc w:val="both"/>
      </w:pPr>
      <w:r w:rsidRPr="00F71F41">
        <w:rPr>
          <w:rFonts w:ascii="Arial" w:hAnsi="Arial" w:cs="Arial"/>
        </w:rPr>
        <w:t>Для предприятий, в СЗЗ которых расположена жилая застройка, требуется первоочередная разработка мероприятий по сокращению выбросов и обеспечению нормативных экологических требований.</w:t>
      </w:r>
    </w:p>
    <w:p w:rsidR="00E630D4" w:rsidRPr="00F71F41" w:rsidRDefault="00E630D4" w:rsidP="00E630D4">
      <w:pPr>
        <w:pStyle w:val="24"/>
        <w:spacing w:line="240" w:lineRule="auto"/>
        <w:ind w:left="0" w:firstLine="720"/>
        <w:jc w:val="both"/>
        <w:rPr>
          <w:rFonts w:ascii="Arial" w:hAnsi="Arial" w:cs="Arial"/>
          <w:sz w:val="24"/>
          <w:szCs w:val="24"/>
        </w:rPr>
      </w:pPr>
    </w:p>
    <w:p w:rsidR="00E630D4" w:rsidRPr="00F71F41" w:rsidRDefault="00E630D4" w:rsidP="00E630D4">
      <w:pPr>
        <w:pStyle w:val="24"/>
        <w:spacing w:line="240" w:lineRule="auto"/>
        <w:ind w:left="0" w:firstLine="720"/>
        <w:rPr>
          <w:rFonts w:ascii="Arial" w:hAnsi="Arial" w:cs="Arial"/>
          <w:sz w:val="24"/>
          <w:szCs w:val="24"/>
          <w:u w:val="single"/>
        </w:rPr>
      </w:pPr>
      <w:r w:rsidRPr="00F71F41">
        <w:rPr>
          <w:rFonts w:ascii="Arial" w:hAnsi="Arial" w:cs="Arial"/>
          <w:sz w:val="24"/>
          <w:szCs w:val="24"/>
          <w:u w:val="single"/>
        </w:rPr>
        <w:t>2. Водоохранные зоны и прибрежные защитные полосы.</w:t>
      </w:r>
    </w:p>
    <w:p w:rsidR="00E630D4" w:rsidRPr="00F71F41" w:rsidRDefault="00E630D4" w:rsidP="00E630D4">
      <w:pPr>
        <w:ind w:firstLine="720"/>
        <w:jc w:val="both"/>
        <w:rPr>
          <w:rFonts w:ascii="Arial" w:hAnsi="Arial" w:cs="Arial"/>
        </w:rPr>
      </w:pPr>
      <w:r w:rsidRPr="00F71F41">
        <w:rPr>
          <w:rFonts w:ascii="Arial" w:hAnsi="Arial" w:cs="Arial"/>
        </w:rPr>
        <w:t>Водоохранные зоны и прибрежные защитные полосы устанавливаются в соо</w:t>
      </w:r>
      <w:r w:rsidRPr="00F71F41">
        <w:rPr>
          <w:rFonts w:ascii="Arial" w:hAnsi="Arial" w:cs="Arial"/>
        </w:rPr>
        <w:t>т</w:t>
      </w:r>
      <w:r w:rsidRPr="00F71F41">
        <w:rPr>
          <w:rFonts w:ascii="Arial" w:hAnsi="Arial" w:cs="Arial"/>
        </w:rPr>
        <w:t>ветствии с 74-ФЗ от 03.06.2006 г. «Водный кодекс Российской Федерации»: ширина в</w:t>
      </w:r>
      <w:r w:rsidRPr="00F71F41">
        <w:rPr>
          <w:rFonts w:ascii="Arial" w:hAnsi="Arial" w:cs="Arial"/>
        </w:rPr>
        <w:t>о</w:t>
      </w:r>
      <w:r w:rsidRPr="00F71F41">
        <w:rPr>
          <w:rFonts w:ascii="Arial" w:hAnsi="Arial" w:cs="Arial"/>
        </w:rPr>
        <w:t xml:space="preserve">доохранной зоны рек и ручьев устанавливается от их истока для рек </w:t>
      </w:r>
      <w:r w:rsidRPr="00F71F41">
        <w:rPr>
          <w:rFonts w:ascii="Arial" w:hAnsi="Arial" w:cs="Arial"/>
        </w:rPr>
        <w:lastRenderedPageBreak/>
        <w:t>или ручьев в  з</w:t>
      </w:r>
      <w:r w:rsidRPr="00F71F41">
        <w:rPr>
          <w:rFonts w:ascii="Arial" w:hAnsi="Arial" w:cs="Arial"/>
        </w:rPr>
        <w:t>а</w:t>
      </w:r>
      <w:r w:rsidRPr="00F71F41">
        <w:rPr>
          <w:rFonts w:ascii="Arial" w:hAnsi="Arial" w:cs="Arial"/>
        </w:rPr>
        <w:t>висимости от их протяженности. Для реки, ручья протяженностью менее десяти кил</w:t>
      </w:r>
      <w:r w:rsidRPr="00F71F41">
        <w:rPr>
          <w:rFonts w:ascii="Arial" w:hAnsi="Arial" w:cs="Arial"/>
        </w:rPr>
        <w:t>о</w:t>
      </w:r>
      <w:r w:rsidRPr="00F71F41">
        <w:rPr>
          <w:rFonts w:ascii="Arial" w:hAnsi="Arial" w:cs="Arial"/>
        </w:rPr>
        <w:t>метров от истока до устья водоохранная зона совпадает с прибрежной защитной пол</w:t>
      </w:r>
      <w:r w:rsidRPr="00F71F41">
        <w:rPr>
          <w:rFonts w:ascii="Arial" w:hAnsi="Arial" w:cs="Arial"/>
        </w:rPr>
        <w:t>о</w:t>
      </w:r>
      <w:r w:rsidRPr="00F71F41">
        <w:rPr>
          <w:rFonts w:ascii="Arial" w:hAnsi="Arial" w:cs="Arial"/>
        </w:rPr>
        <w:t>сой. Радиус водоохранной зоны для истоков реки, ручья устанавливается в размере пятидесяти метров. Ширина прибрежной защитной полосы устанавливается, в завис</w:t>
      </w:r>
      <w:r w:rsidRPr="00F71F41">
        <w:rPr>
          <w:rFonts w:ascii="Arial" w:hAnsi="Arial" w:cs="Arial"/>
        </w:rPr>
        <w:t>и</w:t>
      </w:r>
      <w:r w:rsidRPr="00F71F41">
        <w:rPr>
          <w:rFonts w:ascii="Arial" w:hAnsi="Arial" w:cs="Arial"/>
        </w:rPr>
        <w:t>мости от уклона берега водного объекта и составляет тридцать метров для обратн</w:t>
      </w:r>
      <w:r w:rsidRPr="00F71F41">
        <w:rPr>
          <w:rFonts w:ascii="Arial" w:hAnsi="Arial" w:cs="Arial"/>
        </w:rPr>
        <w:t>о</w:t>
      </w:r>
      <w:r w:rsidRPr="00F71F41">
        <w:rPr>
          <w:rFonts w:ascii="Arial" w:hAnsi="Arial" w:cs="Arial"/>
        </w:rPr>
        <w:t>го или нулевого уклона, сорок метров для уклона до трех градусов и пятьдесят метров для уклонов три и более градуса.</w:t>
      </w:r>
    </w:p>
    <w:p w:rsidR="00E630D4" w:rsidRPr="00F71F41" w:rsidRDefault="00E630D4" w:rsidP="00E630D4">
      <w:pPr>
        <w:jc w:val="both"/>
        <w:rPr>
          <w:rFonts w:ascii="Arial" w:hAnsi="Arial" w:cs="Arial"/>
        </w:rPr>
      </w:pPr>
    </w:p>
    <w:p w:rsidR="00E630D4" w:rsidRPr="00F71F41" w:rsidRDefault="00E630D4" w:rsidP="00E630D4">
      <w:pPr>
        <w:jc w:val="both"/>
        <w:rPr>
          <w:rFonts w:ascii="Arial" w:hAnsi="Arial" w:cs="Arial"/>
        </w:rPr>
      </w:pPr>
      <w:r w:rsidRPr="00F71F41">
        <w:rPr>
          <w:rFonts w:ascii="Arial" w:hAnsi="Arial" w:cs="Arial"/>
        </w:rPr>
        <w:t>Таблица 3.6.1 - Ширина водоохранных зон и прибрежных защитных полос водотоков.</w:t>
      </w:r>
    </w:p>
    <w:tbl>
      <w:tblPr>
        <w:tblW w:w="9717" w:type="dxa"/>
        <w:tblInd w:w="108" w:type="dxa"/>
        <w:tblLayout w:type="fixed"/>
        <w:tblLook w:val="0000"/>
      </w:tblPr>
      <w:tblGrid>
        <w:gridCol w:w="420"/>
        <w:gridCol w:w="1740"/>
        <w:gridCol w:w="1189"/>
        <w:gridCol w:w="1151"/>
        <w:gridCol w:w="1290"/>
        <w:gridCol w:w="900"/>
        <w:gridCol w:w="1553"/>
        <w:gridCol w:w="1474"/>
      </w:tblGrid>
      <w:tr w:rsidR="00E630D4" w:rsidRPr="00F71F41">
        <w:trPr>
          <w:trHeight w:val="1425"/>
        </w:trPr>
        <w:tc>
          <w:tcPr>
            <w:tcW w:w="420" w:type="dxa"/>
            <w:tcBorders>
              <w:top w:val="single" w:sz="4" w:space="0" w:color="auto"/>
              <w:left w:val="single" w:sz="4" w:space="0" w:color="auto"/>
              <w:bottom w:val="single" w:sz="4" w:space="0" w:color="auto"/>
              <w:right w:val="single" w:sz="4" w:space="0" w:color="auto"/>
            </w:tcBorders>
          </w:tcPr>
          <w:p w:rsidR="00E630D4" w:rsidRPr="00F71F41" w:rsidRDefault="00E630D4" w:rsidP="008449F2">
            <w:pPr>
              <w:ind w:left="-113" w:right="-113"/>
              <w:jc w:val="center"/>
              <w:rPr>
                <w:rFonts w:ascii="Arial" w:hAnsi="Arial" w:cs="Arial"/>
              </w:rPr>
            </w:pPr>
            <w:r w:rsidRPr="00F71F41">
              <w:rPr>
                <w:rFonts w:ascii="Arial" w:hAnsi="Arial" w:cs="Arial"/>
              </w:rPr>
              <w:t>№ п/п</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E630D4" w:rsidRPr="00F71F41" w:rsidRDefault="00E630D4" w:rsidP="008449F2">
            <w:pPr>
              <w:ind w:left="-113" w:right="-113"/>
              <w:jc w:val="center"/>
              <w:rPr>
                <w:rFonts w:ascii="Arial" w:hAnsi="Arial" w:cs="Arial"/>
              </w:rPr>
            </w:pPr>
            <w:r w:rsidRPr="00F71F41">
              <w:rPr>
                <w:rFonts w:ascii="Arial" w:hAnsi="Arial" w:cs="Arial"/>
              </w:rPr>
              <w:t>Наименование рек</w:t>
            </w:r>
          </w:p>
        </w:tc>
        <w:tc>
          <w:tcPr>
            <w:tcW w:w="1189" w:type="dxa"/>
            <w:tcBorders>
              <w:top w:val="single" w:sz="4" w:space="0" w:color="auto"/>
              <w:left w:val="nil"/>
              <w:bottom w:val="single" w:sz="4" w:space="0" w:color="auto"/>
              <w:right w:val="single" w:sz="4" w:space="0" w:color="auto"/>
            </w:tcBorders>
            <w:shd w:val="clear" w:color="auto" w:fill="auto"/>
            <w:vAlign w:val="center"/>
          </w:tcPr>
          <w:p w:rsidR="00E630D4" w:rsidRPr="00F71F41" w:rsidRDefault="00E630D4" w:rsidP="008449F2">
            <w:pPr>
              <w:ind w:left="-113" w:right="-113"/>
              <w:jc w:val="center"/>
              <w:rPr>
                <w:rFonts w:ascii="Arial" w:hAnsi="Arial" w:cs="Arial"/>
              </w:rPr>
            </w:pPr>
            <w:r w:rsidRPr="00F71F41">
              <w:rPr>
                <w:rFonts w:ascii="Arial" w:hAnsi="Arial" w:cs="Arial"/>
              </w:rPr>
              <w:t>Куда впадает</w:t>
            </w:r>
          </w:p>
        </w:tc>
        <w:tc>
          <w:tcPr>
            <w:tcW w:w="1151" w:type="dxa"/>
            <w:tcBorders>
              <w:top w:val="single" w:sz="4" w:space="0" w:color="auto"/>
              <w:left w:val="nil"/>
              <w:bottom w:val="single" w:sz="4" w:space="0" w:color="auto"/>
              <w:right w:val="single" w:sz="4" w:space="0" w:color="auto"/>
            </w:tcBorders>
            <w:shd w:val="clear" w:color="auto" w:fill="auto"/>
            <w:vAlign w:val="center"/>
          </w:tcPr>
          <w:p w:rsidR="00E630D4" w:rsidRPr="00F71F41" w:rsidRDefault="00E630D4" w:rsidP="008449F2">
            <w:pPr>
              <w:ind w:left="-113" w:right="-113"/>
              <w:jc w:val="center"/>
              <w:rPr>
                <w:rFonts w:ascii="Arial" w:hAnsi="Arial" w:cs="Arial"/>
              </w:rPr>
            </w:pPr>
            <w:r w:rsidRPr="00F71F41">
              <w:rPr>
                <w:rFonts w:ascii="Arial" w:hAnsi="Arial" w:cs="Arial"/>
              </w:rPr>
              <w:t>С какой стороны</w:t>
            </w:r>
          </w:p>
        </w:tc>
        <w:tc>
          <w:tcPr>
            <w:tcW w:w="1290" w:type="dxa"/>
            <w:tcBorders>
              <w:top w:val="single" w:sz="4" w:space="0" w:color="auto"/>
              <w:left w:val="nil"/>
              <w:bottom w:val="single" w:sz="4" w:space="0" w:color="auto"/>
              <w:right w:val="single" w:sz="4" w:space="0" w:color="auto"/>
            </w:tcBorders>
            <w:shd w:val="clear" w:color="auto" w:fill="auto"/>
            <w:vAlign w:val="center"/>
          </w:tcPr>
          <w:p w:rsidR="00E630D4" w:rsidRPr="00F71F41" w:rsidRDefault="00E630D4" w:rsidP="008449F2">
            <w:pPr>
              <w:ind w:left="-113" w:right="-113"/>
              <w:jc w:val="center"/>
              <w:rPr>
                <w:rFonts w:ascii="Arial" w:hAnsi="Arial" w:cs="Arial"/>
              </w:rPr>
            </w:pPr>
            <w:r w:rsidRPr="00F71F41">
              <w:rPr>
                <w:rFonts w:ascii="Arial" w:hAnsi="Arial" w:cs="Arial"/>
              </w:rPr>
              <w:t>Площадь водосбора  (кв. км.)</w:t>
            </w:r>
          </w:p>
        </w:tc>
        <w:tc>
          <w:tcPr>
            <w:tcW w:w="900" w:type="dxa"/>
            <w:tcBorders>
              <w:top w:val="single" w:sz="4" w:space="0" w:color="auto"/>
              <w:left w:val="nil"/>
              <w:bottom w:val="single" w:sz="4" w:space="0" w:color="auto"/>
              <w:right w:val="single" w:sz="4" w:space="0" w:color="auto"/>
            </w:tcBorders>
            <w:shd w:val="clear" w:color="auto" w:fill="auto"/>
            <w:vAlign w:val="center"/>
          </w:tcPr>
          <w:p w:rsidR="00E630D4" w:rsidRPr="00F71F41" w:rsidRDefault="00E630D4" w:rsidP="008449F2">
            <w:pPr>
              <w:ind w:left="-113" w:right="-113"/>
              <w:jc w:val="center"/>
              <w:rPr>
                <w:rFonts w:ascii="Arial" w:hAnsi="Arial" w:cs="Arial"/>
              </w:rPr>
            </w:pPr>
            <w:r w:rsidRPr="00F71F41">
              <w:rPr>
                <w:rFonts w:ascii="Arial" w:hAnsi="Arial" w:cs="Arial"/>
              </w:rPr>
              <w:t>Общая длина всего (км)</w:t>
            </w:r>
          </w:p>
        </w:tc>
        <w:tc>
          <w:tcPr>
            <w:tcW w:w="1553" w:type="dxa"/>
            <w:tcBorders>
              <w:top w:val="single" w:sz="4" w:space="0" w:color="auto"/>
              <w:left w:val="nil"/>
              <w:bottom w:val="single" w:sz="4" w:space="0" w:color="auto"/>
              <w:right w:val="single" w:sz="4" w:space="0" w:color="auto"/>
            </w:tcBorders>
            <w:shd w:val="clear" w:color="auto" w:fill="auto"/>
            <w:vAlign w:val="center"/>
          </w:tcPr>
          <w:p w:rsidR="00E630D4" w:rsidRPr="00F71F41" w:rsidRDefault="00E630D4" w:rsidP="008449F2">
            <w:pPr>
              <w:ind w:left="-113" w:right="-113"/>
              <w:jc w:val="center"/>
              <w:rPr>
                <w:rFonts w:ascii="Arial" w:hAnsi="Arial" w:cs="Arial"/>
              </w:rPr>
            </w:pPr>
            <w:r w:rsidRPr="00F71F41">
              <w:rPr>
                <w:rFonts w:ascii="Arial" w:hAnsi="Arial" w:cs="Arial"/>
              </w:rPr>
              <w:t>Ширина водоохраной зоны (м)</w:t>
            </w:r>
          </w:p>
        </w:tc>
        <w:tc>
          <w:tcPr>
            <w:tcW w:w="1474" w:type="dxa"/>
            <w:tcBorders>
              <w:top w:val="single" w:sz="4" w:space="0" w:color="auto"/>
              <w:left w:val="nil"/>
              <w:bottom w:val="single" w:sz="4" w:space="0" w:color="auto"/>
              <w:right w:val="single" w:sz="4" w:space="0" w:color="auto"/>
            </w:tcBorders>
            <w:shd w:val="clear" w:color="auto" w:fill="auto"/>
            <w:vAlign w:val="center"/>
          </w:tcPr>
          <w:p w:rsidR="00E630D4" w:rsidRPr="00F71F41" w:rsidRDefault="00E630D4" w:rsidP="008449F2">
            <w:pPr>
              <w:ind w:left="-113" w:right="-113"/>
              <w:jc w:val="center"/>
              <w:rPr>
                <w:rFonts w:ascii="Arial" w:hAnsi="Arial" w:cs="Arial"/>
              </w:rPr>
            </w:pPr>
            <w:r w:rsidRPr="00F71F41">
              <w:rPr>
                <w:rFonts w:ascii="Arial" w:hAnsi="Arial" w:cs="Arial"/>
              </w:rPr>
              <w:t>Ширина прибрежной защитной полосы (м)</w:t>
            </w:r>
          </w:p>
        </w:tc>
      </w:tr>
      <w:tr w:rsidR="00E630D4" w:rsidRPr="00F71F41">
        <w:trPr>
          <w:trHeight w:val="255"/>
        </w:trPr>
        <w:tc>
          <w:tcPr>
            <w:tcW w:w="420" w:type="dxa"/>
            <w:tcBorders>
              <w:top w:val="nil"/>
              <w:left w:val="single" w:sz="4" w:space="0" w:color="auto"/>
              <w:bottom w:val="single" w:sz="4" w:space="0" w:color="auto"/>
              <w:right w:val="single" w:sz="4" w:space="0" w:color="auto"/>
            </w:tcBorders>
          </w:tcPr>
          <w:p w:rsidR="00E630D4" w:rsidRPr="00F71F41" w:rsidRDefault="00E630D4" w:rsidP="008449F2">
            <w:pPr>
              <w:ind w:left="-108" w:right="-123"/>
              <w:jc w:val="center"/>
              <w:rPr>
                <w:rFonts w:ascii="Arial" w:hAnsi="Arial" w:cs="Arial"/>
                <w:bCs/>
              </w:rPr>
            </w:pPr>
            <w:r w:rsidRPr="00F71F41">
              <w:rPr>
                <w:rFonts w:ascii="Arial" w:hAnsi="Arial" w:cs="Arial"/>
                <w:bCs/>
              </w:rPr>
              <w:t>1</w:t>
            </w:r>
          </w:p>
        </w:tc>
        <w:tc>
          <w:tcPr>
            <w:tcW w:w="1740" w:type="dxa"/>
            <w:tcBorders>
              <w:top w:val="nil"/>
              <w:left w:val="single" w:sz="4" w:space="0" w:color="auto"/>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bCs/>
              </w:rPr>
            </w:pPr>
            <w:r w:rsidRPr="00F71F41">
              <w:rPr>
                <w:rFonts w:ascii="Arial" w:hAnsi="Arial" w:cs="Arial"/>
                <w:b/>
                <w:bCs/>
              </w:rPr>
              <w:t> </w:t>
            </w:r>
            <w:r w:rsidRPr="00F71F41">
              <w:rPr>
                <w:rFonts w:ascii="Arial" w:hAnsi="Arial" w:cs="Arial"/>
                <w:bCs/>
              </w:rPr>
              <w:t>Емоснерка (Имонерка)</w:t>
            </w:r>
          </w:p>
        </w:tc>
        <w:tc>
          <w:tcPr>
            <w:tcW w:w="1189"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bCs/>
              </w:rPr>
            </w:pPr>
            <w:r w:rsidRPr="00F71F41">
              <w:rPr>
                <w:rFonts w:ascii="Arial" w:hAnsi="Arial" w:cs="Arial"/>
                <w:bCs/>
              </w:rPr>
              <w:t> Тужа</w:t>
            </w:r>
          </w:p>
        </w:tc>
        <w:tc>
          <w:tcPr>
            <w:tcW w:w="1151"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bCs/>
              </w:rPr>
            </w:pPr>
            <w:r w:rsidRPr="00F71F41">
              <w:rPr>
                <w:rFonts w:ascii="Arial" w:hAnsi="Arial" w:cs="Arial"/>
                <w:bCs/>
              </w:rPr>
              <w:t>левый </w:t>
            </w:r>
          </w:p>
        </w:tc>
        <w:tc>
          <w:tcPr>
            <w:tcW w:w="1290"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bCs/>
              </w:rPr>
            </w:pPr>
            <w:r w:rsidRPr="00F71F41">
              <w:rPr>
                <w:rFonts w:ascii="Arial" w:hAnsi="Arial" w:cs="Arial"/>
                <w:bCs/>
              </w:rPr>
              <w:t>28,6 </w:t>
            </w:r>
          </w:p>
        </w:tc>
        <w:tc>
          <w:tcPr>
            <w:tcW w:w="900"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bCs/>
              </w:rPr>
            </w:pPr>
            <w:r w:rsidRPr="00F71F41">
              <w:rPr>
                <w:rFonts w:ascii="Arial" w:hAnsi="Arial" w:cs="Arial"/>
                <w:bCs/>
              </w:rPr>
              <w:t> 12</w:t>
            </w:r>
          </w:p>
        </w:tc>
        <w:tc>
          <w:tcPr>
            <w:tcW w:w="1553"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bCs/>
              </w:rPr>
            </w:pPr>
            <w:r w:rsidRPr="00F71F41">
              <w:rPr>
                <w:rFonts w:ascii="Arial" w:hAnsi="Arial" w:cs="Arial"/>
                <w:bCs/>
              </w:rPr>
              <w:t> 100</w:t>
            </w:r>
          </w:p>
        </w:tc>
        <w:tc>
          <w:tcPr>
            <w:tcW w:w="1474"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bCs/>
              </w:rPr>
            </w:pPr>
            <w:r w:rsidRPr="00F71F41">
              <w:rPr>
                <w:rFonts w:ascii="Arial" w:hAnsi="Arial" w:cs="Arial"/>
                <w:bCs/>
              </w:rPr>
              <w:t>50 </w:t>
            </w:r>
          </w:p>
        </w:tc>
      </w:tr>
      <w:tr w:rsidR="00E630D4" w:rsidRPr="00F71F41">
        <w:trPr>
          <w:trHeight w:val="255"/>
        </w:trPr>
        <w:tc>
          <w:tcPr>
            <w:tcW w:w="420" w:type="dxa"/>
            <w:tcBorders>
              <w:top w:val="nil"/>
              <w:left w:val="single" w:sz="4" w:space="0" w:color="auto"/>
              <w:bottom w:val="single" w:sz="4" w:space="0" w:color="auto"/>
              <w:right w:val="single" w:sz="4" w:space="0" w:color="auto"/>
            </w:tcBorders>
          </w:tcPr>
          <w:p w:rsidR="00E630D4" w:rsidRPr="00F71F41" w:rsidRDefault="00E630D4" w:rsidP="008449F2">
            <w:pPr>
              <w:ind w:left="-108" w:right="-123"/>
              <w:jc w:val="center"/>
              <w:rPr>
                <w:rFonts w:ascii="Arial" w:hAnsi="Arial" w:cs="Arial"/>
              </w:rPr>
            </w:pPr>
            <w:r w:rsidRPr="00F71F41">
              <w:rPr>
                <w:rFonts w:ascii="Arial" w:hAnsi="Arial" w:cs="Arial"/>
              </w:rPr>
              <w:t>2</w:t>
            </w:r>
          </w:p>
        </w:tc>
        <w:tc>
          <w:tcPr>
            <w:tcW w:w="1740" w:type="dxa"/>
            <w:tcBorders>
              <w:top w:val="nil"/>
              <w:left w:val="single" w:sz="4" w:space="0" w:color="auto"/>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Идоморка</w:t>
            </w:r>
          </w:p>
        </w:tc>
        <w:tc>
          <w:tcPr>
            <w:tcW w:w="1189"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Пижма</w:t>
            </w:r>
          </w:p>
        </w:tc>
        <w:tc>
          <w:tcPr>
            <w:tcW w:w="1151"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правый</w:t>
            </w:r>
          </w:p>
        </w:tc>
        <w:tc>
          <w:tcPr>
            <w:tcW w:w="1290"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162,0</w:t>
            </w:r>
          </w:p>
        </w:tc>
        <w:tc>
          <w:tcPr>
            <w:tcW w:w="900"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25</w:t>
            </w:r>
          </w:p>
        </w:tc>
        <w:tc>
          <w:tcPr>
            <w:tcW w:w="1553"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100</w:t>
            </w:r>
          </w:p>
        </w:tc>
        <w:tc>
          <w:tcPr>
            <w:tcW w:w="1474"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w:t>
            </w:r>
            <w:r w:rsidRPr="00F71F41">
              <w:rPr>
                <w:rFonts w:ascii="Arial" w:hAnsi="Arial" w:cs="Arial"/>
                <w:bCs/>
              </w:rPr>
              <w:t>50 </w:t>
            </w:r>
          </w:p>
        </w:tc>
      </w:tr>
      <w:tr w:rsidR="00E630D4" w:rsidRPr="00F71F41">
        <w:trPr>
          <w:trHeight w:val="255"/>
        </w:trPr>
        <w:tc>
          <w:tcPr>
            <w:tcW w:w="420" w:type="dxa"/>
            <w:tcBorders>
              <w:top w:val="nil"/>
              <w:left w:val="single" w:sz="4" w:space="0" w:color="auto"/>
              <w:bottom w:val="single" w:sz="4" w:space="0" w:color="auto"/>
              <w:right w:val="single" w:sz="4" w:space="0" w:color="auto"/>
            </w:tcBorders>
          </w:tcPr>
          <w:p w:rsidR="00E630D4" w:rsidRPr="00F71F41" w:rsidRDefault="00E630D4" w:rsidP="008449F2">
            <w:pPr>
              <w:ind w:left="-108" w:right="-123"/>
              <w:jc w:val="center"/>
              <w:rPr>
                <w:rFonts w:ascii="Arial" w:hAnsi="Arial" w:cs="Arial"/>
              </w:rPr>
            </w:pPr>
            <w:r w:rsidRPr="00F71F41">
              <w:rPr>
                <w:rFonts w:ascii="Arial" w:hAnsi="Arial" w:cs="Arial"/>
              </w:rPr>
              <w:t>3</w:t>
            </w:r>
          </w:p>
        </w:tc>
        <w:tc>
          <w:tcPr>
            <w:tcW w:w="1740" w:type="dxa"/>
            <w:tcBorders>
              <w:top w:val="nil"/>
              <w:left w:val="single" w:sz="4" w:space="0" w:color="auto"/>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Ошма</w:t>
            </w:r>
          </w:p>
        </w:tc>
        <w:tc>
          <w:tcPr>
            <w:tcW w:w="1189"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Пижма</w:t>
            </w:r>
          </w:p>
        </w:tc>
        <w:tc>
          <w:tcPr>
            <w:tcW w:w="1151"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ind w:left="-180" w:right="-108"/>
              <w:jc w:val="center"/>
              <w:rPr>
                <w:rFonts w:ascii="Arial" w:hAnsi="Arial" w:cs="Arial"/>
              </w:rPr>
            </w:pPr>
            <w:r w:rsidRPr="00F71F41">
              <w:rPr>
                <w:rFonts w:ascii="Arial" w:hAnsi="Arial" w:cs="Arial"/>
              </w:rPr>
              <w:t> правый</w:t>
            </w:r>
          </w:p>
        </w:tc>
        <w:tc>
          <w:tcPr>
            <w:tcW w:w="1290"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923,0</w:t>
            </w:r>
          </w:p>
        </w:tc>
        <w:tc>
          <w:tcPr>
            <w:tcW w:w="900"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74</w:t>
            </w:r>
          </w:p>
        </w:tc>
        <w:tc>
          <w:tcPr>
            <w:tcW w:w="1553"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200</w:t>
            </w:r>
          </w:p>
        </w:tc>
        <w:tc>
          <w:tcPr>
            <w:tcW w:w="1474"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w:t>
            </w:r>
            <w:r w:rsidRPr="00F71F41">
              <w:rPr>
                <w:rFonts w:ascii="Arial" w:hAnsi="Arial" w:cs="Arial"/>
                <w:bCs/>
              </w:rPr>
              <w:t>50 </w:t>
            </w:r>
          </w:p>
        </w:tc>
      </w:tr>
      <w:tr w:rsidR="00E630D4" w:rsidRPr="00F71F41">
        <w:trPr>
          <w:trHeight w:val="255"/>
        </w:trPr>
        <w:tc>
          <w:tcPr>
            <w:tcW w:w="420" w:type="dxa"/>
            <w:tcBorders>
              <w:top w:val="nil"/>
              <w:left w:val="single" w:sz="4" w:space="0" w:color="auto"/>
              <w:bottom w:val="single" w:sz="4" w:space="0" w:color="auto"/>
              <w:right w:val="single" w:sz="4" w:space="0" w:color="auto"/>
            </w:tcBorders>
          </w:tcPr>
          <w:p w:rsidR="00E630D4" w:rsidRPr="00F71F41" w:rsidRDefault="00E630D4" w:rsidP="008449F2">
            <w:pPr>
              <w:ind w:left="-108" w:right="-123"/>
              <w:jc w:val="center"/>
              <w:rPr>
                <w:rFonts w:ascii="Arial" w:hAnsi="Arial" w:cs="Arial"/>
              </w:rPr>
            </w:pPr>
            <w:r w:rsidRPr="00F71F41">
              <w:rPr>
                <w:rFonts w:ascii="Arial" w:hAnsi="Arial" w:cs="Arial"/>
              </w:rPr>
              <w:t>4</w:t>
            </w:r>
          </w:p>
        </w:tc>
        <w:tc>
          <w:tcPr>
            <w:tcW w:w="1740" w:type="dxa"/>
            <w:tcBorders>
              <w:top w:val="nil"/>
              <w:left w:val="single" w:sz="4" w:space="0" w:color="auto"/>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Тужа</w:t>
            </w:r>
          </w:p>
        </w:tc>
        <w:tc>
          <w:tcPr>
            <w:tcW w:w="1189"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Пижма</w:t>
            </w:r>
          </w:p>
        </w:tc>
        <w:tc>
          <w:tcPr>
            <w:tcW w:w="1151"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ind w:left="-180" w:right="-108"/>
              <w:jc w:val="center"/>
              <w:rPr>
                <w:rFonts w:ascii="Arial" w:hAnsi="Arial" w:cs="Arial"/>
              </w:rPr>
            </w:pPr>
            <w:r w:rsidRPr="00F71F41">
              <w:rPr>
                <w:rFonts w:ascii="Arial" w:hAnsi="Arial" w:cs="Arial"/>
              </w:rPr>
              <w:t> правый</w:t>
            </w:r>
          </w:p>
        </w:tc>
        <w:tc>
          <w:tcPr>
            <w:tcW w:w="1290"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301,0</w:t>
            </w:r>
          </w:p>
        </w:tc>
        <w:tc>
          <w:tcPr>
            <w:tcW w:w="900"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35</w:t>
            </w:r>
          </w:p>
        </w:tc>
        <w:tc>
          <w:tcPr>
            <w:tcW w:w="1553"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100</w:t>
            </w:r>
          </w:p>
        </w:tc>
        <w:tc>
          <w:tcPr>
            <w:tcW w:w="1474"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w:t>
            </w:r>
            <w:r w:rsidRPr="00F71F41">
              <w:rPr>
                <w:rFonts w:ascii="Arial" w:hAnsi="Arial" w:cs="Arial"/>
                <w:bCs/>
              </w:rPr>
              <w:t>50 </w:t>
            </w:r>
          </w:p>
        </w:tc>
      </w:tr>
      <w:tr w:rsidR="00E630D4" w:rsidRPr="00F71F41">
        <w:trPr>
          <w:trHeight w:val="255"/>
        </w:trPr>
        <w:tc>
          <w:tcPr>
            <w:tcW w:w="420" w:type="dxa"/>
            <w:tcBorders>
              <w:top w:val="nil"/>
              <w:left w:val="single" w:sz="4" w:space="0" w:color="auto"/>
              <w:bottom w:val="single" w:sz="4" w:space="0" w:color="auto"/>
              <w:right w:val="single" w:sz="4" w:space="0" w:color="auto"/>
            </w:tcBorders>
          </w:tcPr>
          <w:p w:rsidR="00E630D4" w:rsidRPr="00F71F41" w:rsidRDefault="00E630D4" w:rsidP="008449F2">
            <w:pPr>
              <w:ind w:left="-108" w:right="-123"/>
              <w:jc w:val="center"/>
              <w:rPr>
                <w:rFonts w:ascii="Arial" w:hAnsi="Arial" w:cs="Arial"/>
              </w:rPr>
            </w:pPr>
            <w:r w:rsidRPr="00F71F41">
              <w:rPr>
                <w:rFonts w:ascii="Arial" w:hAnsi="Arial" w:cs="Arial"/>
              </w:rPr>
              <w:t>5</w:t>
            </w:r>
          </w:p>
        </w:tc>
        <w:tc>
          <w:tcPr>
            <w:tcW w:w="1740" w:type="dxa"/>
            <w:tcBorders>
              <w:top w:val="nil"/>
              <w:left w:val="single" w:sz="4" w:space="0" w:color="auto"/>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Шудумка</w:t>
            </w:r>
          </w:p>
        </w:tc>
        <w:tc>
          <w:tcPr>
            <w:tcW w:w="1189"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Пижма</w:t>
            </w:r>
          </w:p>
        </w:tc>
        <w:tc>
          <w:tcPr>
            <w:tcW w:w="1151"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ind w:left="-180" w:right="-108"/>
              <w:jc w:val="center"/>
              <w:rPr>
                <w:rFonts w:ascii="Arial" w:hAnsi="Arial" w:cs="Arial"/>
              </w:rPr>
            </w:pPr>
            <w:r w:rsidRPr="00F71F41">
              <w:rPr>
                <w:rFonts w:ascii="Arial" w:hAnsi="Arial" w:cs="Arial"/>
              </w:rPr>
              <w:t> правый</w:t>
            </w:r>
          </w:p>
        </w:tc>
        <w:tc>
          <w:tcPr>
            <w:tcW w:w="1290"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56,0</w:t>
            </w:r>
          </w:p>
        </w:tc>
        <w:tc>
          <w:tcPr>
            <w:tcW w:w="900"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14</w:t>
            </w:r>
          </w:p>
        </w:tc>
        <w:tc>
          <w:tcPr>
            <w:tcW w:w="1553"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100</w:t>
            </w:r>
          </w:p>
        </w:tc>
        <w:tc>
          <w:tcPr>
            <w:tcW w:w="1474"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w:t>
            </w:r>
            <w:r w:rsidRPr="00F71F41">
              <w:rPr>
                <w:rFonts w:ascii="Arial" w:hAnsi="Arial" w:cs="Arial"/>
                <w:bCs/>
              </w:rPr>
              <w:t>50 </w:t>
            </w:r>
          </w:p>
        </w:tc>
      </w:tr>
      <w:tr w:rsidR="00E630D4" w:rsidRPr="00F71F41">
        <w:trPr>
          <w:trHeight w:val="255"/>
        </w:trPr>
        <w:tc>
          <w:tcPr>
            <w:tcW w:w="420" w:type="dxa"/>
            <w:tcBorders>
              <w:top w:val="nil"/>
              <w:left w:val="single" w:sz="4" w:space="0" w:color="auto"/>
              <w:bottom w:val="single" w:sz="4" w:space="0" w:color="auto"/>
              <w:right w:val="single" w:sz="4" w:space="0" w:color="auto"/>
            </w:tcBorders>
          </w:tcPr>
          <w:p w:rsidR="00E630D4" w:rsidRPr="00F71F41" w:rsidRDefault="00E630D4" w:rsidP="008449F2">
            <w:pPr>
              <w:ind w:left="-108" w:right="-123"/>
              <w:jc w:val="center"/>
              <w:rPr>
                <w:rFonts w:ascii="Arial" w:hAnsi="Arial" w:cs="Arial"/>
              </w:rPr>
            </w:pPr>
            <w:r w:rsidRPr="00F71F41">
              <w:rPr>
                <w:rFonts w:ascii="Arial" w:hAnsi="Arial" w:cs="Arial"/>
              </w:rPr>
              <w:t>6</w:t>
            </w:r>
          </w:p>
        </w:tc>
        <w:tc>
          <w:tcPr>
            <w:tcW w:w="1740" w:type="dxa"/>
            <w:tcBorders>
              <w:top w:val="nil"/>
              <w:left w:val="single" w:sz="4" w:space="0" w:color="auto"/>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Ян</w:t>
            </w:r>
          </w:p>
        </w:tc>
        <w:tc>
          <w:tcPr>
            <w:tcW w:w="1189"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Тужа</w:t>
            </w:r>
          </w:p>
        </w:tc>
        <w:tc>
          <w:tcPr>
            <w:tcW w:w="1151"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ind w:left="-180" w:right="-108"/>
              <w:jc w:val="center"/>
              <w:rPr>
                <w:rFonts w:ascii="Arial" w:hAnsi="Arial" w:cs="Arial"/>
              </w:rPr>
            </w:pPr>
            <w:r w:rsidRPr="00F71F41">
              <w:rPr>
                <w:rFonts w:ascii="Arial" w:hAnsi="Arial" w:cs="Arial"/>
              </w:rPr>
              <w:t> правый</w:t>
            </w:r>
          </w:p>
        </w:tc>
        <w:tc>
          <w:tcPr>
            <w:tcW w:w="1290"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48,0</w:t>
            </w:r>
          </w:p>
        </w:tc>
        <w:tc>
          <w:tcPr>
            <w:tcW w:w="900"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11</w:t>
            </w:r>
          </w:p>
        </w:tc>
        <w:tc>
          <w:tcPr>
            <w:tcW w:w="1553"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100</w:t>
            </w:r>
          </w:p>
        </w:tc>
        <w:tc>
          <w:tcPr>
            <w:tcW w:w="1474"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w:t>
            </w:r>
            <w:r w:rsidRPr="00F71F41">
              <w:rPr>
                <w:rFonts w:ascii="Arial" w:hAnsi="Arial" w:cs="Arial"/>
                <w:bCs/>
              </w:rPr>
              <w:t>50 </w:t>
            </w:r>
          </w:p>
        </w:tc>
      </w:tr>
      <w:tr w:rsidR="00E630D4" w:rsidRPr="00F71F41">
        <w:trPr>
          <w:trHeight w:val="255"/>
        </w:trPr>
        <w:tc>
          <w:tcPr>
            <w:tcW w:w="420" w:type="dxa"/>
            <w:tcBorders>
              <w:top w:val="nil"/>
              <w:left w:val="single" w:sz="4" w:space="0" w:color="auto"/>
              <w:bottom w:val="single" w:sz="4" w:space="0" w:color="auto"/>
              <w:right w:val="single" w:sz="4" w:space="0" w:color="auto"/>
            </w:tcBorders>
          </w:tcPr>
          <w:p w:rsidR="00E630D4" w:rsidRPr="00F71F41" w:rsidRDefault="00E630D4" w:rsidP="008449F2">
            <w:pPr>
              <w:ind w:left="-108" w:right="-123"/>
              <w:jc w:val="center"/>
              <w:rPr>
                <w:rFonts w:ascii="Arial" w:hAnsi="Arial" w:cs="Arial"/>
              </w:rPr>
            </w:pPr>
            <w:r w:rsidRPr="00F71F41">
              <w:rPr>
                <w:rFonts w:ascii="Arial" w:hAnsi="Arial" w:cs="Arial"/>
              </w:rPr>
              <w:t>7</w:t>
            </w:r>
          </w:p>
        </w:tc>
        <w:tc>
          <w:tcPr>
            <w:tcW w:w="1740" w:type="dxa"/>
            <w:tcBorders>
              <w:top w:val="nil"/>
              <w:left w:val="single" w:sz="4" w:space="0" w:color="auto"/>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Ярань</w:t>
            </w:r>
          </w:p>
        </w:tc>
        <w:tc>
          <w:tcPr>
            <w:tcW w:w="1189"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Пижма</w:t>
            </w:r>
          </w:p>
        </w:tc>
        <w:tc>
          <w:tcPr>
            <w:tcW w:w="1151"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ind w:left="-180" w:right="-108"/>
              <w:jc w:val="center"/>
              <w:rPr>
                <w:rFonts w:ascii="Arial" w:hAnsi="Arial" w:cs="Arial"/>
              </w:rPr>
            </w:pPr>
            <w:r w:rsidRPr="00F71F41">
              <w:rPr>
                <w:rFonts w:ascii="Arial" w:hAnsi="Arial" w:cs="Arial"/>
              </w:rPr>
              <w:t> правый</w:t>
            </w:r>
          </w:p>
        </w:tc>
        <w:tc>
          <w:tcPr>
            <w:tcW w:w="1290"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2220,0</w:t>
            </w:r>
          </w:p>
        </w:tc>
        <w:tc>
          <w:tcPr>
            <w:tcW w:w="900"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151</w:t>
            </w:r>
          </w:p>
        </w:tc>
        <w:tc>
          <w:tcPr>
            <w:tcW w:w="1553"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200</w:t>
            </w:r>
          </w:p>
        </w:tc>
        <w:tc>
          <w:tcPr>
            <w:tcW w:w="1474"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w:t>
            </w:r>
            <w:r w:rsidRPr="00F71F41">
              <w:rPr>
                <w:rFonts w:ascii="Arial" w:hAnsi="Arial" w:cs="Arial"/>
                <w:bCs/>
              </w:rPr>
              <w:t>50 </w:t>
            </w:r>
          </w:p>
        </w:tc>
      </w:tr>
      <w:tr w:rsidR="00E630D4" w:rsidRPr="00F71F41">
        <w:trPr>
          <w:trHeight w:val="255"/>
        </w:trPr>
        <w:tc>
          <w:tcPr>
            <w:tcW w:w="420" w:type="dxa"/>
            <w:tcBorders>
              <w:top w:val="nil"/>
              <w:left w:val="single" w:sz="4" w:space="0" w:color="auto"/>
              <w:bottom w:val="single" w:sz="4" w:space="0" w:color="auto"/>
              <w:right w:val="single" w:sz="4" w:space="0" w:color="auto"/>
            </w:tcBorders>
          </w:tcPr>
          <w:p w:rsidR="00E630D4" w:rsidRPr="00F71F41" w:rsidRDefault="00E630D4" w:rsidP="008449F2">
            <w:pPr>
              <w:ind w:left="-108" w:right="-123"/>
              <w:jc w:val="center"/>
              <w:rPr>
                <w:rFonts w:ascii="Arial" w:hAnsi="Arial" w:cs="Arial"/>
              </w:rPr>
            </w:pPr>
            <w:r w:rsidRPr="00F71F41">
              <w:rPr>
                <w:rFonts w:ascii="Arial" w:hAnsi="Arial" w:cs="Arial"/>
              </w:rPr>
              <w:t>8</w:t>
            </w:r>
          </w:p>
        </w:tc>
        <w:tc>
          <w:tcPr>
            <w:tcW w:w="1740" w:type="dxa"/>
            <w:tcBorders>
              <w:top w:val="nil"/>
              <w:left w:val="single" w:sz="4" w:space="0" w:color="auto"/>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Арбаж</w:t>
            </w:r>
          </w:p>
        </w:tc>
        <w:tc>
          <w:tcPr>
            <w:tcW w:w="1189"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Шошма</w:t>
            </w:r>
          </w:p>
        </w:tc>
        <w:tc>
          <w:tcPr>
            <w:tcW w:w="1151"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ind w:left="-180" w:right="-108"/>
              <w:jc w:val="center"/>
              <w:rPr>
                <w:rFonts w:ascii="Arial" w:hAnsi="Arial" w:cs="Arial"/>
              </w:rPr>
            </w:pPr>
            <w:r w:rsidRPr="00F71F41">
              <w:rPr>
                <w:rFonts w:ascii="Arial" w:hAnsi="Arial" w:cs="Arial"/>
              </w:rPr>
              <w:t> левый</w:t>
            </w:r>
          </w:p>
        </w:tc>
        <w:tc>
          <w:tcPr>
            <w:tcW w:w="1290"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39,2</w:t>
            </w:r>
          </w:p>
        </w:tc>
        <w:tc>
          <w:tcPr>
            <w:tcW w:w="900"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13</w:t>
            </w:r>
          </w:p>
        </w:tc>
        <w:tc>
          <w:tcPr>
            <w:tcW w:w="1553"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100</w:t>
            </w:r>
          </w:p>
        </w:tc>
        <w:tc>
          <w:tcPr>
            <w:tcW w:w="1474"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w:t>
            </w:r>
            <w:r w:rsidRPr="00F71F41">
              <w:rPr>
                <w:rFonts w:ascii="Arial" w:hAnsi="Arial" w:cs="Arial"/>
                <w:bCs/>
              </w:rPr>
              <w:t>50 </w:t>
            </w:r>
          </w:p>
        </w:tc>
      </w:tr>
      <w:tr w:rsidR="00E630D4" w:rsidRPr="00F71F41">
        <w:trPr>
          <w:trHeight w:val="255"/>
        </w:trPr>
        <w:tc>
          <w:tcPr>
            <w:tcW w:w="420" w:type="dxa"/>
            <w:tcBorders>
              <w:top w:val="nil"/>
              <w:left w:val="single" w:sz="4" w:space="0" w:color="auto"/>
              <w:bottom w:val="single" w:sz="4" w:space="0" w:color="auto"/>
              <w:right w:val="single" w:sz="4" w:space="0" w:color="auto"/>
            </w:tcBorders>
          </w:tcPr>
          <w:p w:rsidR="00E630D4" w:rsidRPr="00F71F41" w:rsidRDefault="00E630D4" w:rsidP="008449F2">
            <w:pPr>
              <w:ind w:left="-108" w:right="-123"/>
              <w:jc w:val="center"/>
              <w:rPr>
                <w:rFonts w:ascii="Arial" w:hAnsi="Arial" w:cs="Arial"/>
              </w:rPr>
            </w:pPr>
            <w:r w:rsidRPr="00F71F41">
              <w:rPr>
                <w:rFonts w:ascii="Arial" w:hAnsi="Arial" w:cs="Arial"/>
              </w:rPr>
              <w:t>9</w:t>
            </w:r>
          </w:p>
        </w:tc>
        <w:tc>
          <w:tcPr>
            <w:tcW w:w="1740" w:type="dxa"/>
            <w:tcBorders>
              <w:top w:val="nil"/>
              <w:left w:val="single" w:sz="4" w:space="0" w:color="auto"/>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Лесная Шошма</w:t>
            </w:r>
          </w:p>
        </w:tc>
        <w:tc>
          <w:tcPr>
            <w:tcW w:w="1189"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Ярань</w:t>
            </w:r>
          </w:p>
        </w:tc>
        <w:tc>
          <w:tcPr>
            <w:tcW w:w="1151"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ind w:left="-180" w:right="-108"/>
              <w:jc w:val="center"/>
              <w:rPr>
                <w:rFonts w:ascii="Arial" w:hAnsi="Arial" w:cs="Arial"/>
              </w:rPr>
            </w:pPr>
            <w:r w:rsidRPr="00F71F41">
              <w:rPr>
                <w:rFonts w:ascii="Arial" w:hAnsi="Arial" w:cs="Arial"/>
              </w:rPr>
              <w:t> левый</w:t>
            </w:r>
          </w:p>
        </w:tc>
        <w:tc>
          <w:tcPr>
            <w:tcW w:w="1290"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77,0</w:t>
            </w:r>
          </w:p>
        </w:tc>
        <w:tc>
          <w:tcPr>
            <w:tcW w:w="900"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20</w:t>
            </w:r>
          </w:p>
        </w:tc>
        <w:tc>
          <w:tcPr>
            <w:tcW w:w="1553"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100</w:t>
            </w:r>
          </w:p>
        </w:tc>
        <w:tc>
          <w:tcPr>
            <w:tcW w:w="1474"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w:t>
            </w:r>
            <w:r w:rsidRPr="00F71F41">
              <w:rPr>
                <w:rFonts w:ascii="Arial" w:hAnsi="Arial" w:cs="Arial"/>
                <w:bCs/>
              </w:rPr>
              <w:t>50 </w:t>
            </w:r>
          </w:p>
        </w:tc>
      </w:tr>
      <w:tr w:rsidR="00E630D4" w:rsidRPr="00F71F41">
        <w:trPr>
          <w:trHeight w:val="255"/>
        </w:trPr>
        <w:tc>
          <w:tcPr>
            <w:tcW w:w="420" w:type="dxa"/>
            <w:tcBorders>
              <w:top w:val="nil"/>
              <w:left w:val="single" w:sz="4" w:space="0" w:color="auto"/>
              <w:bottom w:val="single" w:sz="4" w:space="0" w:color="auto"/>
              <w:right w:val="single" w:sz="4" w:space="0" w:color="auto"/>
            </w:tcBorders>
          </w:tcPr>
          <w:p w:rsidR="00E630D4" w:rsidRPr="00F71F41" w:rsidRDefault="00E630D4" w:rsidP="008449F2">
            <w:pPr>
              <w:ind w:left="-108" w:right="-123"/>
              <w:jc w:val="center"/>
              <w:rPr>
                <w:rFonts w:ascii="Arial" w:hAnsi="Arial" w:cs="Arial"/>
              </w:rPr>
            </w:pPr>
            <w:r w:rsidRPr="00F71F41">
              <w:rPr>
                <w:rFonts w:ascii="Arial" w:hAnsi="Arial" w:cs="Arial"/>
              </w:rPr>
              <w:t>10</w:t>
            </w:r>
          </w:p>
        </w:tc>
        <w:tc>
          <w:tcPr>
            <w:tcW w:w="1740" w:type="dxa"/>
            <w:tcBorders>
              <w:top w:val="nil"/>
              <w:left w:val="single" w:sz="4" w:space="0" w:color="auto"/>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Люмжа</w:t>
            </w:r>
          </w:p>
        </w:tc>
        <w:tc>
          <w:tcPr>
            <w:tcW w:w="1189"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Ярань</w:t>
            </w:r>
          </w:p>
        </w:tc>
        <w:tc>
          <w:tcPr>
            <w:tcW w:w="1151"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ind w:left="-180" w:right="-108"/>
              <w:jc w:val="center"/>
              <w:rPr>
                <w:rFonts w:ascii="Arial" w:hAnsi="Arial" w:cs="Arial"/>
              </w:rPr>
            </w:pPr>
            <w:r w:rsidRPr="00F71F41">
              <w:rPr>
                <w:rFonts w:ascii="Arial" w:hAnsi="Arial" w:cs="Arial"/>
              </w:rPr>
              <w:t> правый</w:t>
            </w:r>
          </w:p>
        </w:tc>
        <w:tc>
          <w:tcPr>
            <w:tcW w:w="1290"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46,8</w:t>
            </w:r>
          </w:p>
        </w:tc>
        <w:tc>
          <w:tcPr>
            <w:tcW w:w="900"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13</w:t>
            </w:r>
          </w:p>
        </w:tc>
        <w:tc>
          <w:tcPr>
            <w:tcW w:w="1553"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100</w:t>
            </w:r>
          </w:p>
        </w:tc>
        <w:tc>
          <w:tcPr>
            <w:tcW w:w="1474"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w:t>
            </w:r>
            <w:r w:rsidRPr="00F71F41">
              <w:rPr>
                <w:rFonts w:ascii="Arial" w:hAnsi="Arial" w:cs="Arial"/>
                <w:bCs/>
              </w:rPr>
              <w:t>50 </w:t>
            </w:r>
          </w:p>
        </w:tc>
      </w:tr>
      <w:tr w:rsidR="00E630D4" w:rsidRPr="00F71F41">
        <w:trPr>
          <w:trHeight w:val="255"/>
        </w:trPr>
        <w:tc>
          <w:tcPr>
            <w:tcW w:w="420" w:type="dxa"/>
            <w:tcBorders>
              <w:top w:val="nil"/>
              <w:left w:val="single" w:sz="4" w:space="0" w:color="auto"/>
              <w:bottom w:val="single" w:sz="4" w:space="0" w:color="auto"/>
              <w:right w:val="single" w:sz="4" w:space="0" w:color="auto"/>
            </w:tcBorders>
          </w:tcPr>
          <w:p w:rsidR="00E630D4" w:rsidRPr="00F71F41" w:rsidRDefault="00E630D4" w:rsidP="008449F2">
            <w:pPr>
              <w:ind w:left="-108" w:right="-123"/>
              <w:jc w:val="center"/>
              <w:rPr>
                <w:rFonts w:ascii="Arial" w:hAnsi="Arial" w:cs="Arial"/>
              </w:rPr>
            </w:pPr>
            <w:r w:rsidRPr="00F71F41">
              <w:rPr>
                <w:rFonts w:ascii="Arial" w:hAnsi="Arial" w:cs="Arial"/>
              </w:rPr>
              <w:t>11</w:t>
            </w:r>
          </w:p>
        </w:tc>
        <w:tc>
          <w:tcPr>
            <w:tcW w:w="1740" w:type="dxa"/>
            <w:tcBorders>
              <w:top w:val="nil"/>
              <w:left w:val="single" w:sz="4" w:space="0" w:color="auto"/>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Маслинка</w:t>
            </w:r>
          </w:p>
        </w:tc>
        <w:tc>
          <w:tcPr>
            <w:tcW w:w="1189"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Немдеж</w:t>
            </w:r>
          </w:p>
        </w:tc>
        <w:tc>
          <w:tcPr>
            <w:tcW w:w="1151"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ind w:left="-180" w:right="-108"/>
              <w:jc w:val="center"/>
              <w:rPr>
                <w:rFonts w:ascii="Arial" w:hAnsi="Arial" w:cs="Arial"/>
              </w:rPr>
            </w:pPr>
            <w:r w:rsidRPr="00F71F41">
              <w:rPr>
                <w:rFonts w:ascii="Arial" w:hAnsi="Arial" w:cs="Arial"/>
              </w:rPr>
              <w:t> левый</w:t>
            </w:r>
          </w:p>
        </w:tc>
        <w:tc>
          <w:tcPr>
            <w:tcW w:w="1290"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153,0</w:t>
            </w:r>
          </w:p>
        </w:tc>
        <w:tc>
          <w:tcPr>
            <w:tcW w:w="900"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23</w:t>
            </w:r>
          </w:p>
        </w:tc>
        <w:tc>
          <w:tcPr>
            <w:tcW w:w="1553"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100</w:t>
            </w:r>
          </w:p>
        </w:tc>
        <w:tc>
          <w:tcPr>
            <w:tcW w:w="1474"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w:t>
            </w:r>
            <w:r w:rsidRPr="00F71F41">
              <w:rPr>
                <w:rFonts w:ascii="Arial" w:hAnsi="Arial" w:cs="Arial"/>
                <w:bCs/>
              </w:rPr>
              <w:t>50 </w:t>
            </w:r>
          </w:p>
        </w:tc>
      </w:tr>
      <w:tr w:rsidR="00E630D4" w:rsidRPr="00F71F41">
        <w:trPr>
          <w:trHeight w:val="255"/>
        </w:trPr>
        <w:tc>
          <w:tcPr>
            <w:tcW w:w="420" w:type="dxa"/>
            <w:tcBorders>
              <w:top w:val="nil"/>
              <w:left w:val="single" w:sz="4" w:space="0" w:color="auto"/>
              <w:bottom w:val="single" w:sz="4" w:space="0" w:color="auto"/>
              <w:right w:val="single" w:sz="4" w:space="0" w:color="auto"/>
            </w:tcBorders>
          </w:tcPr>
          <w:p w:rsidR="00E630D4" w:rsidRPr="00F71F41" w:rsidRDefault="00E630D4" w:rsidP="008449F2">
            <w:pPr>
              <w:ind w:left="-108" w:right="-123"/>
              <w:jc w:val="center"/>
              <w:rPr>
                <w:rFonts w:ascii="Arial" w:hAnsi="Arial" w:cs="Arial"/>
              </w:rPr>
            </w:pPr>
            <w:r w:rsidRPr="00F71F41">
              <w:rPr>
                <w:rFonts w:ascii="Arial" w:hAnsi="Arial" w:cs="Arial"/>
              </w:rPr>
              <w:t>12</w:t>
            </w:r>
          </w:p>
        </w:tc>
        <w:tc>
          <w:tcPr>
            <w:tcW w:w="1740" w:type="dxa"/>
            <w:tcBorders>
              <w:top w:val="nil"/>
              <w:left w:val="single" w:sz="4" w:space="0" w:color="auto"/>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Немдеж</w:t>
            </w:r>
          </w:p>
        </w:tc>
        <w:tc>
          <w:tcPr>
            <w:tcW w:w="1189"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Ярань</w:t>
            </w:r>
          </w:p>
        </w:tc>
        <w:tc>
          <w:tcPr>
            <w:tcW w:w="1151"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ind w:left="-180" w:right="-108"/>
              <w:jc w:val="center"/>
              <w:rPr>
                <w:rFonts w:ascii="Arial" w:hAnsi="Arial" w:cs="Arial"/>
              </w:rPr>
            </w:pPr>
            <w:r w:rsidRPr="00F71F41">
              <w:rPr>
                <w:rFonts w:ascii="Arial" w:hAnsi="Arial" w:cs="Arial"/>
              </w:rPr>
              <w:t> левый</w:t>
            </w:r>
          </w:p>
        </w:tc>
        <w:tc>
          <w:tcPr>
            <w:tcW w:w="1290"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468,0</w:t>
            </w:r>
          </w:p>
        </w:tc>
        <w:tc>
          <w:tcPr>
            <w:tcW w:w="900"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64</w:t>
            </w:r>
          </w:p>
        </w:tc>
        <w:tc>
          <w:tcPr>
            <w:tcW w:w="1553"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200</w:t>
            </w:r>
          </w:p>
        </w:tc>
        <w:tc>
          <w:tcPr>
            <w:tcW w:w="1474"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w:t>
            </w:r>
            <w:r w:rsidRPr="00F71F41">
              <w:rPr>
                <w:rFonts w:ascii="Arial" w:hAnsi="Arial" w:cs="Arial"/>
                <w:bCs/>
              </w:rPr>
              <w:t>50 </w:t>
            </w:r>
          </w:p>
        </w:tc>
      </w:tr>
      <w:tr w:rsidR="00E630D4" w:rsidRPr="00F71F41">
        <w:trPr>
          <w:trHeight w:val="255"/>
        </w:trPr>
        <w:tc>
          <w:tcPr>
            <w:tcW w:w="420" w:type="dxa"/>
            <w:tcBorders>
              <w:top w:val="nil"/>
              <w:left w:val="single" w:sz="4" w:space="0" w:color="auto"/>
              <w:bottom w:val="single" w:sz="4" w:space="0" w:color="auto"/>
              <w:right w:val="single" w:sz="4" w:space="0" w:color="auto"/>
            </w:tcBorders>
          </w:tcPr>
          <w:p w:rsidR="00E630D4" w:rsidRPr="00F71F41" w:rsidRDefault="00E630D4" w:rsidP="008449F2">
            <w:pPr>
              <w:ind w:left="-108" w:right="-123"/>
              <w:jc w:val="center"/>
              <w:rPr>
                <w:rFonts w:ascii="Arial" w:hAnsi="Arial" w:cs="Arial"/>
              </w:rPr>
            </w:pPr>
            <w:r w:rsidRPr="00F71F41">
              <w:rPr>
                <w:rFonts w:ascii="Arial" w:hAnsi="Arial" w:cs="Arial"/>
              </w:rPr>
              <w:t>13</w:t>
            </w:r>
          </w:p>
        </w:tc>
        <w:tc>
          <w:tcPr>
            <w:tcW w:w="1740" w:type="dxa"/>
            <w:tcBorders>
              <w:top w:val="nil"/>
              <w:left w:val="single" w:sz="4" w:space="0" w:color="auto"/>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Ныр</w:t>
            </w:r>
          </w:p>
        </w:tc>
        <w:tc>
          <w:tcPr>
            <w:tcW w:w="1189"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Ярань</w:t>
            </w:r>
          </w:p>
        </w:tc>
        <w:tc>
          <w:tcPr>
            <w:tcW w:w="1151"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ind w:left="-180" w:right="-108"/>
              <w:jc w:val="center"/>
              <w:rPr>
                <w:rFonts w:ascii="Arial" w:hAnsi="Arial" w:cs="Arial"/>
              </w:rPr>
            </w:pPr>
            <w:r w:rsidRPr="00F71F41">
              <w:rPr>
                <w:rFonts w:ascii="Arial" w:hAnsi="Arial" w:cs="Arial"/>
              </w:rPr>
              <w:t> нет данных </w:t>
            </w:r>
          </w:p>
        </w:tc>
        <w:tc>
          <w:tcPr>
            <w:tcW w:w="1290"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23,4</w:t>
            </w:r>
          </w:p>
        </w:tc>
        <w:tc>
          <w:tcPr>
            <w:tcW w:w="900"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10</w:t>
            </w:r>
          </w:p>
        </w:tc>
        <w:tc>
          <w:tcPr>
            <w:tcW w:w="1553"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100</w:t>
            </w:r>
          </w:p>
        </w:tc>
        <w:tc>
          <w:tcPr>
            <w:tcW w:w="1474"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w:t>
            </w:r>
            <w:r w:rsidRPr="00F71F41">
              <w:rPr>
                <w:rFonts w:ascii="Arial" w:hAnsi="Arial" w:cs="Arial"/>
                <w:bCs/>
              </w:rPr>
              <w:t>50 </w:t>
            </w:r>
          </w:p>
        </w:tc>
      </w:tr>
      <w:tr w:rsidR="00E630D4" w:rsidRPr="00F71F41">
        <w:trPr>
          <w:trHeight w:val="255"/>
        </w:trPr>
        <w:tc>
          <w:tcPr>
            <w:tcW w:w="420" w:type="dxa"/>
            <w:tcBorders>
              <w:top w:val="nil"/>
              <w:left w:val="single" w:sz="4" w:space="0" w:color="auto"/>
              <w:bottom w:val="single" w:sz="4" w:space="0" w:color="auto"/>
              <w:right w:val="single" w:sz="4" w:space="0" w:color="auto"/>
            </w:tcBorders>
          </w:tcPr>
          <w:p w:rsidR="00E630D4" w:rsidRPr="00F71F41" w:rsidRDefault="00E630D4" w:rsidP="008449F2">
            <w:pPr>
              <w:ind w:left="-108" w:right="-123"/>
              <w:jc w:val="center"/>
              <w:rPr>
                <w:rFonts w:ascii="Arial" w:hAnsi="Arial" w:cs="Arial"/>
              </w:rPr>
            </w:pPr>
            <w:r w:rsidRPr="00F71F41">
              <w:rPr>
                <w:rFonts w:ascii="Arial" w:hAnsi="Arial" w:cs="Arial"/>
              </w:rPr>
              <w:t>14</w:t>
            </w:r>
          </w:p>
        </w:tc>
        <w:tc>
          <w:tcPr>
            <w:tcW w:w="1740" w:type="dxa"/>
            <w:tcBorders>
              <w:top w:val="nil"/>
              <w:left w:val="single" w:sz="4" w:space="0" w:color="auto"/>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Пошинера</w:t>
            </w:r>
          </w:p>
        </w:tc>
        <w:tc>
          <w:tcPr>
            <w:tcW w:w="1189"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Немдеж</w:t>
            </w:r>
          </w:p>
        </w:tc>
        <w:tc>
          <w:tcPr>
            <w:tcW w:w="1151"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ind w:left="-180" w:right="-108"/>
              <w:jc w:val="center"/>
              <w:rPr>
                <w:rFonts w:ascii="Arial" w:hAnsi="Arial" w:cs="Arial"/>
              </w:rPr>
            </w:pPr>
            <w:r w:rsidRPr="00F71F41">
              <w:rPr>
                <w:rFonts w:ascii="Arial" w:hAnsi="Arial" w:cs="Arial"/>
              </w:rPr>
              <w:t>нет данных</w:t>
            </w:r>
          </w:p>
        </w:tc>
        <w:tc>
          <w:tcPr>
            <w:tcW w:w="1290"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16,0</w:t>
            </w:r>
          </w:p>
        </w:tc>
        <w:tc>
          <w:tcPr>
            <w:tcW w:w="900"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10</w:t>
            </w:r>
          </w:p>
        </w:tc>
        <w:tc>
          <w:tcPr>
            <w:tcW w:w="1553"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100</w:t>
            </w:r>
          </w:p>
        </w:tc>
        <w:tc>
          <w:tcPr>
            <w:tcW w:w="1474" w:type="dxa"/>
            <w:tcBorders>
              <w:top w:val="nil"/>
              <w:left w:val="nil"/>
              <w:bottom w:val="single" w:sz="4" w:space="0" w:color="auto"/>
              <w:right w:val="single" w:sz="4" w:space="0" w:color="auto"/>
            </w:tcBorders>
            <w:shd w:val="clear" w:color="auto" w:fill="auto"/>
            <w:vAlign w:val="center"/>
          </w:tcPr>
          <w:p w:rsidR="00E630D4" w:rsidRPr="00F71F41" w:rsidRDefault="00E630D4" w:rsidP="008449F2">
            <w:pPr>
              <w:jc w:val="center"/>
              <w:rPr>
                <w:rFonts w:ascii="Arial" w:hAnsi="Arial" w:cs="Arial"/>
              </w:rPr>
            </w:pPr>
            <w:r w:rsidRPr="00F71F41">
              <w:rPr>
                <w:rFonts w:ascii="Arial" w:hAnsi="Arial" w:cs="Arial"/>
              </w:rPr>
              <w:t> </w:t>
            </w:r>
            <w:r w:rsidRPr="00F71F41">
              <w:rPr>
                <w:rFonts w:ascii="Arial" w:hAnsi="Arial" w:cs="Arial"/>
                <w:bCs/>
              </w:rPr>
              <w:t>50 </w:t>
            </w:r>
          </w:p>
        </w:tc>
      </w:tr>
    </w:tbl>
    <w:p w:rsidR="00E630D4" w:rsidRPr="00F71F41" w:rsidRDefault="00E630D4" w:rsidP="00E630D4">
      <w:pPr>
        <w:ind w:firstLine="709"/>
        <w:jc w:val="both"/>
        <w:rPr>
          <w:rFonts w:ascii="Arial" w:hAnsi="Arial" w:cs="Arial"/>
          <w:b/>
        </w:rPr>
      </w:pPr>
    </w:p>
    <w:p w:rsidR="00E630D4" w:rsidRPr="00F71F41" w:rsidRDefault="00E630D4" w:rsidP="00E630D4">
      <w:pPr>
        <w:ind w:firstLine="709"/>
        <w:jc w:val="both"/>
        <w:rPr>
          <w:rFonts w:ascii="Arial" w:hAnsi="Arial" w:cs="Arial"/>
        </w:rPr>
      </w:pPr>
      <w:r w:rsidRPr="00F71F41">
        <w:rPr>
          <w:rFonts w:ascii="Arial" w:hAnsi="Arial" w:cs="Arial"/>
        </w:rPr>
        <w:t>В пределах водоохранных зон  и прибрежной защитной полосы вводится особый режим хозяйс</w:t>
      </w:r>
      <w:r w:rsidRPr="00F71F41">
        <w:rPr>
          <w:rFonts w:ascii="Arial" w:hAnsi="Arial" w:cs="Arial"/>
        </w:rPr>
        <w:t>т</w:t>
      </w:r>
      <w:r w:rsidRPr="00F71F41">
        <w:rPr>
          <w:rFonts w:ascii="Arial" w:hAnsi="Arial" w:cs="Arial"/>
        </w:rPr>
        <w:t xml:space="preserve">вования. </w:t>
      </w:r>
    </w:p>
    <w:p w:rsidR="00E630D4" w:rsidRPr="00F71F41" w:rsidRDefault="00E630D4" w:rsidP="00E630D4">
      <w:pPr>
        <w:ind w:firstLine="709"/>
        <w:jc w:val="both"/>
        <w:rPr>
          <w:rFonts w:ascii="Arial" w:hAnsi="Arial" w:cs="Arial"/>
        </w:rPr>
      </w:pPr>
      <w:r w:rsidRPr="00F71F41">
        <w:rPr>
          <w:rFonts w:ascii="Arial" w:hAnsi="Arial" w:cs="Arial"/>
        </w:rPr>
        <w:t>В границах водоохранных зон запрещается:</w:t>
      </w:r>
    </w:p>
    <w:p w:rsidR="00E630D4" w:rsidRPr="00F71F41" w:rsidRDefault="00E630D4" w:rsidP="00637357">
      <w:pPr>
        <w:numPr>
          <w:ilvl w:val="0"/>
          <w:numId w:val="14"/>
        </w:numPr>
        <w:tabs>
          <w:tab w:val="clear" w:pos="1843"/>
          <w:tab w:val="num" w:pos="1134"/>
        </w:tabs>
        <w:ind w:left="0" w:firstLine="709"/>
        <w:jc w:val="both"/>
        <w:rPr>
          <w:rFonts w:ascii="Arial" w:hAnsi="Arial" w:cs="Arial"/>
        </w:rPr>
      </w:pPr>
      <w:r w:rsidRPr="00F71F41">
        <w:rPr>
          <w:rFonts w:ascii="Arial" w:hAnsi="Arial" w:cs="Arial"/>
        </w:rPr>
        <w:t>использование сточных вод для удобрения почв;</w:t>
      </w:r>
    </w:p>
    <w:p w:rsidR="00E630D4" w:rsidRPr="00F71F41" w:rsidRDefault="00E630D4" w:rsidP="00637357">
      <w:pPr>
        <w:numPr>
          <w:ilvl w:val="0"/>
          <w:numId w:val="14"/>
        </w:numPr>
        <w:tabs>
          <w:tab w:val="clear" w:pos="1843"/>
          <w:tab w:val="num" w:pos="1134"/>
        </w:tabs>
        <w:ind w:left="0" w:firstLine="709"/>
        <w:jc w:val="both"/>
        <w:rPr>
          <w:rFonts w:ascii="Arial" w:hAnsi="Arial" w:cs="Arial"/>
        </w:rPr>
      </w:pPr>
      <w:r w:rsidRPr="00F71F41">
        <w:rPr>
          <w:rFonts w:ascii="Arial" w:hAnsi="Arial" w:cs="Arial"/>
        </w:rPr>
        <w:t>размещение кладбищ, скотомогильников, мест захоронения отходов прои</w:t>
      </w:r>
      <w:r w:rsidRPr="00F71F41">
        <w:rPr>
          <w:rFonts w:ascii="Arial" w:hAnsi="Arial" w:cs="Arial"/>
        </w:rPr>
        <w:t>з</w:t>
      </w:r>
      <w:r w:rsidRPr="00F71F41">
        <w:rPr>
          <w:rFonts w:ascii="Arial" w:hAnsi="Arial" w:cs="Arial"/>
        </w:rPr>
        <w:t>водства и потребления, радиоактивных, химических, взрывчатых, токсичных, отравляющих и ядовитых в</w:t>
      </w:r>
      <w:r w:rsidRPr="00F71F41">
        <w:rPr>
          <w:rFonts w:ascii="Arial" w:hAnsi="Arial" w:cs="Arial"/>
        </w:rPr>
        <w:t>е</w:t>
      </w:r>
      <w:r w:rsidRPr="00F71F41">
        <w:rPr>
          <w:rFonts w:ascii="Arial" w:hAnsi="Arial" w:cs="Arial"/>
        </w:rPr>
        <w:t>ществ;</w:t>
      </w:r>
    </w:p>
    <w:p w:rsidR="00E630D4" w:rsidRPr="00F71F41" w:rsidRDefault="00E630D4" w:rsidP="00637357">
      <w:pPr>
        <w:numPr>
          <w:ilvl w:val="0"/>
          <w:numId w:val="14"/>
        </w:numPr>
        <w:tabs>
          <w:tab w:val="clear" w:pos="1843"/>
          <w:tab w:val="num" w:pos="1134"/>
        </w:tabs>
        <w:ind w:left="0" w:firstLine="709"/>
        <w:jc w:val="both"/>
        <w:rPr>
          <w:rFonts w:ascii="Arial" w:hAnsi="Arial" w:cs="Arial"/>
        </w:rPr>
      </w:pPr>
      <w:r w:rsidRPr="00F71F41">
        <w:rPr>
          <w:rFonts w:ascii="Arial" w:hAnsi="Arial" w:cs="Arial"/>
        </w:rPr>
        <w:t>осуществление авиационных мер по борьбе с вредителями и болезнями ра</w:t>
      </w:r>
      <w:r w:rsidRPr="00F71F41">
        <w:rPr>
          <w:rFonts w:ascii="Arial" w:hAnsi="Arial" w:cs="Arial"/>
        </w:rPr>
        <w:t>с</w:t>
      </w:r>
      <w:r w:rsidRPr="00F71F41">
        <w:rPr>
          <w:rFonts w:ascii="Arial" w:hAnsi="Arial" w:cs="Arial"/>
        </w:rPr>
        <w:t>тений;</w:t>
      </w:r>
    </w:p>
    <w:p w:rsidR="00E630D4" w:rsidRPr="00F71F41" w:rsidRDefault="00E630D4" w:rsidP="00637357">
      <w:pPr>
        <w:numPr>
          <w:ilvl w:val="0"/>
          <w:numId w:val="14"/>
        </w:numPr>
        <w:tabs>
          <w:tab w:val="clear" w:pos="1843"/>
          <w:tab w:val="num" w:pos="1134"/>
        </w:tabs>
        <w:ind w:left="0" w:firstLine="709"/>
        <w:jc w:val="both"/>
        <w:rPr>
          <w:rFonts w:ascii="Arial" w:hAnsi="Arial" w:cs="Arial"/>
        </w:rPr>
      </w:pPr>
      <w:r w:rsidRPr="00F71F41">
        <w:rPr>
          <w:rFonts w:ascii="Arial" w:hAnsi="Arial" w:cs="Arial"/>
        </w:rPr>
        <w:t>движение и стоянка транспортных средств (кроме специальных транспор</w:t>
      </w:r>
      <w:r w:rsidRPr="00F71F41">
        <w:rPr>
          <w:rFonts w:ascii="Arial" w:hAnsi="Arial" w:cs="Arial"/>
        </w:rPr>
        <w:t>т</w:t>
      </w:r>
      <w:r w:rsidRPr="00F71F41">
        <w:rPr>
          <w:rFonts w:ascii="Arial" w:hAnsi="Arial" w:cs="Arial"/>
        </w:rPr>
        <w:t>ных средств), за исключением их движения по дорогам и стоянки на дорогах и в специально оборудованных местах, имеющих твердое покр</w:t>
      </w:r>
      <w:r w:rsidRPr="00F71F41">
        <w:rPr>
          <w:rFonts w:ascii="Arial" w:hAnsi="Arial" w:cs="Arial"/>
        </w:rPr>
        <w:t>ы</w:t>
      </w:r>
      <w:r w:rsidRPr="00F71F41">
        <w:rPr>
          <w:rFonts w:ascii="Arial" w:hAnsi="Arial" w:cs="Arial"/>
        </w:rPr>
        <w:t>тие.</w:t>
      </w:r>
    </w:p>
    <w:p w:rsidR="00E630D4" w:rsidRPr="00F71F41" w:rsidRDefault="00E630D4" w:rsidP="00E630D4">
      <w:pPr>
        <w:ind w:firstLine="709"/>
        <w:jc w:val="both"/>
        <w:rPr>
          <w:rFonts w:ascii="Arial" w:hAnsi="Arial" w:cs="Arial"/>
        </w:rPr>
      </w:pPr>
      <w:r w:rsidRPr="00F71F41">
        <w:rPr>
          <w:rFonts w:ascii="Arial" w:hAnsi="Arial" w:cs="Arial"/>
        </w:rPr>
        <w:t>В границах водоохранных зон допускаются проектирование, стро</w:t>
      </w:r>
      <w:r w:rsidRPr="00F71F41">
        <w:rPr>
          <w:rFonts w:ascii="Arial" w:hAnsi="Arial" w:cs="Arial"/>
        </w:rPr>
        <w:t>и</w:t>
      </w:r>
      <w:r w:rsidRPr="00F71F41">
        <w:rPr>
          <w:rFonts w:ascii="Arial" w:hAnsi="Arial" w:cs="Arial"/>
        </w:rPr>
        <w:t xml:space="preserve">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w:t>
      </w:r>
      <w:r w:rsidRPr="00F71F41">
        <w:rPr>
          <w:rFonts w:ascii="Arial" w:hAnsi="Arial" w:cs="Arial"/>
        </w:rPr>
        <w:lastRenderedPageBreak/>
        <w:t>истощения вод в соответствии с водным законодательством и законодательством в области охраны окружающей ср</w:t>
      </w:r>
      <w:r w:rsidRPr="00F71F41">
        <w:rPr>
          <w:rFonts w:ascii="Arial" w:hAnsi="Arial" w:cs="Arial"/>
        </w:rPr>
        <w:t>е</w:t>
      </w:r>
      <w:r w:rsidRPr="00F71F41">
        <w:rPr>
          <w:rFonts w:ascii="Arial" w:hAnsi="Arial" w:cs="Arial"/>
        </w:rPr>
        <w:t>ды.</w:t>
      </w:r>
    </w:p>
    <w:p w:rsidR="00E630D4" w:rsidRPr="00F71F41" w:rsidRDefault="00E630D4" w:rsidP="00E630D4">
      <w:pPr>
        <w:ind w:firstLine="709"/>
        <w:jc w:val="both"/>
        <w:rPr>
          <w:rFonts w:ascii="Arial" w:hAnsi="Arial" w:cs="Arial"/>
        </w:rPr>
      </w:pPr>
      <w:r w:rsidRPr="00F71F41">
        <w:rPr>
          <w:rFonts w:ascii="Arial" w:hAnsi="Arial" w:cs="Arial"/>
        </w:rPr>
        <w:t>В границах прибрежных защитных полос запрещаются:</w:t>
      </w:r>
    </w:p>
    <w:p w:rsidR="00E630D4" w:rsidRPr="00F71F41" w:rsidRDefault="00E630D4" w:rsidP="00637357">
      <w:pPr>
        <w:numPr>
          <w:ilvl w:val="0"/>
          <w:numId w:val="15"/>
        </w:numPr>
        <w:ind w:left="0" w:firstLine="709"/>
        <w:jc w:val="both"/>
        <w:rPr>
          <w:rFonts w:ascii="Arial" w:hAnsi="Arial" w:cs="Arial"/>
        </w:rPr>
      </w:pPr>
      <w:r w:rsidRPr="00F71F41">
        <w:rPr>
          <w:rFonts w:ascii="Arial" w:hAnsi="Arial" w:cs="Arial"/>
        </w:rPr>
        <w:t>распашка земель;</w:t>
      </w:r>
    </w:p>
    <w:p w:rsidR="00E630D4" w:rsidRPr="00F71F41" w:rsidRDefault="00E630D4" w:rsidP="00637357">
      <w:pPr>
        <w:numPr>
          <w:ilvl w:val="0"/>
          <w:numId w:val="15"/>
        </w:numPr>
        <w:ind w:left="0" w:firstLine="709"/>
        <w:jc w:val="both"/>
        <w:rPr>
          <w:rFonts w:ascii="Arial" w:hAnsi="Arial" w:cs="Arial"/>
        </w:rPr>
      </w:pPr>
      <w:r w:rsidRPr="00F71F41">
        <w:rPr>
          <w:rFonts w:ascii="Arial" w:hAnsi="Arial" w:cs="Arial"/>
        </w:rPr>
        <w:t>размещение отвалов размываемых грунтов;</w:t>
      </w:r>
    </w:p>
    <w:p w:rsidR="00E630D4" w:rsidRPr="00F71F41" w:rsidRDefault="00E630D4" w:rsidP="00637357">
      <w:pPr>
        <w:numPr>
          <w:ilvl w:val="0"/>
          <w:numId w:val="15"/>
        </w:numPr>
        <w:ind w:left="0" w:firstLine="709"/>
        <w:jc w:val="both"/>
        <w:rPr>
          <w:rFonts w:ascii="Arial" w:hAnsi="Arial" w:cs="Arial"/>
        </w:rPr>
      </w:pPr>
      <w:r w:rsidRPr="00F71F41">
        <w:rPr>
          <w:rFonts w:ascii="Arial" w:hAnsi="Arial" w:cs="Arial"/>
        </w:rPr>
        <w:t>выпас сельскохозяйственных ж</w:t>
      </w:r>
      <w:r w:rsidRPr="00F71F41">
        <w:rPr>
          <w:rFonts w:ascii="Arial" w:hAnsi="Arial" w:cs="Arial"/>
        </w:rPr>
        <w:t>и</w:t>
      </w:r>
      <w:r w:rsidRPr="00F71F41">
        <w:rPr>
          <w:rFonts w:ascii="Arial" w:hAnsi="Arial" w:cs="Arial"/>
        </w:rPr>
        <w:t>вотных и организация для них летних лагерей, ванн.</w:t>
      </w:r>
    </w:p>
    <w:p w:rsidR="00E630D4" w:rsidRPr="00F71F41" w:rsidRDefault="00E630D4" w:rsidP="00E630D4">
      <w:pPr>
        <w:pStyle w:val="24"/>
        <w:spacing w:after="0" w:line="240" w:lineRule="auto"/>
        <w:ind w:left="0" w:firstLine="709"/>
        <w:jc w:val="both"/>
        <w:rPr>
          <w:rFonts w:ascii="Arial" w:hAnsi="Arial" w:cs="Arial"/>
          <w:sz w:val="24"/>
          <w:szCs w:val="24"/>
        </w:rPr>
      </w:pPr>
      <w:r w:rsidRPr="00F71F41">
        <w:rPr>
          <w:rFonts w:ascii="Arial" w:hAnsi="Arial" w:cs="Arial"/>
          <w:sz w:val="24"/>
        </w:rPr>
        <w:t>Закрепление на местности границ водоохранных зон и границ прибрежных защи</w:t>
      </w:r>
      <w:r w:rsidRPr="00F71F41">
        <w:rPr>
          <w:rFonts w:ascii="Arial" w:hAnsi="Arial" w:cs="Arial"/>
          <w:sz w:val="24"/>
        </w:rPr>
        <w:t>т</w:t>
      </w:r>
      <w:r w:rsidRPr="00F71F41">
        <w:rPr>
          <w:rFonts w:ascii="Arial" w:hAnsi="Arial" w:cs="Arial"/>
          <w:sz w:val="24"/>
        </w:rPr>
        <w:t xml:space="preserve">ных полос специальными информационными знаками осуществляется </w:t>
      </w:r>
      <w:r w:rsidRPr="00F71F41">
        <w:rPr>
          <w:rFonts w:ascii="Arial" w:hAnsi="Arial" w:cs="Arial"/>
          <w:sz w:val="24"/>
          <w:szCs w:val="24"/>
        </w:rPr>
        <w:t>в порядке, установленном Правительством Российской Федерации от 10.07.2009 г. № 17 «Об утверждении правил установления на местности границ водоохранных зон и границ прибрежных защитных полос водных объектов».</w:t>
      </w:r>
    </w:p>
    <w:p w:rsidR="00E630D4" w:rsidRPr="00F71F41" w:rsidRDefault="00E630D4" w:rsidP="00E630D4">
      <w:pPr>
        <w:pStyle w:val="24"/>
        <w:spacing w:after="0" w:line="240" w:lineRule="auto"/>
        <w:ind w:left="0" w:firstLine="709"/>
        <w:jc w:val="both"/>
        <w:rPr>
          <w:rFonts w:ascii="Arial" w:hAnsi="Arial" w:cs="Arial"/>
          <w:sz w:val="24"/>
          <w:szCs w:val="24"/>
        </w:rPr>
      </w:pPr>
      <w:r w:rsidRPr="00F71F41">
        <w:rPr>
          <w:rFonts w:ascii="Arial" w:hAnsi="Arial" w:cs="Arial"/>
          <w:sz w:val="24"/>
          <w:szCs w:val="24"/>
        </w:rPr>
        <w:t>В настоящее время проекты прибрежных защитных полос для водных объектов в пределах территории Тужинского муниципального района не разработаны.</w:t>
      </w:r>
    </w:p>
    <w:p w:rsidR="00E630D4" w:rsidRPr="00F71F41" w:rsidRDefault="00E630D4" w:rsidP="00E630D4">
      <w:pPr>
        <w:pStyle w:val="24"/>
        <w:spacing w:after="0" w:line="240" w:lineRule="auto"/>
        <w:ind w:left="0" w:firstLine="709"/>
        <w:jc w:val="both"/>
        <w:rPr>
          <w:rFonts w:ascii="Arial" w:hAnsi="Arial" w:cs="Arial"/>
          <w:sz w:val="24"/>
          <w:szCs w:val="24"/>
        </w:rPr>
      </w:pPr>
      <w:r w:rsidRPr="00F71F41">
        <w:rPr>
          <w:rFonts w:ascii="Arial" w:hAnsi="Arial" w:cs="Arial"/>
          <w:sz w:val="24"/>
          <w:szCs w:val="24"/>
        </w:rPr>
        <w:t>Ширина водоохранной зоны водохранилища, расположенного на водотоке, устанавливается равной ширине водоохранной зоны этого водотока. Ширина прибрежной защитной полосы озера, водохранилища, имеющих особо ценное рыбохозяйственное значение, устанавливается в размере двухсот метров независимо от уклона прилегающих земель.</w:t>
      </w:r>
    </w:p>
    <w:p w:rsidR="00E630D4" w:rsidRPr="00F71F41" w:rsidRDefault="00E630D4" w:rsidP="00E630D4">
      <w:pPr>
        <w:pStyle w:val="24"/>
        <w:spacing w:after="0" w:line="240" w:lineRule="auto"/>
        <w:ind w:left="0" w:firstLine="709"/>
        <w:jc w:val="both"/>
        <w:rPr>
          <w:rFonts w:ascii="Arial" w:hAnsi="Arial" w:cs="Arial"/>
          <w:sz w:val="24"/>
          <w:szCs w:val="24"/>
        </w:rPr>
      </w:pPr>
      <w:r w:rsidRPr="00F71F41">
        <w:rPr>
          <w:rFonts w:ascii="Arial" w:hAnsi="Arial" w:cs="Arial"/>
          <w:sz w:val="24"/>
          <w:szCs w:val="24"/>
        </w:rPr>
        <w:t>Лесным кодексом Российской Федерации (от 04.12.2006 г. 200-ФЗ) опред</w:t>
      </w:r>
      <w:r w:rsidRPr="00F71F41">
        <w:rPr>
          <w:rFonts w:ascii="Arial" w:hAnsi="Arial" w:cs="Arial"/>
          <w:sz w:val="24"/>
          <w:szCs w:val="24"/>
        </w:rPr>
        <w:t>е</w:t>
      </w:r>
      <w:r w:rsidRPr="00F71F41">
        <w:rPr>
          <w:rFonts w:ascii="Arial" w:hAnsi="Arial" w:cs="Arial"/>
          <w:sz w:val="24"/>
          <w:szCs w:val="24"/>
        </w:rPr>
        <w:t>лена новая категория защитных лесов - «леса, расположенные в водоохранных з</w:t>
      </w:r>
      <w:r w:rsidRPr="00F71F41">
        <w:rPr>
          <w:rFonts w:ascii="Arial" w:hAnsi="Arial" w:cs="Arial"/>
          <w:sz w:val="24"/>
          <w:szCs w:val="24"/>
        </w:rPr>
        <w:t>о</w:t>
      </w:r>
      <w:r w:rsidRPr="00F71F41">
        <w:rPr>
          <w:rFonts w:ascii="Arial" w:hAnsi="Arial" w:cs="Arial"/>
          <w:sz w:val="24"/>
          <w:szCs w:val="24"/>
        </w:rPr>
        <w:t>нах», которая ранее в лесах Российской Федерации не выделялась. Правовой р</w:t>
      </w:r>
      <w:r w:rsidRPr="00F71F41">
        <w:rPr>
          <w:rFonts w:ascii="Arial" w:hAnsi="Arial" w:cs="Arial"/>
          <w:sz w:val="24"/>
          <w:szCs w:val="24"/>
        </w:rPr>
        <w:t>е</w:t>
      </w:r>
      <w:r w:rsidRPr="00F71F41">
        <w:rPr>
          <w:rFonts w:ascii="Arial" w:hAnsi="Arial" w:cs="Arial"/>
          <w:sz w:val="24"/>
          <w:szCs w:val="24"/>
        </w:rPr>
        <w:t>жим лесов, расположенных в водоохранных зонах, установлен статьей 104 Лесн</w:t>
      </w:r>
      <w:r w:rsidRPr="00F71F41">
        <w:rPr>
          <w:rFonts w:ascii="Arial" w:hAnsi="Arial" w:cs="Arial"/>
          <w:sz w:val="24"/>
          <w:szCs w:val="24"/>
        </w:rPr>
        <w:t>о</w:t>
      </w:r>
      <w:r w:rsidRPr="00F71F41">
        <w:rPr>
          <w:rFonts w:ascii="Arial" w:hAnsi="Arial" w:cs="Arial"/>
          <w:sz w:val="24"/>
          <w:szCs w:val="24"/>
        </w:rPr>
        <w:t xml:space="preserve">го кодекса РФ. Особенности использования, охраны, защиты, воспроизводства лесов - приказом </w:t>
      </w:r>
      <w:r w:rsidR="0014128D" w:rsidRPr="00F71F41">
        <w:rPr>
          <w:rFonts w:ascii="Arial" w:hAnsi="Arial" w:cs="Arial"/>
          <w:sz w:val="24"/>
          <w:szCs w:val="24"/>
        </w:rPr>
        <w:t>Рослес</w:t>
      </w:r>
      <w:r w:rsidRPr="00F71F41">
        <w:rPr>
          <w:rFonts w:ascii="Arial" w:hAnsi="Arial" w:cs="Arial"/>
          <w:sz w:val="24"/>
          <w:szCs w:val="24"/>
        </w:rPr>
        <w:t xml:space="preserve">хоза России от </w:t>
      </w:r>
      <w:r w:rsidR="0014128D" w:rsidRPr="00F71F41">
        <w:rPr>
          <w:rFonts w:ascii="Arial" w:hAnsi="Arial" w:cs="Arial"/>
          <w:sz w:val="24"/>
          <w:szCs w:val="24"/>
        </w:rPr>
        <w:t>14</w:t>
      </w:r>
      <w:r w:rsidRPr="00F71F41">
        <w:rPr>
          <w:rFonts w:ascii="Arial" w:hAnsi="Arial" w:cs="Arial"/>
          <w:sz w:val="24"/>
          <w:szCs w:val="24"/>
        </w:rPr>
        <w:t>.1</w:t>
      </w:r>
      <w:r w:rsidR="0014128D" w:rsidRPr="00F71F41">
        <w:rPr>
          <w:rFonts w:ascii="Arial" w:hAnsi="Arial" w:cs="Arial"/>
          <w:sz w:val="24"/>
          <w:szCs w:val="24"/>
        </w:rPr>
        <w:t>2</w:t>
      </w:r>
      <w:r w:rsidRPr="00F71F41">
        <w:rPr>
          <w:rFonts w:ascii="Arial" w:hAnsi="Arial" w:cs="Arial"/>
          <w:sz w:val="24"/>
          <w:szCs w:val="24"/>
        </w:rPr>
        <w:t>.20</w:t>
      </w:r>
      <w:r w:rsidR="0014128D" w:rsidRPr="00F71F41">
        <w:rPr>
          <w:rFonts w:ascii="Arial" w:hAnsi="Arial" w:cs="Arial"/>
          <w:sz w:val="24"/>
          <w:szCs w:val="24"/>
        </w:rPr>
        <w:t>10</w:t>
      </w:r>
      <w:r w:rsidRPr="00F71F41">
        <w:rPr>
          <w:rFonts w:ascii="Arial" w:hAnsi="Arial" w:cs="Arial"/>
          <w:sz w:val="24"/>
          <w:szCs w:val="24"/>
        </w:rPr>
        <w:t xml:space="preserve"> г. № </w:t>
      </w:r>
      <w:r w:rsidR="0014128D" w:rsidRPr="00F71F41">
        <w:rPr>
          <w:rFonts w:ascii="Arial" w:hAnsi="Arial" w:cs="Arial"/>
          <w:sz w:val="24"/>
          <w:szCs w:val="24"/>
        </w:rPr>
        <w:t>485</w:t>
      </w:r>
      <w:r w:rsidRPr="00F71F41">
        <w:rPr>
          <w:rFonts w:ascii="Arial" w:hAnsi="Arial" w:cs="Arial"/>
          <w:sz w:val="24"/>
          <w:szCs w:val="24"/>
        </w:rPr>
        <w:t>.</w:t>
      </w:r>
    </w:p>
    <w:p w:rsidR="00E630D4" w:rsidRPr="00F71F41" w:rsidRDefault="00E630D4" w:rsidP="00E630D4">
      <w:pPr>
        <w:pStyle w:val="24"/>
        <w:spacing w:after="0" w:line="240" w:lineRule="auto"/>
        <w:ind w:left="0" w:firstLine="709"/>
        <w:jc w:val="both"/>
        <w:rPr>
          <w:rFonts w:ascii="Arial" w:hAnsi="Arial" w:cs="Arial"/>
          <w:sz w:val="24"/>
          <w:szCs w:val="24"/>
        </w:rPr>
      </w:pPr>
      <w:r w:rsidRPr="00F71F41">
        <w:rPr>
          <w:rFonts w:ascii="Arial" w:hAnsi="Arial" w:cs="Arial"/>
          <w:sz w:val="24"/>
          <w:szCs w:val="24"/>
        </w:rPr>
        <w:t>Леса, расположенные в водоохранных зонах, подлежат освоению в целях с</w:t>
      </w:r>
      <w:r w:rsidRPr="00F71F41">
        <w:rPr>
          <w:rFonts w:ascii="Arial" w:hAnsi="Arial" w:cs="Arial"/>
          <w:sz w:val="24"/>
          <w:szCs w:val="24"/>
        </w:rPr>
        <w:t>о</w:t>
      </w:r>
      <w:r w:rsidRPr="00F71F41">
        <w:rPr>
          <w:rFonts w:ascii="Arial" w:hAnsi="Arial" w:cs="Arial"/>
          <w:sz w:val="24"/>
          <w:szCs w:val="24"/>
        </w:rPr>
        <w:t>хранения средообразующих, водоохранных, защитных, санитарно-гигиенических, оздоровительных и иных полезных функций лесов с одновременным использов</w:t>
      </w:r>
      <w:r w:rsidRPr="00F71F41">
        <w:rPr>
          <w:rFonts w:ascii="Arial" w:hAnsi="Arial" w:cs="Arial"/>
          <w:sz w:val="24"/>
          <w:szCs w:val="24"/>
        </w:rPr>
        <w:t>а</w:t>
      </w:r>
      <w:r w:rsidRPr="00F71F41">
        <w:rPr>
          <w:rFonts w:ascii="Arial" w:hAnsi="Arial" w:cs="Arial"/>
          <w:sz w:val="24"/>
          <w:szCs w:val="24"/>
        </w:rPr>
        <w:t>нием лесов, при условии, если это совместимо с целевым назначением защитных лесов и выполняемыми ими полезными функциями.</w:t>
      </w:r>
    </w:p>
    <w:p w:rsidR="00E630D4" w:rsidRPr="00F71F41" w:rsidRDefault="00E630D4" w:rsidP="00E630D4">
      <w:pPr>
        <w:pStyle w:val="24"/>
        <w:spacing w:after="0" w:line="240" w:lineRule="auto"/>
        <w:ind w:left="0" w:firstLine="709"/>
        <w:jc w:val="both"/>
        <w:rPr>
          <w:rFonts w:ascii="Arial" w:hAnsi="Arial" w:cs="Arial"/>
          <w:sz w:val="24"/>
          <w:szCs w:val="24"/>
        </w:rPr>
      </w:pPr>
      <w:r w:rsidRPr="00F71F41">
        <w:rPr>
          <w:rFonts w:ascii="Arial" w:hAnsi="Arial" w:cs="Arial"/>
          <w:sz w:val="24"/>
          <w:szCs w:val="24"/>
        </w:rPr>
        <w:t>В лесах, расположенных в водоохранных зонах, запрещается проведение сплошных рубок лесных насаждений, использование токсичных препаратов для охраны и защиты лесов, в том числе в научных целях, создание лесоперерабат</w:t>
      </w:r>
      <w:r w:rsidRPr="00F71F41">
        <w:rPr>
          <w:rFonts w:ascii="Arial" w:hAnsi="Arial" w:cs="Arial"/>
          <w:sz w:val="24"/>
          <w:szCs w:val="24"/>
        </w:rPr>
        <w:t>ы</w:t>
      </w:r>
      <w:r w:rsidRPr="00F71F41">
        <w:rPr>
          <w:rFonts w:ascii="Arial" w:hAnsi="Arial" w:cs="Arial"/>
          <w:sz w:val="24"/>
          <w:szCs w:val="24"/>
        </w:rPr>
        <w:t>вающей инфраструктуры, использование лесов в целях создания лесных плант</w:t>
      </w:r>
      <w:r w:rsidRPr="00F71F41">
        <w:rPr>
          <w:rFonts w:ascii="Arial" w:hAnsi="Arial" w:cs="Arial"/>
          <w:sz w:val="24"/>
          <w:szCs w:val="24"/>
        </w:rPr>
        <w:t>а</w:t>
      </w:r>
      <w:r w:rsidRPr="00F71F41">
        <w:rPr>
          <w:rFonts w:ascii="Arial" w:hAnsi="Arial" w:cs="Arial"/>
          <w:sz w:val="24"/>
          <w:szCs w:val="24"/>
        </w:rPr>
        <w:t>ций, проведение реконструкции малоценных лесных насаждений путем сплошной вырубки. При уходе за лесами данной категории защитных лесов осуществляются рубки ухода очень слабой, слабой и умеренной интенсивности, обеспечивающие формирование сложных, преимущественно разновозрастных лесных насаждений высокой полноты из наиболее долговечных древесных пород (дуба, сосны, ели, лиственницы), эффективно выполняющих водоохранные функции.</w:t>
      </w:r>
    </w:p>
    <w:p w:rsidR="00E630D4" w:rsidRPr="00F71F41" w:rsidRDefault="00E630D4" w:rsidP="00E630D4">
      <w:pPr>
        <w:pStyle w:val="24"/>
        <w:spacing w:after="0" w:line="240" w:lineRule="auto"/>
        <w:ind w:left="0" w:firstLine="709"/>
        <w:jc w:val="both"/>
        <w:rPr>
          <w:rFonts w:ascii="Arial" w:hAnsi="Arial" w:cs="Arial"/>
          <w:sz w:val="24"/>
          <w:szCs w:val="24"/>
        </w:rPr>
      </w:pPr>
      <w:r w:rsidRPr="00F71F41">
        <w:rPr>
          <w:rFonts w:ascii="Arial" w:hAnsi="Arial" w:cs="Arial"/>
          <w:sz w:val="24"/>
          <w:szCs w:val="24"/>
        </w:rPr>
        <w:t>При разработке проектов освоения лесов следует учитывать водоохранную зону рек или ручьев, ширина которой определена пунктом 4 статьи 65 Водного кодекса Российской Федерации в зависимости от их протяженности от истока:</w:t>
      </w:r>
    </w:p>
    <w:p w:rsidR="00E630D4" w:rsidRPr="00F71F41" w:rsidRDefault="00E630D4" w:rsidP="00E630D4">
      <w:pPr>
        <w:pStyle w:val="24"/>
        <w:spacing w:after="0" w:line="240" w:lineRule="auto"/>
        <w:ind w:left="0" w:firstLine="709"/>
        <w:jc w:val="both"/>
        <w:rPr>
          <w:rFonts w:ascii="Arial" w:hAnsi="Arial" w:cs="Arial"/>
          <w:sz w:val="24"/>
          <w:szCs w:val="24"/>
        </w:rPr>
      </w:pPr>
      <w:r w:rsidRPr="00F71F41">
        <w:rPr>
          <w:rFonts w:ascii="Arial" w:hAnsi="Arial" w:cs="Arial"/>
          <w:sz w:val="24"/>
          <w:szCs w:val="24"/>
        </w:rPr>
        <w:t xml:space="preserve">- до десяти километров — в размере пятидесяти метров; </w:t>
      </w:r>
    </w:p>
    <w:p w:rsidR="00E630D4" w:rsidRPr="00F71F41" w:rsidRDefault="00E630D4" w:rsidP="00E630D4">
      <w:pPr>
        <w:pStyle w:val="24"/>
        <w:spacing w:after="0" w:line="240" w:lineRule="auto"/>
        <w:ind w:left="0" w:firstLine="709"/>
        <w:jc w:val="both"/>
        <w:rPr>
          <w:rFonts w:ascii="Arial" w:hAnsi="Arial" w:cs="Arial"/>
          <w:sz w:val="24"/>
          <w:szCs w:val="24"/>
        </w:rPr>
      </w:pPr>
      <w:r w:rsidRPr="00F71F41">
        <w:rPr>
          <w:rFonts w:ascii="Arial" w:hAnsi="Arial" w:cs="Arial"/>
          <w:sz w:val="24"/>
          <w:szCs w:val="24"/>
        </w:rPr>
        <w:t xml:space="preserve">- от десяти до пятидесяти километров — в размере ста метров; </w:t>
      </w:r>
    </w:p>
    <w:p w:rsidR="00E630D4" w:rsidRPr="00F71F41" w:rsidRDefault="00E630D4" w:rsidP="00E630D4">
      <w:pPr>
        <w:pStyle w:val="24"/>
        <w:spacing w:after="0" w:line="240" w:lineRule="auto"/>
        <w:ind w:left="0" w:firstLine="709"/>
        <w:jc w:val="both"/>
        <w:rPr>
          <w:rFonts w:ascii="Arial" w:hAnsi="Arial" w:cs="Arial"/>
          <w:sz w:val="24"/>
          <w:szCs w:val="24"/>
        </w:rPr>
      </w:pPr>
      <w:r w:rsidRPr="00F71F41">
        <w:rPr>
          <w:rFonts w:ascii="Arial" w:hAnsi="Arial" w:cs="Arial"/>
          <w:sz w:val="24"/>
          <w:szCs w:val="24"/>
        </w:rPr>
        <w:t xml:space="preserve">- от пятидесяти километров и более — в размере двухсот метров. </w:t>
      </w:r>
    </w:p>
    <w:p w:rsidR="00E630D4" w:rsidRPr="00F71F41" w:rsidRDefault="00E630D4" w:rsidP="00E630D4">
      <w:pPr>
        <w:pStyle w:val="24"/>
        <w:spacing w:after="0" w:line="240" w:lineRule="auto"/>
        <w:ind w:left="0" w:firstLine="709"/>
        <w:jc w:val="both"/>
        <w:rPr>
          <w:rFonts w:ascii="Arial" w:hAnsi="Arial" w:cs="Arial"/>
          <w:sz w:val="24"/>
          <w:szCs w:val="24"/>
        </w:rPr>
      </w:pPr>
      <w:r w:rsidRPr="00F71F41">
        <w:rPr>
          <w:rFonts w:ascii="Arial" w:hAnsi="Arial" w:cs="Arial"/>
          <w:sz w:val="24"/>
          <w:szCs w:val="24"/>
        </w:rPr>
        <w:t xml:space="preserve">Для реки, ручья, протяженностью менее десяти километров от истока до устья, водоохранная зона совпадает с прибрежной защитной полосой. Радиус </w:t>
      </w:r>
      <w:r w:rsidRPr="00F71F41">
        <w:rPr>
          <w:rFonts w:ascii="Arial" w:hAnsi="Arial" w:cs="Arial"/>
          <w:sz w:val="24"/>
          <w:szCs w:val="24"/>
        </w:rPr>
        <w:lastRenderedPageBreak/>
        <w:t>в</w:t>
      </w:r>
      <w:r w:rsidRPr="00F71F41">
        <w:rPr>
          <w:rFonts w:ascii="Arial" w:hAnsi="Arial" w:cs="Arial"/>
          <w:sz w:val="24"/>
          <w:szCs w:val="24"/>
        </w:rPr>
        <w:t>о</w:t>
      </w:r>
      <w:r w:rsidRPr="00F71F41">
        <w:rPr>
          <w:rFonts w:ascii="Arial" w:hAnsi="Arial" w:cs="Arial"/>
          <w:sz w:val="24"/>
          <w:szCs w:val="24"/>
        </w:rPr>
        <w:t xml:space="preserve">доохранной зоны для истоков реки, ручья устанавливается в размере пятидесяти метров. </w:t>
      </w:r>
    </w:p>
    <w:p w:rsidR="00E630D4" w:rsidRPr="00F71F41" w:rsidRDefault="00E630D4" w:rsidP="00E630D4">
      <w:pPr>
        <w:pStyle w:val="24"/>
        <w:spacing w:after="0" w:line="240" w:lineRule="auto"/>
        <w:ind w:left="0" w:firstLine="709"/>
        <w:jc w:val="both"/>
        <w:rPr>
          <w:rFonts w:ascii="Arial" w:hAnsi="Arial" w:cs="Arial"/>
          <w:sz w:val="24"/>
          <w:szCs w:val="24"/>
        </w:rPr>
      </w:pPr>
      <w:r w:rsidRPr="00F71F41">
        <w:rPr>
          <w:rFonts w:ascii="Arial" w:hAnsi="Arial" w:cs="Arial"/>
          <w:sz w:val="24"/>
          <w:szCs w:val="24"/>
        </w:rPr>
        <w:t>В лесах, расположенных в прибрежных защи</w:t>
      </w:r>
      <w:r w:rsidRPr="00F71F41">
        <w:rPr>
          <w:rFonts w:ascii="Arial" w:hAnsi="Arial" w:cs="Arial"/>
          <w:sz w:val="24"/>
          <w:szCs w:val="24"/>
        </w:rPr>
        <w:t>т</w:t>
      </w:r>
      <w:r w:rsidRPr="00F71F41">
        <w:rPr>
          <w:rFonts w:ascii="Arial" w:hAnsi="Arial" w:cs="Arial"/>
          <w:sz w:val="24"/>
          <w:szCs w:val="24"/>
        </w:rPr>
        <w:t xml:space="preserve">ных полосах, установлены следующие ограничения хозяйственной деятельности: </w:t>
      </w:r>
    </w:p>
    <w:p w:rsidR="00E630D4" w:rsidRPr="00F71F41" w:rsidRDefault="00E630D4" w:rsidP="00E630D4">
      <w:pPr>
        <w:pStyle w:val="24"/>
        <w:spacing w:after="0" w:line="240" w:lineRule="auto"/>
        <w:ind w:left="0" w:firstLine="709"/>
        <w:jc w:val="both"/>
        <w:rPr>
          <w:rFonts w:ascii="Arial" w:hAnsi="Arial" w:cs="Arial"/>
          <w:sz w:val="24"/>
          <w:szCs w:val="24"/>
        </w:rPr>
      </w:pPr>
      <w:r w:rsidRPr="00F71F41">
        <w:rPr>
          <w:rFonts w:ascii="Arial" w:hAnsi="Arial" w:cs="Arial"/>
          <w:sz w:val="24"/>
          <w:szCs w:val="24"/>
        </w:rPr>
        <w:t>- не допускается ведение сельского хозяйства в части выпаса сельскохозяйс</w:t>
      </w:r>
      <w:r w:rsidRPr="00F71F41">
        <w:rPr>
          <w:rFonts w:ascii="Arial" w:hAnsi="Arial" w:cs="Arial"/>
          <w:sz w:val="24"/>
          <w:szCs w:val="24"/>
        </w:rPr>
        <w:t>т</w:t>
      </w:r>
      <w:r w:rsidRPr="00F71F41">
        <w:rPr>
          <w:rFonts w:ascii="Arial" w:hAnsi="Arial" w:cs="Arial"/>
          <w:sz w:val="24"/>
          <w:szCs w:val="24"/>
        </w:rPr>
        <w:t xml:space="preserve">венных животных и организации для них лагерей, ванн, а также выращивания сельскохозяйственных культур при распашке земель; </w:t>
      </w:r>
    </w:p>
    <w:p w:rsidR="00E630D4" w:rsidRPr="00F71F41" w:rsidRDefault="00E630D4" w:rsidP="00E630D4">
      <w:pPr>
        <w:pStyle w:val="24"/>
        <w:spacing w:after="0" w:line="240" w:lineRule="auto"/>
        <w:ind w:left="0" w:firstLine="709"/>
        <w:jc w:val="both"/>
        <w:rPr>
          <w:rFonts w:ascii="Arial" w:hAnsi="Arial" w:cs="Arial"/>
          <w:sz w:val="24"/>
          <w:szCs w:val="24"/>
        </w:rPr>
      </w:pPr>
      <w:r w:rsidRPr="00F71F41">
        <w:rPr>
          <w:rFonts w:ascii="Arial" w:hAnsi="Arial" w:cs="Arial"/>
          <w:sz w:val="24"/>
          <w:szCs w:val="24"/>
        </w:rPr>
        <w:t xml:space="preserve">- не допускается выращивание лесных плодовых, ягодных, декоративных растений, лекарственных растений при распашке земель; </w:t>
      </w:r>
    </w:p>
    <w:p w:rsidR="00E630D4" w:rsidRPr="00F71F41" w:rsidRDefault="00E630D4" w:rsidP="00E630D4">
      <w:pPr>
        <w:pStyle w:val="24"/>
        <w:spacing w:after="0" w:line="240" w:lineRule="auto"/>
        <w:ind w:left="0" w:firstLine="709"/>
        <w:jc w:val="both"/>
        <w:rPr>
          <w:rFonts w:ascii="Arial" w:hAnsi="Arial" w:cs="Arial"/>
          <w:sz w:val="24"/>
          <w:szCs w:val="24"/>
        </w:rPr>
      </w:pPr>
      <w:r w:rsidRPr="00F71F41">
        <w:rPr>
          <w:rFonts w:ascii="Arial" w:hAnsi="Arial" w:cs="Arial"/>
          <w:sz w:val="24"/>
          <w:szCs w:val="24"/>
        </w:rPr>
        <w:t>- движение трелевочных тракторов не допускается, рубки проводятся преимущественно в зимний период по промерзшему грунту, порубочные остатки в</w:t>
      </w:r>
      <w:r w:rsidRPr="00F71F41">
        <w:rPr>
          <w:rFonts w:ascii="Arial" w:hAnsi="Arial" w:cs="Arial"/>
          <w:sz w:val="24"/>
          <w:szCs w:val="24"/>
        </w:rPr>
        <w:t>ы</w:t>
      </w:r>
      <w:r w:rsidRPr="00F71F41">
        <w:rPr>
          <w:rFonts w:ascii="Arial" w:hAnsi="Arial" w:cs="Arial"/>
          <w:sz w:val="24"/>
          <w:szCs w:val="24"/>
        </w:rPr>
        <w:t xml:space="preserve">носятся за пределы прибрежных защитных полос; </w:t>
      </w:r>
    </w:p>
    <w:p w:rsidR="00E630D4" w:rsidRPr="00F71F41" w:rsidRDefault="00E630D4" w:rsidP="00E630D4">
      <w:pPr>
        <w:pStyle w:val="24"/>
        <w:spacing w:after="0" w:line="240" w:lineRule="auto"/>
        <w:ind w:left="0" w:firstLine="709"/>
        <w:jc w:val="both"/>
        <w:rPr>
          <w:rFonts w:ascii="Arial" w:hAnsi="Arial" w:cs="Arial"/>
          <w:sz w:val="24"/>
          <w:szCs w:val="24"/>
        </w:rPr>
      </w:pPr>
      <w:r w:rsidRPr="00F71F41">
        <w:rPr>
          <w:rFonts w:ascii="Arial" w:hAnsi="Arial" w:cs="Arial"/>
          <w:sz w:val="24"/>
          <w:szCs w:val="24"/>
        </w:rPr>
        <w:t xml:space="preserve">- лесовосстановление осуществляется методами, исключающими распашку земель. </w:t>
      </w:r>
    </w:p>
    <w:p w:rsidR="00E630D4" w:rsidRPr="00F71F41" w:rsidRDefault="00E630D4" w:rsidP="00E630D4">
      <w:pPr>
        <w:pStyle w:val="24"/>
        <w:spacing w:after="0" w:line="240" w:lineRule="auto"/>
        <w:ind w:left="0" w:firstLine="709"/>
        <w:jc w:val="both"/>
        <w:rPr>
          <w:rFonts w:ascii="Arial" w:hAnsi="Arial" w:cs="Arial"/>
          <w:sz w:val="24"/>
          <w:szCs w:val="24"/>
        </w:rPr>
      </w:pPr>
      <w:r w:rsidRPr="00F71F41">
        <w:rPr>
          <w:rFonts w:ascii="Arial" w:hAnsi="Arial" w:cs="Arial"/>
          <w:sz w:val="24"/>
          <w:szCs w:val="24"/>
        </w:rPr>
        <w:t>Границы зон вероятного затопления, подтопления при прохождении половодий будут уточняться, и отображаться при разработке генеральных планов.</w:t>
      </w:r>
    </w:p>
    <w:p w:rsidR="00E630D4" w:rsidRPr="00F71F41" w:rsidRDefault="00E630D4" w:rsidP="00E630D4">
      <w:pPr>
        <w:pStyle w:val="24"/>
        <w:spacing w:after="0" w:line="240" w:lineRule="auto"/>
        <w:ind w:left="0" w:firstLine="709"/>
        <w:jc w:val="both"/>
        <w:rPr>
          <w:rFonts w:ascii="Arial" w:hAnsi="Arial" w:cs="Arial"/>
          <w:sz w:val="24"/>
          <w:szCs w:val="24"/>
        </w:rPr>
      </w:pPr>
      <w:r w:rsidRPr="00F71F41">
        <w:rPr>
          <w:rFonts w:ascii="Arial" w:hAnsi="Arial" w:cs="Arial"/>
          <w:sz w:val="24"/>
          <w:szCs w:val="24"/>
        </w:rPr>
        <w:t xml:space="preserve"> </w:t>
      </w:r>
    </w:p>
    <w:p w:rsidR="00E630D4" w:rsidRPr="00F71F41" w:rsidRDefault="00E630D4" w:rsidP="00E630D4">
      <w:pPr>
        <w:pStyle w:val="24"/>
        <w:spacing w:after="0" w:line="240" w:lineRule="auto"/>
        <w:ind w:left="0" w:firstLine="709"/>
        <w:jc w:val="both"/>
        <w:rPr>
          <w:rFonts w:ascii="Arial" w:hAnsi="Arial" w:cs="Arial"/>
          <w:sz w:val="24"/>
          <w:szCs w:val="24"/>
        </w:rPr>
      </w:pPr>
      <w:r w:rsidRPr="00F71F41">
        <w:rPr>
          <w:rFonts w:ascii="Arial" w:hAnsi="Arial" w:cs="Arial"/>
          <w:sz w:val="24"/>
          <w:szCs w:val="24"/>
        </w:rPr>
        <w:t xml:space="preserve">3. </w:t>
      </w:r>
      <w:r w:rsidRPr="00F71F41">
        <w:rPr>
          <w:rFonts w:ascii="Arial" w:hAnsi="Arial" w:cs="Arial"/>
          <w:sz w:val="24"/>
          <w:szCs w:val="24"/>
          <w:u w:val="single"/>
        </w:rPr>
        <w:t>Зоны санитарной охраны источников водоснабжения</w:t>
      </w:r>
      <w:r w:rsidRPr="00F71F41">
        <w:rPr>
          <w:rFonts w:ascii="Arial" w:hAnsi="Arial" w:cs="Arial"/>
          <w:sz w:val="24"/>
          <w:szCs w:val="24"/>
        </w:rPr>
        <w:t xml:space="preserve"> (определяются в с</w:t>
      </w:r>
      <w:r w:rsidRPr="00F71F41">
        <w:rPr>
          <w:rFonts w:ascii="Arial" w:hAnsi="Arial" w:cs="Arial"/>
          <w:sz w:val="24"/>
          <w:szCs w:val="24"/>
        </w:rPr>
        <w:t>о</w:t>
      </w:r>
      <w:r w:rsidRPr="00F71F41">
        <w:rPr>
          <w:rFonts w:ascii="Arial" w:hAnsi="Arial" w:cs="Arial"/>
          <w:sz w:val="24"/>
          <w:szCs w:val="24"/>
        </w:rPr>
        <w:t xml:space="preserve">ответствии с требованиями СанПиН 2.1.4.1110-02. Санитарные правила и нормы «Зоны санитарной охраны источников водоснабжения и водопроводов питьевого назначения»). </w:t>
      </w:r>
    </w:p>
    <w:p w:rsidR="00E630D4" w:rsidRPr="00F71F41" w:rsidRDefault="00E630D4" w:rsidP="00E630D4">
      <w:pPr>
        <w:pStyle w:val="24"/>
        <w:spacing w:after="0" w:line="240" w:lineRule="auto"/>
        <w:ind w:left="0" w:firstLine="709"/>
        <w:jc w:val="both"/>
        <w:rPr>
          <w:rFonts w:ascii="Arial" w:hAnsi="Arial" w:cs="Arial"/>
          <w:sz w:val="24"/>
          <w:szCs w:val="24"/>
        </w:rPr>
      </w:pPr>
      <w:r w:rsidRPr="00F71F41">
        <w:rPr>
          <w:rFonts w:ascii="Arial" w:hAnsi="Arial" w:cs="Arial"/>
          <w:sz w:val="24"/>
          <w:szCs w:val="24"/>
        </w:rPr>
        <w:t>ЗСО организуются на всех водопроводах, вне зависимости от ведомственной принадлежности, подающих воду, как из поверхностных, так и из подземных и</w:t>
      </w:r>
      <w:r w:rsidRPr="00F71F41">
        <w:rPr>
          <w:rFonts w:ascii="Arial" w:hAnsi="Arial" w:cs="Arial"/>
          <w:sz w:val="24"/>
          <w:szCs w:val="24"/>
        </w:rPr>
        <w:t>с</w:t>
      </w:r>
      <w:r w:rsidRPr="00F71F41">
        <w:rPr>
          <w:rFonts w:ascii="Arial" w:hAnsi="Arial" w:cs="Arial"/>
          <w:sz w:val="24"/>
          <w:szCs w:val="24"/>
        </w:rPr>
        <w:t>точников. Основной целью создания и обеспечения режима ЗСО является сан</w:t>
      </w:r>
      <w:r w:rsidRPr="00F71F41">
        <w:rPr>
          <w:rFonts w:ascii="Arial" w:hAnsi="Arial" w:cs="Arial"/>
          <w:sz w:val="24"/>
          <w:szCs w:val="24"/>
        </w:rPr>
        <w:t>и</w:t>
      </w:r>
      <w:r w:rsidRPr="00F71F41">
        <w:rPr>
          <w:rFonts w:ascii="Arial" w:hAnsi="Arial" w:cs="Arial"/>
          <w:sz w:val="24"/>
          <w:szCs w:val="24"/>
        </w:rPr>
        <w:t>тарная охрана от загрязнения источников водоснабжения и водопроводных с</w:t>
      </w:r>
      <w:r w:rsidRPr="00F71F41">
        <w:rPr>
          <w:rFonts w:ascii="Arial" w:hAnsi="Arial" w:cs="Arial"/>
          <w:sz w:val="24"/>
          <w:szCs w:val="24"/>
        </w:rPr>
        <w:t>о</w:t>
      </w:r>
      <w:r w:rsidRPr="00F71F41">
        <w:rPr>
          <w:rFonts w:ascii="Arial" w:hAnsi="Arial" w:cs="Arial"/>
          <w:sz w:val="24"/>
          <w:szCs w:val="24"/>
        </w:rPr>
        <w:t>оружений, а также территорий, на которых они расположены.</w:t>
      </w:r>
    </w:p>
    <w:p w:rsidR="00E630D4" w:rsidRPr="00F71F41" w:rsidRDefault="00E630D4" w:rsidP="00E630D4">
      <w:pPr>
        <w:pStyle w:val="24"/>
        <w:spacing w:after="0" w:line="240" w:lineRule="auto"/>
        <w:ind w:left="0" w:firstLine="709"/>
        <w:jc w:val="both"/>
        <w:rPr>
          <w:rFonts w:ascii="Arial" w:hAnsi="Arial" w:cs="Arial"/>
          <w:sz w:val="24"/>
          <w:szCs w:val="24"/>
        </w:rPr>
      </w:pPr>
      <w:r w:rsidRPr="00F71F41">
        <w:rPr>
          <w:rFonts w:ascii="Arial" w:hAnsi="Arial" w:cs="Arial"/>
          <w:sz w:val="24"/>
          <w:szCs w:val="24"/>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w:t>
      </w:r>
      <w:r w:rsidRPr="00F71F41">
        <w:rPr>
          <w:rFonts w:ascii="Arial" w:hAnsi="Arial" w:cs="Arial"/>
          <w:sz w:val="24"/>
          <w:szCs w:val="24"/>
        </w:rPr>
        <w:t>ш</w:t>
      </w:r>
      <w:r w:rsidRPr="00F71F41">
        <w:rPr>
          <w:rFonts w:ascii="Arial" w:hAnsi="Arial" w:cs="Arial"/>
          <w:sz w:val="24"/>
          <w:szCs w:val="24"/>
        </w:rPr>
        <w:t>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630D4" w:rsidRPr="00F71F41" w:rsidRDefault="00E630D4" w:rsidP="00E630D4">
      <w:pPr>
        <w:pStyle w:val="24"/>
        <w:spacing w:after="0" w:line="240" w:lineRule="auto"/>
        <w:ind w:left="0" w:firstLine="709"/>
        <w:jc w:val="both"/>
        <w:rPr>
          <w:rFonts w:ascii="Arial" w:hAnsi="Arial" w:cs="Arial"/>
          <w:sz w:val="24"/>
          <w:szCs w:val="24"/>
        </w:rPr>
      </w:pPr>
      <w:r w:rsidRPr="00F71F41">
        <w:rPr>
          <w:rFonts w:ascii="Arial" w:hAnsi="Arial" w:cs="Arial"/>
          <w:sz w:val="24"/>
          <w:szCs w:val="24"/>
        </w:rPr>
        <w:t>Санитарная охрана водоводов обеспечивается санитарно-защитной полосой.</w:t>
      </w:r>
    </w:p>
    <w:p w:rsidR="00E630D4" w:rsidRPr="00F71F41" w:rsidRDefault="00E630D4" w:rsidP="00E630D4">
      <w:pPr>
        <w:pStyle w:val="24"/>
        <w:spacing w:after="0" w:line="240" w:lineRule="auto"/>
        <w:ind w:left="0" w:firstLine="709"/>
        <w:jc w:val="both"/>
        <w:rPr>
          <w:rFonts w:ascii="Arial" w:hAnsi="Arial" w:cs="Arial"/>
          <w:sz w:val="24"/>
          <w:szCs w:val="24"/>
        </w:rPr>
      </w:pPr>
      <w:r w:rsidRPr="00F71F41">
        <w:rPr>
          <w:rFonts w:ascii="Arial" w:hAnsi="Arial" w:cs="Arial"/>
          <w:sz w:val="24"/>
          <w:szCs w:val="24"/>
        </w:rPr>
        <w:t>В каждом из трех поясов, а также в пределах санитарно-защитной полосы, соответственно их назначению, устанавливается специальный режим и определ</w:t>
      </w:r>
      <w:r w:rsidRPr="00F71F41">
        <w:rPr>
          <w:rFonts w:ascii="Arial" w:hAnsi="Arial" w:cs="Arial"/>
          <w:sz w:val="24"/>
          <w:szCs w:val="24"/>
        </w:rPr>
        <w:t>я</w:t>
      </w:r>
      <w:r w:rsidRPr="00F71F41">
        <w:rPr>
          <w:rFonts w:ascii="Arial" w:hAnsi="Arial" w:cs="Arial"/>
          <w:sz w:val="24"/>
          <w:szCs w:val="24"/>
        </w:rPr>
        <w:t>ется комплекс мероприятий, направленных на предупреждение ухудшения кач</w:t>
      </w:r>
      <w:r w:rsidRPr="00F71F41">
        <w:rPr>
          <w:rFonts w:ascii="Arial" w:hAnsi="Arial" w:cs="Arial"/>
          <w:sz w:val="24"/>
          <w:szCs w:val="24"/>
        </w:rPr>
        <w:t>е</w:t>
      </w:r>
      <w:r w:rsidRPr="00F71F41">
        <w:rPr>
          <w:rFonts w:ascii="Arial" w:hAnsi="Arial" w:cs="Arial"/>
          <w:sz w:val="24"/>
          <w:szCs w:val="24"/>
        </w:rPr>
        <w:t>ства воды.</w:t>
      </w:r>
    </w:p>
    <w:p w:rsidR="00E630D4" w:rsidRPr="00F71F41" w:rsidRDefault="00E630D4" w:rsidP="00E630D4">
      <w:pPr>
        <w:pStyle w:val="24"/>
        <w:spacing w:after="0" w:line="240" w:lineRule="auto"/>
        <w:ind w:left="0" w:firstLine="709"/>
        <w:jc w:val="both"/>
        <w:rPr>
          <w:rFonts w:ascii="Arial" w:hAnsi="Arial" w:cs="Arial"/>
          <w:sz w:val="24"/>
          <w:szCs w:val="24"/>
        </w:rPr>
      </w:pPr>
      <w:r w:rsidRPr="00F71F41">
        <w:rPr>
          <w:rFonts w:ascii="Arial" w:hAnsi="Arial" w:cs="Arial"/>
          <w:sz w:val="24"/>
          <w:szCs w:val="24"/>
        </w:rPr>
        <w:t>Организации ЗСО должна предшествовать разработка ее проекта, в который включается:</w:t>
      </w:r>
    </w:p>
    <w:p w:rsidR="00E630D4" w:rsidRPr="00F71F41" w:rsidRDefault="00E630D4" w:rsidP="00E630D4">
      <w:pPr>
        <w:pStyle w:val="24"/>
        <w:spacing w:after="0" w:line="240" w:lineRule="auto"/>
        <w:ind w:left="0" w:firstLine="709"/>
        <w:jc w:val="both"/>
        <w:rPr>
          <w:rFonts w:ascii="Arial" w:hAnsi="Arial" w:cs="Arial"/>
          <w:sz w:val="24"/>
          <w:szCs w:val="24"/>
        </w:rPr>
      </w:pPr>
      <w:r w:rsidRPr="00F71F41">
        <w:rPr>
          <w:rFonts w:ascii="Arial" w:hAnsi="Arial" w:cs="Arial"/>
          <w:sz w:val="24"/>
          <w:szCs w:val="24"/>
        </w:rPr>
        <w:t>а) определение границ зоны и составляющих ее поясов;</w:t>
      </w:r>
    </w:p>
    <w:p w:rsidR="00E630D4" w:rsidRPr="00F71F41" w:rsidRDefault="00E630D4" w:rsidP="00E630D4">
      <w:pPr>
        <w:pStyle w:val="24"/>
        <w:spacing w:after="0" w:line="240" w:lineRule="auto"/>
        <w:ind w:left="0" w:firstLine="709"/>
        <w:jc w:val="both"/>
        <w:rPr>
          <w:rFonts w:ascii="Arial" w:hAnsi="Arial" w:cs="Arial"/>
          <w:sz w:val="24"/>
          <w:szCs w:val="24"/>
        </w:rPr>
      </w:pPr>
      <w:r w:rsidRPr="00F71F41">
        <w:rPr>
          <w:rFonts w:ascii="Arial" w:hAnsi="Arial" w:cs="Arial"/>
          <w:sz w:val="24"/>
          <w:szCs w:val="24"/>
        </w:rPr>
        <w:t>б) план мероприятий по улучшению санитарного состояния территории ЗСО и предупреждению загрязнения источника;</w:t>
      </w:r>
    </w:p>
    <w:p w:rsidR="00E630D4" w:rsidRPr="00F71F41" w:rsidRDefault="00E630D4" w:rsidP="00E630D4">
      <w:pPr>
        <w:pStyle w:val="24"/>
        <w:spacing w:after="0" w:line="240" w:lineRule="auto"/>
        <w:ind w:left="0" w:firstLine="709"/>
        <w:jc w:val="both"/>
        <w:rPr>
          <w:rFonts w:ascii="Arial" w:hAnsi="Arial" w:cs="Arial"/>
          <w:sz w:val="24"/>
          <w:szCs w:val="24"/>
        </w:rPr>
      </w:pPr>
      <w:r w:rsidRPr="00F71F41">
        <w:rPr>
          <w:rFonts w:ascii="Arial" w:hAnsi="Arial" w:cs="Arial"/>
          <w:sz w:val="24"/>
          <w:szCs w:val="24"/>
        </w:rPr>
        <w:t>в) правила и режим хозяйственного использования территорий трех поясов ЗСО.</w:t>
      </w:r>
    </w:p>
    <w:p w:rsidR="00C047D7" w:rsidRPr="00F71F41" w:rsidRDefault="005164A0" w:rsidP="00C047D7">
      <w:pPr>
        <w:outlineLvl w:val="1"/>
        <w:rPr>
          <w:rFonts w:ascii="Arial" w:hAnsi="Arial" w:cs="Arial"/>
          <w:b/>
        </w:rPr>
      </w:pPr>
      <w:r w:rsidRPr="00F71F41">
        <w:rPr>
          <w:rFonts w:ascii="Arial" w:hAnsi="Arial" w:cs="Arial"/>
          <w:b/>
        </w:rPr>
        <w:br w:type="page"/>
      </w:r>
      <w:bookmarkStart w:id="75" w:name="_Toc303670435"/>
      <w:r w:rsidR="00C047D7" w:rsidRPr="00F71F41">
        <w:rPr>
          <w:rFonts w:ascii="Arial" w:hAnsi="Arial" w:cs="Arial"/>
          <w:b/>
        </w:rPr>
        <w:lastRenderedPageBreak/>
        <w:t>3.7 Сельское хозяйство и промышленность.</w:t>
      </w:r>
      <w:bookmarkEnd w:id="74"/>
      <w:bookmarkEnd w:id="75"/>
    </w:p>
    <w:p w:rsidR="00C047D7" w:rsidRPr="00F71F41" w:rsidRDefault="00C047D7" w:rsidP="00C047D7">
      <w:pPr>
        <w:outlineLvl w:val="1"/>
        <w:rPr>
          <w:rFonts w:ascii="Arial" w:hAnsi="Arial" w:cs="Arial"/>
          <w:b/>
        </w:rPr>
      </w:pPr>
      <w:bookmarkStart w:id="76" w:name="_Toc263865201"/>
      <w:bookmarkEnd w:id="72"/>
      <w:bookmarkEnd w:id="73"/>
    </w:p>
    <w:p w:rsidR="00820A4D" w:rsidRPr="00F71F41" w:rsidRDefault="00820A4D" w:rsidP="00820A4D">
      <w:pPr>
        <w:outlineLvl w:val="2"/>
        <w:rPr>
          <w:rFonts w:ascii="Arial" w:hAnsi="Arial" w:cs="Arial"/>
          <w:b/>
        </w:rPr>
      </w:pPr>
      <w:bookmarkStart w:id="77" w:name="_Toc303670436"/>
      <w:r w:rsidRPr="00F71F41">
        <w:rPr>
          <w:rFonts w:ascii="Arial" w:hAnsi="Arial" w:cs="Arial"/>
          <w:b/>
        </w:rPr>
        <w:t>3.7.1 Сельское хозяйство.</w:t>
      </w:r>
      <w:bookmarkEnd w:id="77"/>
    </w:p>
    <w:p w:rsidR="00820A4D" w:rsidRPr="00F71F41" w:rsidRDefault="00820A4D" w:rsidP="00F67088">
      <w:pPr>
        <w:shd w:val="clear" w:color="auto" w:fill="FFFFFF"/>
        <w:ind w:firstLine="709"/>
        <w:jc w:val="both"/>
        <w:rPr>
          <w:rFonts w:ascii="Arial" w:hAnsi="Arial" w:cs="Arial"/>
          <w:bCs/>
        </w:rPr>
      </w:pPr>
      <w:bookmarkStart w:id="78" w:name="_Toc265749735"/>
    </w:p>
    <w:p w:rsidR="00593395" w:rsidRPr="00F71F41" w:rsidRDefault="00593395" w:rsidP="00F67088">
      <w:pPr>
        <w:shd w:val="clear" w:color="auto" w:fill="FFFFFF"/>
        <w:ind w:firstLine="709"/>
        <w:jc w:val="both"/>
        <w:rPr>
          <w:rFonts w:ascii="Arial" w:hAnsi="Arial" w:cs="Arial"/>
          <w:bCs/>
        </w:rPr>
      </w:pPr>
      <w:r w:rsidRPr="00F71F41">
        <w:rPr>
          <w:rFonts w:ascii="Arial" w:hAnsi="Arial" w:cs="Arial"/>
          <w:bCs/>
        </w:rPr>
        <w:t xml:space="preserve">Сельскохозяйственное производство  - главная отрасль хозяйства района. С ним связаны, как основные проблемы района, так и его </w:t>
      </w:r>
      <w:r w:rsidR="00820A4D" w:rsidRPr="00F71F41">
        <w:rPr>
          <w:rFonts w:ascii="Arial" w:hAnsi="Arial" w:cs="Arial"/>
          <w:bCs/>
        </w:rPr>
        <w:t>перспектива развития. В сельско</w:t>
      </w:r>
      <w:r w:rsidRPr="00F71F41">
        <w:rPr>
          <w:rFonts w:ascii="Arial" w:hAnsi="Arial" w:cs="Arial"/>
          <w:bCs/>
        </w:rPr>
        <w:t xml:space="preserve">хозяйственном  производстве занято 32,2% всех занятых в экономике района. Сельское хозяйство дает 58,7% валовой продукции района. </w:t>
      </w:r>
    </w:p>
    <w:p w:rsidR="00B5526B" w:rsidRPr="00F71F41" w:rsidRDefault="00B5526B" w:rsidP="00F67088">
      <w:pPr>
        <w:shd w:val="clear" w:color="auto" w:fill="FFFFFF"/>
        <w:ind w:firstLine="709"/>
        <w:jc w:val="both"/>
        <w:rPr>
          <w:rFonts w:ascii="Arial" w:hAnsi="Arial" w:cs="Arial"/>
        </w:rPr>
      </w:pPr>
      <w:r w:rsidRPr="00F71F41">
        <w:rPr>
          <w:rFonts w:ascii="Arial" w:hAnsi="Arial" w:cs="Arial"/>
        </w:rPr>
        <w:t>Сельскохозяйственным производством в Тужинском муниципальном районе на 01.01.2011 года занимаются 4 сельхозорганизаций, 5 крестьянско-фермерских хозяйств, 2310 личных подсобных хозяйств населения.</w:t>
      </w:r>
    </w:p>
    <w:p w:rsidR="001F0F40" w:rsidRPr="00F71F41" w:rsidRDefault="001F0F40" w:rsidP="00541B4C">
      <w:pPr>
        <w:jc w:val="center"/>
        <w:rPr>
          <w:rFonts w:ascii="Arial" w:hAnsi="Arial" w:cs="Arial"/>
          <w:b/>
          <w:bCs/>
        </w:rPr>
      </w:pPr>
    </w:p>
    <w:p w:rsidR="00820A4D" w:rsidRPr="00F71F41" w:rsidRDefault="00820A4D" w:rsidP="00820A4D">
      <w:pPr>
        <w:rPr>
          <w:rFonts w:ascii="Arial" w:hAnsi="Arial" w:cs="Arial"/>
          <w:bCs/>
        </w:rPr>
      </w:pPr>
      <w:r w:rsidRPr="00F71F41">
        <w:rPr>
          <w:rFonts w:ascii="Arial" w:hAnsi="Arial" w:cs="Arial"/>
          <w:bCs/>
        </w:rPr>
        <w:t>Таблица 3.7.1.1 - Общая характеристика сельского хозяйства.</w:t>
      </w:r>
    </w:p>
    <w:tbl>
      <w:tblPr>
        <w:tblW w:w="9648" w:type="dxa"/>
        <w:tblLayout w:type="fixed"/>
        <w:tblLook w:val="0000"/>
      </w:tblPr>
      <w:tblGrid>
        <w:gridCol w:w="2628"/>
        <w:gridCol w:w="1620"/>
        <w:gridCol w:w="1684"/>
        <w:gridCol w:w="1016"/>
        <w:gridCol w:w="1440"/>
        <w:gridCol w:w="1260"/>
      </w:tblGrid>
      <w:tr w:rsidR="005164A0" w:rsidRPr="00F71F41">
        <w:trPr>
          <w:trHeight w:val="1260"/>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5164A0" w:rsidRPr="00F71F41" w:rsidRDefault="005164A0" w:rsidP="008449F2">
            <w:pPr>
              <w:ind w:left="-180" w:right="-108"/>
              <w:jc w:val="center"/>
              <w:rPr>
                <w:rFonts w:ascii="Arial" w:hAnsi="Arial" w:cs="Arial"/>
                <w:sz w:val="20"/>
                <w:szCs w:val="20"/>
              </w:rPr>
            </w:pPr>
            <w:r w:rsidRPr="00F71F41">
              <w:rPr>
                <w:rFonts w:ascii="Arial" w:hAnsi="Arial" w:cs="Arial"/>
                <w:sz w:val="20"/>
                <w:szCs w:val="20"/>
              </w:rPr>
              <w:t xml:space="preserve">Наименование сельскохозяйственных предприятий </w:t>
            </w:r>
          </w:p>
        </w:tc>
        <w:tc>
          <w:tcPr>
            <w:tcW w:w="162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08" w:right="-108"/>
              <w:jc w:val="center"/>
              <w:rPr>
                <w:rFonts w:ascii="Arial" w:hAnsi="Arial" w:cs="Arial"/>
                <w:sz w:val="20"/>
                <w:szCs w:val="20"/>
              </w:rPr>
            </w:pPr>
            <w:r w:rsidRPr="00F71F41">
              <w:rPr>
                <w:rFonts w:ascii="Arial" w:hAnsi="Arial" w:cs="Arial"/>
                <w:sz w:val="20"/>
                <w:szCs w:val="20"/>
              </w:rPr>
              <w:t>Местоположение центральной усадьбы предприятия</w:t>
            </w:r>
          </w:p>
        </w:tc>
        <w:tc>
          <w:tcPr>
            <w:tcW w:w="1684"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08" w:right="-44"/>
              <w:jc w:val="center"/>
              <w:rPr>
                <w:rFonts w:ascii="Arial" w:hAnsi="Arial" w:cs="Arial"/>
                <w:sz w:val="20"/>
                <w:szCs w:val="20"/>
              </w:rPr>
            </w:pPr>
            <w:r w:rsidRPr="00F71F41">
              <w:rPr>
                <w:rFonts w:ascii="Arial" w:hAnsi="Arial" w:cs="Arial"/>
                <w:sz w:val="20"/>
                <w:szCs w:val="20"/>
              </w:rPr>
              <w:t>Специализация предприятия</w:t>
            </w:r>
          </w:p>
        </w:tc>
        <w:tc>
          <w:tcPr>
            <w:tcW w:w="1016"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08" w:right="-44"/>
              <w:jc w:val="center"/>
              <w:rPr>
                <w:rFonts w:ascii="Arial" w:hAnsi="Arial" w:cs="Arial"/>
                <w:sz w:val="20"/>
                <w:szCs w:val="20"/>
              </w:rPr>
            </w:pPr>
            <w:r w:rsidRPr="00F71F41">
              <w:rPr>
                <w:rFonts w:ascii="Arial" w:hAnsi="Arial" w:cs="Arial"/>
                <w:sz w:val="20"/>
                <w:szCs w:val="20"/>
              </w:rPr>
              <w:t>Общая площадь, га</w:t>
            </w:r>
          </w:p>
        </w:tc>
        <w:tc>
          <w:tcPr>
            <w:tcW w:w="144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08" w:right="-44"/>
              <w:jc w:val="center"/>
              <w:rPr>
                <w:rFonts w:ascii="Arial" w:hAnsi="Arial" w:cs="Arial"/>
                <w:sz w:val="20"/>
                <w:szCs w:val="20"/>
              </w:rPr>
            </w:pPr>
            <w:r w:rsidRPr="00F71F41">
              <w:rPr>
                <w:rFonts w:ascii="Arial" w:hAnsi="Arial" w:cs="Arial"/>
                <w:sz w:val="20"/>
                <w:szCs w:val="20"/>
              </w:rPr>
              <w:t>Численность работающих, человек</w:t>
            </w:r>
          </w:p>
        </w:tc>
        <w:tc>
          <w:tcPr>
            <w:tcW w:w="126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08" w:right="-108"/>
              <w:jc w:val="center"/>
              <w:rPr>
                <w:rFonts w:ascii="Arial" w:hAnsi="Arial" w:cs="Arial"/>
                <w:sz w:val="20"/>
                <w:szCs w:val="20"/>
              </w:rPr>
            </w:pPr>
            <w:r w:rsidRPr="00F71F41">
              <w:rPr>
                <w:rFonts w:ascii="Arial" w:hAnsi="Arial" w:cs="Arial"/>
                <w:sz w:val="20"/>
                <w:szCs w:val="20"/>
              </w:rPr>
              <w:t>Количество голов скота</w:t>
            </w:r>
          </w:p>
        </w:tc>
      </w:tr>
      <w:tr w:rsidR="005164A0" w:rsidRPr="00F71F41">
        <w:trPr>
          <w:trHeight w:val="255"/>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 СПК колхоз «Новый»</w:t>
            </w:r>
          </w:p>
        </w:tc>
        <w:tc>
          <w:tcPr>
            <w:tcW w:w="162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 с. Ныр</w:t>
            </w:r>
          </w:p>
        </w:tc>
        <w:tc>
          <w:tcPr>
            <w:tcW w:w="1684"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молочно-мясн.</w:t>
            </w:r>
          </w:p>
        </w:tc>
        <w:tc>
          <w:tcPr>
            <w:tcW w:w="1016"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5899 </w:t>
            </w:r>
          </w:p>
        </w:tc>
        <w:tc>
          <w:tcPr>
            <w:tcW w:w="144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114 </w:t>
            </w:r>
          </w:p>
        </w:tc>
        <w:tc>
          <w:tcPr>
            <w:tcW w:w="126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1072 </w:t>
            </w:r>
          </w:p>
        </w:tc>
      </w:tr>
      <w:tr w:rsidR="005164A0" w:rsidRPr="00F71F41">
        <w:trPr>
          <w:trHeight w:val="255"/>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 ООО СХП «Колос»</w:t>
            </w:r>
          </w:p>
        </w:tc>
        <w:tc>
          <w:tcPr>
            <w:tcW w:w="162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 xml:space="preserve">д. </w:t>
            </w:r>
            <w:r w:rsidR="008D6266" w:rsidRPr="00F71F41">
              <w:rPr>
                <w:rFonts w:ascii="Arial" w:hAnsi="Arial" w:cs="Arial"/>
                <w:sz w:val="20"/>
                <w:szCs w:val="20"/>
              </w:rPr>
              <w:t>П</w:t>
            </w:r>
            <w:r w:rsidRPr="00F71F41">
              <w:rPr>
                <w:rFonts w:ascii="Arial" w:hAnsi="Arial" w:cs="Arial"/>
                <w:sz w:val="20"/>
                <w:szCs w:val="20"/>
              </w:rPr>
              <w:t>иштенур</w:t>
            </w:r>
          </w:p>
        </w:tc>
        <w:tc>
          <w:tcPr>
            <w:tcW w:w="1684"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молочно-зерн. </w:t>
            </w:r>
          </w:p>
        </w:tc>
        <w:tc>
          <w:tcPr>
            <w:tcW w:w="1016"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 4644</w:t>
            </w:r>
          </w:p>
        </w:tc>
        <w:tc>
          <w:tcPr>
            <w:tcW w:w="144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 78</w:t>
            </w:r>
          </w:p>
        </w:tc>
        <w:tc>
          <w:tcPr>
            <w:tcW w:w="126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 505</w:t>
            </w:r>
          </w:p>
        </w:tc>
      </w:tr>
      <w:tr w:rsidR="005164A0" w:rsidRPr="00F71F41">
        <w:trPr>
          <w:trHeight w:val="255"/>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5164A0" w:rsidRPr="00F71F41" w:rsidRDefault="005164A0" w:rsidP="008449F2">
            <w:pPr>
              <w:ind w:left="-180" w:right="-108"/>
              <w:jc w:val="center"/>
              <w:rPr>
                <w:rFonts w:ascii="Arial" w:hAnsi="Arial" w:cs="Arial"/>
                <w:sz w:val="20"/>
                <w:szCs w:val="20"/>
              </w:rPr>
            </w:pPr>
            <w:r w:rsidRPr="00F71F41">
              <w:rPr>
                <w:rFonts w:ascii="Arial" w:hAnsi="Arial" w:cs="Arial"/>
                <w:sz w:val="20"/>
                <w:szCs w:val="20"/>
              </w:rPr>
              <w:t>СХА (колхоз) «Гре</w:t>
            </w:r>
            <w:r w:rsidR="00696AEF" w:rsidRPr="00F71F41">
              <w:rPr>
                <w:rFonts w:ascii="Arial" w:hAnsi="Arial" w:cs="Arial"/>
                <w:sz w:val="20"/>
                <w:szCs w:val="20"/>
              </w:rPr>
              <w:t>к</w:t>
            </w:r>
            <w:r w:rsidRPr="00F71F41">
              <w:rPr>
                <w:rFonts w:ascii="Arial" w:hAnsi="Arial" w:cs="Arial"/>
                <w:sz w:val="20"/>
                <w:szCs w:val="20"/>
              </w:rPr>
              <w:t>овский»</w:t>
            </w:r>
          </w:p>
        </w:tc>
        <w:tc>
          <w:tcPr>
            <w:tcW w:w="162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д. Гре</w:t>
            </w:r>
            <w:r w:rsidR="008D6266" w:rsidRPr="00F71F41">
              <w:rPr>
                <w:rFonts w:ascii="Arial" w:hAnsi="Arial" w:cs="Arial"/>
                <w:sz w:val="20"/>
                <w:szCs w:val="20"/>
              </w:rPr>
              <w:t>к</w:t>
            </w:r>
            <w:r w:rsidRPr="00F71F41">
              <w:rPr>
                <w:rFonts w:ascii="Arial" w:hAnsi="Arial" w:cs="Arial"/>
                <w:sz w:val="20"/>
                <w:szCs w:val="20"/>
              </w:rPr>
              <w:t>ово</w:t>
            </w:r>
          </w:p>
        </w:tc>
        <w:tc>
          <w:tcPr>
            <w:tcW w:w="1684"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молочно-мясн.</w:t>
            </w:r>
          </w:p>
        </w:tc>
        <w:tc>
          <w:tcPr>
            <w:tcW w:w="1016"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7344</w:t>
            </w:r>
          </w:p>
        </w:tc>
        <w:tc>
          <w:tcPr>
            <w:tcW w:w="144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92</w:t>
            </w:r>
          </w:p>
        </w:tc>
        <w:tc>
          <w:tcPr>
            <w:tcW w:w="126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719</w:t>
            </w:r>
          </w:p>
        </w:tc>
      </w:tr>
      <w:tr w:rsidR="005164A0" w:rsidRPr="00F71F41">
        <w:trPr>
          <w:trHeight w:val="255"/>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СПК колхоз «Русь»</w:t>
            </w:r>
          </w:p>
        </w:tc>
        <w:tc>
          <w:tcPr>
            <w:tcW w:w="162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с. Пачи</w:t>
            </w:r>
          </w:p>
        </w:tc>
        <w:tc>
          <w:tcPr>
            <w:tcW w:w="1684"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молочно-мясн.</w:t>
            </w:r>
          </w:p>
        </w:tc>
        <w:tc>
          <w:tcPr>
            <w:tcW w:w="1016"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5611</w:t>
            </w:r>
          </w:p>
        </w:tc>
        <w:tc>
          <w:tcPr>
            <w:tcW w:w="144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83</w:t>
            </w:r>
          </w:p>
        </w:tc>
        <w:tc>
          <w:tcPr>
            <w:tcW w:w="126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509</w:t>
            </w:r>
          </w:p>
        </w:tc>
      </w:tr>
      <w:tr w:rsidR="005164A0" w:rsidRPr="00F71F41">
        <w:trPr>
          <w:trHeight w:val="255"/>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К</w:t>
            </w:r>
            <w:r w:rsidR="008D6266" w:rsidRPr="00F71F41">
              <w:rPr>
                <w:rFonts w:ascii="Arial" w:hAnsi="Arial" w:cs="Arial"/>
                <w:sz w:val="20"/>
                <w:szCs w:val="20"/>
              </w:rPr>
              <w:t>Ф</w:t>
            </w:r>
            <w:r w:rsidRPr="00F71F41">
              <w:rPr>
                <w:rFonts w:ascii="Arial" w:hAnsi="Arial" w:cs="Arial"/>
                <w:sz w:val="20"/>
                <w:szCs w:val="20"/>
              </w:rPr>
              <w:t>Х «Нива»</w:t>
            </w:r>
          </w:p>
        </w:tc>
        <w:tc>
          <w:tcPr>
            <w:tcW w:w="162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д. Шешурга</w:t>
            </w:r>
          </w:p>
        </w:tc>
        <w:tc>
          <w:tcPr>
            <w:tcW w:w="1684"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зерновое</w:t>
            </w:r>
          </w:p>
        </w:tc>
        <w:tc>
          <w:tcPr>
            <w:tcW w:w="1016"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537</w:t>
            </w:r>
          </w:p>
        </w:tc>
        <w:tc>
          <w:tcPr>
            <w:tcW w:w="144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2</w:t>
            </w:r>
          </w:p>
        </w:tc>
        <w:tc>
          <w:tcPr>
            <w:tcW w:w="126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w:t>
            </w:r>
          </w:p>
        </w:tc>
      </w:tr>
      <w:tr w:rsidR="005164A0" w:rsidRPr="00F71F41">
        <w:trPr>
          <w:trHeight w:val="255"/>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КФХ «Парус»</w:t>
            </w:r>
          </w:p>
        </w:tc>
        <w:tc>
          <w:tcPr>
            <w:tcW w:w="162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д. Покста</w:t>
            </w:r>
          </w:p>
        </w:tc>
        <w:tc>
          <w:tcPr>
            <w:tcW w:w="1684"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молочно-мясн.</w:t>
            </w:r>
          </w:p>
        </w:tc>
        <w:tc>
          <w:tcPr>
            <w:tcW w:w="1016"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697</w:t>
            </w:r>
          </w:p>
        </w:tc>
        <w:tc>
          <w:tcPr>
            <w:tcW w:w="144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5</w:t>
            </w:r>
          </w:p>
        </w:tc>
        <w:tc>
          <w:tcPr>
            <w:tcW w:w="126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97</w:t>
            </w:r>
          </w:p>
        </w:tc>
      </w:tr>
      <w:tr w:rsidR="005164A0" w:rsidRPr="00F71F41">
        <w:trPr>
          <w:trHeight w:val="255"/>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КФХ Кислицын И.М.</w:t>
            </w:r>
          </w:p>
        </w:tc>
        <w:tc>
          <w:tcPr>
            <w:tcW w:w="162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д. Коврижата</w:t>
            </w:r>
          </w:p>
        </w:tc>
        <w:tc>
          <w:tcPr>
            <w:tcW w:w="1684"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зерновое</w:t>
            </w:r>
          </w:p>
        </w:tc>
        <w:tc>
          <w:tcPr>
            <w:tcW w:w="1016"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158</w:t>
            </w:r>
          </w:p>
        </w:tc>
        <w:tc>
          <w:tcPr>
            <w:tcW w:w="144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3</w:t>
            </w:r>
          </w:p>
        </w:tc>
        <w:tc>
          <w:tcPr>
            <w:tcW w:w="126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w:t>
            </w:r>
          </w:p>
        </w:tc>
      </w:tr>
      <w:tr w:rsidR="005164A0" w:rsidRPr="00F71F41">
        <w:trPr>
          <w:trHeight w:val="255"/>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КФХ «Росинка»</w:t>
            </w:r>
          </w:p>
        </w:tc>
        <w:tc>
          <w:tcPr>
            <w:tcW w:w="162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д. Васькино</w:t>
            </w:r>
          </w:p>
        </w:tc>
        <w:tc>
          <w:tcPr>
            <w:tcW w:w="1684"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зерновое</w:t>
            </w:r>
          </w:p>
        </w:tc>
        <w:tc>
          <w:tcPr>
            <w:tcW w:w="1016"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660</w:t>
            </w:r>
          </w:p>
        </w:tc>
        <w:tc>
          <w:tcPr>
            <w:tcW w:w="144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1</w:t>
            </w:r>
          </w:p>
        </w:tc>
        <w:tc>
          <w:tcPr>
            <w:tcW w:w="126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w:t>
            </w:r>
          </w:p>
        </w:tc>
      </w:tr>
      <w:tr w:rsidR="005164A0" w:rsidRPr="00F71F41">
        <w:trPr>
          <w:trHeight w:val="255"/>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ИП КФХ Кислицын О.В.</w:t>
            </w:r>
          </w:p>
        </w:tc>
        <w:tc>
          <w:tcPr>
            <w:tcW w:w="162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пгт. Тужа</w:t>
            </w:r>
          </w:p>
        </w:tc>
        <w:tc>
          <w:tcPr>
            <w:tcW w:w="1684"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зерновое</w:t>
            </w:r>
          </w:p>
        </w:tc>
        <w:tc>
          <w:tcPr>
            <w:tcW w:w="1016"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450</w:t>
            </w:r>
          </w:p>
        </w:tc>
        <w:tc>
          <w:tcPr>
            <w:tcW w:w="144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3</w:t>
            </w:r>
          </w:p>
        </w:tc>
        <w:tc>
          <w:tcPr>
            <w:tcW w:w="126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w:t>
            </w:r>
          </w:p>
        </w:tc>
      </w:tr>
    </w:tbl>
    <w:p w:rsidR="005164A0" w:rsidRPr="00F71F41" w:rsidRDefault="005164A0" w:rsidP="005164A0"/>
    <w:p w:rsidR="00820A4D" w:rsidRPr="00F71F41" w:rsidRDefault="00820A4D" w:rsidP="00D62376">
      <w:pPr>
        <w:jc w:val="both"/>
      </w:pPr>
      <w:r w:rsidRPr="00F71F41">
        <w:rPr>
          <w:rFonts w:ascii="Arial" w:hAnsi="Arial" w:cs="Arial"/>
          <w:bCs/>
        </w:rPr>
        <w:t>Таблица 3.7.1.2 - Характеристика использования земельного фонда сельскохозяйственными предприятиями.</w:t>
      </w:r>
    </w:p>
    <w:tbl>
      <w:tblPr>
        <w:tblW w:w="8820" w:type="dxa"/>
        <w:tblInd w:w="108" w:type="dxa"/>
        <w:tblLayout w:type="fixed"/>
        <w:tblLook w:val="0000"/>
      </w:tblPr>
      <w:tblGrid>
        <w:gridCol w:w="2536"/>
        <w:gridCol w:w="524"/>
        <w:gridCol w:w="720"/>
        <w:gridCol w:w="540"/>
        <w:gridCol w:w="540"/>
        <w:gridCol w:w="540"/>
        <w:gridCol w:w="540"/>
        <w:gridCol w:w="540"/>
        <w:gridCol w:w="540"/>
        <w:gridCol w:w="540"/>
        <w:gridCol w:w="720"/>
        <w:gridCol w:w="540"/>
      </w:tblGrid>
      <w:tr w:rsidR="005164A0" w:rsidRPr="00F71F41">
        <w:trPr>
          <w:trHeight w:val="649"/>
        </w:trPr>
        <w:tc>
          <w:tcPr>
            <w:tcW w:w="253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 xml:space="preserve">Наименование сельскохозяйственных предприятий </w:t>
            </w:r>
          </w:p>
        </w:tc>
        <w:tc>
          <w:tcPr>
            <w:tcW w:w="1244" w:type="dxa"/>
            <w:gridSpan w:val="2"/>
            <w:tcBorders>
              <w:top w:val="single" w:sz="4" w:space="0" w:color="auto"/>
              <w:left w:val="nil"/>
              <w:bottom w:val="single" w:sz="4" w:space="0" w:color="auto"/>
              <w:right w:val="single" w:sz="4" w:space="0" w:color="000000"/>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Общая площадь, га</w:t>
            </w:r>
          </w:p>
        </w:tc>
        <w:tc>
          <w:tcPr>
            <w:tcW w:w="5040" w:type="dxa"/>
            <w:gridSpan w:val="9"/>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в том числе:</w:t>
            </w:r>
          </w:p>
        </w:tc>
      </w:tr>
      <w:tr w:rsidR="005164A0" w:rsidRPr="00F71F41">
        <w:trPr>
          <w:trHeight w:val="330"/>
        </w:trPr>
        <w:tc>
          <w:tcPr>
            <w:tcW w:w="2536" w:type="dxa"/>
            <w:vMerge/>
            <w:tcBorders>
              <w:top w:val="single" w:sz="4" w:space="0" w:color="auto"/>
              <w:left w:val="single" w:sz="4" w:space="0" w:color="auto"/>
              <w:bottom w:val="single" w:sz="4" w:space="0" w:color="000000"/>
              <w:right w:val="single" w:sz="4" w:space="0" w:color="auto"/>
            </w:tcBorders>
            <w:vAlign w:val="center"/>
          </w:tcPr>
          <w:p w:rsidR="005164A0" w:rsidRPr="00F71F41" w:rsidRDefault="005164A0" w:rsidP="008449F2">
            <w:pPr>
              <w:rPr>
                <w:rFonts w:ascii="Arial" w:hAnsi="Arial" w:cs="Arial"/>
                <w:sz w:val="20"/>
                <w:szCs w:val="20"/>
              </w:rPr>
            </w:pPr>
          </w:p>
        </w:tc>
        <w:tc>
          <w:tcPr>
            <w:tcW w:w="52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5164A0" w:rsidRPr="00F71F41" w:rsidRDefault="005164A0" w:rsidP="008449F2">
            <w:pPr>
              <w:ind w:left="113" w:right="113"/>
              <w:jc w:val="center"/>
              <w:rPr>
                <w:rFonts w:ascii="Arial" w:hAnsi="Arial" w:cs="Arial"/>
                <w:sz w:val="20"/>
                <w:szCs w:val="20"/>
              </w:rPr>
            </w:pPr>
            <w:r w:rsidRPr="00F71F41">
              <w:rPr>
                <w:rFonts w:ascii="Arial" w:hAnsi="Arial" w:cs="Arial"/>
                <w:sz w:val="20"/>
                <w:szCs w:val="20"/>
              </w:rPr>
              <w:t>Всего:</w:t>
            </w:r>
          </w:p>
        </w:tc>
        <w:tc>
          <w:tcPr>
            <w:tcW w:w="720"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5164A0" w:rsidRPr="00F71F41" w:rsidRDefault="005164A0" w:rsidP="008449F2">
            <w:pPr>
              <w:ind w:left="113" w:right="113"/>
              <w:jc w:val="center"/>
              <w:rPr>
                <w:rFonts w:ascii="Arial" w:hAnsi="Arial" w:cs="Arial"/>
                <w:sz w:val="20"/>
                <w:szCs w:val="20"/>
              </w:rPr>
            </w:pPr>
            <w:r w:rsidRPr="00F71F41">
              <w:rPr>
                <w:rFonts w:ascii="Arial" w:hAnsi="Arial" w:cs="Arial"/>
                <w:sz w:val="20"/>
                <w:szCs w:val="20"/>
              </w:rPr>
              <w:t>в том числе - фактически неиспользуемая</w:t>
            </w:r>
          </w:p>
        </w:tc>
        <w:tc>
          <w:tcPr>
            <w:tcW w:w="2700" w:type="dxa"/>
            <w:gridSpan w:val="5"/>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в том числе, сельхозугодий:</w:t>
            </w:r>
          </w:p>
        </w:tc>
        <w:tc>
          <w:tcPr>
            <w:tcW w:w="540" w:type="dxa"/>
            <w:vMerge w:val="restart"/>
            <w:tcBorders>
              <w:top w:val="nil"/>
              <w:left w:val="single" w:sz="4" w:space="0" w:color="auto"/>
              <w:right w:val="single" w:sz="4" w:space="0" w:color="auto"/>
            </w:tcBorders>
            <w:shd w:val="clear" w:color="auto" w:fill="auto"/>
            <w:textDirection w:val="btLr"/>
            <w:vAlign w:val="center"/>
          </w:tcPr>
          <w:p w:rsidR="005164A0" w:rsidRPr="00F71F41" w:rsidRDefault="005164A0" w:rsidP="008449F2">
            <w:pPr>
              <w:ind w:left="113" w:right="113"/>
              <w:jc w:val="center"/>
              <w:rPr>
                <w:rFonts w:ascii="Arial" w:hAnsi="Arial" w:cs="Arial"/>
                <w:sz w:val="20"/>
                <w:szCs w:val="20"/>
              </w:rPr>
            </w:pPr>
            <w:r w:rsidRPr="00F71F41">
              <w:rPr>
                <w:rFonts w:ascii="Arial" w:hAnsi="Arial" w:cs="Arial"/>
                <w:sz w:val="20"/>
                <w:szCs w:val="20"/>
              </w:rPr>
              <w:t>под водой</w:t>
            </w:r>
          </w:p>
        </w:tc>
        <w:tc>
          <w:tcPr>
            <w:tcW w:w="540" w:type="dxa"/>
            <w:vMerge w:val="restart"/>
            <w:tcBorders>
              <w:top w:val="nil"/>
              <w:left w:val="single" w:sz="4" w:space="0" w:color="auto"/>
              <w:right w:val="single" w:sz="4" w:space="0" w:color="auto"/>
            </w:tcBorders>
            <w:shd w:val="clear" w:color="auto" w:fill="auto"/>
            <w:textDirection w:val="btLr"/>
            <w:vAlign w:val="center"/>
          </w:tcPr>
          <w:p w:rsidR="005164A0" w:rsidRPr="00F71F41" w:rsidRDefault="005164A0" w:rsidP="008449F2">
            <w:pPr>
              <w:ind w:left="113" w:right="113"/>
              <w:jc w:val="center"/>
              <w:rPr>
                <w:rFonts w:ascii="Arial" w:hAnsi="Arial" w:cs="Arial"/>
                <w:sz w:val="20"/>
                <w:szCs w:val="20"/>
              </w:rPr>
            </w:pPr>
            <w:r w:rsidRPr="00F71F41">
              <w:rPr>
                <w:rFonts w:ascii="Arial" w:hAnsi="Arial" w:cs="Arial"/>
                <w:sz w:val="20"/>
                <w:szCs w:val="20"/>
              </w:rPr>
              <w:t>под дорогами</w:t>
            </w:r>
          </w:p>
        </w:tc>
        <w:tc>
          <w:tcPr>
            <w:tcW w:w="720" w:type="dxa"/>
            <w:vMerge w:val="restart"/>
            <w:tcBorders>
              <w:top w:val="nil"/>
              <w:left w:val="single" w:sz="4" w:space="0" w:color="auto"/>
              <w:right w:val="single" w:sz="4" w:space="0" w:color="auto"/>
            </w:tcBorders>
            <w:shd w:val="clear" w:color="auto" w:fill="auto"/>
            <w:textDirection w:val="btLr"/>
            <w:vAlign w:val="center"/>
          </w:tcPr>
          <w:p w:rsidR="005164A0" w:rsidRPr="00F71F41" w:rsidRDefault="005164A0" w:rsidP="008449F2">
            <w:pPr>
              <w:ind w:left="113" w:right="113"/>
              <w:jc w:val="center"/>
              <w:rPr>
                <w:rFonts w:ascii="Arial" w:hAnsi="Arial" w:cs="Arial"/>
                <w:sz w:val="20"/>
                <w:szCs w:val="20"/>
              </w:rPr>
            </w:pPr>
            <w:r w:rsidRPr="00F71F41">
              <w:rPr>
                <w:rFonts w:ascii="Arial" w:hAnsi="Arial" w:cs="Arial"/>
                <w:sz w:val="20"/>
                <w:szCs w:val="20"/>
              </w:rPr>
              <w:t>под внутрихозяйственными лесами</w:t>
            </w:r>
          </w:p>
        </w:tc>
        <w:tc>
          <w:tcPr>
            <w:tcW w:w="540" w:type="dxa"/>
            <w:vMerge w:val="restart"/>
            <w:tcBorders>
              <w:top w:val="nil"/>
              <w:left w:val="single" w:sz="4" w:space="0" w:color="auto"/>
              <w:right w:val="single" w:sz="4" w:space="0" w:color="auto"/>
            </w:tcBorders>
            <w:shd w:val="clear" w:color="auto" w:fill="auto"/>
            <w:textDirection w:val="btLr"/>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прочие земли</w:t>
            </w:r>
          </w:p>
        </w:tc>
      </w:tr>
      <w:tr w:rsidR="005164A0" w:rsidRPr="00F71F41">
        <w:trPr>
          <w:cantSplit/>
          <w:trHeight w:val="2000"/>
        </w:trPr>
        <w:tc>
          <w:tcPr>
            <w:tcW w:w="2536" w:type="dxa"/>
            <w:vMerge/>
            <w:tcBorders>
              <w:top w:val="single" w:sz="4" w:space="0" w:color="auto"/>
              <w:left w:val="single" w:sz="4" w:space="0" w:color="auto"/>
              <w:bottom w:val="single" w:sz="4" w:space="0" w:color="000000"/>
              <w:right w:val="single" w:sz="4" w:space="0" w:color="auto"/>
            </w:tcBorders>
            <w:vAlign w:val="center"/>
          </w:tcPr>
          <w:p w:rsidR="005164A0" w:rsidRPr="00F71F41" w:rsidRDefault="005164A0" w:rsidP="008449F2">
            <w:pPr>
              <w:rPr>
                <w:rFonts w:ascii="Arial" w:hAnsi="Arial" w:cs="Arial"/>
                <w:sz w:val="20"/>
                <w:szCs w:val="20"/>
              </w:rPr>
            </w:pPr>
          </w:p>
        </w:tc>
        <w:tc>
          <w:tcPr>
            <w:tcW w:w="524" w:type="dxa"/>
            <w:vMerge/>
            <w:tcBorders>
              <w:top w:val="nil"/>
              <w:left w:val="single" w:sz="4" w:space="0" w:color="auto"/>
              <w:bottom w:val="single" w:sz="4" w:space="0" w:color="000000"/>
              <w:right w:val="single" w:sz="4" w:space="0" w:color="auto"/>
            </w:tcBorders>
            <w:vAlign w:val="center"/>
          </w:tcPr>
          <w:p w:rsidR="005164A0" w:rsidRPr="00F71F41" w:rsidRDefault="005164A0" w:rsidP="008449F2">
            <w:pPr>
              <w:rPr>
                <w:rFonts w:ascii="Arial" w:hAnsi="Arial" w:cs="Arial"/>
                <w:sz w:val="20"/>
                <w:szCs w:val="20"/>
              </w:rPr>
            </w:pPr>
          </w:p>
        </w:tc>
        <w:tc>
          <w:tcPr>
            <w:tcW w:w="720" w:type="dxa"/>
            <w:vMerge/>
            <w:tcBorders>
              <w:top w:val="nil"/>
              <w:left w:val="single" w:sz="4" w:space="0" w:color="auto"/>
              <w:bottom w:val="single" w:sz="4" w:space="0" w:color="000000"/>
              <w:right w:val="single" w:sz="4" w:space="0" w:color="auto"/>
            </w:tcBorders>
            <w:vAlign w:val="center"/>
          </w:tcPr>
          <w:p w:rsidR="005164A0" w:rsidRPr="00F71F41" w:rsidRDefault="005164A0" w:rsidP="008449F2">
            <w:pPr>
              <w:rPr>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textDirection w:val="btLr"/>
            <w:vAlign w:val="center"/>
          </w:tcPr>
          <w:p w:rsidR="005164A0" w:rsidRPr="00F71F41" w:rsidRDefault="005164A0" w:rsidP="008449F2">
            <w:pPr>
              <w:ind w:left="113" w:right="113"/>
              <w:jc w:val="center"/>
              <w:rPr>
                <w:rFonts w:ascii="Arial" w:hAnsi="Arial" w:cs="Arial"/>
                <w:sz w:val="20"/>
                <w:szCs w:val="20"/>
              </w:rPr>
            </w:pPr>
            <w:r w:rsidRPr="00F71F41">
              <w:rPr>
                <w:rFonts w:ascii="Arial" w:hAnsi="Arial" w:cs="Arial"/>
                <w:sz w:val="20"/>
                <w:szCs w:val="20"/>
              </w:rPr>
              <w:t>всего</w:t>
            </w:r>
          </w:p>
        </w:tc>
        <w:tc>
          <w:tcPr>
            <w:tcW w:w="540" w:type="dxa"/>
            <w:tcBorders>
              <w:top w:val="nil"/>
              <w:left w:val="nil"/>
              <w:bottom w:val="single" w:sz="4" w:space="0" w:color="auto"/>
              <w:right w:val="single" w:sz="4" w:space="0" w:color="auto"/>
            </w:tcBorders>
            <w:shd w:val="clear" w:color="auto" w:fill="auto"/>
            <w:textDirection w:val="btLr"/>
            <w:vAlign w:val="center"/>
          </w:tcPr>
          <w:p w:rsidR="005164A0" w:rsidRPr="00F71F41" w:rsidRDefault="005164A0" w:rsidP="008449F2">
            <w:pPr>
              <w:ind w:left="113" w:right="113"/>
              <w:jc w:val="center"/>
              <w:rPr>
                <w:rFonts w:ascii="Arial" w:hAnsi="Arial" w:cs="Arial"/>
                <w:sz w:val="20"/>
                <w:szCs w:val="20"/>
              </w:rPr>
            </w:pPr>
            <w:r w:rsidRPr="00F71F41">
              <w:rPr>
                <w:rFonts w:ascii="Arial" w:hAnsi="Arial" w:cs="Arial"/>
                <w:sz w:val="20"/>
                <w:szCs w:val="20"/>
              </w:rPr>
              <w:t>пашня</w:t>
            </w:r>
          </w:p>
        </w:tc>
        <w:tc>
          <w:tcPr>
            <w:tcW w:w="540" w:type="dxa"/>
            <w:tcBorders>
              <w:top w:val="nil"/>
              <w:left w:val="nil"/>
              <w:bottom w:val="single" w:sz="4" w:space="0" w:color="auto"/>
              <w:right w:val="single" w:sz="4" w:space="0" w:color="auto"/>
            </w:tcBorders>
            <w:shd w:val="clear" w:color="auto" w:fill="auto"/>
            <w:textDirection w:val="btLr"/>
            <w:vAlign w:val="center"/>
          </w:tcPr>
          <w:p w:rsidR="005164A0" w:rsidRPr="00F71F41" w:rsidRDefault="005164A0" w:rsidP="008449F2">
            <w:pPr>
              <w:ind w:left="113" w:right="113"/>
              <w:jc w:val="center"/>
              <w:rPr>
                <w:rFonts w:ascii="Arial" w:hAnsi="Arial" w:cs="Arial"/>
                <w:sz w:val="20"/>
                <w:szCs w:val="20"/>
              </w:rPr>
            </w:pPr>
            <w:r w:rsidRPr="00F71F41">
              <w:rPr>
                <w:rFonts w:ascii="Arial" w:hAnsi="Arial" w:cs="Arial"/>
                <w:sz w:val="20"/>
                <w:szCs w:val="20"/>
              </w:rPr>
              <w:t>сенокосы</w:t>
            </w:r>
          </w:p>
        </w:tc>
        <w:tc>
          <w:tcPr>
            <w:tcW w:w="540" w:type="dxa"/>
            <w:tcBorders>
              <w:top w:val="nil"/>
              <w:left w:val="nil"/>
              <w:bottom w:val="single" w:sz="4" w:space="0" w:color="auto"/>
              <w:right w:val="single" w:sz="4" w:space="0" w:color="auto"/>
            </w:tcBorders>
            <w:shd w:val="clear" w:color="auto" w:fill="auto"/>
            <w:textDirection w:val="btLr"/>
            <w:vAlign w:val="center"/>
          </w:tcPr>
          <w:p w:rsidR="005164A0" w:rsidRPr="00F71F41" w:rsidRDefault="005164A0" w:rsidP="008449F2">
            <w:pPr>
              <w:ind w:left="113" w:right="113"/>
              <w:jc w:val="center"/>
              <w:rPr>
                <w:rFonts w:ascii="Arial" w:hAnsi="Arial" w:cs="Arial"/>
                <w:sz w:val="20"/>
                <w:szCs w:val="20"/>
              </w:rPr>
            </w:pPr>
            <w:r w:rsidRPr="00F71F41">
              <w:rPr>
                <w:rFonts w:ascii="Arial" w:hAnsi="Arial" w:cs="Arial"/>
                <w:sz w:val="20"/>
                <w:szCs w:val="20"/>
              </w:rPr>
              <w:t>пастбища</w:t>
            </w:r>
          </w:p>
        </w:tc>
        <w:tc>
          <w:tcPr>
            <w:tcW w:w="540" w:type="dxa"/>
            <w:tcBorders>
              <w:top w:val="nil"/>
              <w:left w:val="nil"/>
              <w:bottom w:val="single" w:sz="4" w:space="0" w:color="auto"/>
              <w:right w:val="single" w:sz="4" w:space="0" w:color="auto"/>
            </w:tcBorders>
            <w:shd w:val="clear" w:color="auto" w:fill="auto"/>
            <w:textDirection w:val="btLr"/>
            <w:vAlign w:val="center"/>
          </w:tcPr>
          <w:p w:rsidR="005164A0" w:rsidRPr="00F71F41" w:rsidRDefault="005164A0" w:rsidP="008449F2">
            <w:pPr>
              <w:ind w:left="113" w:right="113"/>
              <w:jc w:val="center"/>
              <w:rPr>
                <w:rFonts w:ascii="Arial" w:hAnsi="Arial" w:cs="Arial"/>
                <w:sz w:val="20"/>
                <w:szCs w:val="20"/>
              </w:rPr>
            </w:pPr>
            <w:r w:rsidRPr="00F71F41">
              <w:rPr>
                <w:rFonts w:ascii="Arial" w:hAnsi="Arial" w:cs="Arial"/>
                <w:sz w:val="20"/>
                <w:szCs w:val="20"/>
              </w:rPr>
              <w:t>прочие</w:t>
            </w:r>
          </w:p>
        </w:tc>
        <w:tc>
          <w:tcPr>
            <w:tcW w:w="540" w:type="dxa"/>
            <w:vMerge/>
            <w:tcBorders>
              <w:left w:val="single" w:sz="4" w:space="0" w:color="auto"/>
              <w:bottom w:val="single" w:sz="4" w:space="0" w:color="000000"/>
              <w:right w:val="single" w:sz="4" w:space="0" w:color="auto"/>
            </w:tcBorders>
            <w:textDirection w:val="btLr"/>
            <w:vAlign w:val="center"/>
          </w:tcPr>
          <w:p w:rsidR="005164A0" w:rsidRPr="00F71F41" w:rsidRDefault="005164A0" w:rsidP="008449F2">
            <w:pPr>
              <w:ind w:left="113" w:right="113"/>
              <w:jc w:val="center"/>
              <w:rPr>
                <w:rFonts w:ascii="Arial" w:hAnsi="Arial" w:cs="Arial"/>
                <w:sz w:val="20"/>
                <w:szCs w:val="20"/>
              </w:rPr>
            </w:pPr>
          </w:p>
        </w:tc>
        <w:tc>
          <w:tcPr>
            <w:tcW w:w="540" w:type="dxa"/>
            <w:vMerge/>
            <w:tcBorders>
              <w:left w:val="single" w:sz="4" w:space="0" w:color="auto"/>
              <w:bottom w:val="single" w:sz="4" w:space="0" w:color="000000"/>
              <w:right w:val="single" w:sz="4" w:space="0" w:color="auto"/>
            </w:tcBorders>
            <w:textDirection w:val="btLr"/>
            <w:vAlign w:val="center"/>
          </w:tcPr>
          <w:p w:rsidR="005164A0" w:rsidRPr="00F71F41" w:rsidRDefault="005164A0" w:rsidP="008449F2">
            <w:pPr>
              <w:ind w:left="113" w:right="113"/>
              <w:jc w:val="center"/>
              <w:rPr>
                <w:rFonts w:ascii="Arial" w:hAnsi="Arial" w:cs="Arial"/>
                <w:sz w:val="20"/>
                <w:szCs w:val="20"/>
              </w:rPr>
            </w:pPr>
          </w:p>
        </w:tc>
        <w:tc>
          <w:tcPr>
            <w:tcW w:w="720" w:type="dxa"/>
            <w:vMerge/>
            <w:tcBorders>
              <w:left w:val="single" w:sz="4" w:space="0" w:color="auto"/>
              <w:bottom w:val="single" w:sz="4" w:space="0" w:color="000000"/>
              <w:right w:val="single" w:sz="4" w:space="0" w:color="auto"/>
            </w:tcBorders>
            <w:textDirection w:val="btLr"/>
            <w:vAlign w:val="center"/>
          </w:tcPr>
          <w:p w:rsidR="005164A0" w:rsidRPr="00F71F41" w:rsidRDefault="005164A0" w:rsidP="008449F2">
            <w:pPr>
              <w:ind w:left="113" w:right="113"/>
              <w:jc w:val="center"/>
              <w:rPr>
                <w:rFonts w:ascii="Arial" w:hAnsi="Arial" w:cs="Arial"/>
                <w:sz w:val="20"/>
                <w:szCs w:val="20"/>
              </w:rPr>
            </w:pPr>
          </w:p>
        </w:tc>
        <w:tc>
          <w:tcPr>
            <w:tcW w:w="540" w:type="dxa"/>
            <w:vMerge/>
            <w:tcBorders>
              <w:left w:val="single" w:sz="4" w:space="0" w:color="auto"/>
              <w:bottom w:val="single" w:sz="4" w:space="0" w:color="000000"/>
              <w:right w:val="single" w:sz="4" w:space="0" w:color="auto"/>
            </w:tcBorders>
            <w:vAlign w:val="center"/>
          </w:tcPr>
          <w:p w:rsidR="005164A0" w:rsidRPr="00F71F41" w:rsidRDefault="005164A0" w:rsidP="008449F2">
            <w:pPr>
              <w:jc w:val="center"/>
              <w:rPr>
                <w:rFonts w:ascii="Arial" w:hAnsi="Arial" w:cs="Arial"/>
                <w:sz w:val="20"/>
                <w:szCs w:val="20"/>
              </w:rPr>
            </w:pPr>
          </w:p>
        </w:tc>
      </w:tr>
      <w:tr w:rsidR="00D94AB8" w:rsidRPr="00F71F41">
        <w:trPr>
          <w:trHeight w:val="255"/>
        </w:trPr>
        <w:tc>
          <w:tcPr>
            <w:tcW w:w="2536" w:type="dxa"/>
            <w:tcBorders>
              <w:top w:val="nil"/>
              <w:left w:val="single" w:sz="4" w:space="0" w:color="auto"/>
              <w:bottom w:val="single" w:sz="4" w:space="0" w:color="auto"/>
              <w:right w:val="single" w:sz="4" w:space="0" w:color="auto"/>
            </w:tcBorders>
            <w:shd w:val="clear" w:color="auto" w:fill="auto"/>
            <w:vAlign w:val="center"/>
          </w:tcPr>
          <w:p w:rsidR="00D94AB8" w:rsidRPr="00F71F41" w:rsidRDefault="00D94AB8" w:rsidP="008449F2">
            <w:pPr>
              <w:jc w:val="center"/>
              <w:rPr>
                <w:rFonts w:ascii="Arial" w:hAnsi="Arial" w:cs="Arial"/>
                <w:sz w:val="20"/>
                <w:szCs w:val="20"/>
              </w:rPr>
            </w:pPr>
            <w:r w:rsidRPr="00F71F41">
              <w:rPr>
                <w:rFonts w:ascii="Arial" w:hAnsi="Arial" w:cs="Arial"/>
                <w:sz w:val="20"/>
                <w:szCs w:val="20"/>
              </w:rPr>
              <w:t>«Новый» </w:t>
            </w:r>
          </w:p>
        </w:tc>
        <w:tc>
          <w:tcPr>
            <w:tcW w:w="524"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24" w:right="-108"/>
              <w:jc w:val="center"/>
              <w:rPr>
                <w:rFonts w:ascii="Arial" w:hAnsi="Arial" w:cs="Arial"/>
                <w:sz w:val="20"/>
                <w:szCs w:val="20"/>
              </w:rPr>
            </w:pPr>
            <w:r w:rsidRPr="00F71F41">
              <w:rPr>
                <w:rFonts w:ascii="Arial" w:hAnsi="Arial" w:cs="Arial"/>
                <w:sz w:val="20"/>
                <w:szCs w:val="20"/>
              </w:rPr>
              <w:t>5899</w:t>
            </w:r>
          </w:p>
        </w:tc>
        <w:tc>
          <w:tcPr>
            <w:tcW w:w="720"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24" w:right="-108"/>
              <w:jc w:val="center"/>
              <w:rPr>
                <w:rFonts w:ascii="Arial" w:hAnsi="Arial" w:cs="Arial"/>
                <w:sz w:val="20"/>
                <w:szCs w:val="20"/>
              </w:rPr>
            </w:pPr>
            <w:r w:rsidRPr="00F71F41">
              <w:rPr>
                <w:rFonts w:ascii="Arial" w:hAnsi="Arial" w:cs="Arial"/>
                <w:sz w:val="20"/>
                <w:szCs w:val="20"/>
              </w:rPr>
              <w:t>4515</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24" w:right="-108"/>
              <w:jc w:val="center"/>
              <w:rPr>
                <w:rFonts w:ascii="Arial" w:hAnsi="Arial" w:cs="Arial"/>
                <w:sz w:val="20"/>
                <w:szCs w:val="20"/>
              </w:rPr>
            </w:pPr>
            <w:r w:rsidRPr="00F71F41">
              <w:rPr>
                <w:rFonts w:ascii="Arial" w:hAnsi="Arial" w:cs="Arial"/>
                <w:sz w:val="20"/>
                <w:szCs w:val="20"/>
              </w:rPr>
              <w:t>4515</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24" w:right="-108"/>
              <w:jc w:val="center"/>
              <w:rPr>
                <w:rFonts w:ascii="Arial" w:hAnsi="Arial" w:cs="Arial"/>
                <w:sz w:val="20"/>
                <w:szCs w:val="20"/>
              </w:rPr>
            </w:pPr>
            <w:r w:rsidRPr="00F71F41">
              <w:rPr>
                <w:rFonts w:ascii="Arial" w:hAnsi="Arial" w:cs="Arial"/>
                <w:sz w:val="20"/>
                <w:szCs w:val="20"/>
              </w:rPr>
              <w:t>4515</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24" w:right="-108"/>
              <w:jc w:val="center"/>
              <w:rPr>
                <w:rFonts w:ascii="Arial" w:hAnsi="Arial" w:cs="Arial"/>
                <w:sz w:val="20"/>
                <w:szCs w:val="20"/>
              </w:rPr>
            </w:pPr>
            <w:r w:rsidRPr="00F71F41">
              <w:rPr>
                <w:rFonts w:ascii="Arial" w:hAnsi="Arial" w:cs="Arial"/>
                <w:sz w:val="20"/>
                <w:szCs w:val="20"/>
              </w:rPr>
              <w:t>90</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24" w:right="-108"/>
              <w:jc w:val="center"/>
              <w:rPr>
                <w:rFonts w:ascii="Arial" w:hAnsi="Arial" w:cs="Arial"/>
                <w:sz w:val="20"/>
                <w:szCs w:val="20"/>
              </w:rPr>
            </w:pPr>
            <w:r w:rsidRPr="00F71F41">
              <w:rPr>
                <w:rFonts w:ascii="Arial" w:hAnsi="Arial" w:cs="Arial"/>
                <w:sz w:val="20"/>
                <w:szCs w:val="20"/>
              </w:rPr>
              <w:t>349</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jc w:val="center"/>
              <w:rPr>
                <w:rFonts w:ascii="Arial" w:hAnsi="Arial" w:cs="Arial"/>
                <w:sz w:val="20"/>
                <w:szCs w:val="20"/>
              </w:rPr>
            </w:pPr>
            <w:r w:rsidRPr="00F71F41">
              <w:rPr>
                <w:rFonts w:ascii="Arial" w:hAnsi="Arial" w:cs="Arial"/>
                <w:sz w:val="20"/>
                <w:szCs w:val="20"/>
              </w:rPr>
              <w:t>25</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612A50">
            <w:pPr>
              <w:ind w:left="-124" w:right="-108"/>
              <w:jc w:val="center"/>
              <w:rPr>
                <w:rFonts w:ascii="Arial" w:hAnsi="Arial" w:cs="Arial"/>
                <w:sz w:val="20"/>
                <w:szCs w:val="20"/>
              </w:rPr>
            </w:pPr>
            <w:r w:rsidRPr="00F71F41">
              <w:rPr>
                <w:rFonts w:ascii="Arial" w:hAnsi="Arial" w:cs="Arial"/>
                <w:sz w:val="20"/>
                <w:szCs w:val="20"/>
              </w:rPr>
              <w:t>-</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612A50">
            <w:pPr>
              <w:ind w:left="-124" w:right="-108"/>
              <w:jc w:val="center"/>
              <w:rPr>
                <w:rFonts w:ascii="Arial" w:hAnsi="Arial" w:cs="Arial"/>
                <w:sz w:val="20"/>
                <w:szCs w:val="20"/>
              </w:rPr>
            </w:pPr>
            <w:r w:rsidRPr="00F71F41">
              <w:rPr>
                <w:rFonts w:ascii="Arial" w:hAnsi="Arial" w:cs="Arial"/>
                <w:sz w:val="20"/>
                <w:szCs w:val="20"/>
              </w:rPr>
              <w:t>-</w:t>
            </w:r>
          </w:p>
        </w:tc>
        <w:tc>
          <w:tcPr>
            <w:tcW w:w="720"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08" w:right="-108"/>
              <w:jc w:val="center"/>
              <w:rPr>
                <w:rFonts w:ascii="Arial" w:hAnsi="Arial" w:cs="Arial"/>
                <w:sz w:val="20"/>
                <w:szCs w:val="20"/>
              </w:rPr>
            </w:pPr>
            <w:r w:rsidRPr="00F71F41">
              <w:rPr>
                <w:rFonts w:ascii="Arial" w:hAnsi="Arial" w:cs="Arial"/>
                <w:sz w:val="20"/>
                <w:szCs w:val="20"/>
              </w:rPr>
              <w:t>1245</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08" w:right="-108"/>
              <w:jc w:val="center"/>
              <w:rPr>
                <w:rFonts w:ascii="Arial" w:hAnsi="Arial" w:cs="Arial"/>
                <w:sz w:val="20"/>
                <w:szCs w:val="20"/>
              </w:rPr>
            </w:pPr>
            <w:r w:rsidRPr="00F71F41">
              <w:rPr>
                <w:rFonts w:ascii="Arial" w:hAnsi="Arial" w:cs="Arial"/>
                <w:sz w:val="20"/>
                <w:szCs w:val="20"/>
              </w:rPr>
              <w:t>139</w:t>
            </w:r>
          </w:p>
        </w:tc>
      </w:tr>
      <w:tr w:rsidR="00D94AB8" w:rsidRPr="00F71F41">
        <w:trPr>
          <w:trHeight w:val="255"/>
        </w:trPr>
        <w:tc>
          <w:tcPr>
            <w:tcW w:w="2536" w:type="dxa"/>
            <w:tcBorders>
              <w:top w:val="nil"/>
              <w:left w:val="single" w:sz="4" w:space="0" w:color="auto"/>
              <w:bottom w:val="single" w:sz="4" w:space="0" w:color="auto"/>
              <w:right w:val="single" w:sz="4" w:space="0" w:color="auto"/>
            </w:tcBorders>
            <w:shd w:val="clear" w:color="auto" w:fill="auto"/>
            <w:vAlign w:val="center"/>
          </w:tcPr>
          <w:p w:rsidR="00D94AB8" w:rsidRPr="00F71F41" w:rsidRDefault="00D94AB8" w:rsidP="008449F2">
            <w:pPr>
              <w:jc w:val="center"/>
              <w:rPr>
                <w:rFonts w:ascii="Arial" w:hAnsi="Arial" w:cs="Arial"/>
                <w:sz w:val="20"/>
                <w:szCs w:val="20"/>
              </w:rPr>
            </w:pPr>
            <w:r w:rsidRPr="00F71F41">
              <w:rPr>
                <w:rFonts w:ascii="Arial" w:hAnsi="Arial" w:cs="Arial"/>
                <w:sz w:val="20"/>
                <w:szCs w:val="20"/>
              </w:rPr>
              <w:t> Романова В.А.</w:t>
            </w:r>
          </w:p>
        </w:tc>
        <w:tc>
          <w:tcPr>
            <w:tcW w:w="524"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24" w:right="-108"/>
              <w:jc w:val="center"/>
              <w:rPr>
                <w:rFonts w:ascii="Arial" w:hAnsi="Arial" w:cs="Arial"/>
                <w:sz w:val="20"/>
                <w:szCs w:val="20"/>
              </w:rPr>
            </w:pPr>
            <w:r w:rsidRPr="00F71F41">
              <w:rPr>
                <w:rFonts w:ascii="Arial" w:hAnsi="Arial" w:cs="Arial"/>
                <w:sz w:val="20"/>
                <w:szCs w:val="20"/>
              </w:rPr>
              <w:t>697</w:t>
            </w:r>
          </w:p>
        </w:tc>
        <w:tc>
          <w:tcPr>
            <w:tcW w:w="720"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24" w:right="-108"/>
              <w:jc w:val="center"/>
              <w:rPr>
                <w:rFonts w:ascii="Arial" w:hAnsi="Arial" w:cs="Arial"/>
                <w:sz w:val="20"/>
                <w:szCs w:val="20"/>
              </w:rPr>
            </w:pPr>
            <w:r w:rsidRPr="00F71F41">
              <w:rPr>
                <w:rFonts w:ascii="Arial" w:hAnsi="Arial" w:cs="Arial"/>
                <w:sz w:val="20"/>
                <w:szCs w:val="20"/>
              </w:rPr>
              <w:t>-</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24" w:right="-108"/>
              <w:jc w:val="center"/>
              <w:rPr>
                <w:rFonts w:ascii="Arial" w:hAnsi="Arial" w:cs="Arial"/>
                <w:sz w:val="20"/>
                <w:szCs w:val="20"/>
              </w:rPr>
            </w:pPr>
            <w:r w:rsidRPr="00F71F41">
              <w:rPr>
                <w:rFonts w:ascii="Arial" w:hAnsi="Arial" w:cs="Arial"/>
                <w:sz w:val="20"/>
                <w:szCs w:val="20"/>
              </w:rPr>
              <w:t>688</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24" w:right="-108"/>
              <w:jc w:val="center"/>
              <w:rPr>
                <w:rFonts w:ascii="Arial" w:hAnsi="Arial" w:cs="Arial"/>
                <w:sz w:val="20"/>
                <w:szCs w:val="20"/>
              </w:rPr>
            </w:pPr>
            <w:r w:rsidRPr="00F71F41">
              <w:rPr>
                <w:rFonts w:ascii="Arial" w:hAnsi="Arial" w:cs="Arial"/>
                <w:sz w:val="20"/>
                <w:szCs w:val="20"/>
              </w:rPr>
              <w:t>660</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24" w:right="-108"/>
              <w:jc w:val="center"/>
              <w:rPr>
                <w:rFonts w:ascii="Arial" w:hAnsi="Arial" w:cs="Arial"/>
                <w:sz w:val="20"/>
                <w:szCs w:val="20"/>
              </w:rPr>
            </w:pPr>
            <w:r w:rsidRPr="00F71F41">
              <w:rPr>
                <w:rFonts w:ascii="Arial" w:hAnsi="Arial" w:cs="Arial"/>
                <w:sz w:val="20"/>
                <w:szCs w:val="20"/>
              </w:rPr>
              <w:t>11</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24" w:right="-108"/>
              <w:jc w:val="center"/>
              <w:rPr>
                <w:rFonts w:ascii="Arial" w:hAnsi="Arial" w:cs="Arial"/>
                <w:sz w:val="20"/>
                <w:szCs w:val="20"/>
              </w:rPr>
            </w:pPr>
            <w:r w:rsidRPr="00F71F41">
              <w:rPr>
                <w:rFonts w:ascii="Arial" w:hAnsi="Arial" w:cs="Arial"/>
                <w:sz w:val="20"/>
                <w:szCs w:val="20"/>
              </w:rPr>
              <w:t>17</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612A50">
            <w:pPr>
              <w:ind w:left="-124" w:right="-108"/>
              <w:jc w:val="center"/>
              <w:rPr>
                <w:rFonts w:ascii="Arial" w:hAnsi="Arial" w:cs="Arial"/>
                <w:sz w:val="20"/>
                <w:szCs w:val="20"/>
              </w:rPr>
            </w:pPr>
            <w:r w:rsidRPr="00F71F41">
              <w:rPr>
                <w:rFonts w:ascii="Arial" w:hAnsi="Arial" w:cs="Arial"/>
                <w:sz w:val="20"/>
                <w:szCs w:val="20"/>
              </w:rPr>
              <w:t>-</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612A50">
            <w:pPr>
              <w:ind w:left="-124" w:right="-108"/>
              <w:jc w:val="center"/>
              <w:rPr>
                <w:rFonts w:ascii="Arial" w:hAnsi="Arial" w:cs="Arial"/>
                <w:sz w:val="20"/>
                <w:szCs w:val="20"/>
              </w:rPr>
            </w:pPr>
            <w:r w:rsidRPr="00F71F41">
              <w:rPr>
                <w:rFonts w:ascii="Arial" w:hAnsi="Arial" w:cs="Arial"/>
                <w:sz w:val="20"/>
                <w:szCs w:val="20"/>
              </w:rPr>
              <w:t>-</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jc w:val="center"/>
              <w:rPr>
                <w:rFonts w:ascii="Arial" w:hAnsi="Arial" w:cs="Arial"/>
                <w:sz w:val="20"/>
                <w:szCs w:val="20"/>
              </w:rPr>
            </w:pPr>
            <w:r w:rsidRPr="00F71F41">
              <w:rPr>
                <w:rFonts w:ascii="Arial" w:hAnsi="Arial" w:cs="Arial"/>
                <w:sz w:val="20"/>
                <w:szCs w:val="20"/>
              </w:rPr>
              <w:t>1</w:t>
            </w:r>
          </w:p>
        </w:tc>
        <w:tc>
          <w:tcPr>
            <w:tcW w:w="720"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08" w:right="-108"/>
              <w:jc w:val="center"/>
              <w:rPr>
                <w:rFonts w:ascii="Arial" w:hAnsi="Arial" w:cs="Arial"/>
                <w:sz w:val="20"/>
                <w:szCs w:val="20"/>
              </w:rPr>
            </w:pPr>
            <w:r w:rsidRPr="00F71F41">
              <w:rPr>
                <w:rFonts w:ascii="Arial" w:hAnsi="Arial" w:cs="Arial"/>
                <w:sz w:val="20"/>
                <w:szCs w:val="20"/>
              </w:rPr>
              <w:t>8</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612A50">
            <w:pPr>
              <w:ind w:left="-124" w:right="-108"/>
              <w:jc w:val="center"/>
              <w:rPr>
                <w:rFonts w:ascii="Arial" w:hAnsi="Arial" w:cs="Arial"/>
                <w:sz w:val="20"/>
                <w:szCs w:val="20"/>
              </w:rPr>
            </w:pPr>
            <w:r w:rsidRPr="00F71F41">
              <w:rPr>
                <w:rFonts w:ascii="Arial" w:hAnsi="Arial" w:cs="Arial"/>
                <w:sz w:val="20"/>
                <w:szCs w:val="20"/>
              </w:rPr>
              <w:t>-</w:t>
            </w:r>
          </w:p>
        </w:tc>
      </w:tr>
      <w:tr w:rsidR="00D94AB8" w:rsidRPr="00F71F41">
        <w:trPr>
          <w:trHeight w:val="255"/>
        </w:trPr>
        <w:tc>
          <w:tcPr>
            <w:tcW w:w="2536" w:type="dxa"/>
            <w:tcBorders>
              <w:top w:val="nil"/>
              <w:left w:val="single" w:sz="4" w:space="0" w:color="auto"/>
              <w:bottom w:val="single" w:sz="4" w:space="0" w:color="auto"/>
              <w:right w:val="single" w:sz="4" w:space="0" w:color="auto"/>
            </w:tcBorders>
            <w:shd w:val="clear" w:color="auto" w:fill="auto"/>
            <w:vAlign w:val="center"/>
          </w:tcPr>
          <w:p w:rsidR="00D94AB8" w:rsidRPr="00F71F41" w:rsidRDefault="00D94AB8" w:rsidP="008449F2">
            <w:pPr>
              <w:jc w:val="center"/>
              <w:rPr>
                <w:rFonts w:ascii="Arial" w:hAnsi="Arial" w:cs="Arial"/>
                <w:sz w:val="20"/>
                <w:szCs w:val="20"/>
              </w:rPr>
            </w:pPr>
            <w:r w:rsidRPr="00F71F41">
              <w:rPr>
                <w:rFonts w:ascii="Arial" w:hAnsi="Arial" w:cs="Arial"/>
                <w:sz w:val="20"/>
                <w:szCs w:val="20"/>
              </w:rPr>
              <w:t> Оносов Е.В</w:t>
            </w:r>
          </w:p>
        </w:tc>
        <w:tc>
          <w:tcPr>
            <w:tcW w:w="524"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24" w:right="-108"/>
              <w:jc w:val="center"/>
              <w:rPr>
                <w:rFonts w:ascii="Arial" w:hAnsi="Arial" w:cs="Arial"/>
                <w:sz w:val="20"/>
                <w:szCs w:val="20"/>
              </w:rPr>
            </w:pPr>
            <w:r w:rsidRPr="00F71F41">
              <w:rPr>
                <w:rFonts w:ascii="Arial" w:hAnsi="Arial" w:cs="Arial"/>
                <w:sz w:val="20"/>
                <w:szCs w:val="20"/>
              </w:rPr>
              <w:t>537</w:t>
            </w:r>
          </w:p>
        </w:tc>
        <w:tc>
          <w:tcPr>
            <w:tcW w:w="720"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24" w:right="-108"/>
              <w:jc w:val="center"/>
              <w:rPr>
                <w:rFonts w:ascii="Arial" w:hAnsi="Arial" w:cs="Arial"/>
                <w:sz w:val="20"/>
                <w:szCs w:val="20"/>
              </w:rPr>
            </w:pPr>
            <w:r w:rsidRPr="00F71F41">
              <w:rPr>
                <w:rFonts w:ascii="Arial" w:hAnsi="Arial" w:cs="Arial"/>
                <w:sz w:val="20"/>
                <w:szCs w:val="20"/>
              </w:rPr>
              <w:t>-</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24" w:right="-108"/>
              <w:jc w:val="center"/>
              <w:rPr>
                <w:rFonts w:ascii="Arial" w:hAnsi="Arial" w:cs="Arial"/>
                <w:sz w:val="20"/>
                <w:szCs w:val="20"/>
              </w:rPr>
            </w:pPr>
            <w:r w:rsidRPr="00F71F41">
              <w:rPr>
                <w:rFonts w:ascii="Arial" w:hAnsi="Arial" w:cs="Arial"/>
                <w:sz w:val="20"/>
                <w:szCs w:val="20"/>
              </w:rPr>
              <w:t>532</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24" w:right="-108"/>
              <w:jc w:val="center"/>
              <w:rPr>
                <w:rFonts w:ascii="Arial" w:hAnsi="Arial" w:cs="Arial"/>
                <w:sz w:val="20"/>
                <w:szCs w:val="20"/>
              </w:rPr>
            </w:pPr>
            <w:r w:rsidRPr="00F71F41">
              <w:rPr>
                <w:rFonts w:ascii="Arial" w:hAnsi="Arial" w:cs="Arial"/>
                <w:sz w:val="20"/>
                <w:szCs w:val="20"/>
              </w:rPr>
              <w:t>527</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612A50">
            <w:pPr>
              <w:ind w:left="-124" w:right="-108"/>
              <w:jc w:val="center"/>
              <w:rPr>
                <w:rFonts w:ascii="Arial" w:hAnsi="Arial" w:cs="Arial"/>
                <w:sz w:val="20"/>
                <w:szCs w:val="20"/>
              </w:rPr>
            </w:pPr>
            <w:r w:rsidRPr="00F71F41">
              <w:rPr>
                <w:rFonts w:ascii="Arial" w:hAnsi="Arial" w:cs="Arial"/>
                <w:sz w:val="20"/>
                <w:szCs w:val="20"/>
              </w:rPr>
              <w:t>-</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24" w:right="-108"/>
              <w:jc w:val="center"/>
              <w:rPr>
                <w:rFonts w:ascii="Arial" w:hAnsi="Arial" w:cs="Arial"/>
                <w:sz w:val="20"/>
                <w:szCs w:val="20"/>
              </w:rPr>
            </w:pPr>
            <w:r w:rsidRPr="00F71F41">
              <w:rPr>
                <w:rFonts w:ascii="Arial" w:hAnsi="Arial" w:cs="Arial"/>
                <w:sz w:val="20"/>
                <w:szCs w:val="20"/>
              </w:rPr>
              <w:t>5</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612A50">
            <w:pPr>
              <w:ind w:left="-124" w:right="-108"/>
              <w:jc w:val="center"/>
              <w:rPr>
                <w:rFonts w:ascii="Arial" w:hAnsi="Arial" w:cs="Arial"/>
                <w:sz w:val="20"/>
                <w:szCs w:val="20"/>
              </w:rPr>
            </w:pPr>
            <w:r w:rsidRPr="00F71F41">
              <w:rPr>
                <w:rFonts w:ascii="Arial" w:hAnsi="Arial" w:cs="Arial"/>
                <w:sz w:val="20"/>
                <w:szCs w:val="20"/>
              </w:rPr>
              <w:t>-</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612A50">
            <w:pPr>
              <w:ind w:left="-124" w:right="-108"/>
              <w:jc w:val="center"/>
              <w:rPr>
                <w:rFonts w:ascii="Arial" w:hAnsi="Arial" w:cs="Arial"/>
                <w:sz w:val="20"/>
                <w:szCs w:val="20"/>
              </w:rPr>
            </w:pPr>
            <w:r w:rsidRPr="00F71F41">
              <w:rPr>
                <w:rFonts w:ascii="Arial" w:hAnsi="Arial" w:cs="Arial"/>
                <w:sz w:val="20"/>
                <w:szCs w:val="20"/>
              </w:rPr>
              <w:t>-</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612A50">
            <w:pPr>
              <w:ind w:left="-124" w:right="-108"/>
              <w:jc w:val="center"/>
              <w:rPr>
                <w:rFonts w:ascii="Arial" w:hAnsi="Arial" w:cs="Arial"/>
                <w:sz w:val="20"/>
                <w:szCs w:val="20"/>
              </w:rPr>
            </w:pPr>
            <w:r w:rsidRPr="00F71F41">
              <w:rPr>
                <w:rFonts w:ascii="Arial" w:hAnsi="Arial" w:cs="Arial"/>
                <w:sz w:val="20"/>
                <w:szCs w:val="20"/>
              </w:rPr>
              <w:t>-</w:t>
            </w:r>
          </w:p>
        </w:tc>
        <w:tc>
          <w:tcPr>
            <w:tcW w:w="720"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08" w:right="-108"/>
              <w:jc w:val="center"/>
              <w:rPr>
                <w:rFonts w:ascii="Arial" w:hAnsi="Arial" w:cs="Arial"/>
                <w:sz w:val="20"/>
                <w:szCs w:val="20"/>
              </w:rPr>
            </w:pPr>
            <w:r w:rsidRPr="00F71F41">
              <w:rPr>
                <w:rFonts w:ascii="Arial" w:hAnsi="Arial" w:cs="Arial"/>
                <w:sz w:val="20"/>
                <w:szCs w:val="20"/>
              </w:rPr>
              <w:t>5</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612A50">
            <w:pPr>
              <w:ind w:left="-124" w:right="-108"/>
              <w:jc w:val="center"/>
              <w:rPr>
                <w:rFonts w:ascii="Arial" w:hAnsi="Arial" w:cs="Arial"/>
                <w:sz w:val="20"/>
                <w:szCs w:val="20"/>
              </w:rPr>
            </w:pPr>
            <w:r w:rsidRPr="00F71F41">
              <w:rPr>
                <w:rFonts w:ascii="Arial" w:hAnsi="Arial" w:cs="Arial"/>
                <w:sz w:val="20"/>
                <w:szCs w:val="20"/>
              </w:rPr>
              <w:t>-</w:t>
            </w:r>
          </w:p>
        </w:tc>
      </w:tr>
      <w:tr w:rsidR="00D94AB8" w:rsidRPr="00F71F41">
        <w:trPr>
          <w:trHeight w:val="255"/>
        </w:trPr>
        <w:tc>
          <w:tcPr>
            <w:tcW w:w="2536" w:type="dxa"/>
            <w:tcBorders>
              <w:top w:val="nil"/>
              <w:left w:val="single" w:sz="4" w:space="0" w:color="auto"/>
              <w:bottom w:val="single" w:sz="4" w:space="0" w:color="auto"/>
              <w:right w:val="single" w:sz="4" w:space="0" w:color="auto"/>
            </w:tcBorders>
            <w:shd w:val="clear" w:color="auto" w:fill="auto"/>
            <w:vAlign w:val="center"/>
          </w:tcPr>
          <w:p w:rsidR="00D94AB8" w:rsidRPr="00F71F41" w:rsidRDefault="00D94AB8" w:rsidP="008449F2">
            <w:pPr>
              <w:jc w:val="center"/>
              <w:rPr>
                <w:rFonts w:ascii="Arial" w:hAnsi="Arial" w:cs="Arial"/>
                <w:sz w:val="20"/>
                <w:szCs w:val="20"/>
              </w:rPr>
            </w:pPr>
            <w:r w:rsidRPr="00F71F41">
              <w:rPr>
                <w:rFonts w:ascii="Arial" w:hAnsi="Arial" w:cs="Arial"/>
                <w:sz w:val="20"/>
                <w:szCs w:val="20"/>
              </w:rPr>
              <w:t> М</w:t>
            </w:r>
            <w:r w:rsidR="00FA598A" w:rsidRPr="00F71F41">
              <w:rPr>
                <w:rFonts w:ascii="Arial" w:hAnsi="Arial" w:cs="Arial"/>
                <w:sz w:val="20"/>
                <w:szCs w:val="20"/>
              </w:rPr>
              <w:t>а</w:t>
            </w:r>
            <w:r w:rsidRPr="00F71F41">
              <w:rPr>
                <w:rFonts w:ascii="Arial" w:hAnsi="Arial" w:cs="Arial"/>
                <w:sz w:val="20"/>
                <w:szCs w:val="20"/>
              </w:rPr>
              <w:t>хнев В.Л.</w:t>
            </w:r>
          </w:p>
        </w:tc>
        <w:tc>
          <w:tcPr>
            <w:tcW w:w="524"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24" w:right="-108"/>
              <w:jc w:val="center"/>
              <w:rPr>
                <w:rFonts w:ascii="Arial" w:hAnsi="Arial" w:cs="Arial"/>
                <w:sz w:val="20"/>
                <w:szCs w:val="20"/>
              </w:rPr>
            </w:pPr>
            <w:r w:rsidRPr="00F71F41">
              <w:rPr>
                <w:rFonts w:ascii="Arial" w:hAnsi="Arial" w:cs="Arial"/>
                <w:sz w:val="20"/>
                <w:szCs w:val="20"/>
              </w:rPr>
              <w:t>660</w:t>
            </w:r>
          </w:p>
        </w:tc>
        <w:tc>
          <w:tcPr>
            <w:tcW w:w="720"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24" w:right="-108"/>
              <w:jc w:val="center"/>
              <w:rPr>
                <w:rFonts w:ascii="Arial" w:hAnsi="Arial" w:cs="Arial"/>
                <w:sz w:val="20"/>
                <w:szCs w:val="20"/>
              </w:rPr>
            </w:pPr>
            <w:r w:rsidRPr="00F71F41">
              <w:rPr>
                <w:rFonts w:ascii="Arial" w:hAnsi="Arial" w:cs="Arial"/>
                <w:sz w:val="20"/>
                <w:szCs w:val="20"/>
              </w:rPr>
              <w:t>-</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24" w:right="-108"/>
              <w:jc w:val="center"/>
              <w:rPr>
                <w:rFonts w:ascii="Arial" w:hAnsi="Arial" w:cs="Arial"/>
                <w:sz w:val="20"/>
                <w:szCs w:val="20"/>
              </w:rPr>
            </w:pPr>
            <w:r w:rsidRPr="00F71F41">
              <w:rPr>
                <w:rFonts w:ascii="Arial" w:hAnsi="Arial" w:cs="Arial"/>
                <w:sz w:val="20"/>
                <w:szCs w:val="20"/>
              </w:rPr>
              <w:t>657</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24" w:right="-108"/>
              <w:jc w:val="center"/>
              <w:rPr>
                <w:rFonts w:ascii="Arial" w:hAnsi="Arial" w:cs="Arial"/>
                <w:sz w:val="20"/>
                <w:szCs w:val="20"/>
              </w:rPr>
            </w:pPr>
            <w:r w:rsidRPr="00F71F41">
              <w:rPr>
                <w:rFonts w:ascii="Arial" w:hAnsi="Arial" w:cs="Arial"/>
                <w:sz w:val="20"/>
                <w:szCs w:val="20"/>
              </w:rPr>
              <w:t>654</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612A50">
            <w:pPr>
              <w:ind w:left="-124" w:right="-108"/>
              <w:jc w:val="center"/>
              <w:rPr>
                <w:rFonts w:ascii="Arial" w:hAnsi="Arial" w:cs="Arial"/>
                <w:sz w:val="20"/>
                <w:szCs w:val="20"/>
              </w:rPr>
            </w:pPr>
            <w:r w:rsidRPr="00F71F41">
              <w:rPr>
                <w:rFonts w:ascii="Arial" w:hAnsi="Arial" w:cs="Arial"/>
                <w:sz w:val="20"/>
                <w:szCs w:val="20"/>
              </w:rPr>
              <w:t>-</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24" w:right="-108"/>
              <w:jc w:val="center"/>
              <w:rPr>
                <w:rFonts w:ascii="Arial" w:hAnsi="Arial" w:cs="Arial"/>
                <w:sz w:val="20"/>
                <w:szCs w:val="20"/>
              </w:rPr>
            </w:pPr>
            <w:r w:rsidRPr="00F71F41">
              <w:rPr>
                <w:rFonts w:ascii="Arial" w:hAnsi="Arial" w:cs="Arial"/>
                <w:sz w:val="20"/>
                <w:szCs w:val="20"/>
              </w:rPr>
              <w:t>3</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612A50">
            <w:pPr>
              <w:ind w:left="-124" w:right="-108"/>
              <w:jc w:val="center"/>
              <w:rPr>
                <w:rFonts w:ascii="Arial" w:hAnsi="Arial" w:cs="Arial"/>
                <w:sz w:val="20"/>
                <w:szCs w:val="20"/>
              </w:rPr>
            </w:pPr>
            <w:r w:rsidRPr="00F71F41">
              <w:rPr>
                <w:rFonts w:ascii="Arial" w:hAnsi="Arial" w:cs="Arial"/>
                <w:sz w:val="20"/>
                <w:szCs w:val="20"/>
              </w:rPr>
              <w:t>-</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612A50">
            <w:pPr>
              <w:ind w:left="-124" w:right="-108"/>
              <w:jc w:val="center"/>
              <w:rPr>
                <w:rFonts w:ascii="Arial" w:hAnsi="Arial" w:cs="Arial"/>
                <w:sz w:val="20"/>
                <w:szCs w:val="20"/>
              </w:rPr>
            </w:pPr>
            <w:r w:rsidRPr="00F71F41">
              <w:rPr>
                <w:rFonts w:ascii="Arial" w:hAnsi="Arial" w:cs="Arial"/>
                <w:sz w:val="20"/>
                <w:szCs w:val="20"/>
              </w:rPr>
              <w:t>-</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612A50">
            <w:pPr>
              <w:ind w:left="-124" w:right="-108"/>
              <w:jc w:val="center"/>
              <w:rPr>
                <w:rFonts w:ascii="Arial" w:hAnsi="Arial" w:cs="Arial"/>
                <w:sz w:val="20"/>
                <w:szCs w:val="20"/>
              </w:rPr>
            </w:pPr>
            <w:r w:rsidRPr="00F71F41">
              <w:rPr>
                <w:rFonts w:ascii="Arial" w:hAnsi="Arial" w:cs="Arial"/>
                <w:sz w:val="20"/>
                <w:szCs w:val="20"/>
              </w:rPr>
              <w:t>-</w:t>
            </w:r>
          </w:p>
        </w:tc>
        <w:tc>
          <w:tcPr>
            <w:tcW w:w="720"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08" w:right="-108"/>
              <w:jc w:val="center"/>
              <w:rPr>
                <w:rFonts w:ascii="Arial" w:hAnsi="Arial" w:cs="Arial"/>
                <w:sz w:val="20"/>
                <w:szCs w:val="20"/>
              </w:rPr>
            </w:pPr>
            <w:r w:rsidRPr="00F71F41">
              <w:rPr>
                <w:rFonts w:ascii="Arial" w:hAnsi="Arial" w:cs="Arial"/>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08" w:right="-108"/>
              <w:jc w:val="center"/>
              <w:rPr>
                <w:rFonts w:ascii="Arial" w:hAnsi="Arial" w:cs="Arial"/>
                <w:sz w:val="20"/>
                <w:szCs w:val="20"/>
              </w:rPr>
            </w:pPr>
            <w:r w:rsidRPr="00F71F41">
              <w:rPr>
                <w:rFonts w:ascii="Arial" w:hAnsi="Arial" w:cs="Arial"/>
                <w:sz w:val="20"/>
                <w:szCs w:val="20"/>
              </w:rPr>
              <w:t>2</w:t>
            </w:r>
          </w:p>
        </w:tc>
      </w:tr>
      <w:tr w:rsidR="00D94AB8" w:rsidRPr="00F71F41">
        <w:trPr>
          <w:trHeight w:val="255"/>
        </w:trPr>
        <w:tc>
          <w:tcPr>
            <w:tcW w:w="2536" w:type="dxa"/>
            <w:tcBorders>
              <w:top w:val="nil"/>
              <w:left w:val="single" w:sz="4" w:space="0" w:color="auto"/>
              <w:bottom w:val="single" w:sz="4" w:space="0" w:color="auto"/>
              <w:right w:val="single" w:sz="4" w:space="0" w:color="auto"/>
            </w:tcBorders>
            <w:shd w:val="clear" w:color="auto" w:fill="auto"/>
            <w:vAlign w:val="center"/>
          </w:tcPr>
          <w:p w:rsidR="00D94AB8" w:rsidRPr="00F71F41" w:rsidRDefault="00D94AB8" w:rsidP="008449F2">
            <w:pPr>
              <w:jc w:val="center"/>
              <w:rPr>
                <w:rFonts w:ascii="Arial" w:hAnsi="Arial" w:cs="Arial"/>
                <w:sz w:val="20"/>
                <w:szCs w:val="20"/>
              </w:rPr>
            </w:pPr>
            <w:r w:rsidRPr="00F71F41">
              <w:rPr>
                <w:rFonts w:ascii="Arial" w:hAnsi="Arial" w:cs="Arial"/>
                <w:sz w:val="20"/>
                <w:szCs w:val="20"/>
              </w:rPr>
              <w:t> Кислицын О.В.</w:t>
            </w:r>
          </w:p>
        </w:tc>
        <w:tc>
          <w:tcPr>
            <w:tcW w:w="524"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24" w:right="-108"/>
              <w:jc w:val="center"/>
              <w:rPr>
                <w:rFonts w:ascii="Arial" w:hAnsi="Arial" w:cs="Arial"/>
                <w:sz w:val="20"/>
                <w:szCs w:val="20"/>
              </w:rPr>
            </w:pPr>
            <w:r w:rsidRPr="00F71F41">
              <w:rPr>
                <w:rFonts w:ascii="Arial" w:hAnsi="Arial" w:cs="Arial"/>
                <w:sz w:val="20"/>
                <w:szCs w:val="20"/>
              </w:rPr>
              <w:t>450</w:t>
            </w:r>
          </w:p>
        </w:tc>
        <w:tc>
          <w:tcPr>
            <w:tcW w:w="720"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24" w:right="-108"/>
              <w:jc w:val="center"/>
              <w:rPr>
                <w:rFonts w:ascii="Arial" w:hAnsi="Arial" w:cs="Arial"/>
                <w:sz w:val="20"/>
                <w:szCs w:val="20"/>
              </w:rPr>
            </w:pPr>
            <w:r w:rsidRPr="00F71F41">
              <w:rPr>
                <w:rFonts w:ascii="Arial" w:hAnsi="Arial" w:cs="Arial"/>
                <w:sz w:val="20"/>
                <w:szCs w:val="20"/>
              </w:rPr>
              <w:t>-</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24" w:right="-108"/>
              <w:jc w:val="center"/>
              <w:rPr>
                <w:rFonts w:ascii="Arial" w:hAnsi="Arial" w:cs="Arial"/>
                <w:sz w:val="20"/>
                <w:szCs w:val="20"/>
              </w:rPr>
            </w:pPr>
            <w:r w:rsidRPr="00F71F41">
              <w:rPr>
                <w:rFonts w:ascii="Arial" w:hAnsi="Arial" w:cs="Arial"/>
                <w:sz w:val="20"/>
                <w:szCs w:val="20"/>
              </w:rPr>
              <w:t>-</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24" w:right="-108"/>
              <w:jc w:val="center"/>
              <w:rPr>
                <w:rFonts w:ascii="Arial" w:hAnsi="Arial" w:cs="Arial"/>
                <w:sz w:val="20"/>
                <w:szCs w:val="20"/>
              </w:rPr>
            </w:pPr>
            <w:r w:rsidRPr="00F71F41">
              <w:rPr>
                <w:rFonts w:ascii="Arial" w:hAnsi="Arial" w:cs="Arial"/>
                <w:sz w:val="20"/>
                <w:szCs w:val="20"/>
              </w:rPr>
              <w:t>450</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612A50">
            <w:pPr>
              <w:ind w:left="-124" w:right="-108"/>
              <w:jc w:val="center"/>
              <w:rPr>
                <w:rFonts w:ascii="Arial" w:hAnsi="Arial" w:cs="Arial"/>
                <w:sz w:val="20"/>
                <w:szCs w:val="20"/>
              </w:rPr>
            </w:pPr>
            <w:r w:rsidRPr="00F71F41">
              <w:rPr>
                <w:rFonts w:ascii="Arial" w:hAnsi="Arial" w:cs="Arial"/>
                <w:sz w:val="20"/>
                <w:szCs w:val="20"/>
              </w:rPr>
              <w:t>-</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612A50">
            <w:pPr>
              <w:ind w:left="-124" w:right="-108"/>
              <w:jc w:val="center"/>
              <w:rPr>
                <w:rFonts w:ascii="Arial" w:hAnsi="Arial" w:cs="Arial"/>
                <w:sz w:val="20"/>
                <w:szCs w:val="20"/>
              </w:rPr>
            </w:pPr>
            <w:r w:rsidRPr="00F71F41">
              <w:rPr>
                <w:rFonts w:ascii="Arial" w:hAnsi="Arial" w:cs="Arial"/>
                <w:sz w:val="20"/>
                <w:szCs w:val="20"/>
              </w:rPr>
              <w:t>-</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612A50">
            <w:pPr>
              <w:ind w:left="-124" w:right="-108"/>
              <w:jc w:val="center"/>
              <w:rPr>
                <w:rFonts w:ascii="Arial" w:hAnsi="Arial" w:cs="Arial"/>
                <w:sz w:val="20"/>
                <w:szCs w:val="20"/>
              </w:rPr>
            </w:pPr>
            <w:r w:rsidRPr="00F71F41">
              <w:rPr>
                <w:rFonts w:ascii="Arial" w:hAnsi="Arial" w:cs="Arial"/>
                <w:sz w:val="20"/>
                <w:szCs w:val="20"/>
              </w:rPr>
              <w:t>-</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612A50">
            <w:pPr>
              <w:ind w:left="-124" w:right="-108"/>
              <w:jc w:val="center"/>
              <w:rPr>
                <w:rFonts w:ascii="Arial" w:hAnsi="Arial" w:cs="Arial"/>
                <w:sz w:val="20"/>
                <w:szCs w:val="20"/>
              </w:rPr>
            </w:pPr>
            <w:r w:rsidRPr="00F71F41">
              <w:rPr>
                <w:rFonts w:ascii="Arial" w:hAnsi="Arial" w:cs="Arial"/>
                <w:sz w:val="20"/>
                <w:szCs w:val="20"/>
              </w:rPr>
              <w:t>-</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612A50">
            <w:pPr>
              <w:ind w:left="-124" w:right="-108"/>
              <w:jc w:val="center"/>
              <w:rPr>
                <w:rFonts w:ascii="Arial" w:hAnsi="Arial" w:cs="Arial"/>
                <w:sz w:val="20"/>
                <w:szCs w:val="20"/>
              </w:rPr>
            </w:pPr>
            <w:r w:rsidRPr="00F71F41">
              <w:rPr>
                <w:rFonts w:ascii="Arial" w:hAnsi="Arial" w:cs="Arial"/>
                <w:sz w:val="20"/>
                <w:szCs w:val="20"/>
              </w:rPr>
              <w:t>-</w:t>
            </w:r>
          </w:p>
        </w:tc>
        <w:tc>
          <w:tcPr>
            <w:tcW w:w="720" w:type="dxa"/>
            <w:tcBorders>
              <w:top w:val="nil"/>
              <w:left w:val="nil"/>
              <w:bottom w:val="single" w:sz="4" w:space="0" w:color="auto"/>
              <w:right w:val="single" w:sz="4" w:space="0" w:color="auto"/>
            </w:tcBorders>
            <w:shd w:val="clear" w:color="auto" w:fill="auto"/>
            <w:vAlign w:val="center"/>
          </w:tcPr>
          <w:p w:rsidR="00D94AB8" w:rsidRPr="00F71F41" w:rsidRDefault="00D94AB8" w:rsidP="00612A50">
            <w:pPr>
              <w:ind w:left="-124" w:right="-108"/>
              <w:jc w:val="center"/>
              <w:rPr>
                <w:rFonts w:ascii="Arial" w:hAnsi="Arial" w:cs="Arial"/>
                <w:sz w:val="20"/>
                <w:szCs w:val="20"/>
              </w:rPr>
            </w:pPr>
            <w:r w:rsidRPr="00F71F41">
              <w:rPr>
                <w:rFonts w:ascii="Arial" w:hAnsi="Arial" w:cs="Arial"/>
                <w:sz w:val="20"/>
                <w:szCs w:val="20"/>
              </w:rPr>
              <w:t>-</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612A50">
            <w:pPr>
              <w:ind w:left="-124" w:right="-108"/>
              <w:jc w:val="center"/>
              <w:rPr>
                <w:rFonts w:ascii="Arial" w:hAnsi="Arial" w:cs="Arial"/>
                <w:sz w:val="20"/>
                <w:szCs w:val="20"/>
              </w:rPr>
            </w:pPr>
            <w:r w:rsidRPr="00F71F41">
              <w:rPr>
                <w:rFonts w:ascii="Arial" w:hAnsi="Arial" w:cs="Arial"/>
                <w:sz w:val="20"/>
                <w:szCs w:val="20"/>
              </w:rPr>
              <w:t>-</w:t>
            </w:r>
          </w:p>
        </w:tc>
      </w:tr>
      <w:tr w:rsidR="00D94AB8" w:rsidRPr="00F71F41">
        <w:trPr>
          <w:trHeight w:val="255"/>
        </w:trPr>
        <w:tc>
          <w:tcPr>
            <w:tcW w:w="2536" w:type="dxa"/>
            <w:tcBorders>
              <w:top w:val="nil"/>
              <w:left w:val="single" w:sz="4" w:space="0" w:color="auto"/>
              <w:bottom w:val="single" w:sz="4" w:space="0" w:color="auto"/>
              <w:right w:val="single" w:sz="4" w:space="0" w:color="auto"/>
            </w:tcBorders>
            <w:shd w:val="clear" w:color="auto" w:fill="auto"/>
            <w:vAlign w:val="center"/>
          </w:tcPr>
          <w:p w:rsidR="00D94AB8" w:rsidRPr="00F71F41" w:rsidRDefault="00D94AB8" w:rsidP="008449F2">
            <w:pPr>
              <w:jc w:val="center"/>
              <w:rPr>
                <w:rFonts w:ascii="Arial" w:hAnsi="Arial" w:cs="Arial"/>
                <w:sz w:val="20"/>
                <w:szCs w:val="20"/>
              </w:rPr>
            </w:pPr>
            <w:r w:rsidRPr="00F71F41">
              <w:rPr>
                <w:rFonts w:ascii="Arial" w:hAnsi="Arial" w:cs="Arial"/>
                <w:sz w:val="20"/>
                <w:szCs w:val="20"/>
              </w:rPr>
              <w:t> Кислицын Н.М.</w:t>
            </w:r>
          </w:p>
        </w:tc>
        <w:tc>
          <w:tcPr>
            <w:tcW w:w="524"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24" w:right="-108"/>
              <w:jc w:val="center"/>
              <w:rPr>
                <w:rFonts w:ascii="Arial" w:hAnsi="Arial" w:cs="Arial"/>
                <w:sz w:val="20"/>
                <w:szCs w:val="20"/>
              </w:rPr>
            </w:pPr>
            <w:r w:rsidRPr="00F71F41">
              <w:rPr>
                <w:rFonts w:ascii="Arial" w:hAnsi="Arial" w:cs="Arial"/>
                <w:sz w:val="20"/>
                <w:szCs w:val="20"/>
              </w:rPr>
              <w:t>158</w:t>
            </w:r>
          </w:p>
        </w:tc>
        <w:tc>
          <w:tcPr>
            <w:tcW w:w="720"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24" w:right="-108"/>
              <w:jc w:val="center"/>
              <w:rPr>
                <w:rFonts w:ascii="Arial" w:hAnsi="Arial" w:cs="Arial"/>
                <w:sz w:val="20"/>
                <w:szCs w:val="20"/>
              </w:rPr>
            </w:pPr>
            <w:r w:rsidRPr="00F71F41">
              <w:rPr>
                <w:rFonts w:ascii="Arial" w:hAnsi="Arial" w:cs="Arial"/>
                <w:sz w:val="20"/>
                <w:szCs w:val="20"/>
              </w:rPr>
              <w:t>-</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24" w:right="-108"/>
              <w:jc w:val="center"/>
              <w:rPr>
                <w:rFonts w:ascii="Arial" w:hAnsi="Arial" w:cs="Arial"/>
                <w:sz w:val="20"/>
                <w:szCs w:val="20"/>
              </w:rPr>
            </w:pPr>
            <w:r w:rsidRPr="00F71F41">
              <w:rPr>
                <w:rFonts w:ascii="Arial" w:hAnsi="Arial" w:cs="Arial"/>
                <w:sz w:val="20"/>
                <w:szCs w:val="20"/>
              </w:rPr>
              <w:t>155</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24" w:right="-108"/>
              <w:jc w:val="center"/>
              <w:rPr>
                <w:rFonts w:ascii="Arial" w:hAnsi="Arial" w:cs="Arial"/>
                <w:sz w:val="20"/>
                <w:szCs w:val="20"/>
              </w:rPr>
            </w:pPr>
            <w:r w:rsidRPr="00F71F41">
              <w:rPr>
                <w:rFonts w:ascii="Arial" w:hAnsi="Arial" w:cs="Arial"/>
                <w:sz w:val="20"/>
                <w:szCs w:val="20"/>
              </w:rPr>
              <w:t>155</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612A50">
            <w:pPr>
              <w:ind w:left="-124" w:right="-108"/>
              <w:jc w:val="center"/>
              <w:rPr>
                <w:rFonts w:ascii="Arial" w:hAnsi="Arial" w:cs="Arial"/>
                <w:sz w:val="20"/>
                <w:szCs w:val="20"/>
              </w:rPr>
            </w:pPr>
            <w:r w:rsidRPr="00F71F41">
              <w:rPr>
                <w:rFonts w:ascii="Arial" w:hAnsi="Arial" w:cs="Arial"/>
                <w:sz w:val="20"/>
                <w:szCs w:val="20"/>
              </w:rPr>
              <w:t>-</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612A50">
            <w:pPr>
              <w:ind w:left="-124" w:right="-108"/>
              <w:jc w:val="center"/>
              <w:rPr>
                <w:rFonts w:ascii="Arial" w:hAnsi="Arial" w:cs="Arial"/>
                <w:sz w:val="20"/>
                <w:szCs w:val="20"/>
              </w:rPr>
            </w:pPr>
            <w:r w:rsidRPr="00F71F41">
              <w:rPr>
                <w:rFonts w:ascii="Arial" w:hAnsi="Arial" w:cs="Arial"/>
                <w:sz w:val="20"/>
                <w:szCs w:val="20"/>
              </w:rPr>
              <w:t>-</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612A50">
            <w:pPr>
              <w:ind w:left="-124" w:right="-108"/>
              <w:jc w:val="center"/>
              <w:rPr>
                <w:rFonts w:ascii="Arial" w:hAnsi="Arial" w:cs="Arial"/>
                <w:sz w:val="20"/>
                <w:szCs w:val="20"/>
              </w:rPr>
            </w:pPr>
            <w:r w:rsidRPr="00F71F41">
              <w:rPr>
                <w:rFonts w:ascii="Arial" w:hAnsi="Arial" w:cs="Arial"/>
                <w:sz w:val="20"/>
                <w:szCs w:val="20"/>
              </w:rPr>
              <w:t>-</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jc w:val="center"/>
              <w:rPr>
                <w:rFonts w:ascii="Arial" w:hAnsi="Arial" w:cs="Arial"/>
                <w:sz w:val="20"/>
                <w:szCs w:val="20"/>
              </w:rPr>
            </w:pPr>
            <w:r w:rsidRPr="00F71F41">
              <w:rPr>
                <w:rFonts w:ascii="Arial" w:hAnsi="Arial" w:cs="Arial"/>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jc w:val="center"/>
              <w:rPr>
                <w:rFonts w:ascii="Arial" w:hAnsi="Arial" w:cs="Arial"/>
                <w:sz w:val="20"/>
                <w:szCs w:val="20"/>
              </w:rPr>
            </w:pPr>
            <w:r w:rsidRPr="00F71F41">
              <w:rPr>
                <w:rFonts w:ascii="Arial" w:hAnsi="Arial" w:cs="Arial"/>
                <w:sz w:val="20"/>
                <w:szCs w:val="20"/>
              </w:rPr>
              <w:t>-</w:t>
            </w:r>
          </w:p>
        </w:tc>
        <w:tc>
          <w:tcPr>
            <w:tcW w:w="720"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08" w:right="-108"/>
              <w:jc w:val="center"/>
              <w:rPr>
                <w:rFonts w:ascii="Arial" w:hAnsi="Arial" w:cs="Arial"/>
                <w:sz w:val="20"/>
                <w:szCs w:val="20"/>
              </w:rPr>
            </w:pPr>
            <w:r w:rsidRPr="00F71F41">
              <w:rPr>
                <w:rFonts w:ascii="Arial" w:hAnsi="Arial" w:cs="Arial"/>
                <w:sz w:val="20"/>
                <w:szCs w:val="20"/>
              </w:rPr>
              <w:t>278</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08" w:right="-108"/>
              <w:jc w:val="center"/>
              <w:rPr>
                <w:rFonts w:ascii="Arial" w:hAnsi="Arial" w:cs="Arial"/>
                <w:sz w:val="20"/>
                <w:szCs w:val="20"/>
              </w:rPr>
            </w:pPr>
            <w:r w:rsidRPr="00F71F41">
              <w:rPr>
                <w:rFonts w:ascii="Arial" w:hAnsi="Arial" w:cs="Arial"/>
                <w:sz w:val="20"/>
                <w:szCs w:val="20"/>
              </w:rPr>
              <w:t>2</w:t>
            </w:r>
          </w:p>
        </w:tc>
      </w:tr>
      <w:tr w:rsidR="00D94AB8" w:rsidRPr="00F71F41">
        <w:trPr>
          <w:trHeight w:val="255"/>
        </w:trPr>
        <w:tc>
          <w:tcPr>
            <w:tcW w:w="2536" w:type="dxa"/>
            <w:tcBorders>
              <w:top w:val="nil"/>
              <w:left w:val="single" w:sz="4" w:space="0" w:color="auto"/>
              <w:bottom w:val="single" w:sz="4" w:space="0" w:color="auto"/>
              <w:right w:val="single" w:sz="4" w:space="0" w:color="auto"/>
            </w:tcBorders>
            <w:shd w:val="clear" w:color="auto" w:fill="auto"/>
            <w:vAlign w:val="center"/>
          </w:tcPr>
          <w:p w:rsidR="00D94AB8" w:rsidRPr="00F71F41" w:rsidRDefault="00D94AB8" w:rsidP="008449F2">
            <w:pPr>
              <w:jc w:val="center"/>
              <w:rPr>
                <w:rFonts w:ascii="Arial" w:hAnsi="Arial" w:cs="Arial"/>
                <w:sz w:val="20"/>
                <w:szCs w:val="20"/>
              </w:rPr>
            </w:pPr>
            <w:r w:rsidRPr="00F71F41">
              <w:rPr>
                <w:rFonts w:ascii="Arial" w:hAnsi="Arial" w:cs="Arial"/>
                <w:sz w:val="20"/>
                <w:szCs w:val="20"/>
              </w:rPr>
              <w:t> «Колос»</w:t>
            </w:r>
          </w:p>
        </w:tc>
        <w:tc>
          <w:tcPr>
            <w:tcW w:w="524"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24" w:right="-108"/>
              <w:jc w:val="center"/>
              <w:rPr>
                <w:rFonts w:ascii="Arial" w:hAnsi="Arial" w:cs="Arial"/>
                <w:sz w:val="20"/>
                <w:szCs w:val="20"/>
              </w:rPr>
            </w:pPr>
            <w:r w:rsidRPr="00F71F41">
              <w:rPr>
                <w:rFonts w:ascii="Arial" w:hAnsi="Arial" w:cs="Arial"/>
                <w:sz w:val="20"/>
                <w:szCs w:val="20"/>
              </w:rPr>
              <w:t>4644</w:t>
            </w:r>
          </w:p>
        </w:tc>
        <w:tc>
          <w:tcPr>
            <w:tcW w:w="720"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24" w:right="-108"/>
              <w:jc w:val="center"/>
              <w:rPr>
                <w:rFonts w:ascii="Arial" w:hAnsi="Arial" w:cs="Arial"/>
                <w:sz w:val="20"/>
                <w:szCs w:val="20"/>
              </w:rPr>
            </w:pPr>
            <w:r w:rsidRPr="00F71F41">
              <w:rPr>
                <w:rFonts w:ascii="Arial" w:hAnsi="Arial" w:cs="Arial"/>
                <w:sz w:val="20"/>
                <w:szCs w:val="20"/>
              </w:rPr>
              <w:t>-</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24" w:right="-108"/>
              <w:jc w:val="center"/>
              <w:rPr>
                <w:rFonts w:ascii="Arial" w:hAnsi="Arial" w:cs="Arial"/>
                <w:sz w:val="20"/>
                <w:szCs w:val="20"/>
              </w:rPr>
            </w:pPr>
            <w:r w:rsidRPr="00F71F41">
              <w:rPr>
                <w:rFonts w:ascii="Arial" w:hAnsi="Arial" w:cs="Arial"/>
                <w:sz w:val="20"/>
                <w:szCs w:val="20"/>
              </w:rPr>
              <w:t>4234</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24" w:right="-108"/>
              <w:jc w:val="center"/>
              <w:rPr>
                <w:rFonts w:ascii="Arial" w:hAnsi="Arial" w:cs="Arial"/>
                <w:sz w:val="20"/>
                <w:szCs w:val="20"/>
              </w:rPr>
            </w:pPr>
            <w:r w:rsidRPr="00F71F41">
              <w:rPr>
                <w:rFonts w:ascii="Arial" w:hAnsi="Arial" w:cs="Arial"/>
                <w:sz w:val="20"/>
                <w:szCs w:val="20"/>
              </w:rPr>
              <w:t>3942</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24" w:right="-108"/>
              <w:jc w:val="center"/>
              <w:rPr>
                <w:rFonts w:ascii="Arial" w:hAnsi="Arial" w:cs="Arial"/>
                <w:sz w:val="20"/>
                <w:szCs w:val="20"/>
              </w:rPr>
            </w:pPr>
            <w:r w:rsidRPr="00F71F41">
              <w:rPr>
                <w:rFonts w:ascii="Arial" w:hAnsi="Arial" w:cs="Arial"/>
                <w:sz w:val="20"/>
                <w:szCs w:val="20"/>
              </w:rPr>
              <w:t>150</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24" w:right="-108"/>
              <w:jc w:val="center"/>
              <w:rPr>
                <w:rFonts w:ascii="Arial" w:hAnsi="Arial" w:cs="Arial"/>
                <w:sz w:val="20"/>
                <w:szCs w:val="20"/>
              </w:rPr>
            </w:pPr>
            <w:r w:rsidRPr="00F71F41">
              <w:rPr>
                <w:rFonts w:ascii="Arial" w:hAnsi="Arial" w:cs="Arial"/>
                <w:sz w:val="20"/>
                <w:szCs w:val="20"/>
              </w:rPr>
              <w:t>142</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612A50">
            <w:pPr>
              <w:ind w:left="-124" w:right="-108"/>
              <w:jc w:val="center"/>
              <w:rPr>
                <w:rFonts w:ascii="Arial" w:hAnsi="Arial" w:cs="Arial"/>
                <w:sz w:val="20"/>
                <w:szCs w:val="20"/>
              </w:rPr>
            </w:pPr>
            <w:r w:rsidRPr="00F71F41">
              <w:rPr>
                <w:rFonts w:ascii="Arial" w:hAnsi="Arial" w:cs="Arial"/>
                <w:sz w:val="20"/>
                <w:szCs w:val="20"/>
              </w:rPr>
              <w:t>-</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612A50">
            <w:pPr>
              <w:ind w:left="-124" w:right="-108"/>
              <w:jc w:val="center"/>
              <w:rPr>
                <w:rFonts w:ascii="Arial" w:hAnsi="Arial" w:cs="Arial"/>
                <w:sz w:val="20"/>
                <w:szCs w:val="20"/>
              </w:rPr>
            </w:pPr>
            <w:r w:rsidRPr="00F71F41">
              <w:rPr>
                <w:rFonts w:ascii="Arial" w:hAnsi="Arial" w:cs="Arial"/>
                <w:sz w:val="20"/>
                <w:szCs w:val="20"/>
              </w:rPr>
              <w:t>-</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612A50">
            <w:pPr>
              <w:ind w:left="-124" w:right="-108"/>
              <w:jc w:val="center"/>
              <w:rPr>
                <w:rFonts w:ascii="Arial" w:hAnsi="Arial" w:cs="Arial"/>
                <w:sz w:val="20"/>
                <w:szCs w:val="20"/>
              </w:rPr>
            </w:pPr>
            <w:r w:rsidRPr="00F71F41">
              <w:rPr>
                <w:rFonts w:ascii="Arial" w:hAnsi="Arial" w:cs="Arial"/>
                <w:sz w:val="20"/>
                <w:szCs w:val="20"/>
              </w:rPr>
              <w:t>-</w:t>
            </w:r>
          </w:p>
        </w:tc>
        <w:tc>
          <w:tcPr>
            <w:tcW w:w="720"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08" w:right="-108"/>
              <w:jc w:val="center"/>
              <w:rPr>
                <w:rFonts w:ascii="Arial" w:hAnsi="Arial" w:cs="Arial"/>
                <w:sz w:val="20"/>
                <w:szCs w:val="20"/>
              </w:rPr>
            </w:pPr>
            <w:r w:rsidRPr="00F71F41">
              <w:rPr>
                <w:rFonts w:ascii="Arial" w:hAnsi="Arial" w:cs="Arial"/>
                <w:sz w:val="20"/>
                <w:szCs w:val="20"/>
              </w:rPr>
              <w:t>203</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08" w:right="-108"/>
              <w:jc w:val="center"/>
              <w:rPr>
                <w:rFonts w:ascii="Arial" w:hAnsi="Arial" w:cs="Arial"/>
                <w:sz w:val="20"/>
                <w:szCs w:val="20"/>
              </w:rPr>
            </w:pPr>
            <w:r w:rsidRPr="00F71F41">
              <w:rPr>
                <w:rFonts w:ascii="Arial" w:hAnsi="Arial" w:cs="Arial"/>
                <w:sz w:val="20"/>
                <w:szCs w:val="20"/>
              </w:rPr>
              <w:t>132</w:t>
            </w:r>
          </w:p>
        </w:tc>
      </w:tr>
      <w:tr w:rsidR="00D94AB8" w:rsidRPr="00F71F41">
        <w:trPr>
          <w:trHeight w:val="300"/>
        </w:trPr>
        <w:tc>
          <w:tcPr>
            <w:tcW w:w="2536" w:type="dxa"/>
            <w:tcBorders>
              <w:top w:val="nil"/>
              <w:left w:val="single" w:sz="4" w:space="0" w:color="auto"/>
              <w:bottom w:val="single" w:sz="4" w:space="0" w:color="auto"/>
              <w:right w:val="single" w:sz="4" w:space="0" w:color="auto"/>
            </w:tcBorders>
            <w:shd w:val="clear" w:color="auto" w:fill="auto"/>
            <w:vAlign w:val="center"/>
          </w:tcPr>
          <w:p w:rsidR="00D94AB8" w:rsidRPr="00F71F41" w:rsidRDefault="00D94AB8" w:rsidP="008449F2">
            <w:pPr>
              <w:jc w:val="center"/>
              <w:rPr>
                <w:rFonts w:ascii="Arial" w:hAnsi="Arial" w:cs="Arial"/>
                <w:sz w:val="20"/>
                <w:szCs w:val="20"/>
              </w:rPr>
            </w:pPr>
            <w:r w:rsidRPr="00F71F41">
              <w:rPr>
                <w:rFonts w:ascii="Arial" w:hAnsi="Arial" w:cs="Arial"/>
                <w:sz w:val="20"/>
                <w:szCs w:val="20"/>
              </w:rPr>
              <w:t>«Грековский» </w:t>
            </w:r>
          </w:p>
        </w:tc>
        <w:tc>
          <w:tcPr>
            <w:tcW w:w="524"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24" w:right="-108"/>
              <w:jc w:val="center"/>
              <w:rPr>
                <w:rFonts w:ascii="Arial" w:hAnsi="Arial" w:cs="Arial"/>
                <w:sz w:val="20"/>
                <w:szCs w:val="20"/>
              </w:rPr>
            </w:pPr>
            <w:r w:rsidRPr="00F71F41">
              <w:rPr>
                <w:rFonts w:ascii="Arial" w:hAnsi="Arial" w:cs="Arial"/>
                <w:sz w:val="20"/>
                <w:szCs w:val="20"/>
              </w:rPr>
              <w:t>7344</w:t>
            </w:r>
          </w:p>
        </w:tc>
        <w:tc>
          <w:tcPr>
            <w:tcW w:w="720"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24" w:right="-108"/>
              <w:jc w:val="center"/>
              <w:rPr>
                <w:rFonts w:ascii="Arial" w:hAnsi="Arial" w:cs="Arial"/>
                <w:sz w:val="20"/>
                <w:szCs w:val="20"/>
              </w:rPr>
            </w:pPr>
            <w:r w:rsidRPr="00F71F41">
              <w:rPr>
                <w:rFonts w:ascii="Arial" w:hAnsi="Arial" w:cs="Arial"/>
                <w:sz w:val="20"/>
                <w:szCs w:val="20"/>
              </w:rPr>
              <w:t>-</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24" w:right="-108"/>
              <w:jc w:val="center"/>
              <w:rPr>
                <w:rFonts w:ascii="Arial" w:hAnsi="Arial" w:cs="Arial"/>
                <w:sz w:val="20"/>
                <w:szCs w:val="20"/>
              </w:rPr>
            </w:pPr>
            <w:r w:rsidRPr="00F71F41">
              <w:rPr>
                <w:rFonts w:ascii="Arial" w:hAnsi="Arial" w:cs="Arial"/>
                <w:sz w:val="20"/>
                <w:szCs w:val="20"/>
              </w:rPr>
              <w:t>6035</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24" w:right="-108"/>
              <w:jc w:val="center"/>
              <w:rPr>
                <w:rFonts w:ascii="Arial" w:hAnsi="Arial" w:cs="Arial"/>
                <w:sz w:val="20"/>
                <w:szCs w:val="20"/>
              </w:rPr>
            </w:pPr>
            <w:r w:rsidRPr="00F71F41">
              <w:rPr>
                <w:rFonts w:ascii="Arial" w:hAnsi="Arial" w:cs="Arial"/>
                <w:sz w:val="20"/>
                <w:szCs w:val="20"/>
              </w:rPr>
              <w:t>4926</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24" w:right="-108"/>
              <w:jc w:val="center"/>
              <w:rPr>
                <w:rFonts w:ascii="Arial" w:hAnsi="Arial" w:cs="Arial"/>
                <w:sz w:val="20"/>
                <w:szCs w:val="20"/>
              </w:rPr>
            </w:pPr>
            <w:r w:rsidRPr="00F71F41">
              <w:rPr>
                <w:rFonts w:ascii="Arial" w:hAnsi="Arial" w:cs="Arial"/>
                <w:sz w:val="20"/>
                <w:szCs w:val="20"/>
              </w:rPr>
              <w:t>542</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24" w:right="-108"/>
              <w:jc w:val="center"/>
              <w:rPr>
                <w:rFonts w:ascii="Arial" w:hAnsi="Arial" w:cs="Arial"/>
                <w:sz w:val="20"/>
                <w:szCs w:val="20"/>
              </w:rPr>
            </w:pPr>
            <w:r w:rsidRPr="00F71F41">
              <w:rPr>
                <w:rFonts w:ascii="Arial" w:hAnsi="Arial" w:cs="Arial"/>
                <w:sz w:val="20"/>
                <w:szCs w:val="20"/>
              </w:rPr>
              <w:t>554</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jc w:val="center"/>
              <w:rPr>
                <w:rFonts w:ascii="Arial" w:hAnsi="Arial" w:cs="Arial"/>
                <w:sz w:val="20"/>
                <w:szCs w:val="20"/>
              </w:rPr>
            </w:pPr>
            <w:r w:rsidRPr="00F71F41">
              <w:rPr>
                <w:rFonts w:ascii="Arial" w:hAnsi="Arial" w:cs="Arial"/>
                <w:sz w:val="20"/>
                <w:szCs w:val="20"/>
              </w:rPr>
              <w:t>13</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612A50">
            <w:pPr>
              <w:ind w:left="-124" w:right="-108"/>
              <w:jc w:val="center"/>
              <w:rPr>
                <w:rFonts w:ascii="Arial" w:hAnsi="Arial" w:cs="Arial"/>
                <w:sz w:val="20"/>
                <w:szCs w:val="20"/>
              </w:rPr>
            </w:pPr>
            <w:r w:rsidRPr="00F71F41">
              <w:rPr>
                <w:rFonts w:ascii="Arial" w:hAnsi="Arial" w:cs="Arial"/>
                <w:sz w:val="20"/>
                <w:szCs w:val="20"/>
              </w:rPr>
              <w:t>-</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612A50">
            <w:pPr>
              <w:ind w:left="-124" w:right="-108"/>
              <w:jc w:val="center"/>
              <w:rPr>
                <w:rFonts w:ascii="Arial" w:hAnsi="Arial" w:cs="Arial"/>
                <w:sz w:val="20"/>
                <w:szCs w:val="20"/>
              </w:rPr>
            </w:pPr>
            <w:r w:rsidRPr="00F71F41">
              <w:rPr>
                <w:rFonts w:ascii="Arial" w:hAnsi="Arial" w:cs="Arial"/>
                <w:sz w:val="20"/>
                <w:szCs w:val="20"/>
              </w:rPr>
              <w:t>-</w:t>
            </w:r>
          </w:p>
        </w:tc>
        <w:tc>
          <w:tcPr>
            <w:tcW w:w="720" w:type="dxa"/>
            <w:tcBorders>
              <w:top w:val="nil"/>
              <w:left w:val="nil"/>
              <w:bottom w:val="single" w:sz="4" w:space="0" w:color="auto"/>
              <w:right w:val="single" w:sz="4" w:space="0" w:color="auto"/>
            </w:tcBorders>
            <w:shd w:val="clear" w:color="auto" w:fill="auto"/>
            <w:vAlign w:val="center"/>
          </w:tcPr>
          <w:p w:rsidR="00D94AB8" w:rsidRPr="00F71F41" w:rsidRDefault="00D94AB8" w:rsidP="00612A50">
            <w:pPr>
              <w:ind w:left="-124" w:right="-108"/>
              <w:jc w:val="center"/>
              <w:rPr>
                <w:rFonts w:ascii="Arial" w:hAnsi="Arial" w:cs="Arial"/>
                <w:sz w:val="20"/>
                <w:szCs w:val="20"/>
              </w:rPr>
            </w:pPr>
            <w:r w:rsidRPr="00F71F41">
              <w:rPr>
                <w:rFonts w:ascii="Arial" w:hAnsi="Arial" w:cs="Arial"/>
                <w:sz w:val="20"/>
                <w:szCs w:val="20"/>
              </w:rPr>
              <w:t>-</w:t>
            </w:r>
          </w:p>
        </w:tc>
        <w:tc>
          <w:tcPr>
            <w:tcW w:w="540" w:type="dxa"/>
            <w:tcBorders>
              <w:top w:val="nil"/>
              <w:left w:val="nil"/>
              <w:bottom w:val="single" w:sz="4" w:space="0" w:color="auto"/>
              <w:right w:val="single" w:sz="4" w:space="0" w:color="auto"/>
            </w:tcBorders>
            <w:shd w:val="clear" w:color="auto" w:fill="auto"/>
            <w:vAlign w:val="center"/>
          </w:tcPr>
          <w:p w:rsidR="00D94AB8" w:rsidRPr="00F71F41" w:rsidRDefault="00D94AB8" w:rsidP="008449F2">
            <w:pPr>
              <w:ind w:left="-108" w:right="-108"/>
              <w:jc w:val="center"/>
              <w:rPr>
                <w:rFonts w:ascii="Arial" w:hAnsi="Arial" w:cs="Arial"/>
                <w:sz w:val="20"/>
                <w:szCs w:val="20"/>
              </w:rPr>
            </w:pPr>
            <w:r w:rsidRPr="00F71F41">
              <w:rPr>
                <w:rFonts w:ascii="Arial" w:hAnsi="Arial" w:cs="Arial"/>
                <w:sz w:val="20"/>
                <w:szCs w:val="20"/>
              </w:rPr>
              <w:t>1105</w:t>
            </w:r>
          </w:p>
        </w:tc>
      </w:tr>
      <w:tr w:rsidR="00D94AB8" w:rsidRPr="00F71F41">
        <w:trPr>
          <w:trHeight w:val="165"/>
        </w:trPr>
        <w:tc>
          <w:tcPr>
            <w:tcW w:w="2536" w:type="dxa"/>
            <w:tcBorders>
              <w:top w:val="single" w:sz="4" w:space="0" w:color="auto"/>
              <w:left w:val="single" w:sz="4" w:space="0" w:color="auto"/>
              <w:bottom w:val="single" w:sz="4" w:space="0" w:color="auto"/>
              <w:right w:val="single" w:sz="4" w:space="0" w:color="auto"/>
            </w:tcBorders>
            <w:shd w:val="clear" w:color="auto" w:fill="auto"/>
            <w:vAlign w:val="center"/>
          </w:tcPr>
          <w:p w:rsidR="00D94AB8" w:rsidRPr="00F71F41" w:rsidRDefault="00D94AB8" w:rsidP="008449F2">
            <w:pPr>
              <w:jc w:val="center"/>
              <w:rPr>
                <w:rFonts w:ascii="Arial" w:hAnsi="Arial" w:cs="Arial"/>
                <w:sz w:val="20"/>
                <w:szCs w:val="20"/>
              </w:rPr>
            </w:pPr>
            <w:r w:rsidRPr="00F71F41">
              <w:rPr>
                <w:rFonts w:ascii="Arial" w:hAnsi="Arial" w:cs="Arial"/>
                <w:sz w:val="20"/>
                <w:szCs w:val="20"/>
              </w:rPr>
              <w:t>«Русь»</w:t>
            </w:r>
          </w:p>
        </w:tc>
        <w:tc>
          <w:tcPr>
            <w:tcW w:w="524" w:type="dxa"/>
            <w:tcBorders>
              <w:top w:val="single" w:sz="4" w:space="0" w:color="auto"/>
              <w:left w:val="nil"/>
              <w:bottom w:val="single" w:sz="4" w:space="0" w:color="auto"/>
              <w:right w:val="single" w:sz="4" w:space="0" w:color="auto"/>
            </w:tcBorders>
            <w:shd w:val="clear" w:color="auto" w:fill="auto"/>
            <w:vAlign w:val="center"/>
          </w:tcPr>
          <w:p w:rsidR="00D94AB8" w:rsidRPr="00F71F41" w:rsidRDefault="00D94AB8" w:rsidP="008449F2">
            <w:pPr>
              <w:ind w:left="-124" w:right="-108"/>
              <w:jc w:val="center"/>
              <w:rPr>
                <w:rFonts w:ascii="Arial" w:hAnsi="Arial" w:cs="Arial"/>
                <w:sz w:val="20"/>
                <w:szCs w:val="20"/>
              </w:rPr>
            </w:pPr>
            <w:r w:rsidRPr="00F71F41">
              <w:rPr>
                <w:rFonts w:ascii="Arial" w:hAnsi="Arial" w:cs="Arial"/>
                <w:sz w:val="20"/>
                <w:szCs w:val="20"/>
              </w:rPr>
              <w:t>5611</w:t>
            </w:r>
          </w:p>
        </w:tc>
        <w:tc>
          <w:tcPr>
            <w:tcW w:w="720" w:type="dxa"/>
            <w:tcBorders>
              <w:top w:val="single" w:sz="4" w:space="0" w:color="auto"/>
              <w:left w:val="nil"/>
              <w:bottom w:val="single" w:sz="4" w:space="0" w:color="auto"/>
              <w:right w:val="single" w:sz="4" w:space="0" w:color="auto"/>
            </w:tcBorders>
            <w:shd w:val="clear" w:color="auto" w:fill="auto"/>
            <w:vAlign w:val="center"/>
          </w:tcPr>
          <w:p w:rsidR="00D94AB8" w:rsidRPr="00F71F41" w:rsidRDefault="00D94AB8" w:rsidP="008449F2">
            <w:pPr>
              <w:ind w:left="-124" w:right="-108"/>
              <w:jc w:val="center"/>
              <w:rPr>
                <w:rFonts w:ascii="Arial" w:hAnsi="Arial" w:cs="Arial"/>
                <w:sz w:val="20"/>
                <w:szCs w:val="20"/>
              </w:rPr>
            </w:pPr>
            <w:r w:rsidRPr="00F71F41">
              <w:rPr>
                <w:rFonts w:ascii="Arial" w:hAnsi="Arial" w:cs="Arial"/>
                <w:sz w:val="20"/>
                <w:szCs w:val="20"/>
              </w:rPr>
              <w:t>-</w:t>
            </w:r>
          </w:p>
        </w:tc>
        <w:tc>
          <w:tcPr>
            <w:tcW w:w="540" w:type="dxa"/>
            <w:tcBorders>
              <w:top w:val="single" w:sz="4" w:space="0" w:color="auto"/>
              <w:left w:val="nil"/>
              <w:bottom w:val="single" w:sz="4" w:space="0" w:color="auto"/>
              <w:right w:val="single" w:sz="4" w:space="0" w:color="auto"/>
            </w:tcBorders>
            <w:shd w:val="clear" w:color="auto" w:fill="auto"/>
            <w:vAlign w:val="center"/>
          </w:tcPr>
          <w:p w:rsidR="00D94AB8" w:rsidRPr="00F71F41" w:rsidRDefault="00D94AB8" w:rsidP="008449F2">
            <w:pPr>
              <w:ind w:left="-124" w:right="-108"/>
              <w:jc w:val="center"/>
              <w:rPr>
                <w:rFonts w:ascii="Arial" w:hAnsi="Arial" w:cs="Arial"/>
                <w:sz w:val="20"/>
                <w:szCs w:val="20"/>
              </w:rPr>
            </w:pPr>
            <w:r w:rsidRPr="00F71F41">
              <w:rPr>
                <w:rFonts w:ascii="Arial" w:hAnsi="Arial" w:cs="Arial"/>
                <w:sz w:val="20"/>
                <w:szCs w:val="20"/>
              </w:rPr>
              <w:t>4657</w:t>
            </w:r>
          </w:p>
        </w:tc>
        <w:tc>
          <w:tcPr>
            <w:tcW w:w="540" w:type="dxa"/>
            <w:tcBorders>
              <w:top w:val="single" w:sz="4" w:space="0" w:color="auto"/>
              <w:left w:val="nil"/>
              <w:bottom w:val="single" w:sz="4" w:space="0" w:color="auto"/>
              <w:right w:val="single" w:sz="4" w:space="0" w:color="auto"/>
            </w:tcBorders>
            <w:shd w:val="clear" w:color="auto" w:fill="auto"/>
            <w:vAlign w:val="center"/>
          </w:tcPr>
          <w:p w:rsidR="00D94AB8" w:rsidRPr="00F71F41" w:rsidRDefault="00D94AB8" w:rsidP="008449F2">
            <w:pPr>
              <w:ind w:left="-124" w:right="-108"/>
              <w:jc w:val="center"/>
              <w:rPr>
                <w:rFonts w:ascii="Arial" w:hAnsi="Arial" w:cs="Arial"/>
                <w:sz w:val="20"/>
                <w:szCs w:val="20"/>
              </w:rPr>
            </w:pPr>
            <w:r w:rsidRPr="00F71F41">
              <w:rPr>
                <w:rFonts w:ascii="Arial" w:hAnsi="Arial" w:cs="Arial"/>
                <w:sz w:val="20"/>
                <w:szCs w:val="20"/>
              </w:rPr>
              <w:t>3375</w:t>
            </w:r>
          </w:p>
        </w:tc>
        <w:tc>
          <w:tcPr>
            <w:tcW w:w="540" w:type="dxa"/>
            <w:tcBorders>
              <w:top w:val="single" w:sz="4" w:space="0" w:color="auto"/>
              <w:left w:val="nil"/>
              <w:bottom w:val="single" w:sz="4" w:space="0" w:color="auto"/>
              <w:right w:val="single" w:sz="4" w:space="0" w:color="auto"/>
            </w:tcBorders>
            <w:shd w:val="clear" w:color="auto" w:fill="auto"/>
            <w:vAlign w:val="center"/>
          </w:tcPr>
          <w:p w:rsidR="00D94AB8" w:rsidRPr="00F71F41" w:rsidRDefault="00D94AB8" w:rsidP="008449F2">
            <w:pPr>
              <w:ind w:left="-124" w:right="-108"/>
              <w:jc w:val="center"/>
              <w:rPr>
                <w:rFonts w:ascii="Arial" w:hAnsi="Arial" w:cs="Arial"/>
                <w:sz w:val="20"/>
                <w:szCs w:val="20"/>
              </w:rPr>
            </w:pPr>
            <w:r w:rsidRPr="00F71F41">
              <w:rPr>
                <w:rFonts w:ascii="Arial" w:hAnsi="Arial" w:cs="Arial"/>
                <w:sz w:val="20"/>
                <w:szCs w:val="20"/>
              </w:rPr>
              <w:t>602</w:t>
            </w:r>
          </w:p>
        </w:tc>
        <w:tc>
          <w:tcPr>
            <w:tcW w:w="540" w:type="dxa"/>
            <w:tcBorders>
              <w:top w:val="single" w:sz="4" w:space="0" w:color="auto"/>
              <w:left w:val="nil"/>
              <w:bottom w:val="single" w:sz="4" w:space="0" w:color="auto"/>
              <w:right w:val="single" w:sz="4" w:space="0" w:color="auto"/>
            </w:tcBorders>
            <w:shd w:val="clear" w:color="auto" w:fill="auto"/>
            <w:vAlign w:val="center"/>
          </w:tcPr>
          <w:p w:rsidR="00D94AB8" w:rsidRPr="00F71F41" w:rsidRDefault="00D94AB8" w:rsidP="008449F2">
            <w:pPr>
              <w:ind w:left="-124" w:right="-108"/>
              <w:jc w:val="center"/>
              <w:rPr>
                <w:rFonts w:ascii="Arial" w:hAnsi="Arial" w:cs="Arial"/>
                <w:sz w:val="20"/>
                <w:szCs w:val="20"/>
              </w:rPr>
            </w:pPr>
            <w:r w:rsidRPr="00F71F41">
              <w:rPr>
                <w:rFonts w:ascii="Arial" w:hAnsi="Arial" w:cs="Arial"/>
                <w:sz w:val="20"/>
                <w:szCs w:val="20"/>
              </w:rPr>
              <w:t>680</w:t>
            </w:r>
          </w:p>
        </w:tc>
        <w:tc>
          <w:tcPr>
            <w:tcW w:w="540" w:type="dxa"/>
            <w:tcBorders>
              <w:top w:val="single" w:sz="4" w:space="0" w:color="auto"/>
              <w:left w:val="nil"/>
              <w:bottom w:val="single" w:sz="4" w:space="0" w:color="auto"/>
              <w:right w:val="single" w:sz="4" w:space="0" w:color="auto"/>
            </w:tcBorders>
            <w:shd w:val="clear" w:color="auto" w:fill="auto"/>
            <w:vAlign w:val="center"/>
          </w:tcPr>
          <w:p w:rsidR="00D94AB8" w:rsidRPr="00F71F41" w:rsidRDefault="00D94AB8" w:rsidP="00612A50">
            <w:pPr>
              <w:ind w:left="-124" w:right="-108"/>
              <w:jc w:val="center"/>
              <w:rPr>
                <w:rFonts w:ascii="Arial" w:hAnsi="Arial" w:cs="Arial"/>
                <w:sz w:val="20"/>
                <w:szCs w:val="20"/>
              </w:rPr>
            </w:pPr>
            <w:r w:rsidRPr="00F71F41">
              <w:rPr>
                <w:rFonts w:ascii="Arial" w:hAnsi="Arial" w:cs="Arial"/>
                <w:sz w:val="20"/>
                <w:szCs w:val="20"/>
              </w:rPr>
              <w:t>-</w:t>
            </w:r>
          </w:p>
        </w:tc>
        <w:tc>
          <w:tcPr>
            <w:tcW w:w="540" w:type="dxa"/>
            <w:tcBorders>
              <w:top w:val="single" w:sz="4" w:space="0" w:color="auto"/>
              <w:left w:val="nil"/>
              <w:bottom w:val="single" w:sz="4" w:space="0" w:color="auto"/>
              <w:right w:val="single" w:sz="4" w:space="0" w:color="auto"/>
            </w:tcBorders>
            <w:shd w:val="clear" w:color="auto" w:fill="auto"/>
            <w:vAlign w:val="center"/>
          </w:tcPr>
          <w:p w:rsidR="00D94AB8" w:rsidRPr="00F71F41" w:rsidRDefault="00D94AB8" w:rsidP="00612A50">
            <w:pPr>
              <w:ind w:left="-124" w:right="-108"/>
              <w:jc w:val="center"/>
              <w:rPr>
                <w:rFonts w:ascii="Arial" w:hAnsi="Arial" w:cs="Arial"/>
                <w:sz w:val="20"/>
                <w:szCs w:val="20"/>
              </w:rPr>
            </w:pPr>
            <w:r w:rsidRPr="00F71F41">
              <w:rPr>
                <w:rFonts w:ascii="Arial" w:hAnsi="Arial" w:cs="Arial"/>
                <w:sz w:val="20"/>
                <w:szCs w:val="20"/>
              </w:rPr>
              <w:t>-</w:t>
            </w:r>
          </w:p>
        </w:tc>
        <w:tc>
          <w:tcPr>
            <w:tcW w:w="540" w:type="dxa"/>
            <w:tcBorders>
              <w:top w:val="single" w:sz="4" w:space="0" w:color="auto"/>
              <w:left w:val="nil"/>
              <w:bottom w:val="single" w:sz="4" w:space="0" w:color="auto"/>
              <w:right w:val="single" w:sz="4" w:space="0" w:color="auto"/>
            </w:tcBorders>
            <w:shd w:val="clear" w:color="auto" w:fill="auto"/>
            <w:vAlign w:val="center"/>
          </w:tcPr>
          <w:p w:rsidR="00D94AB8" w:rsidRPr="00F71F41" w:rsidRDefault="00D94AB8" w:rsidP="00612A50">
            <w:pPr>
              <w:ind w:left="-124" w:right="-108"/>
              <w:jc w:val="center"/>
              <w:rPr>
                <w:rFonts w:ascii="Arial" w:hAnsi="Arial" w:cs="Arial"/>
                <w:sz w:val="20"/>
                <w:szCs w:val="20"/>
              </w:rPr>
            </w:pPr>
            <w:r w:rsidRPr="00F71F41">
              <w:rPr>
                <w:rFonts w:ascii="Arial" w:hAnsi="Arial" w:cs="Arial"/>
                <w:sz w:val="20"/>
                <w:szCs w:val="20"/>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D94AB8" w:rsidRPr="00F71F41" w:rsidRDefault="00D94AB8" w:rsidP="008449F2">
            <w:pPr>
              <w:ind w:left="-108" w:right="-108"/>
              <w:jc w:val="center"/>
              <w:rPr>
                <w:rFonts w:ascii="Arial" w:hAnsi="Arial" w:cs="Arial"/>
                <w:sz w:val="20"/>
                <w:szCs w:val="20"/>
              </w:rPr>
            </w:pPr>
            <w:r w:rsidRPr="00F71F41">
              <w:rPr>
                <w:rFonts w:ascii="Arial" w:hAnsi="Arial" w:cs="Arial"/>
                <w:sz w:val="20"/>
                <w:szCs w:val="20"/>
              </w:rPr>
              <w:t>265</w:t>
            </w:r>
          </w:p>
        </w:tc>
        <w:tc>
          <w:tcPr>
            <w:tcW w:w="540" w:type="dxa"/>
            <w:tcBorders>
              <w:top w:val="single" w:sz="4" w:space="0" w:color="auto"/>
              <w:left w:val="nil"/>
              <w:bottom w:val="single" w:sz="4" w:space="0" w:color="auto"/>
              <w:right w:val="single" w:sz="4" w:space="0" w:color="auto"/>
            </w:tcBorders>
            <w:shd w:val="clear" w:color="auto" w:fill="auto"/>
            <w:vAlign w:val="center"/>
          </w:tcPr>
          <w:p w:rsidR="00D94AB8" w:rsidRPr="00F71F41" w:rsidRDefault="00D94AB8" w:rsidP="008449F2">
            <w:pPr>
              <w:ind w:left="-108" w:right="-108"/>
              <w:jc w:val="center"/>
              <w:rPr>
                <w:rFonts w:ascii="Arial" w:hAnsi="Arial" w:cs="Arial"/>
                <w:sz w:val="20"/>
                <w:szCs w:val="20"/>
              </w:rPr>
            </w:pPr>
            <w:r w:rsidRPr="00F71F41">
              <w:rPr>
                <w:rFonts w:ascii="Arial" w:hAnsi="Arial" w:cs="Arial"/>
                <w:sz w:val="20"/>
                <w:szCs w:val="20"/>
              </w:rPr>
              <w:t>689</w:t>
            </w:r>
          </w:p>
        </w:tc>
      </w:tr>
    </w:tbl>
    <w:p w:rsidR="005164A0" w:rsidRPr="00F71F41" w:rsidRDefault="005164A0" w:rsidP="005164A0"/>
    <w:p w:rsidR="00B5526B" w:rsidRPr="00F71F41" w:rsidRDefault="00B5526B" w:rsidP="00B5526B">
      <w:pPr>
        <w:shd w:val="clear" w:color="auto" w:fill="FFFFFF"/>
        <w:spacing w:before="7" w:line="317" w:lineRule="exact"/>
        <w:ind w:left="29" w:firstLine="706"/>
        <w:jc w:val="both"/>
        <w:rPr>
          <w:rFonts w:ascii="Arial" w:hAnsi="Arial" w:cs="Arial"/>
        </w:rPr>
      </w:pPr>
      <w:r w:rsidRPr="00F71F41">
        <w:rPr>
          <w:rFonts w:ascii="Arial" w:hAnsi="Arial" w:cs="Arial"/>
        </w:rPr>
        <w:t>В 2010 году в хозяйствах всех категорий произведено 8984,2 тонны зерна в амбарном весе (86,3% к уровню 2009 года), 1101,8 тонны картофеля (51,6 %),</w:t>
      </w:r>
    </w:p>
    <w:p w:rsidR="00B5526B" w:rsidRPr="00F71F41" w:rsidRDefault="00B5526B" w:rsidP="00B5526B">
      <w:pPr>
        <w:shd w:val="clear" w:color="auto" w:fill="FFFFFF"/>
        <w:tabs>
          <w:tab w:val="left" w:pos="742"/>
        </w:tabs>
        <w:spacing w:line="317" w:lineRule="exact"/>
        <w:ind w:left="36"/>
        <w:jc w:val="both"/>
        <w:rPr>
          <w:rFonts w:ascii="Arial" w:hAnsi="Arial" w:cs="Arial"/>
        </w:rPr>
      </w:pPr>
      <w:r w:rsidRPr="00F71F41">
        <w:rPr>
          <w:rFonts w:ascii="Arial" w:hAnsi="Arial" w:cs="Arial"/>
        </w:rPr>
        <w:t>630.5</w:t>
      </w:r>
      <w:r w:rsidRPr="00F71F41">
        <w:rPr>
          <w:rFonts w:ascii="Arial" w:hAnsi="Arial" w:cs="Arial"/>
        </w:rPr>
        <w:tab/>
        <w:t>тонн овощей (99,4%), 809,8 тонн скота на убой в живом весе (71,8%),</w:t>
      </w:r>
      <w:r w:rsidRPr="00F71F41">
        <w:rPr>
          <w:rFonts w:ascii="Arial" w:hAnsi="Arial" w:cs="Arial"/>
        </w:rPr>
        <w:br/>
        <w:t>5288,7 тонн молока (94,5 %), 651 тыс.штук яиц (97,7%).</w:t>
      </w:r>
    </w:p>
    <w:p w:rsidR="00B5526B" w:rsidRPr="00F71F41" w:rsidRDefault="00B5526B" w:rsidP="005164A0"/>
    <w:p w:rsidR="005164A0" w:rsidRPr="00F71F41" w:rsidRDefault="00820A4D" w:rsidP="005164A0">
      <w:r w:rsidRPr="00F71F41">
        <w:rPr>
          <w:rFonts w:ascii="Arial" w:hAnsi="Arial" w:cs="Arial"/>
          <w:bCs/>
        </w:rPr>
        <w:t xml:space="preserve">Таблица 3.7.1.3 - </w:t>
      </w:r>
      <w:r w:rsidR="005164A0" w:rsidRPr="00F71F41">
        <w:rPr>
          <w:rFonts w:ascii="Arial" w:hAnsi="Arial" w:cs="Arial"/>
          <w:bCs/>
        </w:rPr>
        <w:t>Характеристика производства товарной продукции сельскохозяйственными предприятиями.</w:t>
      </w:r>
    </w:p>
    <w:tbl>
      <w:tblPr>
        <w:tblW w:w="8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4"/>
        <w:gridCol w:w="644"/>
        <w:gridCol w:w="720"/>
        <w:gridCol w:w="720"/>
        <w:gridCol w:w="720"/>
        <w:gridCol w:w="720"/>
        <w:gridCol w:w="720"/>
        <w:gridCol w:w="720"/>
        <w:gridCol w:w="661"/>
        <w:gridCol w:w="661"/>
      </w:tblGrid>
      <w:tr w:rsidR="005164A0" w:rsidRPr="00F71F41" w:rsidTr="0014128D">
        <w:trPr>
          <w:trHeight w:val="712"/>
        </w:trPr>
        <w:tc>
          <w:tcPr>
            <w:tcW w:w="2344" w:type="dxa"/>
            <w:vMerge w:val="restart"/>
            <w:shd w:val="clear" w:color="auto" w:fill="auto"/>
            <w:vAlign w:val="center"/>
          </w:tcPr>
          <w:p w:rsidR="005164A0" w:rsidRPr="00F71F41" w:rsidRDefault="005164A0" w:rsidP="00820A4D">
            <w:pPr>
              <w:jc w:val="center"/>
              <w:rPr>
                <w:rFonts w:ascii="Arial" w:hAnsi="Arial" w:cs="Arial"/>
                <w:sz w:val="20"/>
                <w:szCs w:val="20"/>
              </w:rPr>
            </w:pPr>
            <w:r w:rsidRPr="00F71F41">
              <w:rPr>
                <w:rFonts w:ascii="Arial" w:hAnsi="Arial" w:cs="Arial"/>
                <w:sz w:val="20"/>
                <w:szCs w:val="20"/>
              </w:rPr>
              <w:t>Наименование сельскохозяйственных предприятий</w:t>
            </w:r>
          </w:p>
        </w:tc>
        <w:tc>
          <w:tcPr>
            <w:tcW w:w="2084" w:type="dxa"/>
            <w:gridSpan w:val="3"/>
            <w:shd w:val="clear" w:color="auto" w:fill="auto"/>
            <w:vAlign w:val="center"/>
          </w:tcPr>
          <w:p w:rsidR="005164A0" w:rsidRPr="00F71F41" w:rsidRDefault="005164A0" w:rsidP="00820A4D">
            <w:pPr>
              <w:jc w:val="center"/>
              <w:rPr>
                <w:rFonts w:ascii="Arial" w:hAnsi="Arial" w:cs="Arial"/>
                <w:sz w:val="20"/>
                <w:szCs w:val="20"/>
              </w:rPr>
            </w:pPr>
            <w:r w:rsidRPr="00F71F41">
              <w:rPr>
                <w:rFonts w:ascii="Arial" w:hAnsi="Arial" w:cs="Arial"/>
                <w:sz w:val="20"/>
                <w:szCs w:val="20"/>
              </w:rPr>
              <w:t>Производство зерна, тыс.тонн</w:t>
            </w:r>
          </w:p>
        </w:tc>
        <w:tc>
          <w:tcPr>
            <w:tcW w:w="2160" w:type="dxa"/>
            <w:gridSpan w:val="3"/>
            <w:shd w:val="clear" w:color="auto" w:fill="auto"/>
            <w:vAlign w:val="center"/>
          </w:tcPr>
          <w:p w:rsidR="005164A0" w:rsidRPr="00F71F41" w:rsidRDefault="005164A0" w:rsidP="00820A4D">
            <w:pPr>
              <w:jc w:val="center"/>
              <w:rPr>
                <w:rFonts w:ascii="Arial" w:hAnsi="Arial" w:cs="Arial"/>
                <w:sz w:val="20"/>
                <w:szCs w:val="20"/>
              </w:rPr>
            </w:pPr>
            <w:r w:rsidRPr="00F71F41">
              <w:rPr>
                <w:rFonts w:ascii="Arial" w:hAnsi="Arial" w:cs="Arial"/>
                <w:sz w:val="20"/>
                <w:szCs w:val="20"/>
              </w:rPr>
              <w:t>Производство мяса скота и птицы, тыс.тонн</w:t>
            </w:r>
          </w:p>
        </w:tc>
        <w:tc>
          <w:tcPr>
            <w:tcW w:w="2042" w:type="dxa"/>
            <w:gridSpan w:val="3"/>
            <w:shd w:val="clear" w:color="auto" w:fill="auto"/>
            <w:vAlign w:val="center"/>
          </w:tcPr>
          <w:p w:rsidR="005164A0" w:rsidRPr="00F71F41" w:rsidRDefault="005164A0" w:rsidP="00820A4D">
            <w:pPr>
              <w:jc w:val="center"/>
              <w:rPr>
                <w:rFonts w:ascii="Arial" w:hAnsi="Arial" w:cs="Arial"/>
                <w:sz w:val="20"/>
                <w:szCs w:val="20"/>
              </w:rPr>
            </w:pPr>
            <w:r w:rsidRPr="00F71F41">
              <w:rPr>
                <w:rFonts w:ascii="Arial" w:hAnsi="Arial" w:cs="Arial"/>
                <w:sz w:val="20"/>
                <w:szCs w:val="20"/>
              </w:rPr>
              <w:t>Производство молока, тыс.тонн</w:t>
            </w:r>
          </w:p>
        </w:tc>
      </w:tr>
      <w:tr w:rsidR="005164A0" w:rsidRPr="00F71F41" w:rsidTr="0014128D">
        <w:trPr>
          <w:trHeight w:val="538"/>
        </w:trPr>
        <w:tc>
          <w:tcPr>
            <w:tcW w:w="2344" w:type="dxa"/>
            <w:vMerge/>
            <w:vAlign w:val="center"/>
          </w:tcPr>
          <w:p w:rsidR="005164A0" w:rsidRPr="00F71F41" w:rsidRDefault="005164A0" w:rsidP="00820A4D">
            <w:pPr>
              <w:rPr>
                <w:rFonts w:ascii="Arial" w:hAnsi="Arial" w:cs="Arial"/>
                <w:sz w:val="20"/>
                <w:szCs w:val="20"/>
              </w:rPr>
            </w:pPr>
          </w:p>
        </w:tc>
        <w:tc>
          <w:tcPr>
            <w:tcW w:w="644" w:type="dxa"/>
            <w:shd w:val="clear" w:color="auto" w:fill="auto"/>
            <w:vAlign w:val="center"/>
          </w:tcPr>
          <w:p w:rsidR="005164A0" w:rsidRPr="00F71F41" w:rsidRDefault="005164A0" w:rsidP="00820A4D">
            <w:pPr>
              <w:ind w:left="-113" w:right="-113"/>
              <w:jc w:val="center"/>
              <w:rPr>
                <w:rFonts w:ascii="Arial" w:hAnsi="Arial" w:cs="Arial"/>
                <w:sz w:val="20"/>
                <w:szCs w:val="20"/>
              </w:rPr>
            </w:pPr>
            <w:smartTag w:uri="urn:schemas-microsoft-com:office:smarttags" w:element="metricconverter">
              <w:smartTagPr>
                <w:attr w:name="ProductID" w:val="2000 г"/>
              </w:smartTagPr>
              <w:r w:rsidRPr="00F71F41">
                <w:rPr>
                  <w:rFonts w:ascii="Arial" w:hAnsi="Arial" w:cs="Arial"/>
                  <w:sz w:val="20"/>
                  <w:szCs w:val="20"/>
                </w:rPr>
                <w:t>2000 г</w:t>
              </w:r>
            </w:smartTag>
            <w:r w:rsidRPr="00F71F41">
              <w:rPr>
                <w:rFonts w:ascii="Arial" w:hAnsi="Arial" w:cs="Arial"/>
                <w:sz w:val="20"/>
                <w:szCs w:val="20"/>
              </w:rPr>
              <w:t>.</w:t>
            </w:r>
          </w:p>
        </w:tc>
        <w:tc>
          <w:tcPr>
            <w:tcW w:w="720" w:type="dxa"/>
            <w:shd w:val="clear" w:color="auto" w:fill="auto"/>
            <w:vAlign w:val="center"/>
          </w:tcPr>
          <w:p w:rsidR="005164A0" w:rsidRPr="00F71F41" w:rsidRDefault="005164A0" w:rsidP="00820A4D">
            <w:pPr>
              <w:ind w:left="-113" w:right="-113"/>
              <w:jc w:val="center"/>
              <w:rPr>
                <w:rFonts w:ascii="Arial" w:hAnsi="Arial" w:cs="Arial"/>
                <w:sz w:val="20"/>
                <w:szCs w:val="20"/>
              </w:rPr>
            </w:pPr>
            <w:smartTag w:uri="urn:schemas-microsoft-com:office:smarttags" w:element="metricconverter">
              <w:smartTagPr>
                <w:attr w:name="ProductID" w:val="2005 г"/>
              </w:smartTagPr>
              <w:r w:rsidRPr="00F71F41">
                <w:rPr>
                  <w:rFonts w:ascii="Arial" w:hAnsi="Arial" w:cs="Arial"/>
                  <w:sz w:val="20"/>
                  <w:szCs w:val="20"/>
                </w:rPr>
                <w:t>2005 г</w:t>
              </w:r>
            </w:smartTag>
            <w:r w:rsidRPr="00F71F41">
              <w:rPr>
                <w:rFonts w:ascii="Arial" w:hAnsi="Arial" w:cs="Arial"/>
                <w:sz w:val="20"/>
                <w:szCs w:val="20"/>
              </w:rPr>
              <w:t>.</w:t>
            </w:r>
          </w:p>
        </w:tc>
        <w:tc>
          <w:tcPr>
            <w:tcW w:w="720" w:type="dxa"/>
            <w:shd w:val="clear" w:color="auto" w:fill="auto"/>
            <w:vAlign w:val="center"/>
          </w:tcPr>
          <w:p w:rsidR="005164A0" w:rsidRPr="00F71F41" w:rsidRDefault="005164A0" w:rsidP="00820A4D">
            <w:pPr>
              <w:ind w:left="-113" w:right="-113"/>
              <w:jc w:val="center"/>
              <w:rPr>
                <w:rFonts w:ascii="Arial" w:hAnsi="Arial" w:cs="Arial"/>
                <w:sz w:val="20"/>
                <w:szCs w:val="20"/>
              </w:rPr>
            </w:pPr>
            <w:smartTag w:uri="urn:schemas-microsoft-com:office:smarttags" w:element="metricconverter">
              <w:smartTagPr>
                <w:attr w:name="ProductID" w:val="2010 г"/>
              </w:smartTagPr>
              <w:r w:rsidRPr="00F71F41">
                <w:rPr>
                  <w:rFonts w:ascii="Arial" w:hAnsi="Arial" w:cs="Arial"/>
                  <w:sz w:val="20"/>
                  <w:szCs w:val="20"/>
                </w:rPr>
                <w:t>2010 г</w:t>
              </w:r>
            </w:smartTag>
            <w:r w:rsidRPr="00F71F41">
              <w:rPr>
                <w:rFonts w:ascii="Arial" w:hAnsi="Arial" w:cs="Arial"/>
                <w:sz w:val="20"/>
                <w:szCs w:val="20"/>
              </w:rPr>
              <w:t>.</w:t>
            </w:r>
          </w:p>
        </w:tc>
        <w:tc>
          <w:tcPr>
            <w:tcW w:w="720" w:type="dxa"/>
            <w:shd w:val="clear" w:color="auto" w:fill="auto"/>
            <w:vAlign w:val="center"/>
          </w:tcPr>
          <w:p w:rsidR="005164A0" w:rsidRPr="00F71F41" w:rsidRDefault="005164A0" w:rsidP="00820A4D">
            <w:pPr>
              <w:ind w:left="-113" w:right="-113"/>
              <w:jc w:val="center"/>
              <w:rPr>
                <w:rFonts w:ascii="Arial" w:hAnsi="Arial" w:cs="Arial"/>
                <w:sz w:val="20"/>
                <w:szCs w:val="20"/>
              </w:rPr>
            </w:pPr>
            <w:smartTag w:uri="urn:schemas-microsoft-com:office:smarttags" w:element="metricconverter">
              <w:smartTagPr>
                <w:attr w:name="ProductID" w:val="2000 г"/>
              </w:smartTagPr>
              <w:r w:rsidRPr="00F71F41">
                <w:rPr>
                  <w:rFonts w:ascii="Arial" w:hAnsi="Arial" w:cs="Arial"/>
                  <w:sz w:val="20"/>
                  <w:szCs w:val="20"/>
                </w:rPr>
                <w:t>2000 г</w:t>
              </w:r>
            </w:smartTag>
            <w:r w:rsidRPr="00F71F41">
              <w:rPr>
                <w:rFonts w:ascii="Arial" w:hAnsi="Arial" w:cs="Arial"/>
                <w:sz w:val="20"/>
                <w:szCs w:val="20"/>
              </w:rPr>
              <w:t>.</w:t>
            </w:r>
          </w:p>
        </w:tc>
        <w:tc>
          <w:tcPr>
            <w:tcW w:w="720" w:type="dxa"/>
            <w:shd w:val="clear" w:color="auto" w:fill="auto"/>
            <w:vAlign w:val="center"/>
          </w:tcPr>
          <w:p w:rsidR="005164A0" w:rsidRPr="00F71F41" w:rsidRDefault="005164A0" w:rsidP="00820A4D">
            <w:pPr>
              <w:ind w:left="-113" w:right="-113"/>
              <w:jc w:val="center"/>
              <w:rPr>
                <w:rFonts w:ascii="Arial" w:hAnsi="Arial" w:cs="Arial"/>
                <w:sz w:val="20"/>
                <w:szCs w:val="20"/>
              </w:rPr>
            </w:pPr>
            <w:smartTag w:uri="urn:schemas-microsoft-com:office:smarttags" w:element="metricconverter">
              <w:smartTagPr>
                <w:attr w:name="ProductID" w:val="2005 г"/>
              </w:smartTagPr>
              <w:r w:rsidRPr="00F71F41">
                <w:rPr>
                  <w:rFonts w:ascii="Arial" w:hAnsi="Arial" w:cs="Arial"/>
                  <w:sz w:val="20"/>
                  <w:szCs w:val="20"/>
                </w:rPr>
                <w:t>2005 г</w:t>
              </w:r>
            </w:smartTag>
            <w:r w:rsidRPr="00F71F41">
              <w:rPr>
                <w:rFonts w:ascii="Arial" w:hAnsi="Arial" w:cs="Arial"/>
                <w:sz w:val="20"/>
                <w:szCs w:val="20"/>
              </w:rPr>
              <w:t>.</w:t>
            </w:r>
          </w:p>
        </w:tc>
        <w:tc>
          <w:tcPr>
            <w:tcW w:w="720" w:type="dxa"/>
            <w:shd w:val="clear" w:color="auto" w:fill="auto"/>
            <w:vAlign w:val="center"/>
          </w:tcPr>
          <w:p w:rsidR="005164A0" w:rsidRPr="00F71F41" w:rsidRDefault="005164A0" w:rsidP="00820A4D">
            <w:pPr>
              <w:ind w:left="-113" w:right="-113"/>
              <w:jc w:val="center"/>
              <w:rPr>
                <w:rFonts w:ascii="Arial" w:hAnsi="Arial" w:cs="Arial"/>
                <w:sz w:val="20"/>
                <w:szCs w:val="20"/>
              </w:rPr>
            </w:pPr>
            <w:smartTag w:uri="urn:schemas-microsoft-com:office:smarttags" w:element="metricconverter">
              <w:smartTagPr>
                <w:attr w:name="ProductID" w:val="2010 г"/>
              </w:smartTagPr>
              <w:r w:rsidRPr="00F71F41">
                <w:rPr>
                  <w:rFonts w:ascii="Arial" w:hAnsi="Arial" w:cs="Arial"/>
                  <w:sz w:val="20"/>
                  <w:szCs w:val="20"/>
                </w:rPr>
                <w:t>2010 г</w:t>
              </w:r>
            </w:smartTag>
            <w:r w:rsidRPr="00F71F41">
              <w:rPr>
                <w:rFonts w:ascii="Arial" w:hAnsi="Arial" w:cs="Arial"/>
                <w:sz w:val="20"/>
                <w:szCs w:val="20"/>
              </w:rPr>
              <w:t>.</w:t>
            </w:r>
          </w:p>
        </w:tc>
        <w:tc>
          <w:tcPr>
            <w:tcW w:w="720" w:type="dxa"/>
            <w:shd w:val="clear" w:color="auto" w:fill="auto"/>
            <w:vAlign w:val="center"/>
          </w:tcPr>
          <w:p w:rsidR="005164A0" w:rsidRPr="00F71F41" w:rsidRDefault="005164A0" w:rsidP="00820A4D">
            <w:pPr>
              <w:ind w:left="-113" w:right="-113"/>
              <w:jc w:val="center"/>
              <w:rPr>
                <w:rFonts w:ascii="Arial" w:hAnsi="Arial" w:cs="Arial"/>
                <w:sz w:val="20"/>
                <w:szCs w:val="20"/>
              </w:rPr>
            </w:pPr>
            <w:smartTag w:uri="urn:schemas-microsoft-com:office:smarttags" w:element="metricconverter">
              <w:smartTagPr>
                <w:attr w:name="ProductID" w:val="2000 г"/>
              </w:smartTagPr>
              <w:r w:rsidRPr="00F71F41">
                <w:rPr>
                  <w:rFonts w:ascii="Arial" w:hAnsi="Arial" w:cs="Arial"/>
                  <w:sz w:val="20"/>
                  <w:szCs w:val="20"/>
                </w:rPr>
                <w:t>2000 г</w:t>
              </w:r>
            </w:smartTag>
            <w:r w:rsidRPr="00F71F41">
              <w:rPr>
                <w:rFonts w:ascii="Arial" w:hAnsi="Arial" w:cs="Arial"/>
                <w:sz w:val="20"/>
                <w:szCs w:val="20"/>
              </w:rPr>
              <w:t>.</w:t>
            </w:r>
          </w:p>
        </w:tc>
        <w:tc>
          <w:tcPr>
            <w:tcW w:w="661" w:type="dxa"/>
            <w:shd w:val="clear" w:color="auto" w:fill="auto"/>
            <w:vAlign w:val="center"/>
          </w:tcPr>
          <w:p w:rsidR="005164A0" w:rsidRPr="00F71F41" w:rsidRDefault="005164A0" w:rsidP="00820A4D">
            <w:pPr>
              <w:ind w:left="-113" w:right="-113"/>
              <w:jc w:val="center"/>
              <w:rPr>
                <w:rFonts w:ascii="Arial" w:hAnsi="Arial" w:cs="Arial"/>
                <w:sz w:val="20"/>
                <w:szCs w:val="20"/>
              </w:rPr>
            </w:pPr>
            <w:smartTag w:uri="urn:schemas-microsoft-com:office:smarttags" w:element="metricconverter">
              <w:smartTagPr>
                <w:attr w:name="ProductID" w:val="2005 г"/>
              </w:smartTagPr>
              <w:r w:rsidRPr="00F71F41">
                <w:rPr>
                  <w:rFonts w:ascii="Arial" w:hAnsi="Arial" w:cs="Arial"/>
                  <w:sz w:val="20"/>
                  <w:szCs w:val="20"/>
                </w:rPr>
                <w:t>2005 г</w:t>
              </w:r>
            </w:smartTag>
            <w:r w:rsidRPr="00F71F41">
              <w:rPr>
                <w:rFonts w:ascii="Arial" w:hAnsi="Arial" w:cs="Arial"/>
                <w:sz w:val="20"/>
                <w:szCs w:val="20"/>
              </w:rPr>
              <w:t>.</w:t>
            </w:r>
          </w:p>
        </w:tc>
        <w:tc>
          <w:tcPr>
            <w:tcW w:w="661" w:type="dxa"/>
            <w:shd w:val="clear" w:color="auto" w:fill="auto"/>
            <w:vAlign w:val="center"/>
          </w:tcPr>
          <w:p w:rsidR="005164A0" w:rsidRPr="00F71F41" w:rsidRDefault="005164A0" w:rsidP="00820A4D">
            <w:pPr>
              <w:ind w:left="-113" w:right="-113"/>
              <w:jc w:val="center"/>
              <w:rPr>
                <w:rFonts w:ascii="Arial" w:hAnsi="Arial" w:cs="Arial"/>
                <w:sz w:val="20"/>
                <w:szCs w:val="20"/>
              </w:rPr>
            </w:pPr>
            <w:smartTag w:uri="urn:schemas-microsoft-com:office:smarttags" w:element="metricconverter">
              <w:smartTagPr>
                <w:attr w:name="ProductID" w:val="2010 г"/>
              </w:smartTagPr>
              <w:r w:rsidRPr="00F71F41">
                <w:rPr>
                  <w:rFonts w:ascii="Arial" w:hAnsi="Arial" w:cs="Arial"/>
                  <w:sz w:val="20"/>
                  <w:szCs w:val="20"/>
                </w:rPr>
                <w:t>2010 г</w:t>
              </w:r>
            </w:smartTag>
            <w:r w:rsidRPr="00F71F41">
              <w:rPr>
                <w:rFonts w:ascii="Arial" w:hAnsi="Arial" w:cs="Arial"/>
                <w:sz w:val="20"/>
                <w:szCs w:val="20"/>
              </w:rPr>
              <w:t>.</w:t>
            </w:r>
          </w:p>
        </w:tc>
      </w:tr>
      <w:tr w:rsidR="005164A0" w:rsidRPr="00F71F41" w:rsidTr="0014128D">
        <w:trPr>
          <w:trHeight w:val="255"/>
        </w:trPr>
        <w:tc>
          <w:tcPr>
            <w:tcW w:w="2344" w:type="dxa"/>
            <w:shd w:val="clear" w:color="auto" w:fill="auto"/>
            <w:vAlign w:val="center"/>
          </w:tcPr>
          <w:p w:rsidR="005164A0" w:rsidRPr="00F71F41" w:rsidRDefault="005164A0" w:rsidP="00820A4D">
            <w:pPr>
              <w:jc w:val="center"/>
              <w:rPr>
                <w:rFonts w:ascii="Arial" w:hAnsi="Arial" w:cs="Arial"/>
                <w:sz w:val="20"/>
                <w:szCs w:val="20"/>
              </w:rPr>
            </w:pPr>
            <w:r w:rsidRPr="00F71F41">
              <w:rPr>
                <w:rFonts w:ascii="Arial" w:hAnsi="Arial" w:cs="Arial"/>
                <w:sz w:val="20"/>
                <w:szCs w:val="20"/>
              </w:rPr>
              <w:t> «Новый»</w:t>
            </w:r>
          </w:p>
        </w:tc>
        <w:tc>
          <w:tcPr>
            <w:tcW w:w="644" w:type="dxa"/>
            <w:shd w:val="clear" w:color="auto" w:fill="auto"/>
            <w:vAlign w:val="center"/>
          </w:tcPr>
          <w:p w:rsidR="005164A0" w:rsidRPr="00F71F41" w:rsidRDefault="005164A0" w:rsidP="00820A4D">
            <w:pPr>
              <w:ind w:left="-113" w:right="-113"/>
              <w:jc w:val="center"/>
              <w:rPr>
                <w:rFonts w:ascii="Arial" w:hAnsi="Arial" w:cs="Arial"/>
                <w:sz w:val="20"/>
                <w:szCs w:val="20"/>
              </w:rPr>
            </w:pPr>
            <w:r w:rsidRPr="00F71F41">
              <w:rPr>
                <w:rFonts w:ascii="Arial" w:hAnsi="Arial" w:cs="Arial"/>
                <w:sz w:val="20"/>
                <w:szCs w:val="20"/>
              </w:rPr>
              <w:t>3,79</w:t>
            </w:r>
          </w:p>
        </w:tc>
        <w:tc>
          <w:tcPr>
            <w:tcW w:w="720" w:type="dxa"/>
            <w:shd w:val="clear" w:color="auto" w:fill="auto"/>
            <w:vAlign w:val="center"/>
          </w:tcPr>
          <w:p w:rsidR="005164A0" w:rsidRPr="00F71F41" w:rsidRDefault="005164A0" w:rsidP="00820A4D">
            <w:pPr>
              <w:ind w:left="-113" w:right="-113"/>
              <w:jc w:val="center"/>
              <w:rPr>
                <w:rFonts w:ascii="Arial" w:hAnsi="Arial" w:cs="Arial"/>
                <w:sz w:val="20"/>
                <w:szCs w:val="20"/>
              </w:rPr>
            </w:pPr>
            <w:r w:rsidRPr="00F71F41">
              <w:rPr>
                <w:rFonts w:ascii="Arial" w:hAnsi="Arial" w:cs="Arial"/>
                <w:sz w:val="20"/>
                <w:szCs w:val="20"/>
              </w:rPr>
              <w:t>4,04</w:t>
            </w:r>
          </w:p>
        </w:tc>
        <w:tc>
          <w:tcPr>
            <w:tcW w:w="720" w:type="dxa"/>
            <w:shd w:val="clear" w:color="auto" w:fill="auto"/>
            <w:vAlign w:val="center"/>
          </w:tcPr>
          <w:p w:rsidR="005164A0" w:rsidRPr="00F71F41" w:rsidRDefault="005164A0" w:rsidP="00820A4D">
            <w:pPr>
              <w:ind w:left="-113" w:right="-113"/>
              <w:jc w:val="center"/>
              <w:rPr>
                <w:rFonts w:ascii="Arial" w:hAnsi="Arial" w:cs="Arial"/>
                <w:sz w:val="20"/>
                <w:szCs w:val="20"/>
              </w:rPr>
            </w:pPr>
            <w:r w:rsidRPr="00F71F41">
              <w:rPr>
                <w:rFonts w:ascii="Arial" w:hAnsi="Arial" w:cs="Arial"/>
                <w:sz w:val="20"/>
                <w:szCs w:val="20"/>
              </w:rPr>
              <w:t>3,53</w:t>
            </w:r>
          </w:p>
        </w:tc>
        <w:tc>
          <w:tcPr>
            <w:tcW w:w="720" w:type="dxa"/>
            <w:shd w:val="clear" w:color="auto" w:fill="auto"/>
            <w:vAlign w:val="center"/>
          </w:tcPr>
          <w:p w:rsidR="005164A0" w:rsidRPr="00F71F41" w:rsidRDefault="005164A0" w:rsidP="00820A4D">
            <w:pPr>
              <w:ind w:left="-113" w:right="-113"/>
              <w:jc w:val="center"/>
              <w:rPr>
                <w:rFonts w:ascii="Arial" w:hAnsi="Arial" w:cs="Arial"/>
                <w:sz w:val="20"/>
                <w:szCs w:val="20"/>
              </w:rPr>
            </w:pPr>
            <w:r w:rsidRPr="00F71F41">
              <w:rPr>
                <w:rFonts w:ascii="Arial" w:hAnsi="Arial" w:cs="Arial"/>
                <w:sz w:val="20"/>
                <w:szCs w:val="20"/>
              </w:rPr>
              <w:t>149</w:t>
            </w:r>
          </w:p>
        </w:tc>
        <w:tc>
          <w:tcPr>
            <w:tcW w:w="720" w:type="dxa"/>
            <w:shd w:val="clear" w:color="auto" w:fill="auto"/>
            <w:vAlign w:val="center"/>
          </w:tcPr>
          <w:p w:rsidR="005164A0" w:rsidRPr="00F71F41" w:rsidRDefault="005164A0" w:rsidP="00820A4D">
            <w:pPr>
              <w:ind w:left="-113" w:right="-113"/>
              <w:jc w:val="center"/>
              <w:rPr>
                <w:rFonts w:ascii="Arial" w:hAnsi="Arial" w:cs="Arial"/>
                <w:sz w:val="20"/>
                <w:szCs w:val="20"/>
              </w:rPr>
            </w:pPr>
            <w:r w:rsidRPr="00F71F41">
              <w:rPr>
                <w:rFonts w:ascii="Arial" w:hAnsi="Arial" w:cs="Arial"/>
                <w:sz w:val="20"/>
                <w:szCs w:val="20"/>
              </w:rPr>
              <w:t>124</w:t>
            </w:r>
          </w:p>
        </w:tc>
        <w:tc>
          <w:tcPr>
            <w:tcW w:w="720" w:type="dxa"/>
            <w:shd w:val="clear" w:color="auto" w:fill="auto"/>
            <w:vAlign w:val="center"/>
          </w:tcPr>
          <w:p w:rsidR="005164A0" w:rsidRPr="00F71F41" w:rsidRDefault="005164A0" w:rsidP="00820A4D">
            <w:pPr>
              <w:ind w:left="-113" w:right="-113"/>
              <w:jc w:val="center"/>
              <w:rPr>
                <w:rFonts w:ascii="Arial" w:hAnsi="Arial" w:cs="Arial"/>
                <w:sz w:val="20"/>
                <w:szCs w:val="20"/>
              </w:rPr>
            </w:pPr>
            <w:r w:rsidRPr="00F71F41">
              <w:rPr>
                <w:rFonts w:ascii="Arial" w:hAnsi="Arial" w:cs="Arial"/>
                <w:sz w:val="20"/>
                <w:szCs w:val="20"/>
              </w:rPr>
              <w:t>88</w:t>
            </w:r>
          </w:p>
        </w:tc>
        <w:tc>
          <w:tcPr>
            <w:tcW w:w="720" w:type="dxa"/>
            <w:shd w:val="clear" w:color="auto" w:fill="auto"/>
            <w:vAlign w:val="center"/>
          </w:tcPr>
          <w:p w:rsidR="005164A0" w:rsidRPr="00F71F41" w:rsidRDefault="005164A0" w:rsidP="00820A4D">
            <w:pPr>
              <w:ind w:left="-113" w:right="-113"/>
              <w:jc w:val="center"/>
              <w:rPr>
                <w:rFonts w:ascii="Arial" w:hAnsi="Arial" w:cs="Arial"/>
                <w:sz w:val="20"/>
                <w:szCs w:val="20"/>
              </w:rPr>
            </w:pPr>
            <w:r w:rsidRPr="00F71F41">
              <w:rPr>
                <w:rFonts w:ascii="Arial" w:hAnsi="Arial" w:cs="Arial"/>
                <w:sz w:val="20"/>
                <w:szCs w:val="20"/>
              </w:rPr>
              <w:t>899</w:t>
            </w:r>
          </w:p>
        </w:tc>
        <w:tc>
          <w:tcPr>
            <w:tcW w:w="661" w:type="dxa"/>
            <w:shd w:val="clear" w:color="auto" w:fill="auto"/>
            <w:vAlign w:val="center"/>
          </w:tcPr>
          <w:p w:rsidR="005164A0" w:rsidRPr="00F71F41" w:rsidRDefault="005164A0" w:rsidP="00820A4D">
            <w:pPr>
              <w:ind w:left="-113" w:right="-113"/>
              <w:jc w:val="center"/>
              <w:rPr>
                <w:rFonts w:ascii="Arial" w:hAnsi="Arial" w:cs="Arial"/>
                <w:sz w:val="20"/>
                <w:szCs w:val="20"/>
              </w:rPr>
            </w:pPr>
            <w:r w:rsidRPr="00F71F41">
              <w:rPr>
                <w:rFonts w:ascii="Arial" w:hAnsi="Arial" w:cs="Arial"/>
                <w:sz w:val="20"/>
                <w:szCs w:val="20"/>
              </w:rPr>
              <w:t>1212</w:t>
            </w:r>
          </w:p>
        </w:tc>
        <w:tc>
          <w:tcPr>
            <w:tcW w:w="661" w:type="dxa"/>
            <w:shd w:val="clear" w:color="auto" w:fill="auto"/>
            <w:vAlign w:val="center"/>
          </w:tcPr>
          <w:p w:rsidR="005164A0" w:rsidRPr="00F71F41" w:rsidRDefault="005164A0" w:rsidP="00820A4D">
            <w:pPr>
              <w:ind w:left="-113" w:right="-113"/>
              <w:jc w:val="center"/>
              <w:rPr>
                <w:rFonts w:ascii="Arial" w:hAnsi="Arial" w:cs="Arial"/>
                <w:sz w:val="20"/>
                <w:szCs w:val="20"/>
              </w:rPr>
            </w:pPr>
            <w:r w:rsidRPr="00F71F41">
              <w:rPr>
                <w:rFonts w:ascii="Arial" w:hAnsi="Arial" w:cs="Arial"/>
                <w:sz w:val="20"/>
                <w:szCs w:val="20"/>
              </w:rPr>
              <w:t>1336</w:t>
            </w:r>
          </w:p>
        </w:tc>
      </w:tr>
      <w:tr w:rsidR="005164A0" w:rsidRPr="00F71F41" w:rsidTr="0014128D">
        <w:trPr>
          <w:trHeight w:val="255"/>
        </w:trPr>
        <w:tc>
          <w:tcPr>
            <w:tcW w:w="2344" w:type="dxa"/>
            <w:shd w:val="clear" w:color="auto" w:fill="auto"/>
            <w:vAlign w:val="center"/>
          </w:tcPr>
          <w:p w:rsidR="005164A0" w:rsidRPr="00F71F41" w:rsidRDefault="005164A0" w:rsidP="00820A4D">
            <w:pPr>
              <w:jc w:val="center"/>
              <w:rPr>
                <w:rFonts w:ascii="Arial" w:hAnsi="Arial" w:cs="Arial"/>
                <w:sz w:val="20"/>
                <w:szCs w:val="20"/>
              </w:rPr>
            </w:pPr>
            <w:r w:rsidRPr="00F71F41">
              <w:rPr>
                <w:rFonts w:ascii="Arial" w:hAnsi="Arial" w:cs="Arial"/>
                <w:sz w:val="20"/>
                <w:szCs w:val="20"/>
              </w:rPr>
              <w:t>«Колос» </w:t>
            </w:r>
          </w:p>
        </w:tc>
        <w:tc>
          <w:tcPr>
            <w:tcW w:w="644" w:type="dxa"/>
            <w:shd w:val="clear" w:color="auto" w:fill="auto"/>
            <w:vAlign w:val="center"/>
          </w:tcPr>
          <w:p w:rsidR="005164A0" w:rsidRPr="00F71F41" w:rsidRDefault="005164A0" w:rsidP="00820A4D">
            <w:pPr>
              <w:ind w:left="-113" w:right="-113"/>
              <w:jc w:val="center"/>
              <w:rPr>
                <w:rFonts w:ascii="Arial" w:hAnsi="Arial" w:cs="Arial"/>
                <w:sz w:val="20"/>
                <w:szCs w:val="20"/>
              </w:rPr>
            </w:pPr>
            <w:r w:rsidRPr="00F71F41">
              <w:rPr>
                <w:rFonts w:ascii="Arial" w:hAnsi="Arial" w:cs="Arial"/>
                <w:sz w:val="20"/>
                <w:szCs w:val="20"/>
              </w:rPr>
              <w:t>4,17</w:t>
            </w:r>
          </w:p>
        </w:tc>
        <w:tc>
          <w:tcPr>
            <w:tcW w:w="720" w:type="dxa"/>
            <w:shd w:val="clear" w:color="auto" w:fill="auto"/>
            <w:vAlign w:val="center"/>
          </w:tcPr>
          <w:p w:rsidR="005164A0" w:rsidRPr="00F71F41" w:rsidRDefault="005164A0" w:rsidP="00820A4D">
            <w:pPr>
              <w:ind w:left="-113" w:right="-113"/>
              <w:jc w:val="center"/>
              <w:rPr>
                <w:rFonts w:ascii="Arial" w:hAnsi="Arial" w:cs="Arial"/>
                <w:sz w:val="20"/>
                <w:szCs w:val="20"/>
              </w:rPr>
            </w:pPr>
            <w:r w:rsidRPr="00F71F41">
              <w:rPr>
                <w:rFonts w:ascii="Arial" w:hAnsi="Arial" w:cs="Arial"/>
                <w:sz w:val="20"/>
                <w:szCs w:val="20"/>
              </w:rPr>
              <w:t>4,08</w:t>
            </w:r>
          </w:p>
        </w:tc>
        <w:tc>
          <w:tcPr>
            <w:tcW w:w="720" w:type="dxa"/>
            <w:shd w:val="clear" w:color="auto" w:fill="auto"/>
            <w:vAlign w:val="center"/>
          </w:tcPr>
          <w:p w:rsidR="005164A0" w:rsidRPr="00F71F41" w:rsidRDefault="005164A0" w:rsidP="00820A4D">
            <w:pPr>
              <w:ind w:left="-113" w:right="-113"/>
              <w:jc w:val="center"/>
              <w:rPr>
                <w:rFonts w:ascii="Arial" w:hAnsi="Arial" w:cs="Arial"/>
                <w:sz w:val="20"/>
                <w:szCs w:val="20"/>
              </w:rPr>
            </w:pPr>
            <w:r w:rsidRPr="00F71F41">
              <w:rPr>
                <w:rFonts w:ascii="Arial" w:hAnsi="Arial" w:cs="Arial"/>
                <w:sz w:val="20"/>
                <w:szCs w:val="20"/>
              </w:rPr>
              <w:t>1,36</w:t>
            </w:r>
          </w:p>
        </w:tc>
        <w:tc>
          <w:tcPr>
            <w:tcW w:w="720" w:type="dxa"/>
            <w:shd w:val="clear" w:color="auto" w:fill="auto"/>
            <w:vAlign w:val="center"/>
          </w:tcPr>
          <w:p w:rsidR="005164A0" w:rsidRPr="00F71F41" w:rsidRDefault="005164A0" w:rsidP="00820A4D">
            <w:pPr>
              <w:ind w:left="-113" w:right="-113"/>
              <w:jc w:val="center"/>
              <w:rPr>
                <w:rFonts w:ascii="Arial" w:hAnsi="Arial" w:cs="Arial"/>
                <w:sz w:val="20"/>
                <w:szCs w:val="20"/>
              </w:rPr>
            </w:pPr>
            <w:r w:rsidRPr="00F71F41">
              <w:rPr>
                <w:rFonts w:ascii="Arial" w:hAnsi="Arial" w:cs="Arial"/>
                <w:sz w:val="20"/>
                <w:szCs w:val="20"/>
              </w:rPr>
              <w:t>98</w:t>
            </w:r>
          </w:p>
        </w:tc>
        <w:tc>
          <w:tcPr>
            <w:tcW w:w="720" w:type="dxa"/>
            <w:shd w:val="clear" w:color="auto" w:fill="auto"/>
            <w:vAlign w:val="center"/>
          </w:tcPr>
          <w:p w:rsidR="005164A0" w:rsidRPr="00F71F41" w:rsidRDefault="005164A0" w:rsidP="00820A4D">
            <w:pPr>
              <w:ind w:left="-113" w:right="-113"/>
              <w:jc w:val="center"/>
              <w:rPr>
                <w:rFonts w:ascii="Arial" w:hAnsi="Arial" w:cs="Arial"/>
                <w:sz w:val="20"/>
                <w:szCs w:val="20"/>
              </w:rPr>
            </w:pPr>
            <w:r w:rsidRPr="00F71F41">
              <w:rPr>
                <w:rFonts w:ascii="Arial" w:hAnsi="Arial" w:cs="Arial"/>
                <w:sz w:val="20"/>
                <w:szCs w:val="20"/>
              </w:rPr>
              <w:t>108</w:t>
            </w:r>
          </w:p>
        </w:tc>
        <w:tc>
          <w:tcPr>
            <w:tcW w:w="720" w:type="dxa"/>
            <w:shd w:val="clear" w:color="auto" w:fill="auto"/>
            <w:vAlign w:val="center"/>
          </w:tcPr>
          <w:p w:rsidR="005164A0" w:rsidRPr="00F71F41" w:rsidRDefault="005164A0" w:rsidP="00820A4D">
            <w:pPr>
              <w:ind w:left="-113" w:right="-113"/>
              <w:jc w:val="center"/>
              <w:rPr>
                <w:rFonts w:ascii="Arial" w:hAnsi="Arial" w:cs="Arial"/>
                <w:sz w:val="20"/>
                <w:szCs w:val="20"/>
              </w:rPr>
            </w:pPr>
            <w:r w:rsidRPr="00F71F41">
              <w:rPr>
                <w:rFonts w:ascii="Arial" w:hAnsi="Arial" w:cs="Arial"/>
                <w:sz w:val="20"/>
                <w:szCs w:val="20"/>
              </w:rPr>
              <w:t>45</w:t>
            </w:r>
          </w:p>
        </w:tc>
        <w:tc>
          <w:tcPr>
            <w:tcW w:w="720" w:type="dxa"/>
            <w:shd w:val="clear" w:color="auto" w:fill="auto"/>
            <w:vAlign w:val="center"/>
          </w:tcPr>
          <w:p w:rsidR="005164A0" w:rsidRPr="00F71F41" w:rsidRDefault="005164A0" w:rsidP="00820A4D">
            <w:pPr>
              <w:ind w:left="-113" w:right="-113"/>
              <w:jc w:val="center"/>
              <w:rPr>
                <w:rFonts w:ascii="Arial" w:hAnsi="Arial" w:cs="Arial"/>
                <w:sz w:val="20"/>
                <w:szCs w:val="20"/>
              </w:rPr>
            </w:pPr>
            <w:r w:rsidRPr="00F71F41">
              <w:rPr>
                <w:rFonts w:ascii="Arial" w:hAnsi="Arial" w:cs="Arial"/>
                <w:sz w:val="20"/>
                <w:szCs w:val="20"/>
              </w:rPr>
              <w:t>850</w:t>
            </w:r>
          </w:p>
        </w:tc>
        <w:tc>
          <w:tcPr>
            <w:tcW w:w="661" w:type="dxa"/>
            <w:shd w:val="clear" w:color="auto" w:fill="auto"/>
            <w:vAlign w:val="center"/>
          </w:tcPr>
          <w:p w:rsidR="005164A0" w:rsidRPr="00F71F41" w:rsidRDefault="005164A0" w:rsidP="00820A4D">
            <w:pPr>
              <w:ind w:left="-113" w:right="-113"/>
              <w:jc w:val="center"/>
              <w:rPr>
                <w:rFonts w:ascii="Arial" w:hAnsi="Arial" w:cs="Arial"/>
                <w:sz w:val="20"/>
                <w:szCs w:val="20"/>
              </w:rPr>
            </w:pPr>
            <w:r w:rsidRPr="00F71F41">
              <w:rPr>
                <w:rFonts w:ascii="Arial" w:hAnsi="Arial" w:cs="Arial"/>
                <w:sz w:val="20"/>
                <w:szCs w:val="20"/>
              </w:rPr>
              <w:t>1108</w:t>
            </w:r>
          </w:p>
        </w:tc>
        <w:tc>
          <w:tcPr>
            <w:tcW w:w="661" w:type="dxa"/>
            <w:shd w:val="clear" w:color="auto" w:fill="auto"/>
            <w:vAlign w:val="center"/>
          </w:tcPr>
          <w:p w:rsidR="005164A0" w:rsidRPr="00F71F41" w:rsidRDefault="005164A0" w:rsidP="00820A4D">
            <w:pPr>
              <w:ind w:left="-113" w:right="-113"/>
              <w:jc w:val="center"/>
              <w:rPr>
                <w:rFonts w:ascii="Arial" w:hAnsi="Arial" w:cs="Arial"/>
                <w:sz w:val="20"/>
                <w:szCs w:val="20"/>
              </w:rPr>
            </w:pPr>
            <w:r w:rsidRPr="00F71F41">
              <w:rPr>
                <w:rFonts w:ascii="Arial" w:hAnsi="Arial" w:cs="Arial"/>
                <w:sz w:val="20"/>
                <w:szCs w:val="20"/>
              </w:rPr>
              <w:t>695</w:t>
            </w:r>
          </w:p>
        </w:tc>
      </w:tr>
      <w:tr w:rsidR="005164A0" w:rsidRPr="00F71F41" w:rsidTr="0014128D">
        <w:trPr>
          <w:trHeight w:val="255"/>
        </w:trPr>
        <w:tc>
          <w:tcPr>
            <w:tcW w:w="2344" w:type="dxa"/>
            <w:shd w:val="clear" w:color="auto" w:fill="auto"/>
            <w:vAlign w:val="center"/>
          </w:tcPr>
          <w:p w:rsidR="005164A0" w:rsidRPr="00F71F41" w:rsidRDefault="005164A0" w:rsidP="00820A4D">
            <w:pPr>
              <w:jc w:val="center"/>
              <w:rPr>
                <w:rFonts w:ascii="Arial" w:hAnsi="Arial" w:cs="Arial"/>
                <w:sz w:val="20"/>
                <w:szCs w:val="20"/>
              </w:rPr>
            </w:pPr>
            <w:r w:rsidRPr="00F71F41">
              <w:rPr>
                <w:rFonts w:ascii="Arial" w:hAnsi="Arial" w:cs="Arial"/>
                <w:sz w:val="20"/>
                <w:szCs w:val="20"/>
              </w:rPr>
              <w:t> «Гре</w:t>
            </w:r>
            <w:r w:rsidR="00696AEF" w:rsidRPr="00F71F41">
              <w:rPr>
                <w:rFonts w:ascii="Arial" w:hAnsi="Arial" w:cs="Arial"/>
                <w:sz w:val="20"/>
                <w:szCs w:val="20"/>
              </w:rPr>
              <w:t>к</w:t>
            </w:r>
            <w:r w:rsidRPr="00F71F41">
              <w:rPr>
                <w:rFonts w:ascii="Arial" w:hAnsi="Arial" w:cs="Arial"/>
                <w:sz w:val="20"/>
                <w:szCs w:val="20"/>
              </w:rPr>
              <w:t>овский»</w:t>
            </w:r>
          </w:p>
        </w:tc>
        <w:tc>
          <w:tcPr>
            <w:tcW w:w="644" w:type="dxa"/>
            <w:shd w:val="clear" w:color="auto" w:fill="auto"/>
            <w:vAlign w:val="center"/>
          </w:tcPr>
          <w:p w:rsidR="005164A0" w:rsidRPr="00F71F41" w:rsidRDefault="005164A0" w:rsidP="00820A4D">
            <w:pPr>
              <w:ind w:left="-113" w:right="-113"/>
              <w:jc w:val="center"/>
              <w:rPr>
                <w:rFonts w:ascii="Arial" w:hAnsi="Arial" w:cs="Arial"/>
                <w:sz w:val="20"/>
                <w:szCs w:val="20"/>
              </w:rPr>
            </w:pPr>
            <w:r w:rsidRPr="00F71F41">
              <w:rPr>
                <w:rFonts w:ascii="Arial" w:hAnsi="Arial" w:cs="Arial"/>
                <w:sz w:val="20"/>
                <w:szCs w:val="20"/>
              </w:rPr>
              <w:t>4,97</w:t>
            </w:r>
          </w:p>
        </w:tc>
        <w:tc>
          <w:tcPr>
            <w:tcW w:w="720" w:type="dxa"/>
            <w:shd w:val="clear" w:color="auto" w:fill="auto"/>
            <w:vAlign w:val="center"/>
          </w:tcPr>
          <w:p w:rsidR="005164A0" w:rsidRPr="00F71F41" w:rsidRDefault="005164A0" w:rsidP="00820A4D">
            <w:pPr>
              <w:ind w:left="-113" w:right="-113"/>
              <w:jc w:val="center"/>
              <w:rPr>
                <w:rFonts w:ascii="Arial" w:hAnsi="Arial" w:cs="Arial"/>
                <w:sz w:val="20"/>
                <w:szCs w:val="20"/>
              </w:rPr>
            </w:pPr>
            <w:r w:rsidRPr="00F71F41">
              <w:rPr>
                <w:rFonts w:ascii="Arial" w:hAnsi="Arial" w:cs="Arial"/>
                <w:sz w:val="20"/>
                <w:szCs w:val="20"/>
              </w:rPr>
              <w:t>2,99</w:t>
            </w:r>
          </w:p>
        </w:tc>
        <w:tc>
          <w:tcPr>
            <w:tcW w:w="720" w:type="dxa"/>
            <w:shd w:val="clear" w:color="auto" w:fill="auto"/>
            <w:vAlign w:val="center"/>
          </w:tcPr>
          <w:p w:rsidR="005164A0" w:rsidRPr="00F71F41" w:rsidRDefault="005164A0" w:rsidP="00820A4D">
            <w:pPr>
              <w:ind w:left="-113" w:right="-113"/>
              <w:jc w:val="center"/>
              <w:rPr>
                <w:rFonts w:ascii="Arial" w:hAnsi="Arial" w:cs="Arial"/>
                <w:sz w:val="20"/>
                <w:szCs w:val="20"/>
              </w:rPr>
            </w:pPr>
            <w:r w:rsidRPr="00F71F41">
              <w:rPr>
                <w:rFonts w:ascii="Arial" w:hAnsi="Arial" w:cs="Arial"/>
                <w:sz w:val="20"/>
                <w:szCs w:val="20"/>
              </w:rPr>
              <w:t>1,58</w:t>
            </w:r>
          </w:p>
        </w:tc>
        <w:tc>
          <w:tcPr>
            <w:tcW w:w="720" w:type="dxa"/>
            <w:shd w:val="clear" w:color="auto" w:fill="auto"/>
            <w:vAlign w:val="center"/>
          </w:tcPr>
          <w:p w:rsidR="005164A0" w:rsidRPr="00F71F41" w:rsidRDefault="005164A0" w:rsidP="00820A4D">
            <w:pPr>
              <w:ind w:left="-113" w:right="-113"/>
              <w:jc w:val="center"/>
              <w:rPr>
                <w:rFonts w:ascii="Arial" w:hAnsi="Arial" w:cs="Arial"/>
                <w:sz w:val="20"/>
                <w:szCs w:val="20"/>
              </w:rPr>
            </w:pPr>
            <w:r w:rsidRPr="00F71F41">
              <w:rPr>
                <w:rFonts w:ascii="Arial" w:hAnsi="Arial" w:cs="Arial"/>
                <w:sz w:val="20"/>
                <w:szCs w:val="20"/>
              </w:rPr>
              <w:t>214</w:t>
            </w:r>
          </w:p>
        </w:tc>
        <w:tc>
          <w:tcPr>
            <w:tcW w:w="720" w:type="dxa"/>
            <w:shd w:val="clear" w:color="auto" w:fill="auto"/>
            <w:vAlign w:val="center"/>
          </w:tcPr>
          <w:p w:rsidR="005164A0" w:rsidRPr="00F71F41" w:rsidRDefault="005164A0" w:rsidP="00820A4D">
            <w:pPr>
              <w:ind w:left="-113" w:right="-113"/>
              <w:jc w:val="center"/>
              <w:rPr>
                <w:rFonts w:ascii="Arial" w:hAnsi="Arial" w:cs="Arial"/>
                <w:sz w:val="20"/>
                <w:szCs w:val="20"/>
              </w:rPr>
            </w:pPr>
            <w:r w:rsidRPr="00F71F41">
              <w:rPr>
                <w:rFonts w:ascii="Arial" w:hAnsi="Arial" w:cs="Arial"/>
                <w:sz w:val="20"/>
                <w:szCs w:val="20"/>
              </w:rPr>
              <w:t>118</w:t>
            </w:r>
          </w:p>
        </w:tc>
        <w:tc>
          <w:tcPr>
            <w:tcW w:w="720" w:type="dxa"/>
            <w:shd w:val="clear" w:color="auto" w:fill="auto"/>
            <w:vAlign w:val="center"/>
          </w:tcPr>
          <w:p w:rsidR="005164A0" w:rsidRPr="00F71F41" w:rsidRDefault="005164A0" w:rsidP="00820A4D">
            <w:pPr>
              <w:ind w:left="-113" w:right="-113"/>
              <w:jc w:val="center"/>
              <w:rPr>
                <w:rFonts w:ascii="Arial" w:hAnsi="Arial" w:cs="Arial"/>
                <w:sz w:val="20"/>
                <w:szCs w:val="20"/>
              </w:rPr>
            </w:pPr>
            <w:r w:rsidRPr="00F71F41">
              <w:rPr>
                <w:rFonts w:ascii="Arial" w:hAnsi="Arial" w:cs="Arial"/>
                <w:sz w:val="20"/>
                <w:szCs w:val="20"/>
              </w:rPr>
              <w:t>80</w:t>
            </w:r>
          </w:p>
        </w:tc>
        <w:tc>
          <w:tcPr>
            <w:tcW w:w="720" w:type="dxa"/>
            <w:shd w:val="clear" w:color="auto" w:fill="auto"/>
            <w:vAlign w:val="center"/>
          </w:tcPr>
          <w:p w:rsidR="005164A0" w:rsidRPr="00F71F41" w:rsidRDefault="005164A0" w:rsidP="00820A4D">
            <w:pPr>
              <w:ind w:left="-113" w:right="-113"/>
              <w:jc w:val="center"/>
              <w:rPr>
                <w:rFonts w:ascii="Arial" w:hAnsi="Arial" w:cs="Arial"/>
                <w:sz w:val="20"/>
                <w:szCs w:val="20"/>
              </w:rPr>
            </w:pPr>
            <w:r w:rsidRPr="00F71F41">
              <w:rPr>
                <w:rFonts w:ascii="Arial" w:hAnsi="Arial" w:cs="Arial"/>
                <w:sz w:val="20"/>
                <w:szCs w:val="20"/>
              </w:rPr>
              <w:t>1302</w:t>
            </w:r>
          </w:p>
        </w:tc>
        <w:tc>
          <w:tcPr>
            <w:tcW w:w="661" w:type="dxa"/>
            <w:shd w:val="clear" w:color="auto" w:fill="auto"/>
            <w:vAlign w:val="center"/>
          </w:tcPr>
          <w:p w:rsidR="005164A0" w:rsidRPr="00F71F41" w:rsidRDefault="005164A0" w:rsidP="00820A4D">
            <w:pPr>
              <w:ind w:left="-113" w:right="-113"/>
              <w:jc w:val="center"/>
              <w:rPr>
                <w:rFonts w:ascii="Arial" w:hAnsi="Arial" w:cs="Arial"/>
                <w:sz w:val="20"/>
                <w:szCs w:val="20"/>
              </w:rPr>
            </w:pPr>
            <w:r w:rsidRPr="00F71F41">
              <w:rPr>
                <w:rFonts w:ascii="Arial" w:hAnsi="Arial" w:cs="Arial"/>
                <w:sz w:val="20"/>
                <w:szCs w:val="20"/>
              </w:rPr>
              <w:t>861</w:t>
            </w:r>
          </w:p>
        </w:tc>
        <w:tc>
          <w:tcPr>
            <w:tcW w:w="661" w:type="dxa"/>
            <w:shd w:val="clear" w:color="auto" w:fill="auto"/>
            <w:vAlign w:val="center"/>
          </w:tcPr>
          <w:p w:rsidR="005164A0" w:rsidRPr="00F71F41" w:rsidRDefault="005164A0" w:rsidP="00820A4D">
            <w:pPr>
              <w:ind w:left="-113" w:right="-113"/>
              <w:jc w:val="center"/>
              <w:rPr>
                <w:rFonts w:ascii="Arial" w:hAnsi="Arial" w:cs="Arial"/>
                <w:sz w:val="20"/>
                <w:szCs w:val="20"/>
              </w:rPr>
            </w:pPr>
            <w:r w:rsidRPr="00F71F41">
              <w:rPr>
                <w:rFonts w:ascii="Arial" w:hAnsi="Arial" w:cs="Arial"/>
                <w:sz w:val="20"/>
                <w:szCs w:val="20"/>
              </w:rPr>
              <w:t>838</w:t>
            </w:r>
          </w:p>
        </w:tc>
      </w:tr>
      <w:tr w:rsidR="005164A0" w:rsidRPr="00F71F41" w:rsidTr="0014128D">
        <w:trPr>
          <w:trHeight w:val="255"/>
        </w:trPr>
        <w:tc>
          <w:tcPr>
            <w:tcW w:w="2344" w:type="dxa"/>
            <w:shd w:val="clear" w:color="auto" w:fill="auto"/>
            <w:vAlign w:val="center"/>
          </w:tcPr>
          <w:p w:rsidR="005164A0" w:rsidRPr="00F71F41" w:rsidRDefault="005164A0" w:rsidP="00820A4D">
            <w:pPr>
              <w:jc w:val="center"/>
              <w:rPr>
                <w:rFonts w:ascii="Arial" w:hAnsi="Arial" w:cs="Arial"/>
                <w:sz w:val="20"/>
                <w:szCs w:val="20"/>
              </w:rPr>
            </w:pPr>
            <w:r w:rsidRPr="00F71F41">
              <w:rPr>
                <w:rFonts w:ascii="Arial" w:hAnsi="Arial" w:cs="Arial"/>
                <w:sz w:val="20"/>
                <w:szCs w:val="20"/>
              </w:rPr>
              <w:t> «Русь»</w:t>
            </w:r>
          </w:p>
        </w:tc>
        <w:tc>
          <w:tcPr>
            <w:tcW w:w="644" w:type="dxa"/>
            <w:shd w:val="clear" w:color="auto" w:fill="auto"/>
            <w:vAlign w:val="center"/>
          </w:tcPr>
          <w:p w:rsidR="005164A0" w:rsidRPr="00F71F41" w:rsidRDefault="005164A0" w:rsidP="00820A4D">
            <w:pPr>
              <w:ind w:left="-113" w:right="-113"/>
              <w:jc w:val="center"/>
              <w:rPr>
                <w:rFonts w:ascii="Arial" w:hAnsi="Arial" w:cs="Arial"/>
                <w:sz w:val="20"/>
                <w:szCs w:val="20"/>
              </w:rPr>
            </w:pPr>
            <w:r w:rsidRPr="00F71F41">
              <w:rPr>
                <w:rFonts w:ascii="Arial" w:hAnsi="Arial" w:cs="Arial"/>
                <w:sz w:val="20"/>
                <w:szCs w:val="20"/>
              </w:rPr>
              <w:t>2,75</w:t>
            </w:r>
          </w:p>
        </w:tc>
        <w:tc>
          <w:tcPr>
            <w:tcW w:w="720" w:type="dxa"/>
            <w:shd w:val="clear" w:color="auto" w:fill="auto"/>
            <w:vAlign w:val="center"/>
          </w:tcPr>
          <w:p w:rsidR="005164A0" w:rsidRPr="00F71F41" w:rsidRDefault="005164A0" w:rsidP="00820A4D">
            <w:pPr>
              <w:ind w:left="-113" w:right="-113"/>
              <w:jc w:val="center"/>
              <w:rPr>
                <w:rFonts w:ascii="Arial" w:hAnsi="Arial" w:cs="Arial"/>
                <w:sz w:val="20"/>
                <w:szCs w:val="20"/>
              </w:rPr>
            </w:pPr>
            <w:r w:rsidRPr="00F71F41">
              <w:rPr>
                <w:rFonts w:ascii="Arial" w:hAnsi="Arial" w:cs="Arial"/>
                <w:sz w:val="20"/>
                <w:szCs w:val="20"/>
              </w:rPr>
              <w:t>1,49</w:t>
            </w:r>
          </w:p>
        </w:tc>
        <w:tc>
          <w:tcPr>
            <w:tcW w:w="720" w:type="dxa"/>
            <w:shd w:val="clear" w:color="auto" w:fill="auto"/>
            <w:vAlign w:val="center"/>
          </w:tcPr>
          <w:p w:rsidR="005164A0" w:rsidRPr="00F71F41" w:rsidRDefault="005164A0" w:rsidP="00820A4D">
            <w:pPr>
              <w:ind w:left="-113" w:right="-113"/>
              <w:jc w:val="center"/>
              <w:rPr>
                <w:rFonts w:ascii="Arial" w:hAnsi="Arial" w:cs="Arial"/>
                <w:sz w:val="20"/>
                <w:szCs w:val="20"/>
              </w:rPr>
            </w:pPr>
            <w:r w:rsidRPr="00F71F41">
              <w:rPr>
                <w:rFonts w:ascii="Arial" w:hAnsi="Arial" w:cs="Arial"/>
                <w:sz w:val="20"/>
                <w:szCs w:val="20"/>
              </w:rPr>
              <w:t>1,12</w:t>
            </w:r>
          </w:p>
        </w:tc>
        <w:tc>
          <w:tcPr>
            <w:tcW w:w="720" w:type="dxa"/>
            <w:shd w:val="clear" w:color="auto" w:fill="auto"/>
            <w:vAlign w:val="center"/>
          </w:tcPr>
          <w:p w:rsidR="005164A0" w:rsidRPr="00F71F41" w:rsidRDefault="005164A0" w:rsidP="00820A4D">
            <w:pPr>
              <w:ind w:left="-113" w:right="-113"/>
              <w:jc w:val="center"/>
              <w:rPr>
                <w:rFonts w:ascii="Arial" w:hAnsi="Arial" w:cs="Arial"/>
                <w:sz w:val="20"/>
                <w:szCs w:val="20"/>
              </w:rPr>
            </w:pPr>
            <w:r w:rsidRPr="00F71F41">
              <w:rPr>
                <w:rFonts w:ascii="Arial" w:hAnsi="Arial" w:cs="Arial"/>
                <w:sz w:val="20"/>
                <w:szCs w:val="20"/>
              </w:rPr>
              <w:t>81</w:t>
            </w:r>
          </w:p>
        </w:tc>
        <w:tc>
          <w:tcPr>
            <w:tcW w:w="720" w:type="dxa"/>
            <w:shd w:val="clear" w:color="auto" w:fill="auto"/>
            <w:vAlign w:val="center"/>
          </w:tcPr>
          <w:p w:rsidR="005164A0" w:rsidRPr="00F71F41" w:rsidRDefault="005164A0" w:rsidP="00820A4D">
            <w:pPr>
              <w:ind w:left="-113" w:right="-113"/>
              <w:jc w:val="center"/>
              <w:rPr>
                <w:rFonts w:ascii="Arial" w:hAnsi="Arial" w:cs="Arial"/>
                <w:sz w:val="20"/>
                <w:szCs w:val="20"/>
              </w:rPr>
            </w:pPr>
            <w:r w:rsidRPr="00F71F41">
              <w:rPr>
                <w:rFonts w:ascii="Arial" w:hAnsi="Arial" w:cs="Arial"/>
                <w:sz w:val="20"/>
                <w:szCs w:val="20"/>
              </w:rPr>
              <w:t>99</w:t>
            </w:r>
          </w:p>
        </w:tc>
        <w:tc>
          <w:tcPr>
            <w:tcW w:w="720" w:type="dxa"/>
            <w:shd w:val="clear" w:color="auto" w:fill="auto"/>
            <w:vAlign w:val="center"/>
          </w:tcPr>
          <w:p w:rsidR="005164A0" w:rsidRPr="00F71F41" w:rsidRDefault="005164A0" w:rsidP="00820A4D">
            <w:pPr>
              <w:ind w:left="-113" w:right="-113"/>
              <w:jc w:val="center"/>
              <w:rPr>
                <w:rFonts w:ascii="Arial" w:hAnsi="Arial" w:cs="Arial"/>
                <w:sz w:val="20"/>
                <w:szCs w:val="20"/>
              </w:rPr>
            </w:pPr>
            <w:r w:rsidRPr="00F71F41">
              <w:rPr>
                <w:rFonts w:ascii="Arial" w:hAnsi="Arial" w:cs="Arial"/>
                <w:sz w:val="20"/>
                <w:szCs w:val="20"/>
              </w:rPr>
              <w:t>39</w:t>
            </w:r>
          </w:p>
        </w:tc>
        <w:tc>
          <w:tcPr>
            <w:tcW w:w="720" w:type="dxa"/>
            <w:shd w:val="clear" w:color="auto" w:fill="auto"/>
            <w:vAlign w:val="center"/>
          </w:tcPr>
          <w:p w:rsidR="005164A0" w:rsidRPr="00F71F41" w:rsidRDefault="005164A0" w:rsidP="00820A4D">
            <w:pPr>
              <w:ind w:left="-113" w:right="-113"/>
              <w:jc w:val="center"/>
              <w:rPr>
                <w:rFonts w:ascii="Arial" w:hAnsi="Arial" w:cs="Arial"/>
                <w:sz w:val="20"/>
                <w:szCs w:val="20"/>
              </w:rPr>
            </w:pPr>
            <w:r w:rsidRPr="00F71F41">
              <w:rPr>
                <w:rFonts w:ascii="Arial" w:hAnsi="Arial" w:cs="Arial"/>
                <w:sz w:val="20"/>
                <w:szCs w:val="20"/>
              </w:rPr>
              <w:t>810</w:t>
            </w:r>
          </w:p>
        </w:tc>
        <w:tc>
          <w:tcPr>
            <w:tcW w:w="661" w:type="dxa"/>
            <w:shd w:val="clear" w:color="auto" w:fill="auto"/>
            <w:vAlign w:val="center"/>
          </w:tcPr>
          <w:p w:rsidR="005164A0" w:rsidRPr="00F71F41" w:rsidRDefault="005164A0" w:rsidP="00820A4D">
            <w:pPr>
              <w:ind w:left="-113" w:right="-113"/>
              <w:jc w:val="center"/>
              <w:rPr>
                <w:rFonts w:ascii="Arial" w:hAnsi="Arial" w:cs="Arial"/>
                <w:sz w:val="20"/>
                <w:szCs w:val="20"/>
              </w:rPr>
            </w:pPr>
            <w:r w:rsidRPr="00F71F41">
              <w:rPr>
                <w:rFonts w:ascii="Arial" w:hAnsi="Arial" w:cs="Arial"/>
                <w:sz w:val="20"/>
                <w:szCs w:val="20"/>
              </w:rPr>
              <w:t>653</w:t>
            </w:r>
          </w:p>
        </w:tc>
        <w:tc>
          <w:tcPr>
            <w:tcW w:w="661" w:type="dxa"/>
            <w:shd w:val="clear" w:color="auto" w:fill="auto"/>
            <w:vAlign w:val="center"/>
          </w:tcPr>
          <w:p w:rsidR="005164A0" w:rsidRPr="00F71F41" w:rsidRDefault="005164A0" w:rsidP="00820A4D">
            <w:pPr>
              <w:ind w:left="-113" w:right="-113"/>
              <w:jc w:val="center"/>
              <w:rPr>
                <w:rFonts w:ascii="Arial" w:hAnsi="Arial" w:cs="Arial"/>
                <w:sz w:val="20"/>
                <w:szCs w:val="20"/>
              </w:rPr>
            </w:pPr>
            <w:r w:rsidRPr="00F71F41">
              <w:rPr>
                <w:rFonts w:ascii="Arial" w:hAnsi="Arial" w:cs="Arial"/>
                <w:sz w:val="20"/>
                <w:szCs w:val="20"/>
              </w:rPr>
              <w:t>497</w:t>
            </w:r>
          </w:p>
        </w:tc>
      </w:tr>
      <w:tr w:rsidR="005164A0" w:rsidRPr="00F71F41" w:rsidTr="0014128D">
        <w:trPr>
          <w:trHeight w:val="255"/>
        </w:trPr>
        <w:tc>
          <w:tcPr>
            <w:tcW w:w="2344" w:type="dxa"/>
            <w:shd w:val="clear" w:color="auto" w:fill="auto"/>
            <w:vAlign w:val="center"/>
          </w:tcPr>
          <w:p w:rsidR="005164A0" w:rsidRPr="00F71F41" w:rsidRDefault="005164A0" w:rsidP="00820A4D">
            <w:pPr>
              <w:jc w:val="center"/>
              <w:rPr>
                <w:rFonts w:ascii="Arial" w:hAnsi="Arial" w:cs="Arial"/>
                <w:sz w:val="20"/>
                <w:szCs w:val="20"/>
              </w:rPr>
            </w:pPr>
            <w:r w:rsidRPr="00F71F41">
              <w:rPr>
                <w:rFonts w:ascii="Arial" w:hAnsi="Arial" w:cs="Arial"/>
                <w:sz w:val="20"/>
                <w:szCs w:val="20"/>
              </w:rPr>
              <w:t> КФХ «Парус»</w:t>
            </w:r>
          </w:p>
        </w:tc>
        <w:tc>
          <w:tcPr>
            <w:tcW w:w="644" w:type="dxa"/>
            <w:shd w:val="clear" w:color="auto" w:fill="auto"/>
            <w:vAlign w:val="center"/>
          </w:tcPr>
          <w:p w:rsidR="005164A0" w:rsidRPr="00F71F41" w:rsidRDefault="005164A0" w:rsidP="00820A4D">
            <w:pPr>
              <w:ind w:left="-113" w:right="-113"/>
              <w:jc w:val="center"/>
              <w:rPr>
                <w:rFonts w:ascii="Arial" w:hAnsi="Arial" w:cs="Arial"/>
                <w:sz w:val="20"/>
                <w:szCs w:val="20"/>
              </w:rPr>
            </w:pPr>
            <w:r w:rsidRPr="00F71F41">
              <w:rPr>
                <w:rFonts w:ascii="Arial" w:hAnsi="Arial" w:cs="Arial"/>
                <w:sz w:val="20"/>
                <w:szCs w:val="20"/>
              </w:rPr>
              <w:t>0,09</w:t>
            </w:r>
          </w:p>
        </w:tc>
        <w:tc>
          <w:tcPr>
            <w:tcW w:w="720" w:type="dxa"/>
            <w:shd w:val="clear" w:color="auto" w:fill="auto"/>
            <w:vAlign w:val="center"/>
          </w:tcPr>
          <w:p w:rsidR="005164A0" w:rsidRPr="00F71F41" w:rsidRDefault="005164A0" w:rsidP="00820A4D">
            <w:pPr>
              <w:ind w:left="-113" w:right="-113"/>
              <w:jc w:val="center"/>
              <w:rPr>
                <w:rFonts w:ascii="Arial" w:hAnsi="Arial" w:cs="Arial"/>
                <w:sz w:val="20"/>
                <w:szCs w:val="20"/>
              </w:rPr>
            </w:pPr>
            <w:r w:rsidRPr="00F71F41">
              <w:rPr>
                <w:rFonts w:ascii="Arial" w:hAnsi="Arial" w:cs="Arial"/>
                <w:sz w:val="20"/>
                <w:szCs w:val="20"/>
              </w:rPr>
              <w:t>0,182</w:t>
            </w:r>
          </w:p>
        </w:tc>
        <w:tc>
          <w:tcPr>
            <w:tcW w:w="720" w:type="dxa"/>
            <w:shd w:val="clear" w:color="auto" w:fill="auto"/>
            <w:vAlign w:val="center"/>
          </w:tcPr>
          <w:p w:rsidR="005164A0" w:rsidRPr="00F71F41" w:rsidRDefault="005164A0" w:rsidP="00820A4D">
            <w:pPr>
              <w:ind w:left="-113" w:right="-113"/>
              <w:jc w:val="center"/>
              <w:rPr>
                <w:rFonts w:ascii="Arial" w:hAnsi="Arial" w:cs="Arial"/>
                <w:sz w:val="20"/>
                <w:szCs w:val="20"/>
              </w:rPr>
            </w:pPr>
            <w:r w:rsidRPr="00F71F41">
              <w:rPr>
                <w:rFonts w:ascii="Arial" w:hAnsi="Arial" w:cs="Arial"/>
                <w:sz w:val="20"/>
                <w:szCs w:val="20"/>
              </w:rPr>
              <w:t>0,8</w:t>
            </w:r>
          </w:p>
        </w:tc>
        <w:tc>
          <w:tcPr>
            <w:tcW w:w="720" w:type="dxa"/>
            <w:shd w:val="clear" w:color="auto" w:fill="auto"/>
            <w:vAlign w:val="center"/>
          </w:tcPr>
          <w:p w:rsidR="005164A0" w:rsidRPr="00F71F41" w:rsidRDefault="005164A0" w:rsidP="00820A4D">
            <w:pPr>
              <w:ind w:left="-113" w:right="-113"/>
              <w:jc w:val="center"/>
              <w:rPr>
                <w:rFonts w:ascii="Arial" w:hAnsi="Arial" w:cs="Arial"/>
                <w:sz w:val="20"/>
                <w:szCs w:val="20"/>
              </w:rPr>
            </w:pPr>
            <w:r w:rsidRPr="00F71F41">
              <w:rPr>
                <w:rFonts w:ascii="Arial" w:hAnsi="Arial" w:cs="Arial"/>
                <w:sz w:val="20"/>
                <w:szCs w:val="20"/>
              </w:rPr>
              <w:t>0,5</w:t>
            </w:r>
          </w:p>
        </w:tc>
        <w:tc>
          <w:tcPr>
            <w:tcW w:w="720" w:type="dxa"/>
            <w:shd w:val="clear" w:color="auto" w:fill="auto"/>
            <w:vAlign w:val="center"/>
          </w:tcPr>
          <w:p w:rsidR="005164A0" w:rsidRPr="00F71F41" w:rsidRDefault="005164A0" w:rsidP="00820A4D">
            <w:pPr>
              <w:ind w:left="-113" w:right="-113"/>
              <w:jc w:val="center"/>
              <w:rPr>
                <w:rFonts w:ascii="Arial" w:hAnsi="Arial" w:cs="Arial"/>
                <w:sz w:val="20"/>
                <w:szCs w:val="20"/>
              </w:rPr>
            </w:pPr>
            <w:r w:rsidRPr="00F71F41">
              <w:rPr>
                <w:rFonts w:ascii="Arial" w:hAnsi="Arial" w:cs="Arial"/>
                <w:sz w:val="20"/>
                <w:szCs w:val="20"/>
              </w:rPr>
              <w:t>2</w:t>
            </w:r>
          </w:p>
        </w:tc>
        <w:tc>
          <w:tcPr>
            <w:tcW w:w="720" w:type="dxa"/>
            <w:shd w:val="clear" w:color="auto" w:fill="auto"/>
            <w:vAlign w:val="center"/>
          </w:tcPr>
          <w:p w:rsidR="005164A0" w:rsidRPr="00F71F41" w:rsidRDefault="005164A0" w:rsidP="00820A4D">
            <w:pPr>
              <w:ind w:left="-113" w:right="-113"/>
              <w:jc w:val="center"/>
              <w:rPr>
                <w:rFonts w:ascii="Arial" w:hAnsi="Arial" w:cs="Arial"/>
                <w:sz w:val="20"/>
                <w:szCs w:val="20"/>
              </w:rPr>
            </w:pPr>
            <w:r w:rsidRPr="00F71F41">
              <w:rPr>
                <w:rFonts w:ascii="Arial" w:hAnsi="Arial" w:cs="Arial"/>
                <w:sz w:val="20"/>
                <w:szCs w:val="20"/>
              </w:rPr>
              <w:t>16</w:t>
            </w:r>
          </w:p>
        </w:tc>
        <w:tc>
          <w:tcPr>
            <w:tcW w:w="720" w:type="dxa"/>
            <w:shd w:val="clear" w:color="auto" w:fill="auto"/>
            <w:vAlign w:val="center"/>
          </w:tcPr>
          <w:p w:rsidR="005164A0" w:rsidRPr="00F71F41" w:rsidRDefault="005164A0" w:rsidP="00820A4D">
            <w:pPr>
              <w:ind w:left="-113" w:right="-113"/>
              <w:jc w:val="center"/>
              <w:rPr>
                <w:rFonts w:ascii="Arial" w:hAnsi="Arial" w:cs="Arial"/>
                <w:sz w:val="20"/>
                <w:szCs w:val="20"/>
              </w:rPr>
            </w:pPr>
            <w:r w:rsidRPr="00F71F41">
              <w:rPr>
                <w:rFonts w:ascii="Arial" w:hAnsi="Arial" w:cs="Arial"/>
                <w:sz w:val="20"/>
                <w:szCs w:val="20"/>
              </w:rPr>
              <w:t>9</w:t>
            </w:r>
          </w:p>
        </w:tc>
        <w:tc>
          <w:tcPr>
            <w:tcW w:w="661" w:type="dxa"/>
            <w:shd w:val="clear" w:color="auto" w:fill="auto"/>
            <w:vAlign w:val="center"/>
          </w:tcPr>
          <w:p w:rsidR="005164A0" w:rsidRPr="00F71F41" w:rsidRDefault="005164A0" w:rsidP="00820A4D">
            <w:pPr>
              <w:ind w:left="-113" w:right="-113"/>
              <w:jc w:val="center"/>
              <w:rPr>
                <w:rFonts w:ascii="Arial" w:hAnsi="Arial" w:cs="Arial"/>
                <w:sz w:val="20"/>
                <w:szCs w:val="20"/>
              </w:rPr>
            </w:pPr>
            <w:r w:rsidRPr="00F71F41">
              <w:rPr>
                <w:rFonts w:ascii="Arial" w:hAnsi="Arial" w:cs="Arial"/>
                <w:sz w:val="20"/>
                <w:szCs w:val="20"/>
              </w:rPr>
              <w:t>61</w:t>
            </w:r>
          </w:p>
        </w:tc>
        <w:tc>
          <w:tcPr>
            <w:tcW w:w="661" w:type="dxa"/>
            <w:shd w:val="clear" w:color="auto" w:fill="auto"/>
            <w:vAlign w:val="center"/>
          </w:tcPr>
          <w:p w:rsidR="005164A0" w:rsidRPr="00F71F41" w:rsidRDefault="005164A0" w:rsidP="00820A4D">
            <w:pPr>
              <w:ind w:left="-113" w:right="-113"/>
              <w:jc w:val="center"/>
              <w:rPr>
                <w:rFonts w:ascii="Arial" w:hAnsi="Arial" w:cs="Arial"/>
                <w:sz w:val="20"/>
                <w:szCs w:val="20"/>
              </w:rPr>
            </w:pPr>
            <w:r w:rsidRPr="00F71F41">
              <w:rPr>
                <w:rFonts w:ascii="Arial" w:hAnsi="Arial" w:cs="Arial"/>
                <w:sz w:val="20"/>
                <w:szCs w:val="20"/>
              </w:rPr>
              <w:t>80</w:t>
            </w:r>
          </w:p>
        </w:tc>
      </w:tr>
      <w:tr w:rsidR="005164A0" w:rsidRPr="00F71F41" w:rsidTr="0014128D">
        <w:trPr>
          <w:trHeight w:val="255"/>
        </w:trPr>
        <w:tc>
          <w:tcPr>
            <w:tcW w:w="2344" w:type="dxa"/>
            <w:shd w:val="clear" w:color="auto" w:fill="auto"/>
            <w:vAlign w:val="center"/>
          </w:tcPr>
          <w:p w:rsidR="005164A0" w:rsidRPr="00F71F41" w:rsidRDefault="005164A0" w:rsidP="00820A4D">
            <w:pPr>
              <w:jc w:val="center"/>
              <w:rPr>
                <w:rFonts w:ascii="Arial" w:hAnsi="Arial" w:cs="Arial"/>
                <w:sz w:val="20"/>
                <w:szCs w:val="20"/>
              </w:rPr>
            </w:pPr>
            <w:r w:rsidRPr="00F71F41">
              <w:rPr>
                <w:rFonts w:ascii="Arial" w:hAnsi="Arial" w:cs="Arial"/>
                <w:sz w:val="20"/>
                <w:szCs w:val="20"/>
              </w:rPr>
              <w:t> «Нива»</w:t>
            </w:r>
          </w:p>
        </w:tc>
        <w:tc>
          <w:tcPr>
            <w:tcW w:w="644" w:type="dxa"/>
            <w:shd w:val="clear" w:color="auto" w:fill="auto"/>
            <w:vAlign w:val="center"/>
          </w:tcPr>
          <w:p w:rsidR="005164A0" w:rsidRPr="00F71F41" w:rsidRDefault="005164A0" w:rsidP="00820A4D">
            <w:pPr>
              <w:ind w:left="-184" w:right="-108"/>
              <w:jc w:val="center"/>
              <w:rPr>
                <w:rFonts w:ascii="Arial" w:hAnsi="Arial" w:cs="Arial"/>
                <w:sz w:val="20"/>
                <w:szCs w:val="20"/>
              </w:rPr>
            </w:pPr>
            <w:r w:rsidRPr="00F71F41">
              <w:rPr>
                <w:rFonts w:ascii="Arial" w:hAnsi="Arial" w:cs="Arial"/>
                <w:sz w:val="20"/>
                <w:szCs w:val="20"/>
              </w:rPr>
              <w:t>0,114</w:t>
            </w:r>
          </w:p>
        </w:tc>
        <w:tc>
          <w:tcPr>
            <w:tcW w:w="720" w:type="dxa"/>
            <w:shd w:val="clear" w:color="auto" w:fill="auto"/>
            <w:vAlign w:val="center"/>
          </w:tcPr>
          <w:p w:rsidR="005164A0" w:rsidRPr="00F71F41" w:rsidRDefault="005164A0" w:rsidP="00820A4D">
            <w:pPr>
              <w:jc w:val="center"/>
              <w:rPr>
                <w:rFonts w:ascii="Arial" w:hAnsi="Arial" w:cs="Arial"/>
                <w:sz w:val="20"/>
                <w:szCs w:val="20"/>
              </w:rPr>
            </w:pPr>
            <w:r w:rsidRPr="00F71F41">
              <w:rPr>
                <w:rFonts w:ascii="Arial" w:hAnsi="Arial" w:cs="Arial"/>
                <w:sz w:val="20"/>
                <w:szCs w:val="20"/>
              </w:rPr>
              <w:t>0,21</w:t>
            </w:r>
          </w:p>
        </w:tc>
        <w:tc>
          <w:tcPr>
            <w:tcW w:w="720" w:type="dxa"/>
            <w:shd w:val="clear" w:color="auto" w:fill="auto"/>
            <w:vAlign w:val="center"/>
          </w:tcPr>
          <w:p w:rsidR="005164A0" w:rsidRPr="00F71F41" w:rsidRDefault="005164A0" w:rsidP="00820A4D">
            <w:pPr>
              <w:jc w:val="center"/>
              <w:rPr>
                <w:rFonts w:ascii="Arial" w:hAnsi="Arial" w:cs="Arial"/>
                <w:sz w:val="20"/>
                <w:szCs w:val="20"/>
              </w:rPr>
            </w:pPr>
            <w:r w:rsidRPr="00F71F41">
              <w:rPr>
                <w:rFonts w:ascii="Arial" w:hAnsi="Arial" w:cs="Arial"/>
                <w:sz w:val="20"/>
                <w:szCs w:val="20"/>
              </w:rPr>
              <w:t>0,47</w:t>
            </w:r>
          </w:p>
        </w:tc>
        <w:tc>
          <w:tcPr>
            <w:tcW w:w="720" w:type="dxa"/>
            <w:shd w:val="clear" w:color="auto" w:fill="auto"/>
            <w:vAlign w:val="center"/>
          </w:tcPr>
          <w:p w:rsidR="005164A0" w:rsidRPr="00F71F41" w:rsidRDefault="00BD295D" w:rsidP="00820A4D">
            <w:pPr>
              <w:jc w:val="center"/>
              <w:rPr>
                <w:rFonts w:ascii="Arial" w:hAnsi="Arial" w:cs="Arial"/>
                <w:sz w:val="20"/>
                <w:szCs w:val="20"/>
              </w:rPr>
            </w:pPr>
            <w:r w:rsidRPr="00F71F41">
              <w:rPr>
                <w:rFonts w:ascii="Arial" w:hAnsi="Arial" w:cs="Arial"/>
                <w:sz w:val="20"/>
                <w:szCs w:val="20"/>
              </w:rPr>
              <w:t>-</w:t>
            </w:r>
          </w:p>
        </w:tc>
        <w:tc>
          <w:tcPr>
            <w:tcW w:w="720" w:type="dxa"/>
            <w:shd w:val="clear" w:color="auto" w:fill="auto"/>
            <w:vAlign w:val="center"/>
          </w:tcPr>
          <w:p w:rsidR="005164A0" w:rsidRPr="00F71F41" w:rsidRDefault="00BD295D" w:rsidP="00820A4D">
            <w:pPr>
              <w:jc w:val="center"/>
              <w:rPr>
                <w:rFonts w:ascii="Arial" w:hAnsi="Arial" w:cs="Arial"/>
                <w:sz w:val="20"/>
                <w:szCs w:val="20"/>
              </w:rPr>
            </w:pPr>
            <w:r w:rsidRPr="00F71F41">
              <w:rPr>
                <w:rFonts w:ascii="Arial" w:hAnsi="Arial" w:cs="Arial"/>
                <w:sz w:val="20"/>
                <w:szCs w:val="20"/>
              </w:rPr>
              <w:t>-</w:t>
            </w:r>
          </w:p>
        </w:tc>
        <w:tc>
          <w:tcPr>
            <w:tcW w:w="720" w:type="dxa"/>
            <w:shd w:val="clear" w:color="auto" w:fill="auto"/>
            <w:vAlign w:val="center"/>
          </w:tcPr>
          <w:p w:rsidR="005164A0" w:rsidRPr="00F71F41" w:rsidRDefault="00BD295D" w:rsidP="00820A4D">
            <w:pPr>
              <w:jc w:val="center"/>
              <w:rPr>
                <w:rFonts w:ascii="Arial" w:hAnsi="Arial" w:cs="Arial"/>
                <w:sz w:val="20"/>
                <w:szCs w:val="20"/>
              </w:rPr>
            </w:pPr>
            <w:r w:rsidRPr="00F71F41">
              <w:rPr>
                <w:rFonts w:ascii="Arial" w:hAnsi="Arial" w:cs="Arial"/>
                <w:sz w:val="20"/>
                <w:szCs w:val="20"/>
              </w:rPr>
              <w:t>-</w:t>
            </w:r>
          </w:p>
        </w:tc>
        <w:tc>
          <w:tcPr>
            <w:tcW w:w="720" w:type="dxa"/>
            <w:shd w:val="clear" w:color="auto" w:fill="auto"/>
            <w:vAlign w:val="center"/>
          </w:tcPr>
          <w:p w:rsidR="005164A0" w:rsidRPr="00F71F41" w:rsidRDefault="00BD295D" w:rsidP="00820A4D">
            <w:pPr>
              <w:jc w:val="center"/>
              <w:rPr>
                <w:rFonts w:ascii="Arial" w:hAnsi="Arial" w:cs="Arial"/>
                <w:sz w:val="20"/>
                <w:szCs w:val="20"/>
              </w:rPr>
            </w:pPr>
            <w:r w:rsidRPr="00F71F41">
              <w:rPr>
                <w:rFonts w:ascii="Arial" w:hAnsi="Arial" w:cs="Arial"/>
                <w:sz w:val="20"/>
                <w:szCs w:val="20"/>
              </w:rPr>
              <w:t>-</w:t>
            </w:r>
          </w:p>
        </w:tc>
        <w:tc>
          <w:tcPr>
            <w:tcW w:w="661" w:type="dxa"/>
            <w:shd w:val="clear" w:color="auto" w:fill="auto"/>
            <w:vAlign w:val="center"/>
          </w:tcPr>
          <w:p w:rsidR="005164A0" w:rsidRPr="00F71F41" w:rsidRDefault="00BD295D" w:rsidP="00820A4D">
            <w:pPr>
              <w:jc w:val="center"/>
              <w:rPr>
                <w:rFonts w:ascii="Arial" w:hAnsi="Arial" w:cs="Arial"/>
                <w:sz w:val="20"/>
                <w:szCs w:val="20"/>
              </w:rPr>
            </w:pPr>
            <w:r w:rsidRPr="00F71F41">
              <w:rPr>
                <w:rFonts w:ascii="Arial" w:hAnsi="Arial" w:cs="Arial"/>
                <w:sz w:val="20"/>
                <w:szCs w:val="20"/>
              </w:rPr>
              <w:t>-</w:t>
            </w:r>
          </w:p>
        </w:tc>
        <w:tc>
          <w:tcPr>
            <w:tcW w:w="661" w:type="dxa"/>
            <w:shd w:val="clear" w:color="auto" w:fill="auto"/>
            <w:vAlign w:val="center"/>
          </w:tcPr>
          <w:p w:rsidR="005164A0" w:rsidRPr="00F71F41" w:rsidRDefault="00BD295D" w:rsidP="00820A4D">
            <w:pPr>
              <w:jc w:val="center"/>
              <w:rPr>
                <w:rFonts w:ascii="Arial" w:hAnsi="Arial" w:cs="Arial"/>
                <w:sz w:val="20"/>
                <w:szCs w:val="20"/>
              </w:rPr>
            </w:pPr>
            <w:r w:rsidRPr="00F71F41">
              <w:rPr>
                <w:rFonts w:ascii="Arial" w:hAnsi="Arial" w:cs="Arial"/>
                <w:sz w:val="20"/>
                <w:szCs w:val="20"/>
              </w:rPr>
              <w:t>-</w:t>
            </w:r>
          </w:p>
        </w:tc>
      </w:tr>
      <w:tr w:rsidR="00BD295D" w:rsidRPr="00F71F41" w:rsidTr="0014128D">
        <w:trPr>
          <w:trHeight w:val="255"/>
        </w:trPr>
        <w:tc>
          <w:tcPr>
            <w:tcW w:w="2344" w:type="dxa"/>
            <w:shd w:val="clear" w:color="auto" w:fill="auto"/>
            <w:vAlign w:val="center"/>
          </w:tcPr>
          <w:p w:rsidR="00BD295D" w:rsidRPr="00F71F41" w:rsidRDefault="00BD295D" w:rsidP="00820A4D">
            <w:pPr>
              <w:jc w:val="center"/>
              <w:rPr>
                <w:rFonts w:ascii="Arial" w:hAnsi="Arial" w:cs="Arial"/>
                <w:sz w:val="20"/>
                <w:szCs w:val="20"/>
              </w:rPr>
            </w:pPr>
            <w:r w:rsidRPr="00F71F41">
              <w:rPr>
                <w:rFonts w:ascii="Arial" w:hAnsi="Arial" w:cs="Arial"/>
                <w:sz w:val="20"/>
                <w:szCs w:val="20"/>
              </w:rPr>
              <w:t> «Росинка»</w:t>
            </w:r>
          </w:p>
        </w:tc>
        <w:tc>
          <w:tcPr>
            <w:tcW w:w="644" w:type="dxa"/>
            <w:shd w:val="clear" w:color="auto" w:fill="auto"/>
            <w:vAlign w:val="center"/>
          </w:tcPr>
          <w:p w:rsidR="00BD295D" w:rsidRPr="00F71F41" w:rsidRDefault="00BD295D" w:rsidP="00820A4D">
            <w:pPr>
              <w:ind w:left="-184" w:right="-108"/>
              <w:jc w:val="center"/>
              <w:rPr>
                <w:rFonts w:ascii="Arial" w:hAnsi="Arial" w:cs="Arial"/>
                <w:sz w:val="20"/>
                <w:szCs w:val="20"/>
              </w:rPr>
            </w:pPr>
            <w:r w:rsidRPr="00F71F41">
              <w:rPr>
                <w:rFonts w:ascii="Arial" w:hAnsi="Arial" w:cs="Arial"/>
                <w:sz w:val="20"/>
                <w:szCs w:val="20"/>
              </w:rPr>
              <w:t>0,110</w:t>
            </w:r>
          </w:p>
        </w:tc>
        <w:tc>
          <w:tcPr>
            <w:tcW w:w="720" w:type="dxa"/>
            <w:shd w:val="clear" w:color="auto" w:fill="auto"/>
            <w:vAlign w:val="center"/>
          </w:tcPr>
          <w:p w:rsidR="00BD295D" w:rsidRPr="00F71F41" w:rsidRDefault="00BD295D" w:rsidP="00820A4D">
            <w:pPr>
              <w:jc w:val="center"/>
              <w:rPr>
                <w:rFonts w:ascii="Arial" w:hAnsi="Arial" w:cs="Arial"/>
                <w:sz w:val="20"/>
                <w:szCs w:val="20"/>
              </w:rPr>
            </w:pPr>
            <w:r w:rsidRPr="00F71F41">
              <w:rPr>
                <w:rFonts w:ascii="Arial" w:hAnsi="Arial" w:cs="Arial"/>
                <w:sz w:val="20"/>
                <w:szCs w:val="20"/>
              </w:rPr>
              <w:t>0,169</w:t>
            </w:r>
          </w:p>
        </w:tc>
        <w:tc>
          <w:tcPr>
            <w:tcW w:w="720" w:type="dxa"/>
            <w:shd w:val="clear" w:color="auto" w:fill="auto"/>
            <w:vAlign w:val="center"/>
          </w:tcPr>
          <w:p w:rsidR="00BD295D" w:rsidRPr="00F71F41" w:rsidRDefault="00BD295D" w:rsidP="00820A4D">
            <w:pPr>
              <w:jc w:val="center"/>
              <w:rPr>
                <w:rFonts w:ascii="Arial" w:hAnsi="Arial" w:cs="Arial"/>
                <w:sz w:val="20"/>
                <w:szCs w:val="20"/>
              </w:rPr>
            </w:pPr>
            <w:r w:rsidRPr="00F71F41">
              <w:rPr>
                <w:rFonts w:ascii="Arial" w:hAnsi="Arial" w:cs="Arial"/>
                <w:sz w:val="20"/>
                <w:szCs w:val="20"/>
              </w:rPr>
              <w:t>0,07</w:t>
            </w:r>
          </w:p>
        </w:tc>
        <w:tc>
          <w:tcPr>
            <w:tcW w:w="720" w:type="dxa"/>
            <w:shd w:val="clear" w:color="auto" w:fill="auto"/>
            <w:vAlign w:val="center"/>
          </w:tcPr>
          <w:p w:rsidR="00BD295D" w:rsidRPr="00F71F41" w:rsidRDefault="00BD295D" w:rsidP="009A0604">
            <w:pPr>
              <w:jc w:val="center"/>
              <w:rPr>
                <w:rFonts w:ascii="Arial" w:hAnsi="Arial" w:cs="Arial"/>
                <w:sz w:val="20"/>
                <w:szCs w:val="20"/>
              </w:rPr>
            </w:pPr>
            <w:r w:rsidRPr="00F71F41">
              <w:rPr>
                <w:rFonts w:ascii="Arial" w:hAnsi="Arial" w:cs="Arial"/>
                <w:sz w:val="20"/>
                <w:szCs w:val="20"/>
              </w:rPr>
              <w:t>-</w:t>
            </w:r>
          </w:p>
        </w:tc>
        <w:tc>
          <w:tcPr>
            <w:tcW w:w="720" w:type="dxa"/>
            <w:shd w:val="clear" w:color="auto" w:fill="auto"/>
            <w:vAlign w:val="center"/>
          </w:tcPr>
          <w:p w:rsidR="00BD295D" w:rsidRPr="00F71F41" w:rsidRDefault="00BD295D" w:rsidP="009A0604">
            <w:pPr>
              <w:jc w:val="center"/>
              <w:rPr>
                <w:rFonts w:ascii="Arial" w:hAnsi="Arial" w:cs="Arial"/>
                <w:sz w:val="20"/>
                <w:szCs w:val="20"/>
              </w:rPr>
            </w:pPr>
            <w:r w:rsidRPr="00F71F41">
              <w:rPr>
                <w:rFonts w:ascii="Arial" w:hAnsi="Arial" w:cs="Arial"/>
                <w:sz w:val="20"/>
                <w:szCs w:val="20"/>
              </w:rPr>
              <w:t>-</w:t>
            </w:r>
          </w:p>
        </w:tc>
        <w:tc>
          <w:tcPr>
            <w:tcW w:w="720" w:type="dxa"/>
            <w:shd w:val="clear" w:color="auto" w:fill="auto"/>
            <w:vAlign w:val="center"/>
          </w:tcPr>
          <w:p w:rsidR="00BD295D" w:rsidRPr="00F71F41" w:rsidRDefault="00BD295D" w:rsidP="009A0604">
            <w:pPr>
              <w:jc w:val="center"/>
              <w:rPr>
                <w:rFonts w:ascii="Arial" w:hAnsi="Arial" w:cs="Arial"/>
                <w:sz w:val="20"/>
                <w:szCs w:val="20"/>
              </w:rPr>
            </w:pPr>
            <w:r w:rsidRPr="00F71F41">
              <w:rPr>
                <w:rFonts w:ascii="Arial" w:hAnsi="Arial" w:cs="Arial"/>
                <w:sz w:val="20"/>
                <w:szCs w:val="20"/>
              </w:rPr>
              <w:t>-</w:t>
            </w:r>
          </w:p>
        </w:tc>
        <w:tc>
          <w:tcPr>
            <w:tcW w:w="720" w:type="dxa"/>
            <w:shd w:val="clear" w:color="auto" w:fill="auto"/>
            <w:vAlign w:val="center"/>
          </w:tcPr>
          <w:p w:rsidR="00BD295D" w:rsidRPr="00F71F41" w:rsidRDefault="00BD295D" w:rsidP="009A0604">
            <w:pPr>
              <w:jc w:val="center"/>
              <w:rPr>
                <w:rFonts w:ascii="Arial" w:hAnsi="Arial" w:cs="Arial"/>
                <w:sz w:val="20"/>
                <w:szCs w:val="20"/>
              </w:rPr>
            </w:pPr>
            <w:r w:rsidRPr="00F71F41">
              <w:rPr>
                <w:rFonts w:ascii="Arial" w:hAnsi="Arial" w:cs="Arial"/>
                <w:sz w:val="20"/>
                <w:szCs w:val="20"/>
              </w:rPr>
              <w:t>-</w:t>
            </w:r>
          </w:p>
        </w:tc>
        <w:tc>
          <w:tcPr>
            <w:tcW w:w="661" w:type="dxa"/>
            <w:shd w:val="clear" w:color="auto" w:fill="auto"/>
            <w:vAlign w:val="center"/>
          </w:tcPr>
          <w:p w:rsidR="00BD295D" w:rsidRPr="00F71F41" w:rsidRDefault="00BD295D" w:rsidP="009A0604">
            <w:pPr>
              <w:jc w:val="center"/>
              <w:rPr>
                <w:rFonts w:ascii="Arial" w:hAnsi="Arial" w:cs="Arial"/>
                <w:sz w:val="20"/>
                <w:szCs w:val="20"/>
              </w:rPr>
            </w:pPr>
            <w:r w:rsidRPr="00F71F41">
              <w:rPr>
                <w:rFonts w:ascii="Arial" w:hAnsi="Arial" w:cs="Arial"/>
                <w:sz w:val="20"/>
                <w:szCs w:val="20"/>
              </w:rPr>
              <w:t>-</w:t>
            </w:r>
          </w:p>
        </w:tc>
        <w:tc>
          <w:tcPr>
            <w:tcW w:w="661" w:type="dxa"/>
            <w:shd w:val="clear" w:color="auto" w:fill="auto"/>
            <w:vAlign w:val="center"/>
          </w:tcPr>
          <w:p w:rsidR="00BD295D" w:rsidRPr="00F71F41" w:rsidRDefault="00BD295D" w:rsidP="009A0604">
            <w:pPr>
              <w:jc w:val="center"/>
              <w:rPr>
                <w:rFonts w:ascii="Arial" w:hAnsi="Arial" w:cs="Arial"/>
                <w:sz w:val="20"/>
                <w:szCs w:val="20"/>
              </w:rPr>
            </w:pPr>
            <w:r w:rsidRPr="00F71F41">
              <w:rPr>
                <w:rFonts w:ascii="Arial" w:hAnsi="Arial" w:cs="Arial"/>
                <w:sz w:val="20"/>
                <w:szCs w:val="20"/>
              </w:rPr>
              <w:t>-</w:t>
            </w:r>
          </w:p>
        </w:tc>
      </w:tr>
      <w:tr w:rsidR="00BD295D" w:rsidRPr="00F71F41" w:rsidTr="0014128D">
        <w:trPr>
          <w:trHeight w:val="255"/>
        </w:trPr>
        <w:tc>
          <w:tcPr>
            <w:tcW w:w="2344" w:type="dxa"/>
            <w:shd w:val="clear" w:color="auto" w:fill="auto"/>
            <w:vAlign w:val="center"/>
          </w:tcPr>
          <w:p w:rsidR="00BD295D" w:rsidRPr="00F71F41" w:rsidRDefault="00BD295D" w:rsidP="00820A4D">
            <w:pPr>
              <w:jc w:val="center"/>
              <w:rPr>
                <w:rFonts w:ascii="Arial" w:hAnsi="Arial" w:cs="Arial"/>
                <w:sz w:val="20"/>
                <w:szCs w:val="20"/>
              </w:rPr>
            </w:pPr>
            <w:r w:rsidRPr="00F71F41">
              <w:rPr>
                <w:rFonts w:ascii="Arial" w:hAnsi="Arial" w:cs="Arial"/>
                <w:sz w:val="20"/>
                <w:szCs w:val="20"/>
              </w:rPr>
              <w:t> Кислицын О.В.</w:t>
            </w:r>
          </w:p>
        </w:tc>
        <w:tc>
          <w:tcPr>
            <w:tcW w:w="644" w:type="dxa"/>
            <w:shd w:val="clear" w:color="auto" w:fill="auto"/>
            <w:vAlign w:val="center"/>
          </w:tcPr>
          <w:p w:rsidR="00BD295D" w:rsidRPr="00F71F41" w:rsidRDefault="00BD295D" w:rsidP="00820A4D">
            <w:pPr>
              <w:jc w:val="center"/>
              <w:rPr>
                <w:rFonts w:ascii="Arial" w:hAnsi="Arial" w:cs="Arial"/>
                <w:sz w:val="20"/>
                <w:szCs w:val="20"/>
              </w:rPr>
            </w:pPr>
            <w:r w:rsidRPr="00F71F41">
              <w:rPr>
                <w:rFonts w:ascii="Arial" w:hAnsi="Arial" w:cs="Arial"/>
                <w:sz w:val="20"/>
                <w:szCs w:val="20"/>
              </w:rPr>
              <w:t>-</w:t>
            </w:r>
          </w:p>
        </w:tc>
        <w:tc>
          <w:tcPr>
            <w:tcW w:w="720" w:type="dxa"/>
            <w:shd w:val="clear" w:color="auto" w:fill="auto"/>
            <w:vAlign w:val="center"/>
          </w:tcPr>
          <w:p w:rsidR="00BD295D" w:rsidRPr="00F71F41" w:rsidRDefault="00BD295D" w:rsidP="00820A4D">
            <w:pPr>
              <w:jc w:val="center"/>
              <w:rPr>
                <w:rFonts w:ascii="Arial" w:hAnsi="Arial" w:cs="Arial"/>
                <w:sz w:val="20"/>
                <w:szCs w:val="20"/>
              </w:rPr>
            </w:pPr>
            <w:r w:rsidRPr="00F71F41">
              <w:rPr>
                <w:rFonts w:ascii="Arial" w:hAnsi="Arial" w:cs="Arial"/>
                <w:sz w:val="20"/>
                <w:szCs w:val="20"/>
              </w:rPr>
              <w:t>-</w:t>
            </w:r>
          </w:p>
        </w:tc>
        <w:tc>
          <w:tcPr>
            <w:tcW w:w="720" w:type="dxa"/>
            <w:shd w:val="clear" w:color="auto" w:fill="auto"/>
            <w:vAlign w:val="center"/>
          </w:tcPr>
          <w:p w:rsidR="00BD295D" w:rsidRPr="00F71F41" w:rsidRDefault="00BD295D" w:rsidP="00820A4D">
            <w:pPr>
              <w:jc w:val="center"/>
              <w:rPr>
                <w:rFonts w:ascii="Arial" w:hAnsi="Arial" w:cs="Arial"/>
                <w:sz w:val="20"/>
                <w:szCs w:val="20"/>
              </w:rPr>
            </w:pPr>
            <w:r w:rsidRPr="00F71F41">
              <w:rPr>
                <w:rFonts w:ascii="Arial" w:hAnsi="Arial" w:cs="Arial"/>
                <w:sz w:val="20"/>
                <w:szCs w:val="20"/>
              </w:rPr>
              <w:t>0,45</w:t>
            </w:r>
          </w:p>
        </w:tc>
        <w:tc>
          <w:tcPr>
            <w:tcW w:w="720" w:type="dxa"/>
            <w:shd w:val="clear" w:color="auto" w:fill="auto"/>
            <w:vAlign w:val="center"/>
          </w:tcPr>
          <w:p w:rsidR="00BD295D" w:rsidRPr="00F71F41" w:rsidRDefault="00BD295D" w:rsidP="009A0604">
            <w:pPr>
              <w:jc w:val="center"/>
              <w:rPr>
                <w:rFonts w:ascii="Arial" w:hAnsi="Arial" w:cs="Arial"/>
                <w:sz w:val="20"/>
                <w:szCs w:val="20"/>
              </w:rPr>
            </w:pPr>
            <w:r w:rsidRPr="00F71F41">
              <w:rPr>
                <w:rFonts w:ascii="Arial" w:hAnsi="Arial" w:cs="Arial"/>
                <w:sz w:val="20"/>
                <w:szCs w:val="20"/>
              </w:rPr>
              <w:t>-</w:t>
            </w:r>
          </w:p>
        </w:tc>
        <w:tc>
          <w:tcPr>
            <w:tcW w:w="720" w:type="dxa"/>
            <w:shd w:val="clear" w:color="auto" w:fill="auto"/>
            <w:vAlign w:val="center"/>
          </w:tcPr>
          <w:p w:rsidR="00BD295D" w:rsidRPr="00F71F41" w:rsidRDefault="00BD295D" w:rsidP="009A0604">
            <w:pPr>
              <w:jc w:val="center"/>
              <w:rPr>
                <w:rFonts w:ascii="Arial" w:hAnsi="Arial" w:cs="Arial"/>
                <w:sz w:val="20"/>
                <w:szCs w:val="20"/>
              </w:rPr>
            </w:pPr>
            <w:r w:rsidRPr="00F71F41">
              <w:rPr>
                <w:rFonts w:ascii="Arial" w:hAnsi="Arial" w:cs="Arial"/>
                <w:sz w:val="20"/>
                <w:szCs w:val="20"/>
              </w:rPr>
              <w:t>-</w:t>
            </w:r>
          </w:p>
        </w:tc>
        <w:tc>
          <w:tcPr>
            <w:tcW w:w="720" w:type="dxa"/>
            <w:shd w:val="clear" w:color="auto" w:fill="auto"/>
            <w:vAlign w:val="center"/>
          </w:tcPr>
          <w:p w:rsidR="00BD295D" w:rsidRPr="00F71F41" w:rsidRDefault="00BD295D" w:rsidP="009A0604">
            <w:pPr>
              <w:jc w:val="center"/>
              <w:rPr>
                <w:rFonts w:ascii="Arial" w:hAnsi="Arial" w:cs="Arial"/>
                <w:sz w:val="20"/>
                <w:szCs w:val="20"/>
              </w:rPr>
            </w:pPr>
            <w:r w:rsidRPr="00F71F41">
              <w:rPr>
                <w:rFonts w:ascii="Arial" w:hAnsi="Arial" w:cs="Arial"/>
                <w:sz w:val="20"/>
                <w:szCs w:val="20"/>
              </w:rPr>
              <w:t>-</w:t>
            </w:r>
          </w:p>
        </w:tc>
        <w:tc>
          <w:tcPr>
            <w:tcW w:w="720" w:type="dxa"/>
            <w:shd w:val="clear" w:color="auto" w:fill="auto"/>
            <w:vAlign w:val="center"/>
          </w:tcPr>
          <w:p w:rsidR="00BD295D" w:rsidRPr="00F71F41" w:rsidRDefault="00BD295D" w:rsidP="009A0604">
            <w:pPr>
              <w:jc w:val="center"/>
              <w:rPr>
                <w:rFonts w:ascii="Arial" w:hAnsi="Arial" w:cs="Arial"/>
                <w:sz w:val="20"/>
                <w:szCs w:val="20"/>
              </w:rPr>
            </w:pPr>
            <w:r w:rsidRPr="00F71F41">
              <w:rPr>
                <w:rFonts w:ascii="Arial" w:hAnsi="Arial" w:cs="Arial"/>
                <w:sz w:val="20"/>
                <w:szCs w:val="20"/>
              </w:rPr>
              <w:t>-</w:t>
            </w:r>
          </w:p>
        </w:tc>
        <w:tc>
          <w:tcPr>
            <w:tcW w:w="661" w:type="dxa"/>
            <w:shd w:val="clear" w:color="auto" w:fill="auto"/>
            <w:vAlign w:val="center"/>
          </w:tcPr>
          <w:p w:rsidR="00BD295D" w:rsidRPr="00F71F41" w:rsidRDefault="00BD295D" w:rsidP="009A0604">
            <w:pPr>
              <w:jc w:val="center"/>
              <w:rPr>
                <w:rFonts w:ascii="Arial" w:hAnsi="Arial" w:cs="Arial"/>
                <w:sz w:val="20"/>
                <w:szCs w:val="20"/>
              </w:rPr>
            </w:pPr>
            <w:r w:rsidRPr="00F71F41">
              <w:rPr>
                <w:rFonts w:ascii="Arial" w:hAnsi="Arial" w:cs="Arial"/>
                <w:sz w:val="20"/>
                <w:szCs w:val="20"/>
              </w:rPr>
              <w:t>-</w:t>
            </w:r>
          </w:p>
        </w:tc>
        <w:tc>
          <w:tcPr>
            <w:tcW w:w="661" w:type="dxa"/>
            <w:shd w:val="clear" w:color="auto" w:fill="auto"/>
            <w:vAlign w:val="center"/>
          </w:tcPr>
          <w:p w:rsidR="00BD295D" w:rsidRPr="00F71F41" w:rsidRDefault="00BD295D" w:rsidP="009A0604">
            <w:pPr>
              <w:jc w:val="center"/>
              <w:rPr>
                <w:rFonts w:ascii="Arial" w:hAnsi="Arial" w:cs="Arial"/>
                <w:sz w:val="20"/>
                <w:szCs w:val="20"/>
              </w:rPr>
            </w:pPr>
            <w:r w:rsidRPr="00F71F41">
              <w:rPr>
                <w:rFonts w:ascii="Arial" w:hAnsi="Arial" w:cs="Arial"/>
                <w:sz w:val="20"/>
                <w:szCs w:val="20"/>
              </w:rPr>
              <w:t>-</w:t>
            </w:r>
          </w:p>
        </w:tc>
      </w:tr>
      <w:tr w:rsidR="00BD295D" w:rsidRPr="00F71F41" w:rsidTr="0014128D">
        <w:trPr>
          <w:trHeight w:val="255"/>
        </w:trPr>
        <w:tc>
          <w:tcPr>
            <w:tcW w:w="2344" w:type="dxa"/>
            <w:shd w:val="clear" w:color="auto" w:fill="auto"/>
            <w:vAlign w:val="center"/>
          </w:tcPr>
          <w:p w:rsidR="00BD295D" w:rsidRPr="00F71F41" w:rsidRDefault="00BD295D" w:rsidP="00820A4D">
            <w:pPr>
              <w:jc w:val="center"/>
              <w:rPr>
                <w:rFonts w:ascii="Arial" w:hAnsi="Arial" w:cs="Arial"/>
                <w:sz w:val="20"/>
                <w:szCs w:val="20"/>
              </w:rPr>
            </w:pPr>
            <w:r w:rsidRPr="00F71F41">
              <w:rPr>
                <w:rFonts w:ascii="Arial" w:hAnsi="Arial" w:cs="Arial"/>
                <w:sz w:val="20"/>
                <w:szCs w:val="20"/>
              </w:rPr>
              <w:t> Кислицын Н.М.</w:t>
            </w:r>
          </w:p>
        </w:tc>
        <w:tc>
          <w:tcPr>
            <w:tcW w:w="644" w:type="dxa"/>
            <w:shd w:val="clear" w:color="auto" w:fill="auto"/>
            <w:vAlign w:val="center"/>
          </w:tcPr>
          <w:p w:rsidR="00BD295D" w:rsidRPr="00F71F41" w:rsidRDefault="00BD295D" w:rsidP="00820A4D">
            <w:pPr>
              <w:ind w:left="-184" w:right="-108"/>
              <w:jc w:val="center"/>
              <w:rPr>
                <w:rFonts w:ascii="Arial" w:hAnsi="Arial" w:cs="Arial"/>
                <w:sz w:val="20"/>
                <w:szCs w:val="20"/>
              </w:rPr>
            </w:pPr>
            <w:r w:rsidRPr="00F71F41">
              <w:rPr>
                <w:rFonts w:ascii="Arial" w:hAnsi="Arial" w:cs="Arial"/>
                <w:sz w:val="20"/>
                <w:szCs w:val="20"/>
              </w:rPr>
              <w:t>0,108</w:t>
            </w:r>
          </w:p>
        </w:tc>
        <w:tc>
          <w:tcPr>
            <w:tcW w:w="720" w:type="dxa"/>
            <w:shd w:val="clear" w:color="auto" w:fill="auto"/>
            <w:vAlign w:val="center"/>
          </w:tcPr>
          <w:p w:rsidR="00BD295D" w:rsidRPr="00F71F41" w:rsidRDefault="00BD295D" w:rsidP="00820A4D">
            <w:pPr>
              <w:jc w:val="center"/>
              <w:rPr>
                <w:rFonts w:ascii="Arial" w:hAnsi="Arial" w:cs="Arial"/>
                <w:sz w:val="20"/>
                <w:szCs w:val="20"/>
              </w:rPr>
            </w:pPr>
            <w:r w:rsidRPr="00F71F41">
              <w:rPr>
                <w:rFonts w:ascii="Arial" w:hAnsi="Arial" w:cs="Arial"/>
                <w:sz w:val="20"/>
                <w:szCs w:val="20"/>
              </w:rPr>
              <w:t>0,17</w:t>
            </w:r>
          </w:p>
        </w:tc>
        <w:tc>
          <w:tcPr>
            <w:tcW w:w="720" w:type="dxa"/>
            <w:shd w:val="clear" w:color="auto" w:fill="auto"/>
            <w:vAlign w:val="center"/>
          </w:tcPr>
          <w:p w:rsidR="00BD295D" w:rsidRPr="00F71F41" w:rsidRDefault="00BD295D" w:rsidP="00820A4D">
            <w:pPr>
              <w:jc w:val="center"/>
              <w:rPr>
                <w:rFonts w:ascii="Arial" w:hAnsi="Arial" w:cs="Arial"/>
                <w:sz w:val="20"/>
                <w:szCs w:val="20"/>
              </w:rPr>
            </w:pPr>
            <w:r w:rsidRPr="00F71F41">
              <w:rPr>
                <w:rFonts w:ascii="Arial" w:hAnsi="Arial" w:cs="Arial"/>
                <w:sz w:val="20"/>
                <w:szCs w:val="20"/>
              </w:rPr>
              <w:t>0,18</w:t>
            </w:r>
          </w:p>
        </w:tc>
        <w:tc>
          <w:tcPr>
            <w:tcW w:w="720" w:type="dxa"/>
            <w:shd w:val="clear" w:color="auto" w:fill="auto"/>
            <w:vAlign w:val="center"/>
          </w:tcPr>
          <w:p w:rsidR="00BD295D" w:rsidRPr="00F71F41" w:rsidRDefault="00BD295D" w:rsidP="009A0604">
            <w:pPr>
              <w:jc w:val="center"/>
              <w:rPr>
                <w:rFonts w:ascii="Arial" w:hAnsi="Arial" w:cs="Arial"/>
                <w:sz w:val="20"/>
                <w:szCs w:val="20"/>
              </w:rPr>
            </w:pPr>
            <w:r w:rsidRPr="00F71F41">
              <w:rPr>
                <w:rFonts w:ascii="Arial" w:hAnsi="Arial" w:cs="Arial"/>
                <w:sz w:val="20"/>
                <w:szCs w:val="20"/>
              </w:rPr>
              <w:t>-</w:t>
            </w:r>
          </w:p>
        </w:tc>
        <w:tc>
          <w:tcPr>
            <w:tcW w:w="720" w:type="dxa"/>
            <w:shd w:val="clear" w:color="auto" w:fill="auto"/>
            <w:vAlign w:val="center"/>
          </w:tcPr>
          <w:p w:rsidR="00BD295D" w:rsidRPr="00F71F41" w:rsidRDefault="00BD295D" w:rsidP="009A0604">
            <w:pPr>
              <w:jc w:val="center"/>
              <w:rPr>
                <w:rFonts w:ascii="Arial" w:hAnsi="Arial" w:cs="Arial"/>
                <w:sz w:val="20"/>
                <w:szCs w:val="20"/>
              </w:rPr>
            </w:pPr>
            <w:r w:rsidRPr="00F71F41">
              <w:rPr>
                <w:rFonts w:ascii="Arial" w:hAnsi="Arial" w:cs="Arial"/>
                <w:sz w:val="20"/>
                <w:szCs w:val="20"/>
              </w:rPr>
              <w:t>-</w:t>
            </w:r>
          </w:p>
        </w:tc>
        <w:tc>
          <w:tcPr>
            <w:tcW w:w="720" w:type="dxa"/>
            <w:shd w:val="clear" w:color="auto" w:fill="auto"/>
            <w:vAlign w:val="center"/>
          </w:tcPr>
          <w:p w:rsidR="00BD295D" w:rsidRPr="00F71F41" w:rsidRDefault="00BD295D" w:rsidP="009A0604">
            <w:pPr>
              <w:jc w:val="center"/>
              <w:rPr>
                <w:rFonts w:ascii="Arial" w:hAnsi="Arial" w:cs="Arial"/>
                <w:sz w:val="20"/>
                <w:szCs w:val="20"/>
              </w:rPr>
            </w:pPr>
            <w:r w:rsidRPr="00F71F41">
              <w:rPr>
                <w:rFonts w:ascii="Arial" w:hAnsi="Arial" w:cs="Arial"/>
                <w:sz w:val="20"/>
                <w:szCs w:val="20"/>
              </w:rPr>
              <w:t>-</w:t>
            </w:r>
          </w:p>
        </w:tc>
        <w:tc>
          <w:tcPr>
            <w:tcW w:w="720" w:type="dxa"/>
            <w:shd w:val="clear" w:color="auto" w:fill="auto"/>
            <w:vAlign w:val="center"/>
          </w:tcPr>
          <w:p w:rsidR="00BD295D" w:rsidRPr="00F71F41" w:rsidRDefault="00BD295D" w:rsidP="009A0604">
            <w:pPr>
              <w:jc w:val="center"/>
              <w:rPr>
                <w:rFonts w:ascii="Arial" w:hAnsi="Arial" w:cs="Arial"/>
                <w:sz w:val="20"/>
                <w:szCs w:val="20"/>
              </w:rPr>
            </w:pPr>
            <w:r w:rsidRPr="00F71F41">
              <w:rPr>
                <w:rFonts w:ascii="Arial" w:hAnsi="Arial" w:cs="Arial"/>
                <w:sz w:val="20"/>
                <w:szCs w:val="20"/>
              </w:rPr>
              <w:t>-</w:t>
            </w:r>
          </w:p>
        </w:tc>
        <w:tc>
          <w:tcPr>
            <w:tcW w:w="661" w:type="dxa"/>
            <w:shd w:val="clear" w:color="auto" w:fill="auto"/>
            <w:vAlign w:val="center"/>
          </w:tcPr>
          <w:p w:rsidR="00BD295D" w:rsidRPr="00F71F41" w:rsidRDefault="00BD295D" w:rsidP="009A0604">
            <w:pPr>
              <w:jc w:val="center"/>
              <w:rPr>
                <w:rFonts w:ascii="Arial" w:hAnsi="Arial" w:cs="Arial"/>
                <w:sz w:val="20"/>
                <w:szCs w:val="20"/>
              </w:rPr>
            </w:pPr>
            <w:r w:rsidRPr="00F71F41">
              <w:rPr>
                <w:rFonts w:ascii="Arial" w:hAnsi="Arial" w:cs="Arial"/>
                <w:sz w:val="20"/>
                <w:szCs w:val="20"/>
              </w:rPr>
              <w:t>-</w:t>
            </w:r>
          </w:p>
        </w:tc>
        <w:tc>
          <w:tcPr>
            <w:tcW w:w="661" w:type="dxa"/>
            <w:shd w:val="clear" w:color="auto" w:fill="auto"/>
            <w:vAlign w:val="center"/>
          </w:tcPr>
          <w:p w:rsidR="00BD295D" w:rsidRPr="00F71F41" w:rsidRDefault="00BD295D" w:rsidP="009A0604">
            <w:pPr>
              <w:jc w:val="center"/>
              <w:rPr>
                <w:rFonts w:ascii="Arial" w:hAnsi="Arial" w:cs="Arial"/>
                <w:sz w:val="20"/>
                <w:szCs w:val="20"/>
              </w:rPr>
            </w:pPr>
            <w:r w:rsidRPr="00F71F41">
              <w:rPr>
                <w:rFonts w:ascii="Arial" w:hAnsi="Arial" w:cs="Arial"/>
                <w:sz w:val="20"/>
                <w:szCs w:val="20"/>
              </w:rPr>
              <w:t>-</w:t>
            </w:r>
          </w:p>
        </w:tc>
      </w:tr>
    </w:tbl>
    <w:p w:rsidR="005164A0" w:rsidRPr="00F71F41" w:rsidRDefault="005164A0" w:rsidP="005164A0">
      <w:pPr>
        <w:ind w:left="360"/>
        <w:jc w:val="both"/>
      </w:pPr>
    </w:p>
    <w:p w:rsidR="00820A4D" w:rsidRPr="00F71F41" w:rsidRDefault="00820A4D" w:rsidP="00820A4D">
      <w:pPr>
        <w:shd w:val="clear" w:color="auto" w:fill="FFFFFF"/>
        <w:tabs>
          <w:tab w:val="left" w:pos="821"/>
        </w:tabs>
        <w:spacing w:line="317" w:lineRule="exact"/>
        <w:ind w:left="22"/>
        <w:jc w:val="both"/>
        <w:rPr>
          <w:rFonts w:ascii="Arial" w:hAnsi="Arial" w:cs="Arial"/>
        </w:rPr>
      </w:pPr>
      <w:r w:rsidRPr="00F71F41">
        <w:rPr>
          <w:rFonts w:ascii="Arial" w:hAnsi="Arial" w:cs="Arial"/>
        </w:rPr>
        <w:t>Наибольший удельный вес в структуре продукции сельского хозяйства занимают сельскохозяйственные организации   47,3%  и  личные  подсобные  хозяйства  населения  45,5%. Крестьянские (фермерские) хозяйства не занимают значительной доли в объеме валовой продукции сельского хозяйства (7,2%).</w:t>
      </w:r>
    </w:p>
    <w:p w:rsidR="0014128D" w:rsidRPr="00F71F41" w:rsidRDefault="0014128D" w:rsidP="00820A4D">
      <w:pPr>
        <w:shd w:val="clear" w:color="auto" w:fill="FFFFFF"/>
        <w:tabs>
          <w:tab w:val="left" w:pos="821"/>
        </w:tabs>
        <w:spacing w:line="317" w:lineRule="exact"/>
        <w:ind w:left="22"/>
        <w:jc w:val="both"/>
        <w:rPr>
          <w:rFonts w:ascii="Arial" w:hAnsi="Arial" w:cs="Arial"/>
          <w:bCs/>
        </w:rPr>
      </w:pPr>
    </w:p>
    <w:p w:rsidR="00F74D34" w:rsidRPr="00F71F41" w:rsidRDefault="00F74D34" w:rsidP="00820A4D">
      <w:pPr>
        <w:shd w:val="clear" w:color="auto" w:fill="FFFFFF"/>
        <w:tabs>
          <w:tab w:val="left" w:pos="821"/>
        </w:tabs>
        <w:spacing w:line="317" w:lineRule="exact"/>
        <w:ind w:left="22"/>
        <w:jc w:val="both"/>
        <w:rPr>
          <w:rFonts w:ascii="Arial" w:hAnsi="Arial" w:cs="Arial"/>
        </w:rPr>
      </w:pPr>
      <w:r w:rsidRPr="00F71F41">
        <w:rPr>
          <w:rFonts w:ascii="Arial" w:hAnsi="Arial" w:cs="Arial"/>
          <w:bCs/>
        </w:rPr>
        <w:t>Таблица 3.7.1.4 - Характеристика посевных площадей сельскохозяйственных предприятий.</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720"/>
        <w:gridCol w:w="720"/>
        <w:gridCol w:w="720"/>
        <w:gridCol w:w="720"/>
        <w:gridCol w:w="900"/>
        <w:gridCol w:w="720"/>
        <w:gridCol w:w="720"/>
        <w:gridCol w:w="900"/>
        <w:gridCol w:w="900"/>
      </w:tblGrid>
      <w:tr w:rsidR="00820A4D" w:rsidRPr="00F71F41" w:rsidTr="0014128D">
        <w:trPr>
          <w:trHeight w:val="405"/>
        </w:trPr>
        <w:tc>
          <w:tcPr>
            <w:tcW w:w="2520" w:type="dxa"/>
            <w:vMerge w:val="restart"/>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 xml:space="preserve">Наименование сельскохозяйственных предприятий </w:t>
            </w:r>
          </w:p>
        </w:tc>
        <w:tc>
          <w:tcPr>
            <w:tcW w:w="2160" w:type="dxa"/>
            <w:gridSpan w:val="3"/>
            <w:vMerge w:val="restart"/>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Общая посевная площадь</w:t>
            </w:r>
          </w:p>
        </w:tc>
        <w:tc>
          <w:tcPr>
            <w:tcW w:w="4860" w:type="dxa"/>
            <w:gridSpan w:val="6"/>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в том числе:</w:t>
            </w:r>
          </w:p>
        </w:tc>
      </w:tr>
      <w:tr w:rsidR="00820A4D" w:rsidRPr="00F71F41" w:rsidTr="0014128D">
        <w:trPr>
          <w:trHeight w:val="738"/>
        </w:trPr>
        <w:tc>
          <w:tcPr>
            <w:tcW w:w="2520" w:type="dxa"/>
            <w:vMerge/>
            <w:vAlign w:val="center"/>
          </w:tcPr>
          <w:p w:rsidR="00820A4D" w:rsidRPr="00F71F41" w:rsidRDefault="00820A4D" w:rsidP="00DD16AE">
            <w:pPr>
              <w:rPr>
                <w:rFonts w:ascii="Arial" w:hAnsi="Arial" w:cs="Arial"/>
                <w:sz w:val="20"/>
                <w:szCs w:val="20"/>
              </w:rPr>
            </w:pPr>
          </w:p>
        </w:tc>
        <w:tc>
          <w:tcPr>
            <w:tcW w:w="2160" w:type="dxa"/>
            <w:gridSpan w:val="3"/>
            <w:vMerge/>
            <w:vAlign w:val="center"/>
          </w:tcPr>
          <w:p w:rsidR="00820A4D" w:rsidRPr="00F71F41" w:rsidRDefault="00820A4D" w:rsidP="00DD16AE">
            <w:pPr>
              <w:rPr>
                <w:rFonts w:ascii="Arial" w:hAnsi="Arial" w:cs="Arial"/>
                <w:sz w:val="20"/>
                <w:szCs w:val="20"/>
              </w:rPr>
            </w:pPr>
          </w:p>
        </w:tc>
        <w:tc>
          <w:tcPr>
            <w:tcW w:w="2340" w:type="dxa"/>
            <w:gridSpan w:val="3"/>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Посевные площади зерновых культур, га</w:t>
            </w:r>
          </w:p>
        </w:tc>
        <w:tc>
          <w:tcPr>
            <w:tcW w:w="2520" w:type="dxa"/>
            <w:gridSpan w:val="3"/>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Посевные площади многолетних, га</w:t>
            </w:r>
          </w:p>
        </w:tc>
      </w:tr>
      <w:tr w:rsidR="00820A4D" w:rsidRPr="00F71F41" w:rsidTr="0014128D">
        <w:trPr>
          <w:trHeight w:val="525"/>
        </w:trPr>
        <w:tc>
          <w:tcPr>
            <w:tcW w:w="2520" w:type="dxa"/>
            <w:vMerge/>
            <w:vAlign w:val="center"/>
          </w:tcPr>
          <w:p w:rsidR="00820A4D" w:rsidRPr="00F71F41" w:rsidRDefault="00820A4D" w:rsidP="00DD16AE">
            <w:pPr>
              <w:rPr>
                <w:rFonts w:ascii="Arial" w:hAnsi="Arial" w:cs="Arial"/>
                <w:sz w:val="20"/>
                <w:szCs w:val="20"/>
              </w:rPr>
            </w:pPr>
          </w:p>
        </w:tc>
        <w:tc>
          <w:tcPr>
            <w:tcW w:w="720" w:type="dxa"/>
            <w:shd w:val="clear" w:color="auto" w:fill="auto"/>
            <w:vAlign w:val="center"/>
          </w:tcPr>
          <w:p w:rsidR="00820A4D" w:rsidRPr="00F71F41" w:rsidRDefault="00820A4D" w:rsidP="00DD16AE">
            <w:pPr>
              <w:ind w:left="-108" w:right="-108"/>
              <w:jc w:val="center"/>
              <w:rPr>
                <w:rFonts w:ascii="Arial" w:hAnsi="Arial" w:cs="Arial"/>
                <w:sz w:val="20"/>
                <w:szCs w:val="20"/>
              </w:rPr>
            </w:pPr>
            <w:smartTag w:uri="urn:schemas-microsoft-com:office:smarttags" w:element="metricconverter">
              <w:smartTagPr>
                <w:attr w:name="ProductID" w:val="2000 г"/>
              </w:smartTagPr>
              <w:r w:rsidRPr="00F71F41">
                <w:rPr>
                  <w:rFonts w:ascii="Arial" w:hAnsi="Arial" w:cs="Arial"/>
                  <w:sz w:val="20"/>
                  <w:szCs w:val="20"/>
                </w:rPr>
                <w:t>2000 г</w:t>
              </w:r>
            </w:smartTag>
            <w:r w:rsidRPr="00F71F41">
              <w:rPr>
                <w:rFonts w:ascii="Arial" w:hAnsi="Arial" w:cs="Arial"/>
                <w:sz w:val="20"/>
                <w:szCs w:val="20"/>
              </w:rPr>
              <w:t>.</w:t>
            </w:r>
          </w:p>
        </w:tc>
        <w:tc>
          <w:tcPr>
            <w:tcW w:w="720" w:type="dxa"/>
            <w:shd w:val="clear" w:color="auto" w:fill="auto"/>
            <w:vAlign w:val="center"/>
          </w:tcPr>
          <w:p w:rsidR="00820A4D" w:rsidRPr="00F71F41" w:rsidRDefault="00820A4D" w:rsidP="00DD16AE">
            <w:pPr>
              <w:ind w:left="-108" w:right="-108"/>
              <w:jc w:val="center"/>
              <w:rPr>
                <w:rFonts w:ascii="Arial" w:hAnsi="Arial" w:cs="Arial"/>
                <w:sz w:val="20"/>
                <w:szCs w:val="20"/>
              </w:rPr>
            </w:pPr>
            <w:smartTag w:uri="urn:schemas-microsoft-com:office:smarttags" w:element="metricconverter">
              <w:smartTagPr>
                <w:attr w:name="ProductID" w:val="2005 г"/>
              </w:smartTagPr>
              <w:r w:rsidRPr="00F71F41">
                <w:rPr>
                  <w:rFonts w:ascii="Arial" w:hAnsi="Arial" w:cs="Arial"/>
                  <w:sz w:val="20"/>
                  <w:szCs w:val="20"/>
                </w:rPr>
                <w:t>2005 г</w:t>
              </w:r>
            </w:smartTag>
            <w:r w:rsidRPr="00F71F41">
              <w:rPr>
                <w:rFonts w:ascii="Arial" w:hAnsi="Arial" w:cs="Arial"/>
                <w:sz w:val="20"/>
                <w:szCs w:val="20"/>
              </w:rPr>
              <w:t>.</w:t>
            </w:r>
          </w:p>
        </w:tc>
        <w:tc>
          <w:tcPr>
            <w:tcW w:w="720" w:type="dxa"/>
            <w:shd w:val="clear" w:color="auto" w:fill="auto"/>
            <w:vAlign w:val="center"/>
          </w:tcPr>
          <w:p w:rsidR="00820A4D" w:rsidRPr="00F71F41" w:rsidRDefault="00820A4D" w:rsidP="00DD16AE">
            <w:pPr>
              <w:ind w:left="-108" w:right="-108"/>
              <w:jc w:val="center"/>
              <w:rPr>
                <w:rFonts w:ascii="Arial" w:hAnsi="Arial" w:cs="Arial"/>
                <w:sz w:val="20"/>
                <w:szCs w:val="20"/>
              </w:rPr>
            </w:pPr>
            <w:smartTag w:uri="urn:schemas-microsoft-com:office:smarttags" w:element="metricconverter">
              <w:smartTagPr>
                <w:attr w:name="ProductID" w:val="2010 г"/>
              </w:smartTagPr>
              <w:r w:rsidRPr="00F71F41">
                <w:rPr>
                  <w:rFonts w:ascii="Arial" w:hAnsi="Arial" w:cs="Arial"/>
                  <w:sz w:val="20"/>
                  <w:szCs w:val="20"/>
                </w:rPr>
                <w:t>2010 г</w:t>
              </w:r>
            </w:smartTag>
            <w:r w:rsidRPr="00F71F41">
              <w:rPr>
                <w:rFonts w:ascii="Arial" w:hAnsi="Arial" w:cs="Arial"/>
                <w:sz w:val="20"/>
                <w:szCs w:val="20"/>
              </w:rPr>
              <w:t>.</w:t>
            </w:r>
          </w:p>
        </w:tc>
        <w:tc>
          <w:tcPr>
            <w:tcW w:w="720" w:type="dxa"/>
            <w:shd w:val="clear" w:color="auto" w:fill="auto"/>
            <w:vAlign w:val="center"/>
          </w:tcPr>
          <w:p w:rsidR="00820A4D" w:rsidRPr="00F71F41" w:rsidRDefault="00820A4D" w:rsidP="00DD16AE">
            <w:pPr>
              <w:ind w:left="-108" w:right="-108"/>
              <w:jc w:val="center"/>
              <w:rPr>
                <w:rFonts w:ascii="Arial" w:hAnsi="Arial" w:cs="Arial"/>
                <w:sz w:val="20"/>
                <w:szCs w:val="20"/>
              </w:rPr>
            </w:pPr>
            <w:smartTag w:uri="urn:schemas-microsoft-com:office:smarttags" w:element="metricconverter">
              <w:smartTagPr>
                <w:attr w:name="ProductID" w:val="2000 г"/>
              </w:smartTagPr>
              <w:r w:rsidRPr="00F71F41">
                <w:rPr>
                  <w:rFonts w:ascii="Arial" w:hAnsi="Arial" w:cs="Arial"/>
                  <w:sz w:val="20"/>
                  <w:szCs w:val="20"/>
                </w:rPr>
                <w:t>2000 г</w:t>
              </w:r>
            </w:smartTag>
            <w:r w:rsidRPr="00F71F41">
              <w:rPr>
                <w:rFonts w:ascii="Arial" w:hAnsi="Arial" w:cs="Arial"/>
                <w:sz w:val="20"/>
                <w:szCs w:val="20"/>
              </w:rPr>
              <w:t>.</w:t>
            </w:r>
          </w:p>
        </w:tc>
        <w:tc>
          <w:tcPr>
            <w:tcW w:w="900" w:type="dxa"/>
            <w:shd w:val="clear" w:color="auto" w:fill="auto"/>
            <w:vAlign w:val="center"/>
          </w:tcPr>
          <w:p w:rsidR="00820A4D" w:rsidRPr="00F71F41" w:rsidRDefault="00820A4D" w:rsidP="00DD16AE">
            <w:pPr>
              <w:ind w:left="-108" w:right="-108"/>
              <w:jc w:val="center"/>
              <w:rPr>
                <w:rFonts w:ascii="Arial" w:hAnsi="Arial" w:cs="Arial"/>
                <w:sz w:val="20"/>
                <w:szCs w:val="20"/>
              </w:rPr>
            </w:pPr>
            <w:smartTag w:uri="urn:schemas-microsoft-com:office:smarttags" w:element="metricconverter">
              <w:smartTagPr>
                <w:attr w:name="ProductID" w:val="2005 г"/>
              </w:smartTagPr>
              <w:r w:rsidRPr="00F71F41">
                <w:rPr>
                  <w:rFonts w:ascii="Arial" w:hAnsi="Arial" w:cs="Arial"/>
                  <w:sz w:val="20"/>
                  <w:szCs w:val="20"/>
                </w:rPr>
                <w:t>2005 г</w:t>
              </w:r>
            </w:smartTag>
            <w:r w:rsidRPr="00F71F41">
              <w:rPr>
                <w:rFonts w:ascii="Arial" w:hAnsi="Arial" w:cs="Arial"/>
                <w:sz w:val="20"/>
                <w:szCs w:val="20"/>
              </w:rPr>
              <w:t>.</w:t>
            </w:r>
          </w:p>
        </w:tc>
        <w:tc>
          <w:tcPr>
            <w:tcW w:w="720" w:type="dxa"/>
            <w:shd w:val="clear" w:color="auto" w:fill="auto"/>
            <w:vAlign w:val="center"/>
          </w:tcPr>
          <w:p w:rsidR="00820A4D" w:rsidRPr="00F71F41" w:rsidRDefault="00820A4D" w:rsidP="00DD16AE">
            <w:pPr>
              <w:ind w:left="-108" w:right="-108"/>
              <w:jc w:val="center"/>
              <w:rPr>
                <w:rFonts w:ascii="Arial" w:hAnsi="Arial" w:cs="Arial"/>
                <w:sz w:val="20"/>
                <w:szCs w:val="20"/>
              </w:rPr>
            </w:pPr>
            <w:smartTag w:uri="urn:schemas-microsoft-com:office:smarttags" w:element="metricconverter">
              <w:smartTagPr>
                <w:attr w:name="ProductID" w:val="2010 г"/>
              </w:smartTagPr>
              <w:r w:rsidRPr="00F71F41">
                <w:rPr>
                  <w:rFonts w:ascii="Arial" w:hAnsi="Arial" w:cs="Arial"/>
                  <w:sz w:val="20"/>
                  <w:szCs w:val="20"/>
                </w:rPr>
                <w:t>2010 г</w:t>
              </w:r>
            </w:smartTag>
            <w:r w:rsidRPr="00F71F41">
              <w:rPr>
                <w:rFonts w:ascii="Arial" w:hAnsi="Arial" w:cs="Arial"/>
                <w:sz w:val="20"/>
                <w:szCs w:val="20"/>
              </w:rPr>
              <w:t>.</w:t>
            </w:r>
          </w:p>
        </w:tc>
        <w:tc>
          <w:tcPr>
            <w:tcW w:w="720" w:type="dxa"/>
            <w:shd w:val="clear" w:color="auto" w:fill="auto"/>
            <w:vAlign w:val="center"/>
          </w:tcPr>
          <w:p w:rsidR="00820A4D" w:rsidRPr="00F71F41" w:rsidRDefault="00820A4D" w:rsidP="00DD16AE">
            <w:pPr>
              <w:ind w:left="-108" w:right="-108"/>
              <w:jc w:val="center"/>
              <w:rPr>
                <w:rFonts w:ascii="Arial" w:hAnsi="Arial" w:cs="Arial"/>
                <w:sz w:val="20"/>
                <w:szCs w:val="20"/>
              </w:rPr>
            </w:pPr>
            <w:smartTag w:uri="urn:schemas-microsoft-com:office:smarttags" w:element="metricconverter">
              <w:smartTagPr>
                <w:attr w:name="ProductID" w:val="2000 г"/>
              </w:smartTagPr>
              <w:r w:rsidRPr="00F71F41">
                <w:rPr>
                  <w:rFonts w:ascii="Arial" w:hAnsi="Arial" w:cs="Arial"/>
                  <w:sz w:val="20"/>
                  <w:szCs w:val="20"/>
                </w:rPr>
                <w:t>2000 г</w:t>
              </w:r>
            </w:smartTag>
            <w:r w:rsidRPr="00F71F41">
              <w:rPr>
                <w:rFonts w:ascii="Arial" w:hAnsi="Arial" w:cs="Arial"/>
                <w:sz w:val="20"/>
                <w:szCs w:val="20"/>
              </w:rPr>
              <w:t>.</w:t>
            </w:r>
          </w:p>
        </w:tc>
        <w:tc>
          <w:tcPr>
            <w:tcW w:w="900" w:type="dxa"/>
            <w:shd w:val="clear" w:color="auto" w:fill="auto"/>
            <w:vAlign w:val="center"/>
          </w:tcPr>
          <w:p w:rsidR="00820A4D" w:rsidRPr="00F71F41" w:rsidRDefault="00820A4D" w:rsidP="00DD16AE">
            <w:pPr>
              <w:ind w:left="-108" w:right="-108"/>
              <w:jc w:val="center"/>
              <w:rPr>
                <w:rFonts w:ascii="Arial" w:hAnsi="Arial" w:cs="Arial"/>
                <w:sz w:val="20"/>
                <w:szCs w:val="20"/>
              </w:rPr>
            </w:pPr>
            <w:smartTag w:uri="urn:schemas-microsoft-com:office:smarttags" w:element="metricconverter">
              <w:smartTagPr>
                <w:attr w:name="ProductID" w:val="2005 г"/>
              </w:smartTagPr>
              <w:r w:rsidRPr="00F71F41">
                <w:rPr>
                  <w:rFonts w:ascii="Arial" w:hAnsi="Arial" w:cs="Arial"/>
                  <w:sz w:val="20"/>
                  <w:szCs w:val="20"/>
                </w:rPr>
                <w:t>2005 г</w:t>
              </w:r>
            </w:smartTag>
            <w:r w:rsidRPr="00F71F41">
              <w:rPr>
                <w:rFonts w:ascii="Arial" w:hAnsi="Arial" w:cs="Arial"/>
                <w:sz w:val="20"/>
                <w:szCs w:val="20"/>
              </w:rPr>
              <w:t>.</w:t>
            </w:r>
          </w:p>
        </w:tc>
        <w:tc>
          <w:tcPr>
            <w:tcW w:w="900" w:type="dxa"/>
            <w:shd w:val="clear" w:color="auto" w:fill="auto"/>
            <w:vAlign w:val="center"/>
          </w:tcPr>
          <w:p w:rsidR="00820A4D" w:rsidRPr="00F71F41" w:rsidRDefault="00820A4D" w:rsidP="00DD16AE">
            <w:pPr>
              <w:ind w:left="-108" w:right="-108"/>
              <w:jc w:val="center"/>
              <w:rPr>
                <w:rFonts w:ascii="Arial" w:hAnsi="Arial" w:cs="Arial"/>
                <w:sz w:val="20"/>
                <w:szCs w:val="20"/>
              </w:rPr>
            </w:pPr>
            <w:smartTag w:uri="urn:schemas-microsoft-com:office:smarttags" w:element="metricconverter">
              <w:smartTagPr>
                <w:attr w:name="ProductID" w:val="2010 г"/>
              </w:smartTagPr>
              <w:r w:rsidRPr="00F71F41">
                <w:rPr>
                  <w:rFonts w:ascii="Arial" w:hAnsi="Arial" w:cs="Arial"/>
                  <w:sz w:val="20"/>
                  <w:szCs w:val="20"/>
                </w:rPr>
                <w:t>2010 г</w:t>
              </w:r>
            </w:smartTag>
            <w:r w:rsidRPr="00F71F41">
              <w:rPr>
                <w:rFonts w:ascii="Arial" w:hAnsi="Arial" w:cs="Arial"/>
                <w:sz w:val="20"/>
                <w:szCs w:val="20"/>
              </w:rPr>
              <w:t>.</w:t>
            </w:r>
          </w:p>
        </w:tc>
      </w:tr>
      <w:tr w:rsidR="00820A4D" w:rsidRPr="00F71F41" w:rsidTr="0014128D">
        <w:trPr>
          <w:trHeight w:val="255"/>
        </w:trPr>
        <w:tc>
          <w:tcPr>
            <w:tcW w:w="2520" w:type="dxa"/>
            <w:shd w:val="clear" w:color="auto" w:fill="auto"/>
            <w:vAlign w:val="center"/>
          </w:tcPr>
          <w:p w:rsidR="00820A4D" w:rsidRPr="00F71F41" w:rsidRDefault="00820A4D" w:rsidP="00DD16AE">
            <w:pPr>
              <w:jc w:val="both"/>
              <w:rPr>
                <w:rFonts w:ascii="Arial" w:hAnsi="Arial" w:cs="Arial"/>
                <w:sz w:val="20"/>
                <w:szCs w:val="20"/>
              </w:rPr>
            </w:pPr>
            <w:r w:rsidRPr="00F71F41">
              <w:rPr>
                <w:rFonts w:ascii="Arial" w:hAnsi="Arial" w:cs="Arial"/>
                <w:sz w:val="20"/>
                <w:szCs w:val="20"/>
              </w:rPr>
              <w:t> «Новый»</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3974</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3367</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3674</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1965</w:t>
            </w:r>
          </w:p>
        </w:tc>
        <w:tc>
          <w:tcPr>
            <w:tcW w:w="90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1980</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1920</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1820</w:t>
            </w:r>
          </w:p>
        </w:tc>
        <w:tc>
          <w:tcPr>
            <w:tcW w:w="90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1430</w:t>
            </w:r>
          </w:p>
        </w:tc>
        <w:tc>
          <w:tcPr>
            <w:tcW w:w="90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1604</w:t>
            </w:r>
          </w:p>
        </w:tc>
      </w:tr>
      <w:tr w:rsidR="00820A4D" w:rsidRPr="00F71F41" w:rsidTr="0014128D">
        <w:trPr>
          <w:trHeight w:val="255"/>
        </w:trPr>
        <w:tc>
          <w:tcPr>
            <w:tcW w:w="2520" w:type="dxa"/>
            <w:shd w:val="clear" w:color="auto" w:fill="auto"/>
            <w:vAlign w:val="center"/>
          </w:tcPr>
          <w:p w:rsidR="00820A4D" w:rsidRPr="00F71F41" w:rsidRDefault="00820A4D" w:rsidP="00DD16AE">
            <w:pPr>
              <w:jc w:val="both"/>
              <w:rPr>
                <w:rFonts w:ascii="Arial" w:hAnsi="Arial" w:cs="Arial"/>
                <w:sz w:val="20"/>
                <w:szCs w:val="20"/>
              </w:rPr>
            </w:pPr>
            <w:r w:rsidRPr="00F71F41">
              <w:rPr>
                <w:rFonts w:ascii="Arial" w:hAnsi="Arial" w:cs="Arial"/>
                <w:sz w:val="20"/>
                <w:szCs w:val="20"/>
              </w:rPr>
              <w:t>«Колос» </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3819</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3852</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3278</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2200</w:t>
            </w:r>
          </w:p>
        </w:tc>
        <w:tc>
          <w:tcPr>
            <w:tcW w:w="90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1950</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1145</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1557</w:t>
            </w:r>
          </w:p>
        </w:tc>
        <w:tc>
          <w:tcPr>
            <w:tcW w:w="90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1812</w:t>
            </w:r>
          </w:p>
        </w:tc>
        <w:tc>
          <w:tcPr>
            <w:tcW w:w="90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2133</w:t>
            </w:r>
          </w:p>
        </w:tc>
      </w:tr>
      <w:tr w:rsidR="00820A4D" w:rsidRPr="00F71F41" w:rsidTr="0014128D">
        <w:trPr>
          <w:trHeight w:val="255"/>
        </w:trPr>
        <w:tc>
          <w:tcPr>
            <w:tcW w:w="2520" w:type="dxa"/>
            <w:shd w:val="clear" w:color="auto" w:fill="auto"/>
            <w:vAlign w:val="center"/>
          </w:tcPr>
          <w:p w:rsidR="00820A4D" w:rsidRPr="00F71F41" w:rsidRDefault="00820A4D" w:rsidP="00DD16AE">
            <w:pPr>
              <w:jc w:val="both"/>
              <w:rPr>
                <w:rFonts w:ascii="Arial" w:hAnsi="Arial" w:cs="Arial"/>
                <w:sz w:val="20"/>
                <w:szCs w:val="20"/>
              </w:rPr>
            </w:pPr>
            <w:r w:rsidRPr="00F71F41">
              <w:rPr>
                <w:rFonts w:ascii="Arial" w:hAnsi="Arial" w:cs="Arial"/>
                <w:sz w:val="20"/>
                <w:szCs w:val="20"/>
              </w:rPr>
              <w:t> «Гре</w:t>
            </w:r>
            <w:r w:rsidR="00696AEF" w:rsidRPr="00F71F41">
              <w:rPr>
                <w:rFonts w:ascii="Arial" w:hAnsi="Arial" w:cs="Arial"/>
                <w:sz w:val="20"/>
                <w:szCs w:val="20"/>
              </w:rPr>
              <w:t>к</w:t>
            </w:r>
            <w:r w:rsidRPr="00F71F41">
              <w:rPr>
                <w:rFonts w:ascii="Arial" w:hAnsi="Arial" w:cs="Arial"/>
                <w:sz w:val="20"/>
                <w:szCs w:val="20"/>
              </w:rPr>
              <w:t>овский»</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4052</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4216</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3363</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2484</w:t>
            </w:r>
          </w:p>
        </w:tc>
        <w:tc>
          <w:tcPr>
            <w:tcW w:w="90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2321</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1448</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1513</w:t>
            </w:r>
          </w:p>
        </w:tc>
        <w:tc>
          <w:tcPr>
            <w:tcW w:w="90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1700</w:t>
            </w:r>
          </w:p>
        </w:tc>
        <w:tc>
          <w:tcPr>
            <w:tcW w:w="90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1720</w:t>
            </w:r>
          </w:p>
        </w:tc>
      </w:tr>
      <w:tr w:rsidR="00820A4D" w:rsidRPr="00F71F41" w:rsidTr="0014128D">
        <w:trPr>
          <w:trHeight w:val="255"/>
        </w:trPr>
        <w:tc>
          <w:tcPr>
            <w:tcW w:w="2520" w:type="dxa"/>
            <w:shd w:val="clear" w:color="auto" w:fill="auto"/>
            <w:vAlign w:val="center"/>
          </w:tcPr>
          <w:p w:rsidR="00820A4D" w:rsidRPr="00F71F41" w:rsidRDefault="00820A4D" w:rsidP="00DD16AE">
            <w:pPr>
              <w:jc w:val="both"/>
              <w:rPr>
                <w:rFonts w:ascii="Arial" w:hAnsi="Arial" w:cs="Arial"/>
                <w:sz w:val="20"/>
                <w:szCs w:val="20"/>
              </w:rPr>
            </w:pPr>
            <w:r w:rsidRPr="00F71F41">
              <w:rPr>
                <w:rFonts w:ascii="Arial" w:hAnsi="Arial" w:cs="Arial"/>
                <w:sz w:val="20"/>
                <w:szCs w:val="20"/>
              </w:rPr>
              <w:t> «Русь»</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3307</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2876</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2286</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1800</w:t>
            </w:r>
          </w:p>
        </w:tc>
        <w:tc>
          <w:tcPr>
            <w:tcW w:w="90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1490</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1201</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1421</w:t>
            </w:r>
          </w:p>
        </w:tc>
        <w:tc>
          <w:tcPr>
            <w:tcW w:w="90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1290</w:t>
            </w:r>
          </w:p>
        </w:tc>
        <w:tc>
          <w:tcPr>
            <w:tcW w:w="90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1050</w:t>
            </w:r>
          </w:p>
        </w:tc>
      </w:tr>
      <w:tr w:rsidR="00820A4D" w:rsidRPr="00F71F41" w:rsidTr="0014128D">
        <w:trPr>
          <w:trHeight w:val="255"/>
        </w:trPr>
        <w:tc>
          <w:tcPr>
            <w:tcW w:w="2520" w:type="dxa"/>
            <w:shd w:val="clear" w:color="auto" w:fill="auto"/>
            <w:vAlign w:val="center"/>
          </w:tcPr>
          <w:p w:rsidR="00820A4D" w:rsidRPr="00F71F41" w:rsidRDefault="00820A4D" w:rsidP="00DD16AE">
            <w:pPr>
              <w:jc w:val="both"/>
              <w:rPr>
                <w:rFonts w:ascii="Arial" w:hAnsi="Arial" w:cs="Arial"/>
                <w:sz w:val="20"/>
                <w:szCs w:val="20"/>
              </w:rPr>
            </w:pPr>
            <w:r w:rsidRPr="00F71F41">
              <w:rPr>
                <w:rFonts w:ascii="Arial" w:hAnsi="Arial" w:cs="Arial"/>
                <w:sz w:val="20"/>
                <w:szCs w:val="20"/>
              </w:rPr>
              <w:t> КФХ «Парус»</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115</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157</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632</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85</w:t>
            </w:r>
          </w:p>
        </w:tc>
        <w:tc>
          <w:tcPr>
            <w:tcW w:w="90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130</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500</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30</w:t>
            </w:r>
          </w:p>
        </w:tc>
        <w:tc>
          <w:tcPr>
            <w:tcW w:w="90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27</w:t>
            </w:r>
          </w:p>
        </w:tc>
        <w:tc>
          <w:tcPr>
            <w:tcW w:w="90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130</w:t>
            </w:r>
          </w:p>
        </w:tc>
      </w:tr>
      <w:tr w:rsidR="00820A4D" w:rsidRPr="00F71F41" w:rsidTr="0014128D">
        <w:trPr>
          <w:trHeight w:val="255"/>
        </w:trPr>
        <w:tc>
          <w:tcPr>
            <w:tcW w:w="2520" w:type="dxa"/>
            <w:shd w:val="clear" w:color="auto" w:fill="auto"/>
            <w:vAlign w:val="center"/>
          </w:tcPr>
          <w:p w:rsidR="00820A4D" w:rsidRPr="00F71F41" w:rsidRDefault="00820A4D" w:rsidP="00DD16AE">
            <w:pPr>
              <w:jc w:val="both"/>
              <w:rPr>
                <w:rFonts w:ascii="Arial" w:hAnsi="Arial" w:cs="Arial"/>
                <w:sz w:val="20"/>
                <w:szCs w:val="20"/>
              </w:rPr>
            </w:pPr>
            <w:r w:rsidRPr="00F71F41">
              <w:rPr>
                <w:rFonts w:ascii="Arial" w:hAnsi="Arial" w:cs="Arial"/>
                <w:sz w:val="20"/>
                <w:szCs w:val="20"/>
              </w:rPr>
              <w:t> «Нива»</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130</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200</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330</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100</w:t>
            </w:r>
          </w:p>
        </w:tc>
        <w:tc>
          <w:tcPr>
            <w:tcW w:w="90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150</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370</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30</w:t>
            </w:r>
          </w:p>
        </w:tc>
        <w:tc>
          <w:tcPr>
            <w:tcW w:w="90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50</w:t>
            </w:r>
          </w:p>
        </w:tc>
        <w:tc>
          <w:tcPr>
            <w:tcW w:w="90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60</w:t>
            </w:r>
          </w:p>
        </w:tc>
      </w:tr>
      <w:tr w:rsidR="00820A4D" w:rsidRPr="00F71F41" w:rsidTr="0014128D">
        <w:trPr>
          <w:trHeight w:val="255"/>
        </w:trPr>
        <w:tc>
          <w:tcPr>
            <w:tcW w:w="2520" w:type="dxa"/>
            <w:shd w:val="clear" w:color="auto" w:fill="auto"/>
            <w:vAlign w:val="center"/>
          </w:tcPr>
          <w:p w:rsidR="00820A4D" w:rsidRPr="00F71F41" w:rsidRDefault="00820A4D" w:rsidP="00DD16AE">
            <w:pPr>
              <w:jc w:val="both"/>
              <w:rPr>
                <w:rFonts w:ascii="Arial" w:hAnsi="Arial" w:cs="Arial"/>
                <w:sz w:val="20"/>
                <w:szCs w:val="20"/>
              </w:rPr>
            </w:pPr>
            <w:r w:rsidRPr="00F71F41">
              <w:rPr>
                <w:rFonts w:ascii="Arial" w:hAnsi="Arial" w:cs="Arial"/>
                <w:sz w:val="20"/>
                <w:szCs w:val="20"/>
              </w:rPr>
              <w:t> «Росинка»</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150</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320</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510</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100</w:t>
            </w:r>
          </w:p>
        </w:tc>
        <w:tc>
          <w:tcPr>
            <w:tcW w:w="90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130</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220</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50</w:t>
            </w:r>
          </w:p>
        </w:tc>
        <w:tc>
          <w:tcPr>
            <w:tcW w:w="90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190</w:t>
            </w:r>
          </w:p>
        </w:tc>
        <w:tc>
          <w:tcPr>
            <w:tcW w:w="90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290</w:t>
            </w:r>
          </w:p>
        </w:tc>
      </w:tr>
      <w:tr w:rsidR="00820A4D" w:rsidRPr="00F71F41" w:rsidTr="0014128D">
        <w:trPr>
          <w:trHeight w:val="255"/>
        </w:trPr>
        <w:tc>
          <w:tcPr>
            <w:tcW w:w="2520" w:type="dxa"/>
            <w:shd w:val="clear" w:color="auto" w:fill="auto"/>
            <w:vAlign w:val="center"/>
          </w:tcPr>
          <w:p w:rsidR="00820A4D" w:rsidRPr="00F71F41" w:rsidRDefault="00820A4D" w:rsidP="00DD16AE">
            <w:pPr>
              <w:jc w:val="both"/>
              <w:rPr>
                <w:rFonts w:ascii="Arial" w:hAnsi="Arial" w:cs="Arial"/>
                <w:sz w:val="20"/>
                <w:szCs w:val="20"/>
              </w:rPr>
            </w:pPr>
            <w:r w:rsidRPr="00F71F41">
              <w:rPr>
                <w:rFonts w:ascii="Arial" w:hAnsi="Arial" w:cs="Arial"/>
                <w:sz w:val="20"/>
                <w:szCs w:val="20"/>
              </w:rPr>
              <w:t> Кислицын О.В.</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420</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w:t>
            </w:r>
          </w:p>
        </w:tc>
        <w:tc>
          <w:tcPr>
            <w:tcW w:w="90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300</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w:t>
            </w:r>
          </w:p>
        </w:tc>
        <w:tc>
          <w:tcPr>
            <w:tcW w:w="90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w:t>
            </w:r>
          </w:p>
        </w:tc>
        <w:tc>
          <w:tcPr>
            <w:tcW w:w="90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120</w:t>
            </w:r>
          </w:p>
        </w:tc>
      </w:tr>
      <w:tr w:rsidR="00820A4D" w:rsidRPr="00F71F41" w:rsidTr="0014128D">
        <w:trPr>
          <w:trHeight w:val="255"/>
        </w:trPr>
        <w:tc>
          <w:tcPr>
            <w:tcW w:w="2520" w:type="dxa"/>
            <w:shd w:val="clear" w:color="auto" w:fill="auto"/>
            <w:vAlign w:val="center"/>
          </w:tcPr>
          <w:p w:rsidR="00820A4D" w:rsidRPr="00F71F41" w:rsidRDefault="00820A4D" w:rsidP="00DD16AE">
            <w:pPr>
              <w:jc w:val="both"/>
              <w:rPr>
                <w:rFonts w:ascii="Arial" w:hAnsi="Arial" w:cs="Arial"/>
                <w:sz w:val="20"/>
                <w:szCs w:val="20"/>
              </w:rPr>
            </w:pPr>
            <w:r w:rsidRPr="00F71F41">
              <w:rPr>
                <w:rFonts w:ascii="Arial" w:hAnsi="Arial" w:cs="Arial"/>
                <w:sz w:val="20"/>
                <w:szCs w:val="20"/>
              </w:rPr>
              <w:t> Кислицын Н.М.</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145</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200</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200</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120</w:t>
            </w:r>
          </w:p>
        </w:tc>
        <w:tc>
          <w:tcPr>
            <w:tcW w:w="90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150</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150</w:t>
            </w:r>
          </w:p>
        </w:tc>
        <w:tc>
          <w:tcPr>
            <w:tcW w:w="72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25</w:t>
            </w:r>
          </w:p>
        </w:tc>
        <w:tc>
          <w:tcPr>
            <w:tcW w:w="90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50</w:t>
            </w:r>
          </w:p>
        </w:tc>
        <w:tc>
          <w:tcPr>
            <w:tcW w:w="900" w:type="dxa"/>
            <w:shd w:val="clear" w:color="auto" w:fill="auto"/>
            <w:vAlign w:val="center"/>
          </w:tcPr>
          <w:p w:rsidR="00820A4D" w:rsidRPr="00F71F41" w:rsidRDefault="00820A4D" w:rsidP="00DD16AE">
            <w:pPr>
              <w:jc w:val="center"/>
              <w:rPr>
                <w:rFonts w:ascii="Arial" w:hAnsi="Arial" w:cs="Arial"/>
                <w:sz w:val="20"/>
                <w:szCs w:val="20"/>
              </w:rPr>
            </w:pPr>
            <w:r w:rsidRPr="00F71F41">
              <w:rPr>
                <w:rFonts w:ascii="Arial" w:hAnsi="Arial" w:cs="Arial"/>
                <w:sz w:val="20"/>
                <w:szCs w:val="20"/>
              </w:rPr>
              <w:t>50</w:t>
            </w:r>
          </w:p>
        </w:tc>
      </w:tr>
    </w:tbl>
    <w:p w:rsidR="005164A0" w:rsidRPr="00F71F41" w:rsidRDefault="005164A0" w:rsidP="005164A0">
      <w:pPr>
        <w:ind w:left="360"/>
        <w:jc w:val="both"/>
      </w:pPr>
    </w:p>
    <w:p w:rsidR="005164A0" w:rsidRPr="00F71F41" w:rsidRDefault="0014128D" w:rsidP="00F74D34">
      <w:pPr>
        <w:jc w:val="both"/>
      </w:pPr>
      <w:r w:rsidRPr="00F71F41">
        <w:rPr>
          <w:rFonts w:ascii="Arial" w:hAnsi="Arial" w:cs="Arial"/>
          <w:bCs/>
        </w:rPr>
        <w:br w:type="page"/>
      </w:r>
      <w:r w:rsidR="00F74D34" w:rsidRPr="00F71F41">
        <w:rPr>
          <w:rFonts w:ascii="Arial" w:hAnsi="Arial" w:cs="Arial"/>
          <w:bCs/>
        </w:rPr>
        <w:t>Таблица 3.7.1.5 - Характеристика поголовья скота сельскохозяйственных предприятий.</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540"/>
        <w:gridCol w:w="540"/>
        <w:gridCol w:w="540"/>
        <w:gridCol w:w="540"/>
        <w:gridCol w:w="540"/>
        <w:gridCol w:w="540"/>
        <w:gridCol w:w="540"/>
        <w:gridCol w:w="540"/>
        <w:gridCol w:w="540"/>
        <w:gridCol w:w="540"/>
        <w:gridCol w:w="540"/>
        <w:gridCol w:w="540"/>
        <w:gridCol w:w="540"/>
        <w:gridCol w:w="560"/>
        <w:gridCol w:w="520"/>
      </w:tblGrid>
      <w:tr w:rsidR="005164A0" w:rsidRPr="00F71F41" w:rsidTr="0014128D">
        <w:trPr>
          <w:trHeight w:val="405"/>
        </w:trPr>
        <w:tc>
          <w:tcPr>
            <w:tcW w:w="1980" w:type="dxa"/>
            <w:vMerge w:val="restart"/>
            <w:shd w:val="clear" w:color="auto" w:fill="auto"/>
            <w:vAlign w:val="center"/>
          </w:tcPr>
          <w:p w:rsidR="005164A0" w:rsidRPr="00F71F41" w:rsidRDefault="005164A0" w:rsidP="008449F2">
            <w:pPr>
              <w:ind w:left="-108" w:right="-108"/>
              <w:jc w:val="center"/>
              <w:rPr>
                <w:rFonts w:ascii="Arial" w:hAnsi="Arial" w:cs="Arial"/>
                <w:sz w:val="20"/>
                <w:szCs w:val="20"/>
              </w:rPr>
            </w:pPr>
            <w:r w:rsidRPr="00F71F41">
              <w:rPr>
                <w:rFonts w:ascii="Arial" w:hAnsi="Arial" w:cs="Arial"/>
                <w:sz w:val="20"/>
                <w:szCs w:val="20"/>
              </w:rPr>
              <w:t>Наименование сельскохозяйственных предприятий</w:t>
            </w:r>
          </w:p>
        </w:tc>
        <w:tc>
          <w:tcPr>
            <w:tcW w:w="1620" w:type="dxa"/>
            <w:gridSpan w:val="3"/>
            <w:vMerge w:val="restart"/>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Общее поголовье скота</w:t>
            </w:r>
          </w:p>
        </w:tc>
        <w:tc>
          <w:tcPr>
            <w:tcW w:w="6480" w:type="dxa"/>
            <w:gridSpan w:val="12"/>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в том числе:</w:t>
            </w:r>
          </w:p>
        </w:tc>
      </w:tr>
      <w:tr w:rsidR="005164A0" w:rsidRPr="00F71F41" w:rsidTr="0014128D">
        <w:trPr>
          <w:trHeight w:val="690"/>
        </w:trPr>
        <w:tc>
          <w:tcPr>
            <w:tcW w:w="1980" w:type="dxa"/>
            <w:vMerge/>
            <w:vAlign w:val="center"/>
          </w:tcPr>
          <w:p w:rsidR="005164A0" w:rsidRPr="00F71F41" w:rsidRDefault="005164A0" w:rsidP="008449F2">
            <w:pPr>
              <w:rPr>
                <w:rFonts w:ascii="Arial" w:hAnsi="Arial" w:cs="Arial"/>
                <w:sz w:val="20"/>
                <w:szCs w:val="20"/>
              </w:rPr>
            </w:pPr>
          </w:p>
        </w:tc>
        <w:tc>
          <w:tcPr>
            <w:tcW w:w="1620" w:type="dxa"/>
            <w:gridSpan w:val="3"/>
            <w:vMerge/>
            <w:vAlign w:val="center"/>
          </w:tcPr>
          <w:p w:rsidR="005164A0" w:rsidRPr="00F71F41" w:rsidRDefault="005164A0" w:rsidP="008449F2">
            <w:pPr>
              <w:rPr>
                <w:rFonts w:ascii="Arial" w:hAnsi="Arial" w:cs="Arial"/>
                <w:sz w:val="20"/>
                <w:szCs w:val="20"/>
              </w:rPr>
            </w:pPr>
          </w:p>
        </w:tc>
        <w:tc>
          <w:tcPr>
            <w:tcW w:w="1620" w:type="dxa"/>
            <w:gridSpan w:val="3"/>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Поголовье коров</w:t>
            </w:r>
          </w:p>
        </w:tc>
        <w:tc>
          <w:tcPr>
            <w:tcW w:w="1620" w:type="dxa"/>
            <w:gridSpan w:val="3"/>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Поголовье свиней</w:t>
            </w:r>
          </w:p>
        </w:tc>
        <w:tc>
          <w:tcPr>
            <w:tcW w:w="1620" w:type="dxa"/>
            <w:gridSpan w:val="3"/>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Поголовье овец и коз</w:t>
            </w:r>
          </w:p>
        </w:tc>
        <w:tc>
          <w:tcPr>
            <w:tcW w:w="1620" w:type="dxa"/>
            <w:gridSpan w:val="3"/>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Поголовье птицы</w:t>
            </w:r>
          </w:p>
        </w:tc>
      </w:tr>
      <w:tr w:rsidR="005164A0" w:rsidRPr="00F71F41" w:rsidTr="0014128D">
        <w:trPr>
          <w:trHeight w:val="330"/>
        </w:trPr>
        <w:tc>
          <w:tcPr>
            <w:tcW w:w="1980" w:type="dxa"/>
            <w:vMerge/>
            <w:vAlign w:val="center"/>
          </w:tcPr>
          <w:p w:rsidR="005164A0" w:rsidRPr="00F71F41" w:rsidRDefault="005164A0" w:rsidP="008449F2">
            <w:pPr>
              <w:rPr>
                <w:rFonts w:ascii="Arial" w:hAnsi="Arial" w:cs="Arial"/>
                <w:sz w:val="20"/>
                <w:szCs w:val="20"/>
              </w:rPr>
            </w:pP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smartTag w:uri="urn:schemas-microsoft-com:office:smarttags" w:element="metricconverter">
              <w:smartTagPr>
                <w:attr w:name="ProductID" w:val="2000 г"/>
              </w:smartTagPr>
              <w:r w:rsidRPr="00F71F41">
                <w:rPr>
                  <w:rFonts w:ascii="Arial" w:hAnsi="Arial" w:cs="Arial"/>
                  <w:sz w:val="20"/>
                  <w:szCs w:val="20"/>
                </w:rPr>
                <w:t>2000 г</w:t>
              </w:r>
            </w:smartTag>
            <w:r w:rsidRPr="00F71F41">
              <w:rPr>
                <w:rFonts w:ascii="Arial" w:hAnsi="Arial" w:cs="Arial"/>
                <w:sz w:val="20"/>
                <w:szCs w:val="20"/>
              </w:rPr>
              <w:t>.</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smartTag w:uri="urn:schemas-microsoft-com:office:smarttags" w:element="metricconverter">
              <w:smartTagPr>
                <w:attr w:name="ProductID" w:val="2005 г"/>
              </w:smartTagPr>
              <w:r w:rsidRPr="00F71F41">
                <w:rPr>
                  <w:rFonts w:ascii="Arial" w:hAnsi="Arial" w:cs="Arial"/>
                  <w:sz w:val="20"/>
                  <w:szCs w:val="20"/>
                </w:rPr>
                <w:t>2005 г</w:t>
              </w:r>
            </w:smartTag>
            <w:r w:rsidRPr="00F71F41">
              <w:rPr>
                <w:rFonts w:ascii="Arial" w:hAnsi="Arial" w:cs="Arial"/>
                <w:sz w:val="20"/>
                <w:szCs w:val="20"/>
              </w:rPr>
              <w:t>.</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smartTag w:uri="urn:schemas-microsoft-com:office:smarttags" w:element="metricconverter">
              <w:smartTagPr>
                <w:attr w:name="ProductID" w:val="2010 г"/>
              </w:smartTagPr>
              <w:r w:rsidRPr="00F71F41">
                <w:rPr>
                  <w:rFonts w:ascii="Arial" w:hAnsi="Arial" w:cs="Arial"/>
                  <w:sz w:val="20"/>
                  <w:szCs w:val="20"/>
                </w:rPr>
                <w:t>2010 г</w:t>
              </w:r>
            </w:smartTag>
            <w:r w:rsidRPr="00F71F41">
              <w:rPr>
                <w:rFonts w:ascii="Arial" w:hAnsi="Arial" w:cs="Arial"/>
                <w:sz w:val="20"/>
                <w:szCs w:val="20"/>
              </w:rPr>
              <w:t>.</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smartTag w:uri="urn:schemas-microsoft-com:office:smarttags" w:element="metricconverter">
              <w:smartTagPr>
                <w:attr w:name="ProductID" w:val="2000 г"/>
              </w:smartTagPr>
              <w:r w:rsidRPr="00F71F41">
                <w:rPr>
                  <w:rFonts w:ascii="Arial" w:hAnsi="Arial" w:cs="Arial"/>
                  <w:sz w:val="20"/>
                  <w:szCs w:val="20"/>
                </w:rPr>
                <w:t>2000 г</w:t>
              </w:r>
            </w:smartTag>
            <w:r w:rsidRPr="00F71F41">
              <w:rPr>
                <w:rFonts w:ascii="Arial" w:hAnsi="Arial" w:cs="Arial"/>
                <w:sz w:val="20"/>
                <w:szCs w:val="20"/>
              </w:rPr>
              <w:t>.</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smartTag w:uri="urn:schemas-microsoft-com:office:smarttags" w:element="metricconverter">
              <w:smartTagPr>
                <w:attr w:name="ProductID" w:val="2005 г"/>
              </w:smartTagPr>
              <w:r w:rsidRPr="00F71F41">
                <w:rPr>
                  <w:rFonts w:ascii="Arial" w:hAnsi="Arial" w:cs="Arial"/>
                  <w:sz w:val="20"/>
                  <w:szCs w:val="20"/>
                </w:rPr>
                <w:t>2005 г</w:t>
              </w:r>
            </w:smartTag>
            <w:r w:rsidRPr="00F71F41">
              <w:rPr>
                <w:rFonts w:ascii="Arial" w:hAnsi="Arial" w:cs="Arial"/>
                <w:sz w:val="20"/>
                <w:szCs w:val="20"/>
              </w:rPr>
              <w:t>.</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smartTag w:uri="urn:schemas-microsoft-com:office:smarttags" w:element="metricconverter">
              <w:smartTagPr>
                <w:attr w:name="ProductID" w:val="2010 г"/>
              </w:smartTagPr>
              <w:r w:rsidRPr="00F71F41">
                <w:rPr>
                  <w:rFonts w:ascii="Arial" w:hAnsi="Arial" w:cs="Arial"/>
                  <w:sz w:val="20"/>
                  <w:szCs w:val="20"/>
                </w:rPr>
                <w:t>2010 г</w:t>
              </w:r>
            </w:smartTag>
            <w:r w:rsidRPr="00F71F41">
              <w:rPr>
                <w:rFonts w:ascii="Arial" w:hAnsi="Arial" w:cs="Arial"/>
                <w:sz w:val="20"/>
                <w:szCs w:val="20"/>
              </w:rPr>
              <w:t>.</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smartTag w:uri="urn:schemas-microsoft-com:office:smarttags" w:element="metricconverter">
              <w:smartTagPr>
                <w:attr w:name="ProductID" w:val="2000 г"/>
              </w:smartTagPr>
              <w:r w:rsidRPr="00F71F41">
                <w:rPr>
                  <w:rFonts w:ascii="Arial" w:hAnsi="Arial" w:cs="Arial"/>
                  <w:sz w:val="20"/>
                  <w:szCs w:val="20"/>
                </w:rPr>
                <w:t>2000 г</w:t>
              </w:r>
            </w:smartTag>
            <w:r w:rsidRPr="00F71F41">
              <w:rPr>
                <w:rFonts w:ascii="Arial" w:hAnsi="Arial" w:cs="Arial"/>
                <w:sz w:val="20"/>
                <w:szCs w:val="20"/>
              </w:rPr>
              <w:t>.</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smartTag w:uri="urn:schemas-microsoft-com:office:smarttags" w:element="metricconverter">
              <w:smartTagPr>
                <w:attr w:name="ProductID" w:val="2005 г"/>
              </w:smartTagPr>
              <w:r w:rsidRPr="00F71F41">
                <w:rPr>
                  <w:rFonts w:ascii="Arial" w:hAnsi="Arial" w:cs="Arial"/>
                  <w:sz w:val="20"/>
                  <w:szCs w:val="20"/>
                </w:rPr>
                <w:t>2005 г</w:t>
              </w:r>
            </w:smartTag>
            <w:r w:rsidRPr="00F71F41">
              <w:rPr>
                <w:rFonts w:ascii="Arial" w:hAnsi="Arial" w:cs="Arial"/>
                <w:sz w:val="20"/>
                <w:szCs w:val="20"/>
              </w:rPr>
              <w:t>.</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smartTag w:uri="urn:schemas-microsoft-com:office:smarttags" w:element="metricconverter">
              <w:smartTagPr>
                <w:attr w:name="ProductID" w:val="2010 г"/>
              </w:smartTagPr>
              <w:r w:rsidRPr="00F71F41">
                <w:rPr>
                  <w:rFonts w:ascii="Arial" w:hAnsi="Arial" w:cs="Arial"/>
                  <w:sz w:val="20"/>
                  <w:szCs w:val="20"/>
                </w:rPr>
                <w:t>2010 г</w:t>
              </w:r>
            </w:smartTag>
            <w:r w:rsidRPr="00F71F41">
              <w:rPr>
                <w:rFonts w:ascii="Arial" w:hAnsi="Arial" w:cs="Arial"/>
                <w:sz w:val="20"/>
                <w:szCs w:val="20"/>
              </w:rPr>
              <w:t>.</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smartTag w:uri="urn:schemas-microsoft-com:office:smarttags" w:element="metricconverter">
              <w:smartTagPr>
                <w:attr w:name="ProductID" w:val="2000 г"/>
              </w:smartTagPr>
              <w:r w:rsidRPr="00F71F41">
                <w:rPr>
                  <w:rFonts w:ascii="Arial" w:hAnsi="Arial" w:cs="Arial"/>
                  <w:sz w:val="20"/>
                  <w:szCs w:val="20"/>
                </w:rPr>
                <w:t>2000 г</w:t>
              </w:r>
            </w:smartTag>
            <w:r w:rsidRPr="00F71F41">
              <w:rPr>
                <w:rFonts w:ascii="Arial" w:hAnsi="Arial" w:cs="Arial"/>
                <w:sz w:val="20"/>
                <w:szCs w:val="20"/>
              </w:rPr>
              <w:t>.</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smartTag w:uri="urn:schemas-microsoft-com:office:smarttags" w:element="metricconverter">
              <w:smartTagPr>
                <w:attr w:name="ProductID" w:val="2005 г"/>
              </w:smartTagPr>
              <w:r w:rsidRPr="00F71F41">
                <w:rPr>
                  <w:rFonts w:ascii="Arial" w:hAnsi="Arial" w:cs="Arial"/>
                  <w:sz w:val="20"/>
                  <w:szCs w:val="20"/>
                </w:rPr>
                <w:t>2005 г</w:t>
              </w:r>
            </w:smartTag>
            <w:r w:rsidRPr="00F71F41">
              <w:rPr>
                <w:rFonts w:ascii="Arial" w:hAnsi="Arial" w:cs="Arial"/>
                <w:sz w:val="20"/>
                <w:szCs w:val="20"/>
              </w:rPr>
              <w:t>.</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smartTag w:uri="urn:schemas-microsoft-com:office:smarttags" w:element="metricconverter">
              <w:smartTagPr>
                <w:attr w:name="ProductID" w:val="2010 г"/>
              </w:smartTagPr>
              <w:r w:rsidRPr="00F71F41">
                <w:rPr>
                  <w:rFonts w:ascii="Arial" w:hAnsi="Arial" w:cs="Arial"/>
                  <w:sz w:val="20"/>
                  <w:szCs w:val="20"/>
                </w:rPr>
                <w:t>2010 г</w:t>
              </w:r>
            </w:smartTag>
            <w:r w:rsidRPr="00F71F41">
              <w:rPr>
                <w:rFonts w:ascii="Arial" w:hAnsi="Arial" w:cs="Arial"/>
                <w:sz w:val="20"/>
                <w:szCs w:val="20"/>
              </w:rPr>
              <w:t>.</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smartTag w:uri="urn:schemas-microsoft-com:office:smarttags" w:element="metricconverter">
              <w:smartTagPr>
                <w:attr w:name="ProductID" w:val="2000 г"/>
              </w:smartTagPr>
              <w:r w:rsidRPr="00F71F41">
                <w:rPr>
                  <w:rFonts w:ascii="Arial" w:hAnsi="Arial" w:cs="Arial"/>
                  <w:sz w:val="20"/>
                  <w:szCs w:val="20"/>
                </w:rPr>
                <w:t>2000 г</w:t>
              </w:r>
            </w:smartTag>
            <w:r w:rsidRPr="00F71F41">
              <w:rPr>
                <w:rFonts w:ascii="Arial" w:hAnsi="Arial" w:cs="Arial"/>
                <w:sz w:val="20"/>
                <w:szCs w:val="20"/>
              </w:rPr>
              <w:t>.</w:t>
            </w:r>
          </w:p>
        </w:tc>
        <w:tc>
          <w:tcPr>
            <w:tcW w:w="560" w:type="dxa"/>
            <w:shd w:val="clear" w:color="auto" w:fill="auto"/>
            <w:vAlign w:val="center"/>
          </w:tcPr>
          <w:p w:rsidR="005164A0" w:rsidRPr="00F71F41" w:rsidRDefault="005164A0" w:rsidP="008449F2">
            <w:pPr>
              <w:ind w:left="-108" w:right="-128"/>
              <w:jc w:val="center"/>
              <w:rPr>
                <w:rFonts w:ascii="Arial" w:hAnsi="Arial" w:cs="Arial"/>
                <w:sz w:val="20"/>
                <w:szCs w:val="20"/>
              </w:rPr>
            </w:pPr>
            <w:smartTag w:uri="urn:schemas-microsoft-com:office:smarttags" w:element="metricconverter">
              <w:smartTagPr>
                <w:attr w:name="ProductID" w:val="2005 г"/>
              </w:smartTagPr>
              <w:r w:rsidRPr="00F71F41">
                <w:rPr>
                  <w:rFonts w:ascii="Arial" w:hAnsi="Arial" w:cs="Arial"/>
                  <w:sz w:val="20"/>
                  <w:szCs w:val="20"/>
                </w:rPr>
                <w:t>2005 г</w:t>
              </w:r>
            </w:smartTag>
            <w:r w:rsidRPr="00F71F41">
              <w:rPr>
                <w:rFonts w:ascii="Arial" w:hAnsi="Arial" w:cs="Arial"/>
                <w:sz w:val="20"/>
                <w:szCs w:val="20"/>
              </w:rPr>
              <w:t>.</w:t>
            </w:r>
          </w:p>
        </w:tc>
        <w:tc>
          <w:tcPr>
            <w:tcW w:w="520" w:type="dxa"/>
            <w:shd w:val="clear" w:color="auto" w:fill="auto"/>
            <w:vAlign w:val="center"/>
          </w:tcPr>
          <w:p w:rsidR="005164A0" w:rsidRPr="00F71F41" w:rsidRDefault="005164A0" w:rsidP="008449F2">
            <w:pPr>
              <w:ind w:left="-108" w:right="-128"/>
              <w:jc w:val="center"/>
              <w:rPr>
                <w:rFonts w:ascii="Arial" w:hAnsi="Arial" w:cs="Arial"/>
                <w:sz w:val="20"/>
                <w:szCs w:val="20"/>
              </w:rPr>
            </w:pPr>
            <w:smartTag w:uri="urn:schemas-microsoft-com:office:smarttags" w:element="metricconverter">
              <w:smartTagPr>
                <w:attr w:name="ProductID" w:val="2010 г"/>
              </w:smartTagPr>
              <w:r w:rsidRPr="00F71F41">
                <w:rPr>
                  <w:rFonts w:ascii="Arial" w:hAnsi="Arial" w:cs="Arial"/>
                  <w:sz w:val="20"/>
                  <w:szCs w:val="20"/>
                </w:rPr>
                <w:t>2010 г</w:t>
              </w:r>
            </w:smartTag>
            <w:r w:rsidRPr="00F71F41">
              <w:rPr>
                <w:rFonts w:ascii="Arial" w:hAnsi="Arial" w:cs="Arial"/>
                <w:sz w:val="20"/>
                <w:szCs w:val="20"/>
              </w:rPr>
              <w:t>.</w:t>
            </w:r>
          </w:p>
        </w:tc>
      </w:tr>
      <w:tr w:rsidR="005164A0" w:rsidRPr="00F71F41" w:rsidTr="0014128D">
        <w:trPr>
          <w:trHeight w:val="255"/>
        </w:trPr>
        <w:tc>
          <w:tcPr>
            <w:tcW w:w="1980" w:type="dxa"/>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«Новый» </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1113</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974</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1072</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363</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371</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375</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1018</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443</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w:t>
            </w:r>
          </w:p>
        </w:tc>
        <w:tc>
          <w:tcPr>
            <w:tcW w:w="56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w:t>
            </w:r>
          </w:p>
        </w:tc>
        <w:tc>
          <w:tcPr>
            <w:tcW w:w="52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w:t>
            </w:r>
          </w:p>
        </w:tc>
      </w:tr>
      <w:tr w:rsidR="005164A0" w:rsidRPr="00F71F41" w:rsidTr="0014128D">
        <w:trPr>
          <w:trHeight w:val="255"/>
        </w:trPr>
        <w:tc>
          <w:tcPr>
            <w:tcW w:w="1980" w:type="dxa"/>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 «Колос»</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1130</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900</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505</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331</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320</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320</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64</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52</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w:t>
            </w:r>
          </w:p>
        </w:tc>
        <w:tc>
          <w:tcPr>
            <w:tcW w:w="56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w:t>
            </w:r>
          </w:p>
        </w:tc>
        <w:tc>
          <w:tcPr>
            <w:tcW w:w="52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w:t>
            </w:r>
          </w:p>
        </w:tc>
      </w:tr>
      <w:tr w:rsidR="005164A0" w:rsidRPr="00F71F41" w:rsidTr="0014128D">
        <w:trPr>
          <w:trHeight w:val="255"/>
        </w:trPr>
        <w:tc>
          <w:tcPr>
            <w:tcW w:w="1980" w:type="dxa"/>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 «Гр</w:t>
            </w:r>
            <w:r w:rsidR="00696AEF" w:rsidRPr="00F71F41">
              <w:rPr>
                <w:rFonts w:ascii="Arial" w:hAnsi="Arial" w:cs="Arial"/>
                <w:sz w:val="20"/>
                <w:szCs w:val="20"/>
              </w:rPr>
              <w:t>ек</w:t>
            </w:r>
            <w:r w:rsidRPr="00F71F41">
              <w:rPr>
                <w:rFonts w:ascii="Arial" w:hAnsi="Arial" w:cs="Arial"/>
                <w:sz w:val="20"/>
                <w:szCs w:val="20"/>
              </w:rPr>
              <w:t>овский»</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1618</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1088</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719</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484</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328</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328</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652</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157</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w:t>
            </w:r>
          </w:p>
        </w:tc>
        <w:tc>
          <w:tcPr>
            <w:tcW w:w="56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w:t>
            </w:r>
          </w:p>
        </w:tc>
        <w:tc>
          <w:tcPr>
            <w:tcW w:w="52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w:t>
            </w:r>
          </w:p>
        </w:tc>
      </w:tr>
      <w:tr w:rsidR="005164A0" w:rsidRPr="00F71F41" w:rsidTr="0014128D">
        <w:trPr>
          <w:trHeight w:val="255"/>
        </w:trPr>
        <w:tc>
          <w:tcPr>
            <w:tcW w:w="1980" w:type="dxa"/>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 «Русь»</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947</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746</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544</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367</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243</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243</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75</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63</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w:t>
            </w:r>
          </w:p>
        </w:tc>
        <w:tc>
          <w:tcPr>
            <w:tcW w:w="56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w:t>
            </w:r>
          </w:p>
        </w:tc>
        <w:tc>
          <w:tcPr>
            <w:tcW w:w="52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w:t>
            </w:r>
          </w:p>
        </w:tc>
      </w:tr>
      <w:tr w:rsidR="005164A0" w:rsidRPr="00F71F41" w:rsidTr="0014128D">
        <w:trPr>
          <w:trHeight w:val="255"/>
        </w:trPr>
        <w:tc>
          <w:tcPr>
            <w:tcW w:w="1980" w:type="dxa"/>
            <w:shd w:val="clear" w:color="auto" w:fill="auto"/>
            <w:vAlign w:val="center"/>
          </w:tcPr>
          <w:p w:rsidR="005164A0" w:rsidRPr="00F71F41" w:rsidRDefault="005164A0" w:rsidP="008449F2">
            <w:pPr>
              <w:jc w:val="center"/>
              <w:rPr>
                <w:rFonts w:ascii="Arial" w:hAnsi="Arial" w:cs="Arial"/>
                <w:sz w:val="20"/>
                <w:szCs w:val="20"/>
              </w:rPr>
            </w:pPr>
            <w:r w:rsidRPr="00F71F41">
              <w:rPr>
                <w:rFonts w:ascii="Arial" w:hAnsi="Arial" w:cs="Arial"/>
                <w:sz w:val="20"/>
                <w:szCs w:val="20"/>
              </w:rPr>
              <w:t>«Парус» </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13</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62</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97</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3</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20</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20</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44</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23</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10</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30</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150</w:t>
            </w:r>
          </w:p>
        </w:tc>
        <w:tc>
          <w:tcPr>
            <w:tcW w:w="54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100</w:t>
            </w:r>
          </w:p>
        </w:tc>
        <w:tc>
          <w:tcPr>
            <w:tcW w:w="56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150</w:t>
            </w:r>
          </w:p>
        </w:tc>
        <w:tc>
          <w:tcPr>
            <w:tcW w:w="520" w:type="dxa"/>
            <w:shd w:val="clear" w:color="auto" w:fill="auto"/>
            <w:vAlign w:val="center"/>
          </w:tcPr>
          <w:p w:rsidR="005164A0" w:rsidRPr="00F71F41" w:rsidRDefault="005164A0" w:rsidP="008449F2">
            <w:pPr>
              <w:ind w:left="-108" w:right="-128"/>
              <w:jc w:val="center"/>
              <w:rPr>
                <w:rFonts w:ascii="Arial" w:hAnsi="Arial" w:cs="Arial"/>
                <w:sz w:val="20"/>
                <w:szCs w:val="20"/>
              </w:rPr>
            </w:pPr>
            <w:r w:rsidRPr="00F71F41">
              <w:rPr>
                <w:rFonts w:ascii="Arial" w:hAnsi="Arial" w:cs="Arial"/>
                <w:sz w:val="20"/>
                <w:szCs w:val="20"/>
              </w:rPr>
              <w:t>200</w:t>
            </w:r>
          </w:p>
        </w:tc>
      </w:tr>
    </w:tbl>
    <w:p w:rsidR="0014128D" w:rsidRPr="00F71F41" w:rsidRDefault="0014128D" w:rsidP="0014128D">
      <w:pPr>
        <w:shd w:val="clear" w:color="auto" w:fill="FFFFFF"/>
        <w:ind w:firstLine="709"/>
        <w:jc w:val="both"/>
        <w:rPr>
          <w:rFonts w:ascii="Arial" w:hAnsi="Arial" w:cs="Arial"/>
        </w:rPr>
      </w:pPr>
    </w:p>
    <w:p w:rsidR="00B5526B" w:rsidRPr="00F71F41" w:rsidRDefault="00B5526B" w:rsidP="0014128D">
      <w:pPr>
        <w:shd w:val="clear" w:color="auto" w:fill="FFFFFF"/>
        <w:ind w:firstLine="709"/>
        <w:jc w:val="both"/>
        <w:rPr>
          <w:rFonts w:ascii="Arial" w:hAnsi="Arial" w:cs="Arial"/>
        </w:rPr>
      </w:pPr>
      <w:r w:rsidRPr="00F71F41">
        <w:rPr>
          <w:rFonts w:ascii="Arial" w:hAnsi="Arial" w:cs="Arial"/>
        </w:rPr>
        <w:t>Индекс производства продукции сельского хозяйства в 2009 году к соответствующему периоду предыдущего года составил 85%.</w:t>
      </w:r>
    </w:p>
    <w:p w:rsidR="00B5526B" w:rsidRPr="00F71F41" w:rsidRDefault="00B5526B" w:rsidP="0014128D">
      <w:pPr>
        <w:shd w:val="clear" w:color="auto" w:fill="FFFFFF"/>
        <w:ind w:firstLine="709"/>
        <w:jc w:val="both"/>
        <w:rPr>
          <w:rFonts w:ascii="Arial" w:hAnsi="Arial" w:cs="Arial"/>
        </w:rPr>
      </w:pPr>
      <w:r w:rsidRPr="00F71F41">
        <w:rPr>
          <w:rFonts w:ascii="Arial" w:hAnsi="Arial" w:cs="Arial"/>
        </w:rPr>
        <w:t>Индекс производства продукции растениеводства в хозяйствах всех категорий при плане 100 % вследствие недобора урожая зерновых культур и картофеля из-за аномальной засухи 2010 года составил 88,2%. Урожайность зерновых и зернобобовых культур во всех категориях хозяйств (в весе после доработки) составила 12,1 ц/га (85,2% к уровню 2009 года); урожайность картофеля также снизилась в 2010 году до 58,7 ц/га (54,4 % к уровню 2009 года).</w:t>
      </w:r>
    </w:p>
    <w:p w:rsidR="00B5526B" w:rsidRPr="00F71F41" w:rsidRDefault="00B5526B" w:rsidP="0014128D">
      <w:pPr>
        <w:shd w:val="clear" w:color="auto" w:fill="FFFFFF"/>
        <w:ind w:firstLine="709"/>
        <w:jc w:val="both"/>
        <w:rPr>
          <w:rFonts w:ascii="Arial" w:hAnsi="Arial" w:cs="Arial"/>
        </w:rPr>
      </w:pPr>
      <w:r w:rsidRPr="00F71F41">
        <w:rPr>
          <w:rFonts w:ascii="Arial" w:hAnsi="Arial" w:cs="Arial"/>
        </w:rPr>
        <w:t>Индекс производства продукции животноводства составил 83,1%. Основной причиной невыполнения планового показателя в животноводстве послужило снижение объемов производства мяса в хозяйствах всех категорий на 28,2</w:t>
      </w:r>
      <w:r w:rsidR="002567A7" w:rsidRPr="00F71F41">
        <w:rPr>
          <w:rFonts w:ascii="Arial" w:hAnsi="Arial" w:cs="Arial"/>
        </w:rPr>
        <w:t xml:space="preserve"> </w:t>
      </w:r>
      <w:r w:rsidRPr="00F71F41">
        <w:rPr>
          <w:rFonts w:ascii="Arial" w:hAnsi="Arial" w:cs="Arial"/>
        </w:rPr>
        <w:t>%, в том числе в сельхозорганизациях на 41,4 %. По состоянию на 01.01.2011 поголовье крупного рогатого скота в хозяйствах всех категорий сократилось в сравнении с соответствующим показателем прошлого года на 2,0</w:t>
      </w:r>
      <w:r w:rsidR="002567A7" w:rsidRPr="00F71F41">
        <w:rPr>
          <w:rFonts w:ascii="Arial" w:hAnsi="Arial" w:cs="Arial"/>
        </w:rPr>
        <w:t xml:space="preserve"> </w:t>
      </w:r>
      <w:r w:rsidRPr="00F71F41">
        <w:rPr>
          <w:rFonts w:ascii="Arial" w:hAnsi="Arial" w:cs="Arial"/>
        </w:rPr>
        <w:t>%, в том числе коров на 7,2</w:t>
      </w:r>
      <w:r w:rsidR="002567A7" w:rsidRPr="00F71F41">
        <w:rPr>
          <w:rFonts w:ascii="Arial" w:hAnsi="Arial" w:cs="Arial"/>
        </w:rPr>
        <w:t xml:space="preserve"> </w:t>
      </w:r>
      <w:r w:rsidRPr="00F71F41">
        <w:rPr>
          <w:rFonts w:ascii="Arial" w:hAnsi="Arial" w:cs="Arial"/>
        </w:rPr>
        <w:t>%, свиней - на 11,5 %, производство молока на 3,6 %.</w:t>
      </w:r>
    </w:p>
    <w:p w:rsidR="00B5526B" w:rsidRPr="00F71F41" w:rsidRDefault="00B5526B" w:rsidP="0014128D">
      <w:pPr>
        <w:shd w:val="clear" w:color="auto" w:fill="FFFFFF"/>
        <w:ind w:firstLine="709"/>
        <w:jc w:val="both"/>
        <w:rPr>
          <w:rFonts w:ascii="Arial" w:hAnsi="Arial" w:cs="Arial"/>
        </w:rPr>
      </w:pPr>
      <w:r w:rsidRPr="00F71F41">
        <w:rPr>
          <w:rFonts w:ascii="Arial" w:hAnsi="Arial" w:cs="Arial"/>
        </w:rPr>
        <w:t xml:space="preserve">Наблюдалось повышение продуктивности дойного стада в сельскохозяйственных организациях. Надой молока в расчете на одну корову в 2010 году составил </w:t>
      </w:r>
      <w:smartTag w:uri="urn:schemas-microsoft-com:office:smarttags" w:element="metricconverter">
        <w:smartTagPr>
          <w:attr w:name="ProductID" w:val="3336 кг"/>
        </w:smartTagPr>
        <w:r w:rsidRPr="00F71F41">
          <w:rPr>
            <w:rFonts w:ascii="Arial" w:hAnsi="Arial" w:cs="Arial"/>
          </w:rPr>
          <w:t>3336 кг</w:t>
        </w:r>
      </w:smartTag>
      <w:r w:rsidRPr="00F71F41">
        <w:rPr>
          <w:rFonts w:ascii="Arial" w:hAnsi="Arial" w:cs="Arial"/>
        </w:rPr>
        <w:t xml:space="preserve">, превысив уровень 2009 года на </w:t>
      </w:r>
      <w:smartTag w:uri="urn:schemas-microsoft-com:office:smarttags" w:element="metricconverter">
        <w:smartTagPr>
          <w:attr w:name="ProductID" w:val="384 кг"/>
        </w:smartTagPr>
        <w:r w:rsidRPr="00F71F41">
          <w:rPr>
            <w:rFonts w:ascii="Arial" w:hAnsi="Arial" w:cs="Arial"/>
          </w:rPr>
          <w:t>384 кг</w:t>
        </w:r>
      </w:smartTag>
      <w:r w:rsidRPr="00F71F41">
        <w:rPr>
          <w:rFonts w:ascii="Arial" w:hAnsi="Arial" w:cs="Arial"/>
        </w:rPr>
        <w:t xml:space="preserve"> или 13% , Увеличение продуктивности коров произошло за счет внедрения новых технологии, а также использования экономических рычагов стимулирования отрасли животноводства.</w:t>
      </w:r>
    </w:p>
    <w:p w:rsidR="00B5526B" w:rsidRPr="00F71F41" w:rsidRDefault="00B5526B" w:rsidP="0014128D">
      <w:pPr>
        <w:shd w:val="clear" w:color="auto" w:fill="FFFFFF"/>
        <w:ind w:firstLine="709"/>
        <w:jc w:val="both"/>
        <w:rPr>
          <w:rFonts w:ascii="Arial" w:hAnsi="Arial" w:cs="Arial"/>
        </w:rPr>
      </w:pPr>
      <w:r w:rsidRPr="00F71F41">
        <w:rPr>
          <w:rFonts w:ascii="Arial" w:hAnsi="Arial" w:cs="Arial"/>
        </w:rPr>
        <w:t>В 2010 году снизились темпы технического перевооружения сельскохозяйственных предприятий. Коэффициент обновления техники составил 1,4% .</w:t>
      </w:r>
    </w:p>
    <w:p w:rsidR="00B5526B" w:rsidRPr="00F71F41" w:rsidRDefault="00B5526B" w:rsidP="0014128D">
      <w:pPr>
        <w:shd w:val="clear" w:color="auto" w:fill="FFFFFF"/>
        <w:tabs>
          <w:tab w:val="left" w:pos="2923"/>
          <w:tab w:val="left" w:pos="6739"/>
        </w:tabs>
        <w:ind w:firstLine="709"/>
        <w:jc w:val="both"/>
        <w:rPr>
          <w:rFonts w:ascii="Arial" w:hAnsi="Arial" w:cs="Arial"/>
        </w:rPr>
      </w:pPr>
      <w:r w:rsidRPr="00F71F41">
        <w:rPr>
          <w:rFonts w:ascii="Arial" w:hAnsi="Arial" w:cs="Arial"/>
        </w:rPr>
        <w:t>Низкая</w:t>
      </w:r>
      <w:r w:rsidRPr="00F71F41">
        <w:rPr>
          <w:rFonts w:ascii="Arial" w:hAnsi="Arial" w:cs="Arial"/>
        </w:rPr>
        <w:tab/>
        <w:t>платежеспособность</w:t>
      </w:r>
      <w:r w:rsidRPr="00F71F41">
        <w:rPr>
          <w:rFonts w:ascii="Arial" w:hAnsi="Arial" w:cs="Arial"/>
        </w:rPr>
        <w:tab/>
        <w:t>сельскохозяйственных</w:t>
      </w:r>
      <w:r w:rsidR="0014128D" w:rsidRPr="00F71F41">
        <w:rPr>
          <w:rFonts w:ascii="Arial" w:hAnsi="Arial" w:cs="Arial"/>
        </w:rPr>
        <w:t xml:space="preserve"> </w:t>
      </w:r>
      <w:r w:rsidRPr="00F71F41">
        <w:rPr>
          <w:rFonts w:ascii="Arial" w:hAnsi="Arial" w:cs="Arial"/>
        </w:rPr>
        <w:t>товаропроизводителей района привела к снижению объемов инвестиций в основной капитал, вследствие чего индекс физического объема инвестиций в основной капитал сельского хозяйства составил 103,9,0% при плане 106%.</w:t>
      </w:r>
    </w:p>
    <w:p w:rsidR="00B5526B" w:rsidRPr="00F71F41" w:rsidRDefault="00B5526B" w:rsidP="0014128D">
      <w:pPr>
        <w:shd w:val="clear" w:color="auto" w:fill="FFFFFF"/>
        <w:ind w:firstLine="709"/>
        <w:jc w:val="both"/>
        <w:rPr>
          <w:rFonts w:ascii="Arial" w:hAnsi="Arial" w:cs="Arial"/>
        </w:rPr>
      </w:pPr>
      <w:r w:rsidRPr="00F71F41">
        <w:rPr>
          <w:rFonts w:ascii="Arial" w:hAnsi="Arial" w:cs="Arial"/>
        </w:rPr>
        <w:t>В 2010 году государственную поддержку агропромышленного комплекса области получили 10 сельхозорганизаций и крестьянских (фермерских) хозяйств, 290 граждан, ведущих личное подсобное хозяйство.</w:t>
      </w:r>
    </w:p>
    <w:p w:rsidR="00B5526B" w:rsidRPr="00F71F41" w:rsidRDefault="00B5526B" w:rsidP="0014128D">
      <w:pPr>
        <w:shd w:val="clear" w:color="auto" w:fill="FFFFFF"/>
        <w:ind w:firstLine="709"/>
        <w:jc w:val="both"/>
        <w:rPr>
          <w:rFonts w:ascii="Arial" w:hAnsi="Arial" w:cs="Arial"/>
        </w:rPr>
      </w:pPr>
      <w:r w:rsidRPr="00F71F41">
        <w:rPr>
          <w:rFonts w:ascii="Arial" w:hAnsi="Arial" w:cs="Arial"/>
        </w:rPr>
        <w:t>Большинство сельскохозяйственных организаций функционирует в режиме острого дефицита инвестиций и оборотных средств. Коэффициент оборачиваемости средств в сельскохозяйственных организациях составил в 2009 году 1,007. Отсутствие денежных средств, необходимых для расширенного воспроизводства, приводит к возникновению явлений, сдерживающих развитие сельскохозяйственного производства.</w:t>
      </w:r>
    </w:p>
    <w:p w:rsidR="00B5526B" w:rsidRPr="00F71F41" w:rsidRDefault="00B5526B" w:rsidP="0014128D">
      <w:pPr>
        <w:shd w:val="clear" w:color="auto" w:fill="FFFFFF"/>
        <w:ind w:firstLine="709"/>
        <w:jc w:val="both"/>
        <w:rPr>
          <w:rFonts w:ascii="Arial" w:hAnsi="Arial" w:cs="Arial"/>
        </w:rPr>
      </w:pPr>
      <w:r w:rsidRPr="00F71F41">
        <w:rPr>
          <w:rFonts w:ascii="Arial" w:hAnsi="Arial" w:cs="Arial"/>
        </w:rPr>
        <w:t>Удельный вес прибыльных крупных и средних сельскохозяйственных организаций в их общем числе в 2010 году составил 80</w:t>
      </w:r>
      <w:r w:rsidR="00F71F41" w:rsidRPr="00F71F41">
        <w:rPr>
          <w:rFonts w:ascii="Arial" w:hAnsi="Arial" w:cs="Arial"/>
        </w:rPr>
        <w:t xml:space="preserve"> </w:t>
      </w:r>
      <w:r w:rsidRPr="00F71F41">
        <w:rPr>
          <w:rFonts w:ascii="Arial" w:hAnsi="Arial" w:cs="Arial"/>
        </w:rPr>
        <w:t>%. Среднегодовая численность работающих с сельхозорганизациях в 2010 году составила 380 человек, 16,1 % от численности трудоспособного населения района.</w:t>
      </w:r>
    </w:p>
    <w:p w:rsidR="00B5526B" w:rsidRPr="00F71F41" w:rsidRDefault="00B5526B" w:rsidP="0014128D">
      <w:pPr>
        <w:shd w:val="clear" w:color="auto" w:fill="FFFFFF"/>
        <w:ind w:firstLine="709"/>
        <w:jc w:val="both"/>
        <w:rPr>
          <w:rFonts w:ascii="Arial" w:hAnsi="Arial" w:cs="Arial"/>
        </w:rPr>
      </w:pPr>
      <w:r w:rsidRPr="00F71F41">
        <w:rPr>
          <w:rFonts w:ascii="Arial" w:hAnsi="Arial" w:cs="Arial"/>
        </w:rPr>
        <w:t>Средняя номинальная заработная плата в 2010 году в сельхозпредприятиях по сравнению с 2009 годом возросла на 13,4</w:t>
      </w:r>
      <w:r w:rsidR="00D94AB8" w:rsidRPr="00F71F41">
        <w:rPr>
          <w:rFonts w:ascii="Arial" w:hAnsi="Arial" w:cs="Arial"/>
        </w:rPr>
        <w:t xml:space="preserve"> </w:t>
      </w:r>
      <w:r w:rsidRPr="00F71F41">
        <w:rPr>
          <w:rFonts w:ascii="Arial" w:hAnsi="Arial" w:cs="Arial"/>
        </w:rPr>
        <w:t>% и составила 5393 рубля. При этом средняя заработная плата работников в сельском хозяйстве в 2010 году составила 57,4% от средней заработной платы по району.</w:t>
      </w:r>
    </w:p>
    <w:p w:rsidR="00B5526B" w:rsidRPr="00F71F41" w:rsidRDefault="00B5526B" w:rsidP="0014128D">
      <w:pPr>
        <w:ind w:firstLine="709"/>
        <w:jc w:val="both"/>
        <w:rPr>
          <w:rFonts w:ascii="Arial" w:hAnsi="Arial" w:cs="Arial"/>
        </w:rPr>
      </w:pPr>
      <w:r w:rsidRPr="00F71F41">
        <w:rPr>
          <w:rFonts w:ascii="Arial" w:hAnsi="Arial" w:cs="Arial"/>
        </w:rPr>
        <w:t>В 2010 году среднемесячный объем располагаемых ресурсов в расчете на одного члена сельского домашнего хозяйства по предварительным данным Кировстата составил 9622 рубля, что больше уровня 2009 года на 12,9</w:t>
      </w:r>
      <w:r w:rsidR="00D94AB8" w:rsidRPr="00F71F41">
        <w:rPr>
          <w:rFonts w:ascii="Arial" w:hAnsi="Arial" w:cs="Arial"/>
        </w:rPr>
        <w:t xml:space="preserve"> </w:t>
      </w:r>
      <w:r w:rsidRPr="00F71F41">
        <w:rPr>
          <w:rFonts w:ascii="Arial" w:hAnsi="Arial" w:cs="Arial"/>
        </w:rPr>
        <w:t>%, при целевом показателе Государственной программы - 9975 рублей. При этом ресурсы домохозяйств в сельской местности растут более медленными темпами, чем в городской местности, и составляют 53</w:t>
      </w:r>
      <w:r w:rsidR="00D94AB8" w:rsidRPr="00F71F41">
        <w:rPr>
          <w:rFonts w:ascii="Arial" w:hAnsi="Arial" w:cs="Arial"/>
        </w:rPr>
        <w:t xml:space="preserve"> </w:t>
      </w:r>
      <w:r w:rsidRPr="00F71F41">
        <w:rPr>
          <w:rFonts w:ascii="Arial" w:hAnsi="Arial" w:cs="Arial"/>
        </w:rPr>
        <w:t>% от объема ресурсов городских домохозяйств. Располагаемые ресурсы сельских домохозяйств не обеспечивают расширенное воспроизводство рабочей силы, необходимую мотивацию труда и преодоление широкомасштабной бедности на селе.</w:t>
      </w:r>
    </w:p>
    <w:p w:rsidR="00F74D34" w:rsidRPr="00F71F41" w:rsidRDefault="00F74D34" w:rsidP="005164A0">
      <w:pPr>
        <w:ind w:left="360"/>
        <w:jc w:val="both"/>
        <w:rPr>
          <w:rFonts w:ascii="Arial" w:hAnsi="Arial" w:cs="Arial"/>
          <w:bCs/>
        </w:rPr>
      </w:pPr>
    </w:p>
    <w:p w:rsidR="005164A0" w:rsidRPr="00F71F41" w:rsidRDefault="00F74D34" w:rsidP="0014128D">
      <w:pPr>
        <w:jc w:val="both"/>
      </w:pPr>
      <w:r w:rsidRPr="00F71F41">
        <w:rPr>
          <w:rFonts w:ascii="Arial" w:hAnsi="Arial" w:cs="Arial"/>
          <w:bCs/>
        </w:rPr>
        <w:t xml:space="preserve">Таблица 3.7.1.6 - </w:t>
      </w:r>
      <w:r w:rsidR="005164A0" w:rsidRPr="00F71F41">
        <w:rPr>
          <w:rFonts w:ascii="Arial" w:hAnsi="Arial" w:cs="Arial"/>
          <w:bCs/>
        </w:rPr>
        <w:t>Динамика личных подсобных хозяйств граждан (ЛПХ) и крестьянско-фермерских хозяйств (КФХ)</w:t>
      </w:r>
      <w:r w:rsidRPr="00F71F41">
        <w:rPr>
          <w:rFonts w:ascii="Arial" w:hAnsi="Arial" w:cs="Arial"/>
          <w:bCs/>
        </w:rPr>
        <w:t>.</w:t>
      </w:r>
    </w:p>
    <w:tbl>
      <w:tblPr>
        <w:tblW w:w="9540" w:type="dxa"/>
        <w:tblInd w:w="108" w:type="dxa"/>
        <w:tblLayout w:type="fixed"/>
        <w:tblLook w:val="0000"/>
      </w:tblPr>
      <w:tblGrid>
        <w:gridCol w:w="1327"/>
        <w:gridCol w:w="473"/>
        <w:gridCol w:w="383"/>
        <w:gridCol w:w="517"/>
        <w:gridCol w:w="360"/>
        <w:gridCol w:w="360"/>
        <w:gridCol w:w="360"/>
        <w:gridCol w:w="360"/>
        <w:gridCol w:w="360"/>
        <w:gridCol w:w="360"/>
        <w:gridCol w:w="360"/>
        <w:gridCol w:w="360"/>
        <w:gridCol w:w="476"/>
        <w:gridCol w:w="444"/>
        <w:gridCol w:w="412"/>
        <w:gridCol w:w="468"/>
        <w:gridCol w:w="360"/>
        <w:gridCol w:w="360"/>
        <w:gridCol w:w="360"/>
        <w:gridCol w:w="360"/>
        <w:gridCol w:w="360"/>
        <w:gridCol w:w="360"/>
      </w:tblGrid>
      <w:tr w:rsidR="005164A0" w:rsidRPr="00F71F41" w:rsidTr="00ED20B7">
        <w:trPr>
          <w:trHeight w:val="510"/>
        </w:trPr>
        <w:tc>
          <w:tcPr>
            <w:tcW w:w="13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16"/>
                <w:szCs w:val="16"/>
              </w:rPr>
            </w:pPr>
            <w:r w:rsidRPr="00F71F41">
              <w:rPr>
                <w:rFonts w:ascii="Arial" w:hAnsi="Arial" w:cs="Arial"/>
                <w:sz w:val="16"/>
                <w:szCs w:val="16"/>
              </w:rPr>
              <w:t>Наименование населенного пункта</w:t>
            </w:r>
          </w:p>
        </w:tc>
        <w:tc>
          <w:tcPr>
            <w:tcW w:w="28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16"/>
                <w:szCs w:val="16"/>
              </w:rPr>
            </w:pPr>
            <w:r w:rsidRPr="00F71F41">
              <w:rPr>
                <w:rFonts w:ascii="Arial" w:hAnsi="Arial" w:cs="Arial"/>
                <w:sz w:val="16"/>
                <w:szCs w:val="16"/>
              </w:rPr>
              <w:t>Количество ЛПХ граждан</w:t>
            </w:r>
          </w:p>
        </w:tc>
        <w:tc>
          <w:tcPr>
            <w:tcW w:w="277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16"/>
                <w:szCs w:val="16"/>
              </w:rPr>
            </w:pPr>
            <w:r w:rsidRPr="00F71F41">
              <w:rPr>
                <w:rFonts w:ascii="Arial" w:hAnsi="Arial" w:cs="Arial"/>
                <w:sz w:val="16"/>
                <w:szCs w:val="16"/>
              </w:rPr>
              <w:t>Общая площадь земель под ЛПХ граждан, га</w:t>
            </w:r>
          </w:p>
        </w:tc>
        <w:tc>
          <w:tcPr>
            <w:tcW w:w="2628" w:type="dxa"/>
            <w:gridSpan w:val="7"/>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jc w:val="center"/>
              <w:rPr>
                <w:rFonts w:ascii="Arial" w:hAnsi="Arial" w:cs="Arial"/>
                <w:sz w:val="16"/>
                <w:szCs w:val="16"/>
              </w:rPr>
            </w:pPr>
            <w:r w:rsidRPr="00F71F41">
              <w:rPr>
                <w:rFonts w:ascii="Arial" w:hAnsi="Arial" w:cs="Arial"/>
                <w:sz w:val="16"/>
                <w:szCs w:val="16"/>
              </w:rPr>
              <w:t>Общая площадь земель под КФХ граждан, га</w:t>
            </w:r>
          </w:p>
        </w:tc>
      </w:tr>
      <w:tr w:rsidR="005164A0" w:rsidRPr="00F71F41" w:rsidTr="00ED20B7">
        <w:trPr>
          <w:trHeight w:val="570"/>
        </w:trPr>
        <w:tc>
          <w:tcPr>
            <w:tcW w:w="1327" w:type="dxa"/>
            <w:vMerge/>
            <w:tcBorders>
              <w:top w:val="single" w:sz="4" w:space="0" w:color="auto"/>
              <w:left w:val="single" w:sz="4" w:space="0" w:color="auto"/>
              <w:bottom w:val="single" w:sz="4" w:space="0" w:color="auto"/>
              <w:right w:val="single" w:sz="4" w:space="0" w:color="auto"/>
            </w:tcBorders>
            <w:vAlign w:val="center"/>
          </w:tcPr>
          <w:p w:rsidR="005164A0" w:rsidRPr="00F71F41" w:rsidRDefault="005164A0" w:rsidP="008449F2">
            <w:pPr>
              <w:rPr>
                <w:rFonts w:ascii="Arial" w:hAnsi="Arial" w:cs="Arial"/>
                <w:sz w:val="16"/>
                <w:szCs w:val="16"/>
              </w:rPr>
            </w:pPr>
          </w:p>
        </w:tc>
        <w:tc>
          <w:tcPr>
            <w:tcW w:w="473"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smartTag w:uri="urn:schemas-microsoft-com:office:smarttags" w:element="metricconverter">
              <w:smartTagPr>
                <w:attr w:name="ProductID" w:val="2000 г"/>
              </w:smartTagPr>
              <w:r w:rsidRPr="00F71F41">
                <w:rPr>
                  <w:rFonts w:ascii="Arial" w:hAnsi="Arial" w:cs="Arial"/>
                  <w:sz w:val="16"/>
                  <w:szCs w:val="16"/>
                </w:rPr>
                <w:t>2000 г</w:t>
              </w:r>
            </w:smartTag>
            <w:r w:rsidRPr="00F71F41">
              <w:rPr>
                <w:rFonts w:ascii="Arial" w:hAnsi="Arial" w:cs="Arial"/>
                <w:sz w:val="16"/>
                <w:szCs w:val="16"/>
              </w:rPr>
              <w:t>.</w:t>
            </w:r>
          </w:p>
        </w:tc>
        <w:tc>
          <w:tcPr>
            <w:tcW w:w="383"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smartTag w:uri="urn:schemas-microsoft-com:office:smarttags" w:element="metricconverter">
              <w:smartTagPr>
                <w:attr w:name="ProductID" w:val="2005 г"/>
              </w:smartTagPr>
              <w:r w:rsidRPr="00F71F41">
                <w:rPr>
                  <w:rFonts w:ascii="Arial" w:hAnsi="Arial" w:cs="Arial"/>
                  <w:sz w:val="16"/>
                  <w:szCs w:val="16"/>
                </w:rPr>
                <w:t>2005 г</w:t>
              </w:r>
            </w:smartTag>
            <w:r w:rsidRPr="00F71F41">
              <w:rPr>
                <w:rFonts w:ascii="Arial" w:hAnsi="Arial" w:cs="Arial"/>
                <w:sz w:val="16"/>
                <w:szCs w:val="16"/>
              </w:rPr>
              <w:t>.</w:t>
            </w:r>
          </w:p>
        </w:tc>
        <w:tc>
          <w:tcPr>
            <w:tcW w:w="517"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smartTag w:uri="urn:schemas-microsoft-com:office:smarttags" w:element="metricconverter">
              <w:smartTagPr>
                <w:attr w:name="ProductID" w:val="2006 г"/>
              </w:smartTagPr>
              <w:r w:rsidRPr="00F71F41">
                <w:rPr>
                  <w:rFonts w:ascii="Arial" w:hAnsi="Arial" w:cs="Arial"/>
                  <w:sz w:val="16"/>
                  <w:szCs w:val="16"/>
                </w:rPr>
                <w:t>2006 г</w:t>
              </w:r>
            </w:smartTag>
            <w:r w:rsidRPr="00F71F41">
              <w:rPr>
                <w:rFonts w:ascii="Arial" w:hAnsi="Arial" w:cs="Arial"/>
                <w:sz w:val="16"/>
                <w:szCs w:val="16"/>
              </w:rPr>
              <w:t>.</w:t>
            </w:r>
          </w:p>
        </w:tc>
        <w:tc>
          <w:tcPr>
            <w:tcW w:w="36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smartTag w:uri="urn:schemas-microsoft-com:office:smarttags" w:element="metricconverter">
              <w:smartTagPr>
                <w:attr w:name="ProductID" w:val="2007 г"/>
              </w:smartTagPr>
              <w:r w:rsidRPr="00F71F41">
                <w:rPr>
                  <w:rFonts w:ascii="Arial" w:hAnsi="Arial" w:cs="Arial"/>
                  <w:sz w:val="16"/>
                  <w:szCs w:val="16"/>
                </w:rPr>
                <w:t>2007 г</w:t>
              </w:r>
            </w:smartTag>
            <w:r w:rsidRPr="00F71F41">
              <w:rPr>
                <w:rFonts w:ascii="Arial" w:hAnsi="Arial" w:cs="Arial"/>
                <w:sz w:val="16"/>
                <w:szCs w:val="16"/>
              </w:rPr>
              <w:t>.</w:t>
            </w:r>
          </w:p>
        </w:tc>
        <w:tc>
          <w:tcPr>
            <w:tcW w:w="36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smartTag w:uri="urn:schemas-microsoft-com:office:smarttags" w:element="metricconverter">
              <w:smartTagPr>
                <w:attr w:name="ProductID" w:val="2008 г"/>
              </w:smartTagPr>
              <w:r w:rsidRPr="00F71F41">
                <w:rPr>
                  <w:rFonts w:ascii="Arial" w:hAnsi="Arial" w:cs="Arial"/>
                  <w:sz w:val="16"/>
                  <w:szCs w:val="16"/>
                </w:rPr>
                <w:t>2008 г</w:t>
              </w:r>
            </w:smartTag>
            <w:r w:rsidRPr="00F71F41">
              <w:rPr>
                <w:rFonts w:ascii="Arial" w:hAnsi="Arial" w:cs="Arial"/>
                <w:sz w:val="16"/>
                <w:szCs w:val="16"/>
              </w:rPr>
              <w:t>.</w:t>
            </w:r>
          </w:p>
        </w:tc>
        <w:tc>
          <w:tcPr>
            <w:tcW w:w="36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smartTag w:uri="urn:schemas-microsoft-com:office:smarttags" w:element="metricconverter">
              <w:smartTagPr>
                <w:attr w:name="ProductID" w:val="2009 г"/>
              </w:smartTagPr>
              <w:r w:rsidRPr="00F71F41">
                <w:rPr>
                  <w:rFonts w:ascii="Arial" w:hAnsi="Arial" w:cs="Arial"/>
                  <w:sz w:val="16"/>
                  <w:szCs w:val="16"/>
                </w:rPr>
                <w:t>2009 г</w:t>
              </w:r>
            </w:smartTag>
            <w:r w:rsidRPr="00F71F41">
              <w:rPr>
                <w:rFonts w:ascii="Arial" w:hAnsi="Arial" w:cs="Arial"/>
                <w:sz w:val="16"/>
                <w:szCs w:val="16"/>
              </w:rPr>
              <w:t>.</w:t>
            </w:r>
          </w:p>
        </w:tc>
        <w:tc>
          <w:tcPr>
            <w:tcW w:w="36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smartTag w:uri="urn:schemas-microsoft-com:office:smarttags" w:element="metricconverter">
              <w:smartTagPr>
                <w:attr w:name="ProductID" w:val="2010 г"/>
              </w:smartTagPr>
              <w:r w:rsidRPr="00F71F41">
                <w:rPr>
                  <w:rFonts w:ascii="Arial" w:hAnsi="Arial" w:cs="Arial"/>
                  <w:sz w:val="16"/>
                  <w:szCs w:val="16"/>
                </w:rPr>
                <w:t>2010 г</w:t>
              </w:r>
            </w:smartTag>
            <w:r w:rsidRPr="00F71F41">
              <w:rPr>
                <w:rFonts w:ascii="Arial" w:hAnsi="Arial" w:cs="Arial"/>
                <w:sz w:val="16"/>
                <w:szCs w:val="16"/>
              </w:rPr>
              <w:t>.</w:t>
            </w:r>
          </w:p>
        </w:tc>
        <w:tc>
          <w:tcPr>
            <w:tcW w:w="36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smartTag w:uri="urn:schemas-microsoft-com:office:smarttags" w:element="metricconverter">
              <w:smartTagPr>
                <w:attr w:name="ProductID" w:val="2000 г"/>
              </w:smartTagPr>
              <w:r w:rsidRPr="00F71F41">
                <w:rPr>
                  <w:rFonts w:ascii="Arial" w:hAnsi="Arial" w:cs="Arial"/>
                  <w:sz w:val="16"/>
                  <w:szCs w:val="16"/>
                </w:rPr>
                <w:t>2000 г</w:t>
              </w:r>
            </w:smartTag>
            <w:r w:rsidRPr="00F71F41">
              <w:rPr>
                <w:rFonts w:ascii="Arial" w:hAnsi="Arial" w:cs="Arial"/>
                <w:sz w:val="16"/>
                <w:szCs w:val="16"/>
              </w:rPr>
              <w:t>.</w:t>
            </w:r>
          </w:p>
        </w:tc>
        <w:tc>
          <w:tcPr>
            <w:tcW w:w="36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smartTag w:uri="urn:schemas-microsoft-com:office:smarttags" w:element="metricconverter">
              <w:smartTagPr>
                <w:attr w:name="ProductID" w:val="2005 г"/>
              </w:smartTagPr>
              <w:r w:rsidRPr="00F71F41">
                <w:rPr>
                  <w:rFonts w:ascii="Arial" w:hAnsi="Arial" w:cs="Arial"/>
                  <w:sz w:val="16"/>
                  <w:szCs w:val="16"/>
                </w:rPr>
                <w:t>2005 г</w:t>
              </w:r>
            </w:smartTag>
            <w:r w:rsidRPr="00F71F41">
              <w:rPr>
                <w:rFonts w:ascii="Arial" w:hAnsi="Arial" w:cs="Arial"/>
                <w:sz w:val="16"/>
                <w:szCs w:val="16"/>
              </w:rPr>
              <w:t>.</w:t>
            </w:r>
          </w:p>
        </w:tc>
        <w:tc>
          <w:tcPr>
            <w:tcW w:w="36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smartTag w:uri="urn:schemas-microsoft-com:office:smarttags" w:element="metricconverter">
              <w:smartTagPr>
                <w:attr w:name="ProductID" w:val="2006 г"/>
              </w:smartTagPr>
              <w:r w:rsidRPr="00F71F41">
                <w:rPr>
                  <w:rFonts w:ascii="Arial" w:hAnsi="Arial" w:cs="Arial"/>
                  <w:sz w:val="16"/>
                  <w:szCs w:val="16"/>
                </w:rPr>
                <w:t>2006 г</w:t>
              </w:r>
            </w:smartTag>
            <w:r w:rsidRPr="00F71F41">
              <w:rPr>
                <w:rFonts w:ascii="Arial" w:hAnsi="Arial" w:cs="Arial"/>
                <w:sz w:val="16"/>
                <w:szCs w:val="16"/>
              </w:rPr>
              <w:t>.</w:t>
            </w:r>
          </w:p>
        </w:tc>
        <w:tc>
          <w:tcPr>
            <w:tcW w:w="36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smartTag w:uri="urn:schemas-microsoft-com:office:smarttags" w:element="metricconverter">
              <w:smartTagPr>
                <w:attr w:name="ProductID" w:val="2007 г"/>
              </w:smartTagPr>
              <w:r w:rsidRPr="00F71F41">
                <w:rPr>
                  <w:rFonts w:ascii="Arial" w:hAnsi="Arial" w:cs="Arial"/>
                  <w:sz w:val="16"/>
                  <w:szCs w:val="16"/>
                </w:rPr>
                <w:t>2007 г</w:t>
              </w:r>
            </w:smartTag>
            <w:r w:rsidRPr="00F71F41">
              <w:rPr>
                <w:rFonts w:ascii="Arial" w:hAnsi="Arial" w:cs="Arial"/>
                <w:sz w:val="16"/>
                <w:szCs w:val="16"/>
              </w:rPr>
              <w:t>.</w:t>
            </w:r>
          </w:p>
        </w:tc>
        <w:tc>
          <w:tcPr>
            <w:tcW w:w="476"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smartTag w:uri="urn:schemas-microsoft-com:office:smarttags" w:element="metricconverter">
              <w:smartTagPr>
                <w:attr w:name="ProductID" w:val="2008 г"/>
              </w:smartTagPr>
              <w:r w:rsidRPr="00F71F41">
                <w:rPr>
                  <w:rFonts w:ascii="Arial" w:hAnsi="Arial" w:cs="Arial"/>
                  <w:sz w:val="16"/>
                  <w:szCs w:val="16"/>
                </w:rPr>
                <w:t>2008 г</w:t>
              </w:r>
            </w:smartTag>
            <w:r w:rsidRPr="00F71F41">
              <w:rPr>
                <w:rFonts w:ascii="Arial" w:hAnsi="Arial" w:cs="Arial"/>
                <w:sz w:val="16"/>
                <w:szCs w:val="16"/>
              </w:rPr>
              <w:t>.</w:t>
            </w:r>
          </w:p>
        </w:tc>
        <w:tc>
          <w:tcPr>
            <w:tcW w:w="444"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smartTag w:uri="urn:schemas-microsoft-com:office:smarttags" w:element="metricconverter">
              <w:smartTagPr>
                <w:attr w:name="ProductID" w:val="2009 г"/>
              </w:smartTagPr>
              <w:r w:rsidRPr="00F71F41">
                <w:rPr>
                  <w:rFonts w:ascii="Arial" w:hAnsi="Arial" w:cs="Arial"/>
                  <w:sz w:val="16"/>
                  <w:szCs w:val="16"/>
                </w:rPr>
                <w:t>2009 г</w:t>
              </w:r>
            </w:smartTag>
            <w:r w:rsidRPr="00F71F41">
              <w:rPr>
                <w:rFonts w:ascii="Arial" w:hAnsi="Arial" w:cs="Arial"/>
                <w:sz w:val="16"/>
                <w:szCs w:val="16"/>
              </w:rPr>
              <w:t>.</w:t>
            </w:r>
          </w:p>
        </w:tc>
        <w:tc>
          <w:tcPr>
            <w:tcW w:w="412"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smartTag w:uri="urn:schemas-microsoft-com:office:smarttags" w:element="metricconverter">
              <w:smartTagPr>
                <w:attr w:name="ProductID" w:val="2010 г"/>
              </w:smartTagPr>
              <w:r w:rsidRPr="00F71F41">
                <w:rPr>
                  <w:rFonts w:ascii="Arial" w:hAnsi="Arial" w:cs="Arial"/>
                  <w:sz w:val="16"/>
                  <w:szCs w:val="16"/>
                </w:rPr>
                <w:t>2010 г</w:t>
              </w:r>
            </w:smartTag>
            <w:r w:rsidRPr="00F71F41">
              <w:rPr>
                <w:rFonts w:ascii="Arial" w:hAnsi="Arial" w:cs="Arial"/>
                <w:sz w:val="16"/>
                <w:szCs w:val="16"/>
              </w:rPr>
              <w:t>.</w:t>
            </w:r>
          </w:p>
        </w:tc>
        <w:tc>
          <w:tcPr>
            <w:tcW w:w="468" w:type="dxa"/>
            <w:tcBorders>
              <w:top w:val="nil"/>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smartTag w:uri="urn:schemas-microsoft-com:office:smarttags" w:element="metricconverter">
              <w:smartTagPr>
                <w:attr w:name="ProductID" w:val="2000 г"/>
              </w:smartTagPr>
              <w:r w:rsidRPr="00F71F41">
                <w:rPr>
                  <w:rFonts w:ascii="Arial" w:hAnsi="Arial" w:cs="Arial"/>
                  <w:sz w:val="16"/>
                  <w:szCs w:val="16"/>
                </w:rPr>
                <w:t>2000 г</w:t>
              </w:r>
            </w:smartTag>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smartTag w:uri="urn:schemas-microsoft-com:office:smarttags" w:element="metricconverter">
              <w:smartTagPr>
                <w:attr w:name="ProductID" w:val="2005 г"/>
              </w:smartTagPr>
              <w:r w:rsidRPr="00F71F41">
                <w:rPr>
                  <w:rFonts w:ascii="Arial" w:hAnsi="Arial" w:cs="Arial"/>
                  <w:sz w:val="16"/>
                  <w:szCs w:val="16"/>
                </w:rPr>
                <w:t>2005 г</w:t>
              </w:r>
            </w:smartTag>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smartTag w:uri="urn:schemas-microsoft-com:office:smarttags" w:element="metricconverter">
              <w:smartTagPr>
                <w:attr w:name="ProductID" w:val="2006 г"/>
              </w:smartTagPr>
              <w:r w:rsidRPr="00F71F41">
                <w:rPr>
                  <w:rFonts w:ascii="Arial" w:hAnsi="Arial" w:cs="Arial"/>
                  <w:sz w:val="16"/>
                  <w:szCs w:val="16"/>
                </w:rPr>
                <w:t>2006 г</w:t>
              </w:r>
            </w:smartTag>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smartTag w:uri="urn:schemas-microsoft-com:office:smarttags" w:element="metricconverter">
              <w:smartTagPr>
                <w:attr w:name="ProductID" w:val="2007 г"/>
              </w:smartTagPr>
              <w:r w:rsidRPr="00F71F41">
                <w:rPr>
                  <w:rFonts w:ascii="Arial" w:hAnsi="Arial" w:cs="Arial"/>
                  <w:sz w:val="16"/>
                  <w:szCs w:val="16"/>
                </w:rPr>
                <w:t>2007 г</w:t>
              </w:r>
            </w:smartTag>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smartTag w:uri="urn:schemas-microsoft-com:office:smarttags" w:element="metricconverter">
              <w:smartTagPr>
                <w:attr w:name="ProductID" w:val="2008 г"/>
              </w:smartTagPr>
              <w:r w:rsidRPr="00F71F41">
                <w:rPr>
                  <w:rFonts w:ascii="Arial" w:hAnsi="Arial" w:cs="Arial"/>
                  <w:sz w:val="16"/>
                  <w:szCs w:val="16"/>
                </w:rPr>
                <w:t>2008 г</w:t>
              </w:r>
            </w:smartTag>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smartTag w:uri="urn:schemas-microsoft-com:office:smarttags" w:element="metricconverter">
              <w:smartTagPr>
                <w:attr w:name="ProductID" w:val="2009 г"/>
              </w:smartTagPr>
              <w:r w:rsidRPr="00F71F41">
                <w:rPr>
                  <w:rFonts w:ascii="Arial" w:hAnsi="Arial" w:cs="Arial"/>
                  <w:sz w:val="16"/>
                  <w:szCs w:val="16"/>
                </w:rPr>
                <w:t>2009 г</w:t>
              </w:r>
            </w:smartTag>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smartTag w:uri="urn:schemas-microsoft-com:office:smarttags" w:element="metricconverter">
              <w:smartTagPr>
                <w:attr w:name="ProductID" w:val="2010 г"/>
              </w:smartTagPr>
              <w:r w:rsidRPr="00F71F41">
                <w:rPr>
                  <w:rFonts w:ascii="Arial" w:hAnsi="Arial" w:cs="Arial"/>
                  <w:sz w:val="16"/>
                  <w:szCs w:val="16"/>
                </w:rPr>
                <w:t>2010 г</w:t>
              </w:r>
            </w:smartTag>
            <w:r w:rsidRPr="00F71F41">
              <w:rPr>
                <w:rFonts w:ascii="Arial" w:hAnsi="Arial" w:cs="Arial"/>
                <w:sz w:val="16"/>
                <w:szCs w:val="16"/>
              </w:rPr>
              <w:t>.</w:t>
            </w:r>
          </w:p>
        </w:tc>
      </w:tr>
      <w:tr w:rsidR="00BD295D" w:rsidRPr="00F71F41" w:rsidTr="00ED20B7">
        <w:trPr>
          <w:trHeight w:val="255"/>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BD295D" w:rsidRPr="00F71F41" w:rsidRDefault="00C84BA1" w:rsidP="008449F2">
            <w:pPr>
              <w:ind w:left="-113" w:right="-113"/>
              <w:jc w:val="center"/>
              <w:rPr>
                <w:rFonts w:ascii="Arial" w:hAnsi="Arial" w:cs="Arial"/>
                <w:sz w:val="16"/>
                <w:szCs w:val="16"/>
              </w:rPr>
            </w:pPr>
            <w:r w:rsidRPr="00F71F41">
              <w:rPr>
                <w:rFonts w:ascii="Arial" w:hAnsi="Arial" w:cs="Arial"/>
                <w:sz w:val="16"/>
                <w:szCs w:val="16"/>
              </w:rPr>
              <w:t>д</w:t>
            </w:r>
            <w:r w:rsidR="00CA49A6" w:rsidRPr="00F71F41">
              <w:rPr>
                <w:rFonts w:ascii="Arial" w:hAnsi="Arial" w:cs="Arial"/>
                <w:sz w:val="16"/>
                <w:szCs w:val="16"/>
              </w:rPr>
              <w:t xml:space="preserve">. </w:t>
            </w:r>
            <w:r w:rsidR="00BD295D" w:rsidRPr="00F71F41">
              <w:rPr>
                <w:rFonts w:ascii="Arial" w:hAnsi="Arial" w:cs="Arial"/>
                <w:sz w:val="16"/>
                <w:szCs w:val="16"/>
              </w:rPr>
              <w:t>Греково</w:t>
            </w:r>
          </w:p>
        </w:tc>
        <w:tc>
          <w:tcPr>
            <w:tcW w:w="473"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83"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185</w:t>
            </w:r>
          </w:p>
        </w:tc>
        <w:tc>
          <w:tcPr>
            <w:tcW w:w="517"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184</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180</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177</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176</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168</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161</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161</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67</w:t>
            </w:r>
          </w:p>
        </w:tc>
        <w:tc>
          <w:tcPr>
            <w:tcW w:w="476"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67</w:t>
            </w:r>
          </w:p>
        </w:tc>
        <w:tc>
          <w:tcPr>
            <w:tcW w:w="444"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57</w:t>
            </w:r>
          </w:p>
        </w:tc>
        <w:tc>
          <w:tcPr>
            <w:tcW w:w="412"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57</w:t>
            </w:r>
          </w:p>
        </w:tc>
        <w:tc>
          <w:tcPr>
            <w:tcW w:w="468"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r>
      <w:tr w:rsidR="00BD295D" w:rsidRPr="00F71F41" w:rsidTr="00ED20B7">
        <w:trPr>
          <w:trHeight w:val="255"/>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BD295D" w:rsidRPr="00F71F41" w:rsidRDefault="00C84BA1" w:rsidP="008449F2">
            <w:pPr>
              <w:ind w:left="-113" w:right="-113"/>
              <w:jc w:val="center"/>
              <w:rPr>
                <w:rFonts w:ascii="Arial" w:hAnsi="Arial" w:cs="Arial"/>
                <w:sz w:val="16"/>
                <w:szCs w:val="16"/>
              </w:rPr>
            </w:pPr>
            <w:r w:rsidRPr="00F71F41">
              <w:rPr>
                <w:rFonts w:ascii="Arial" w:hAnsi="Arial" w:cs="Arial"/>
                <w:sz w:val="16"/>
                <w:szCs w:val="16"/>
              </w:rPr>
              <w:t xml:space="preserve">с. </w:t>
            </w:r>
            <w:r w:rsidR="00BD295D" w:rsidRPr="00F71F41">
              <w:rPr>
                <w:rFonts w:ascii="Arial" w:hAnsi="Arial" w:cs="Arial"/>
                <w:sz w:val="16"/>
                <w:szCs w:val="16"/>
              </w:rPr>
              <w:t>Ныр</w:t>
            </w:r>
          </w:p>
        </w:tc>
        <w:tc>
          <w:tcPr>
            <w:tcW w:w="473"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83"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227</w:t>
            </w:r>
          </w:p>
        </w:tc>
        <w:tc>
          <w:tcPr>
            <w:tcW w:w="517"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217</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216</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216</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210</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207</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270</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270</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161</w:t>
            </w:r>
          </w:p>
        </w:tc>
        <w:tc>
          <w:tcPr>
            <w:tcW w:w="476"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127</w:t>
            </w:r>
          </w:p>
        </w:tc>
        <w:tc>
          <w:tcPr>
            <w:tcW w:w="444"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134</w:t>
            </w:r>
          </w:p>
        </w:tc>
        <w:tc>
          <w:tcPr>
            <w:tcW w:w="412"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103</w:t>
            </w:r>
          </w:p>
        </w:tc>
        <w:tc>
          <w:tcPr>
            <w:tcW w:w="468"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r>
      <w:tr w:rsidR="00BD295D" w:rsidRPr="00F71F41" w:rsidTr="00ED20B7">
        <w:trPr>
          <w:trHeight w:val="255"/>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BD295D" w:rsidRPr="00F71F41" w:rsidRDefault="00C84BA1" w:rsidP="008449F2">
            <w:pPr>
              <w:ind w:left="-113" w:right="-113"/>
              <w:jc w:val="center"/>
              <w:rPr>
                <w:rFonts w:ascii="Arial" w:hAnsi="Arial" w:cs="Arial"/>
                <w:sz w:val="16"/>
                <w:szCs w:val="16"/>
              </w:rPr>
            </w:pPr>
            <w:r w:rsidRPr="00F71F41">
              <w:rPr>
                <w:rFonts w:ascii="Arial" w:hAnsi="Arial" w:cs="Arial"/>
                <w:sz w:val="16"/>
                <w:szCs w:val="16"/>
              </w:rPr>
              <w:t xml:space="preserve">д. </w:t>
            </w:r>
            <w:r w:rsidR="00BD295D" w:rsidRPr="00F71F41">
              <w:rPr>
                <w:rFonts w:ascii="Arial" w:hAnsi="Arial" w:cs="Arial"/>
                <w:sz w:val="16"/>
                <w:szCs w:val="16"/>
              </w:rPr>
              <w:t>Пиштенур</w:t>
            </w:r>
          </w:p>
        </w:tc>
        <w:tc>
          <w:tcPr>
            <w:tcW w:w="473"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83"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1498</w:t>
            </w:r>
          </w:p>
        </w:tc>
        <w:tc>
          <w:tcPr>
            <w:tcW w:w="517"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144</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143</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144</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142</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141</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112</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112</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99</w:t>
            </w:r>
          </w:p>
        </w:tc>
        <w:tc>
          <w:tcPr>
            <w:tcW w:w="476"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111</w:t>
            </w:r>
          </w:p>
        </w:tc>
        <w:tc>
          <w:tcPr>
            <w:tcW w:w="444"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95</w:t>
            </w:r>
          </w:p>
        </w:tc>
        <w:tc>
          <w:tcPr>
            <w:tcW w:w="412"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90</w:t>
            </w:r>
          </w:p>
        </w:tc>
        <w:tc>
          <w:tcPr>
            <w:tcW w:w="468"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r>
      <w:tr w:rsidR="00BD295D" w:rsidRPr="00F71F41" w:rsidTr="00ED20B7">
        <w:trPr>
          <w:trHeight w:val="255"/>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BD295D" w:rsidRPr="00F71F41" w:rsidRDefault="00C84BA1" w:rsidP="008449F2">
            <w:pPr>
              <w:ind w:left="-113" w:right="-113"/>
              <w:jc w:val="center"/>
              <w:rPr>
                <w:rFonts w:ascii="Arial" w:hAnsi="Arial" w:cs="Arial"/>
                <w:sz w:val="16"/>
                <w:szCs w:val="16"/>
              </w:rPr>
            </w:pPr>
            <w:r w:rsidRPr="00F71F41">
              <w:rPr>
                <w:rFonts w:ascii="Arial" w:hAnsi="Arial" w:cs="Arial"/>
                <w:sz w:val="16"/>
                <w:szCs w:val="16"/>
              </w:rPr>
              <w:t xml:space="preserve">пгт </w:t>
            </w:r>
            <w:r w:rsidR="00BD295D" w:rsidRPr="00F71F41">
              <w:rPr>
                <w:rFonts w:ascii="Arial" w:hAnsi="Arial" w:cs="Arial"/>
                <w:sz w:val="16"/>
                <w:szCs w:val="16"/>
              </w:rPr>
              <w:t>Тужа</w:t>
            </w:r>
          </w:p>
        </w:tc>
        <w:tc>
          <w:tcPr>
            <w:tcW w:w="473"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83"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721</w:t>
            </w:r>
          </w:p>
        </w:tc>
        <w:tc>
          <w:tcPr>
            <w:tcW w:w="517"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696</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719</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640</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627</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1879</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476"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444"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412"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468"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r>
      <w:tr w:rsidR="00BD295D" w:rsidRPr="00F71F41" w:rsidTr="00ED20B7">
        <w:trPr>
          <w:trHeight w:val="255"/>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BD295D" w:rsidRPr="00F71F41" w:rsidRDefault="00C84BA1" w:rsidP="008449F2">
            <w:pPr>
              <w:ind w:left="-113" w:right="-113"/>
              <w:jc w:val="center"/>
              <w:rPr>
                <w:rFonts w:ascii="Arial" w:hAnsi="Arial" w:cs="Arial"/>
                <w:sz w:val="16"/>
                <w:szCs w:val="16"/>
              </w:rPr>
            </w:pPr>
            <w:r w:rsidRPr="00F71F41">
              <w:rPr>
                <w:rFonts w:ascii="Arial" w:hAnsi="Arial" w:cs="Arial"/>
                <w:sz w:val="16"/>
                <w:szCs w:val="16"/>
              </w:rPr>
              <w:t xml:space="preserve">с. </w:t>
            </w:r>
            <w:r w:rsidR="00BD295D" w:rsidRPr="00F71F41">
              <w:rPr>
                <w:rFonts w:ascii="Arial" w:hAnsi="Arial" w:cs="Arial"/>
                <w:sz w:val="16"/>
                <w:szCs w:val="16"/>
              </w:rPr>
              <w:t>Пачи</w:t>
            </w:r>
          </w:p>
        </w:tc>
        <w:tc>
          <w:tcPr>
            <w:tcW w:w="473"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83"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204</w:t>
            </w:r>
          </w:p>
        </w:tc>
        <w:tc>
          <w:tcPr>
            <w:tcW w:w="517"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197</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190</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186</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179</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173</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118</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114</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96</w:t>
            </w:r>
          </w:p>
        </w:tc>
        <w:tc>
          <w:tcPr>
            <w:tcW w:w="476"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100</w:t>
            </w:r>
          </w:p>
        </w:tc>
        <w:tc>
          <w:tcPr>
            <w:tcW w:w="444"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100</w:t>
            </w:r>
          </w:p>
        </w:tc>
        <w:tc>
          <w:tcPr>
            <w:tcW w:w="412"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100</w:t>
            </w:r>
          </w:p>
        </w:tc>
        <w:tc>
          <w:tcPr>
            <w:tcW w:w="468"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r>
      <w:tr w:rsidR="00BD295D" w:rsidRPr="00F71F41" w:rsidTr="00ED20B7">
        <w:trPr>
          <w:trHeight w:val="255"/>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BD295D" w:rsidRPr="00F71F41" w:rsidRDefault="00C84BA1" w:rsidP="008449F2">
            <w:pPr>
              <w:ind w:left="-113" w:right="-113"/>
              <w:jc w:val="center"/>
              <w:rPr>
                <w:rFonts w:ascii="Arial" w:hAnsi="Arial" w:cs="Arial"/>
                <w:sz w:val="16"/>
                <w:szCs w:val="16"/>
              </w:rPr>
            </w:pPr>
            <w:r w:rsidRPr="00F71F41">
              <w:rPr>
                <w:rFonts w:ascii="Arial" w:hAnsi="Arial" w:cs="Arial"/>
                <w:sz w:val="16"/>
                <w:szCs w:val="16"/>
              </w:rPr>
              <w:t xml:space="preserve">д. </w:t>
            </w:r>
            <w:r w:rsidR="00BD295D" w:rsidRPr="00F71F41">
              <w:rPr>
                <w:rFonts w:ascii="Arial" w:hAnsi="Arial" w:cs="Arial"/>
                <w:sz w:val="16"/>
                <w:szCs w:val="16"/>
              </w:rPr>
              <w:t>Вынур</w:t>
            </w:r>
          </w:p>
        </w:tc>
        <w:tc>
          <w:tcPr>
            <w:tcW w:w="473"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83"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107</w:t>
            </w:r>
          </w:p>
        </w:tc>
        <w:tc>
          <w:tcPr>
            <w:tcW w:w="517"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96</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91</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84</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82</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79</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68</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63</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58</w:t>
            </w:r>
          </w:p>
        </w:tc>
        <w:tc>
          <w:tcPr>
            <w:tcW w:w="476"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54</w:t>
            </w:r>
          </w:p>
        </w:tc>
        <w:tc>
          <w:tcPr>
            <w:tcW w:w="444"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46</w:t>
            </w:r>
          </w:p>
        </w:tc>
        <w:tc>
          <w:tcPr>
            <w:tcW w:w="412"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41</w:t>
            </w:r>
          </w:p>
        </w:tc>
        <w:tc>
          <w:tcPr>
            <w:tcW w:w="468"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r>
      <w:tr w:rsidR="00BD295D" w:rsidRPr="00F71F41" w:rsidTr="00ED20B7">
        <w:trPr>
          <w:trHeight w:val="255"/>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BD295D" w:rsidRPr="00F71F41" w:rsidRDefault="00C84BA1" w:rsidP="008449F2">
            <w:pPr>
              <w:ind w:left="-113" w:right="-113"/>
              <w:jc w:val="center"/>
              <w:rPr>
                <w:rFonts w:ascii="Arial" w:hAnsi="Arial" w:cs="Arial"/>
                <w:sz w:val="16"/>
                <w:szCs w:val="16"/>
              </w:rPr>
            </w:pPr>
            <w:r w:rsidRPr="00F71F41">
              <w:rPr>
                <w:rFonts w:ascii="Arial" w:hAnsi="Arial" w:cs="Arial"/>
                <w:sz w:val="16"/>
                <w:szCs w:val="16"/>
              </w:rPr>
              <w:t xml:space="preserve">д. </w:t>
            </w:r>
            <w:r w:rsidR="00BD295D" w:rsidRPr="00F71F41">
              <w:rPr>
                <w:rFonts w:ascii="Arial" w:hAnsi="Arial" w:cs="Arial"/>
                <w:sz w:val="16"/>
                <w:szCs w:val="16"/>
              </w:rPr>
              <w:t>Полушнур</w:t>
            </w:r>
          </w:p>
        </w:tc>
        <w:tc>
          <w:tcPr>
            <w:tcW w:w="473"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83"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92</w:t>
            </w:r>
          </w:p>
        </w:tc>
        <w:tc>
          <w:tcPr>
            <w:tcW w:w="517"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85</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81</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79</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72</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72</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58</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54</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44</w:t>
            </w:r>
          </w:p>
        </w:tc>
        <w:tc>
          <w:tcPr>
            <w:tcW w:w="476"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44</w:t>
            </w:r>
          </w:p>
        </w:tc>
        <w:tc>
          <w:tcPr>
            <w:tcW w:w="444"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44</w:t>
            </w:r>
          </w:p>
        </w:tc>
        <w:tc>
          <w:tcPr>
            <w:tcW w:w="412"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44</w:t>
            </w:r>
          </w:p>
        </w:tc>
        <w:tc>
          <w:tcPr>
            <w:tcW w:w="468"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r>
      <w:tr w:rsidR="005164A0" w:rsidRPr="00F71F41" w:rsidTr="00ED20B7">
        <w:trPr>
          <w:trHeight w:val="255"/>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5164A0" w:rsidRPr="00F71F41" w:rsidRDefault="00C84BA1" w:rsidP="008449F2">
            <w:pPr>
              <w:ind w:left="-113" w:right="-113"/>
              <w:jc w:val="center"/>
              <w:rPr>
                <w:rFonts w:ascii="Arial" w:hAnsi="Arial" w:cs="Arial"/>
                <w:sz w:val="16"/>
                <w:szCs w:val="16"/>
              </w:rPr>
            </w:pPr>
            <w:r w:rsidRPr="00F71F41">
              <w:rPr>
                <w:rFonts w:ascii="Arial" w:hAnsi="Arial" w:cs="Arial"/>
                <w:sz w:val="16"/>
                <w:szCs w:val="16"/>
              </w:rPr>
              <w:t xml:space="preserve">с. </w:t>
            </w:r>
            <w:r w:rsidR="005164A0" w:rsidRPr="00F71F41">
              <w:rPr>
                <w:rFonts w:ascii="Arial" w:hAnsi="Arial" w:cs="Arial"/>
                <w:sz w:val="16"/>
                <w:szCs w:val="16"/>
              </w:rPr>
              <w:t>Михайловское</w:t>
            </w:r>
          </w:p>
        </w:tc>
        <w:tc>
          <w:tcPr>
            <w:tcW w:w="473"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224</w:t>
            </w:r>
          </w:p>
        </w:tc>
        <w:tc>
          <w:tcPr>
            <w:tcW w:w="383"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204</w:t>
            </w:r>
          </w:p>
        </w:tc>
        <w:tc>
          <w:tcPr>
            <w:tcW w:w="517"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204</w:t>
            </w:r>
          </w:p>
        </w:tc>
        <w:tc>
          <w:tcPr>
            <w:tcW w:w="36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199</w:t>
            </w:r>
          </w:p>
        </w:tc>
        <w:tc>
          <w:tcPr>
            <w:tcW w:w="36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194</w:t>
            </w:r>
          </w:p>
        </w:tc>
        <w:tc>
          <w:tcPr>
            <w:tcW w:w="36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187</w:t>
            </w:r>
          </w:p>
        </w:tc>
        <w:tc>
          <w:tcPr>
            <w:tcW w:w="36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180</w:t>
            </w:r>
          </w:p>
        </w:tc>
        <w:tc>
          <w:tcPr>
            <w:tcW w:w="36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95</w:t>
            </w:r>
          </w:p>
        </w:tc>
        <w:tc>
          <w:tcPr>
            <w:tcW w:w="36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91,3</w:t>
            </w:r>
          </w:p>
        </w:tc>
        <w:tc>
          <w:tcPr>
            <w:tcW w:w="36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75,6</w:t>
            </w:r>
          </w:p>
        </w:tc>
        <w:tc>
          <w:tcPr>
            <w:tcW w:w="36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68,2</w:t>
            </w:r>
          </w:p>
        </w:tc>
        <w:tc>
          <w:tcPr>
            <w:tcW w:w="476"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54,6</w:t>
            </w:r>
          </w:p>
        </w:tc>
        <w:tc>
          <w:tcPr>
            <w:tcW w:w="444"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30,2</w:t>
            </w:r>
          </w:p>
        </w:tc>
        <w:tc>
          <w:tcPr>
            <w:tcW w:w="412"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28,5</w:t>
            </w:r>
          </w:p>
        </w:tc>
        <w:tc>
          <w:tcPr>
            <w:tcW w:w="468" w:type="dxa"/>
            <w:tcBorders>
              <w:top w:val="nil"/>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45</w:t>
            </w:r>
          </w:p>
        </w:tc>
        <w:tc>
          <w:tcPr>
            <w:tcW w:w="360" w:type="dxa"/>
            <w:tcBorders>
              <w:top w:val="nil"/>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45</w:t>
            </w:r>
          </w:p>
        </w:tc>
        <w:tc>
          <w:tcPr>
            <w:tcW w:w="360" w:type="dxa"/>
            <w:tcBorders>
              <w:top w:val="nil"/>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45</w:t>
            </w:r>
          </w:p>
        </w:tc>
        <w:tc>
          <w:tcPr>
            <w:tcW w:w="360" w:type="dxa"/>
            <w:tcBorders>
              <w:top w:val="nil"/>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45</w:t>
            </w:r>
          </w:p>
        </w:tc>
        <w:tc>
          <w:tcPr>
            <w:tcW w:w="360" w:type="dxa"/>
            <w:tcBorders>
              <w:top w:val="nil"/>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w:t>
            </w:r>
          </w:p>
        </w:tc>
      </w:tr>
      <w:tr w:rsidR="005164A0" w:rsidRPr="00F71F41" w:rsidTr="00ED20B7">
        <w:trPr>
          <w:trHeight w:val="255"/>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5164A0" w:rsidRPr="00F71F41" w:rsidRDefault="00DE08C4" w:rsidP="008449F2">
            <w:pPr>
              <w:ind w:left="-113" w:right="-113"/>
              <w:jc w:val="center"/>
              <w:rPr>
                <w:rFonts w:ascii="Arial" w:hAnsi="Arial" w:cs="Arial"/>
                <w:sz w:val="16"/>
                <w:szCs w:val="16"/>
              </w:rPr>
            </w:pPr>
            <w:r w:rsidRPr="00F71F41">
              <w:rPr>
                <w:rFonts w:ascii="Arial" w:hAnsi="Arial" w:cs="Arial"/>
                <w:sz w:val="16"/>
                <w:szCs w:val="16"/>
              </w:rPr>
              <w:t xml:space="preserve">с. </w:t>
            </w:r>
            <w:r w:rsidR="005164A0" w:rsidRPr="00F71F41">
              <w:rPr>
                <w:rFonts w:ascii="Arial" w:hAnsi="Arial" w:cs="Arial"/>
                <w:sz w:val="16"/>
                <w:szCs w:val="16"/>
              </w:rPr>
              <w:t>Шешурга</w:t>
            </w:r>
          </w:p>
        </w:tc>
        <w:tc>
          <w:tcPr>
            <w:tcW w:w="473"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137</w:t>
            </w:r>
          </w:p>
        </w:tc>
        <w:tc>
          <w:tcPr>
            <w:tcW w:w="383"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121</w:t>
            </w:r>
          </w:p>
        </w:tc>
        <w:tc>
          <w:tcPr>
            <w:tcW w:w="517"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114</w:t>
            </w:r>
          </w:p>
        </w:tc>
        <w:tc>
          <w:tcPr>
            <w:tcW w:w="36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108</w:t>
            </w:r>
          </w:p>
        </w:tc>
        <w:tc>
          <w:tcPr>
            <w:tcW w:w="36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107</w:t>
            </w:r>
          </w:p>
        </w:tc>
        <w:tc>
          <w:tcPr>
            <w:tcW w:w="36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107</w:t>
            </w:r>
          </w:p>
        </w:tc>
        <w:tc>
          <w:tcPr>
            <w:tcW w:w="36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103</w:t>
            </w:r>
          </w:p>
        </w:tc>
        <w:tc>
          <w:tcPr>
            <w:tcW w:w="36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61</w:t>
            </w:r>
          </w:p>
        </w:tc>
        <w:tc>
          <w:tcPr>
            <w:tcW w:w="36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64</w:t>
            </w:r>
          </w:p>
        </w:tc>
        <w:tc>
          <w:tcPr>
            <w:tcW w:w="36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63,2</w:t>
            </w:r>
          </w:p>
        </w:tc>
        <w:tc>
          <w:tcPr>
            <w:tcW w:w="36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53,7</w:t>
            </w:r>
          </w:p>
        </w:tc>
        <w:tc>
          <w:tcPr>
            <w:tcW w:w="476"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47</w:t>
            </w:r>
          </w:p>
        </w:tc>
        <w:tc>
          <w:tcPr>
            <w:tcW w:w="444"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23,5</w:t>
            </w:r>
          </w:p>
        </w:tc>
        <w:tc>
          <w:tcPr>
            <w:tcW w:w="412"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32,3</w:t>
            </w:r>
          </w:p>
        </w:tc>
        <w:tc>
          <w:tcPr>
            <w:tcW w:w="468" w:type="dxa"/>
            <w:tcBorders>
              <w:top w:val="nil"/>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136</w:t>
            </w:r>
          </w:p>
        </w:tc>
        <w:tc>
          <w:tcPr>
            <w:tcW w:w="360" w:type="dxa"/>
            <w:tcBorders>
              <w:top w:val="nil"/>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136</w:t>
            </w:r>
          </w:p>
        </w:tc>
        <w:tc>
          <w:tcPr>
            <w:tcW w:w="360" w:type="dxa"/>
            <w:tcBorders>
              <w:top w:val="nil"/>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136</w:t>
            </w:r>
          </w:p>
        </w:tc>
        <w:tc>
          <w:tcPr>
            <w:tcW w:w="360" w:type="dxa"/>
            <w:tcBorders>
              <w:top w:val="nil"/>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136</w:t>
            </w:r>
          </w:p>
        </w:tc>
        <w:tc>
          <w:tcPr>
            <w:tcW w:w="360" w:type="dxa"/>
            <w:tcBorders>
              <w:top w:val="nil"/>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136</w:t>
            </w:r>
          </w:p>
        </w:tc>
        <w:tc>
          <w:tcPr>
            <w:tcW w:w="360" w:type="dxa"/>
            <w:tcBorders>
              <w:top w:val="nil"/>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136</w:t>
            </w:r>
          </w:p>
        </w:tc>
        <w:tc>
          <w:tcPr>
            <w:tcW w:w="360" w:type="dxa"/>
            <w:tcBorders>
              <w:top w:val="nil"/>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180</w:t>
            </w:r>
          </w:p>
        </w:tc>
      </w:tr>
      <w:tr w:rsidR="005164A0" w:rsidRPr="00F71F41" w:rsidTr="00ED20B7">
        <w:trPr>
          <w:trHeight w:val="255"/>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5164A0" w:rsidRPr="00F71F41" w:rsidRDefault="00DE08C4" w:rsidP="008449F2">
            <w:pPr>
              <w:ind w:left="-113" w:right="-113"/>
              <w:jc w:val="center"/>
              <w:rPr>
                <w:rFonts w:ascii="Arial" w:hAnsi="Arial" w:cs="Arial"/>
                <w:sz w:val="16"/>
                <w:szCs w:val="16"/>
              </w:rPr>
            </w:pPr>
            <w:r w:rsidRPr="00F71F41">
              <w:rPr>
                <w:rFonts w:ascii="Arial" w:hAnsi="Arial" w:cs="Arial"/>
                <w:sz w:val="16"/>
                <w:szCs w:val="16"/>
              </w:rPr>
              <w:t xml:space="preserve">д. </w:t>
            </w:r>
            <w:r w:rsidR="005164A0" w:rsidRPr="00F71F41">
              <w:rPr>
                <w:rFonts w:ascii="Arial" w:hAnsi="Arial" w:cs="Arial"/>
                <w:sz w:val="16"/>
                <w:szCs w:val="16"/>
              </w:rPr>
              <w:t>Васькино</w:t>
            </w:r>
          </w:p>
        </w:tc>
        <w:tc>
          <w:tcPr>
            <w:tcW w:w="473"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138</w:t>
            </w:r>
          </w:p>
        </w:tc>
        <w:tc>
          <w:tcPr>
            <w:tcW w:w="383"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130</w:t>
            </w:r>
          </w:p>
        </w:tc>
        <w:tc>
          <w:tcPr>
            <w:tcW w:w="517"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123</w:t>
            </w:r>
          </w:p>
        </w:tc>
        <w:tc>
          <w:tcPr>
            <w:tcW w:w="36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116</w:t>
            </w:r>
          </w:p>
        </w:tc>
        <w:tc>
          <w:tcPr>
            <w:tcW w:w="36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111</w:t>
            </w:r>
          </w:p>
        </w:tc>
        <w:tc>
          <w:tcPr>
            <w:tcW w:w="36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113</w:t>
            </w:r>
          </w:p>
        </w:tc>
        <w:tc>
          <w:tcPr>
            <w:tcW w:w="36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106</w:t>
            </w:r>
          </w:p>
        </w:tc>
        <w:tc>
          <w:tcPr>
            <w:tcW w:w="36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45</w:t>
            </w:r>
          </w:p>
        </w:tc>
        <w:tc>
          <w:tcPr>
            <w:tcW w:w="36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28,7</w:t>
            </w:r>
          </w:p>
        </w:tc>
        <w:tc>
          <w:tcPr>
            <w:tcW w:w="36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33,2</w:t>
            </w:r>
          </w:p>
        </w:tc>
        <w:tc>
          <w:tcPr>
            <w:tcW w:w="360"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46,3</w:t>
            </w:r>
          </w:p>
        </w:tc>
        <w:tc>
          <w:tcPr>
            <w:tcW w:w="476"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51,6</w:t>
            </w:r>
          </w:p>
        </w:tc>
        <w:tc>
          <w:tcPr>
            <w:tcW w:w="444"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43,1</w:t>
            </w:r>
          </w:p>
        </w:tc>
        <w:tc>
          <w:tcPr>
            <w:tcW w:w="412" w:type="dxa"/>
            <w:tcBorders>
              <w:top w:val="single" w:sz="4" w:space="0" w:color="auto"/>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15,5</w:t>
            </w:r>
          </w:p>
        </w:tc>
        <w:tc>
          <w:tcPr>
            <w:tcW w:w="468" w:type="dxa"/>
            <w:tcBorders>
              <w:top w:val="nil"/>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282</w:t>
            </w:r>
          </w:p>
        </w:tc>
        <w:tc>
          <w:tcPr>
            <w:tcW w:w="360" w:type="dxa"/>
            <w:tcBorders>
              <w:top w:val="nil"/>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282</w:t>
            </w:r>
          </w:p>
        </w:tc>
        <w:tc>
          <w:tcPr>
            <w:tcW w:w="360" w:type="dxa"/>
            <w:tcBorders>
              <w:top w:val="nil"/>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196</w:t>
            </w:r>
          </w:p>
        </w:tc>
        <w:tc>
          <w:tcPr>
            <w:tcW w:w="360" w:type="dxa"/>
            <w:tcBorders>
              <w:top w:val="nil"/>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196</w:t>
            </w:r>
          </w:p>
        </w:tc>
        <w:tc>
          <w:tcPr>
            <w:tcW w:w="360" w:type="dxa"/>
            <w:tcBorders>
              <w:top w:val="nil"/>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241</w:t>
            </w:r>
          </w:p>
        </w:tc>
        <w:tc>
          <w:tcPr>
            <w:tcW w:w="360" w:type="dxa"/>
            <w:tcBorders>
              <w:top w:val="nil"/>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241</w:t>
            </w:r>
          </w:p>
        </w:tc>
        <w:tc>
          <w:tcPr>
            <w:tcW w:w="360" w:type="dxa"/>
            <w:tcBorders>
              <w:top w:val="nil"/>
              <w:left w:val="nil"/>
              <w:bottom w:val="single" w:sz="4" w:space="0" w:color="auto"/>
              <w:right w:val="single" w:sz="4" w:space="0" w:color="auto"/>
            </w:tcBorders>
            <w:shd w:val="clear" w:color="auto" w:fill="auto"/>
            <w:vAlign w:val="center"/>
          </w:tcPr>
          <w:p w:rsidR="005164A0" w:rsidRPr="00F71F41" w:rsidRDefault="005164A0" w:rsidP="008449F2">
            <w:pPr>
              <w:ind w:left="-113" w:right="-113"/>
              <w:jc w:val="center"/>
              <w:rPr>
                <w:rFonts w:ascii="Arial" w:hAnsi="Arial" w:cs="Arial"/>
                <w:sz w:val="16"/>
                <w:szCs w:val="16"/>
              </w:rPr>
            </w:pPr>
            <w:r w:rsidRPr="00F71F41">
              <w:rPr>
                <w:rFonts w:ascii="Arial" w:hAnsi="Arial" w:cs="Arial"/>
                <w:sz w:val="16"/>
                <w:szCs w:val="16"/>
              </w:rPr>
              <w:t>388,8</w:t>
            </w:r>
          </w:p>
        </w:tc>
      </w:tr>
      <w:tr w:rsidR="00BD295D" w:rsidRPr="00F71F41" w:rsidTr="00ED20B7">
        <w:trPr>
          <w:trHeight w:val="255"/>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BD295D" w:rsidRPr="00F71F41" w:rsidRDefault="00DE08C4" w:rsidP="008449F2">
            <w:pPr>
              <w:ind w:left="-113" w:right="-113"/>
              <w:jc w:val="center"/>
              <w:rPr>
                <w:rFonts w:ascii="Arial" w:hAnsi="Arial" w:cs="Arial"/>
                <w:sz w:val="16"/>
                <w:szCs w:val="16"/>
              </w:rPr>
            </w:pPr>
            <w:r w:rsidRPr="00F71F41">
              <w:rPr>
                <w:rFonts w:ascii="Arial" w:hAnsi="Arial" w:cs="Arial"/>
                <w:sz w:val="16"/>
                <w:szCs w:val="16"/>
              </w:rPr>
              <w:t xml:space="preserve">с. </w:t>
            </w:r>
            <w:r w:rsidR="00BD295D" w:rsidRPr="00F71F41">
              <w:rPr>
                <w:rFonts w:ascii="Arial" w:hAnsi="Arial" w:cs="Arial"/>
                <w:sz w:val="16"/>
                <w:szCs w:val="16"/>
              </w:rPr>
              <w:t>Караванное</w:t>
            </w:r>
          </w:p>
        </w:tc>
        <w:tc>
          <w:tcPr>
            <w:tcW w:w="473"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127</w:t>
            </w:r>
          </w:p>
        </w:tc>
        <w:tc>
          <w:tcPr>
            <w:tcW w:w="383"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98</w:t>
            </w:r>
          </w:p>
        </w:tc>
        <w:tc>
          <w:tcPr>
            <w:tcW w:w="517"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96</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91</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85</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84</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78</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44,3</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32,9</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30,1</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28,5</w:t>
            </w:r>
          </w:p>
        </w:tc>
        <w:tc>
          <w:tcPr>
            <w:tcW w:w="476"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27,4</w:t>
            </w:r>
          </w:p>
        </w:tc>
        <w:tc>
          <w:tcPr>
            <w:tcW w:w="444"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25,9</w:t>
            </w:r>
          </w:p>
        </w:tc>
        <w:tc>
          <w:tcPr>
            <w:tcW w:w="412"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25,9</w:t>
            </w:r>
          </w:p>
        </w:tc>
        <w:tc>
          <w:tcPr>
            <w:tcW w:w="468"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r>
      <w:tr w:rsidR="00BD295D" w:rsidRPr="00F71F41" w:rsidTr="00ED20B7">
        <w:trPr>
          <w:trHeight w:val="255"/>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BD295D" w:rsidRPr="00F71F41" w:rsidRDefault="00DE08C4" w:rsidP="008449F2">
            <w:pPr>
              <w:ind w:left="-113" w:right="-113"/>
              <w:jc w:val="center"/>
              <w:rPr>
                <w:rFonts w:ascii="Arial" w:hAnsi="Arial" w:cs="Arial"/>
                <w:sz w:val="16"/>
                <w:szCs w:val="16"/>
              </w:rPr>
            </w:pPr>
            <w:r w:rsidRPr="00F71F41">
              <w:rPr>
                <w:rFonts w:ascii="Arial" w:hAnsi="Arial" w:cs="Arial"/>
                <w:sz w:val="16"/>
                <w:szCs w:val="16"/>
              </w:rPr>
              <w:t xml:space="preserve">д. </w:t>
            </w:r>
            <w:r w:rsidR="00BD295D" w:rsidRPr="00F71F41">
              <w:rPr>
                <w:rFonts w:ascii="Arial" w:hAnsi="Arial" w:cs="Arial"/>
                <w:sz w:val="16"/>
                <w:szCs w:val="16"/>
              </w:rPr>
              <w:t>Покста</w:t>
            </w:r>
          </w:p>
        </w:tc>
        <w:tc>
          <w:tcPr>
            <w:tcW w:w="473"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83"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148</w:t>
            </w:r>
          </w:p>
        </w:tc>
        <w:tc>
          <w:tcPr>
            <w:tcW w:w="517"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144</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133</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125</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122</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121</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476"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444"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412"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468"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r>
      <w:tr w:rsidR="00BD295D" w:rsidRPr="00F71F41" w:rsidTr="00ED20B7">
        <w:trPr>
          <w:trHeight w:val="255"/>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BD295D" w:rsidRPr="00F71F41" w:rsidRDefault="00DE08C4" w:rsidP="008449F2">
            <w:pPr>
              <w:ind w:left="-113" w:right="-113"/>
              <w:jc w:val="center"/>
              <w:rPr>
                <w:rFonts w:ascii="Arial" w:hAnsi="Arial" w:cs="Arial"/>
                <w:sz w:val="16"/>
                <w:szCs w:val="16"/>
              </w:rPr>
            </w:pPr>
            <w:r w:rsidRPr="00F71F41">
              <w:rPr>
                <w:rFonts w:ascii="Arial" w:hAnsi="Arial" w:cs="Arial"/>
                <w:sz w:val="16"/>
                <w:szCs w:val="16"/>
              </w:rPr>
              <w:t xml:space="preserve">д. </w:t>
            </w:r>
            <w:r w:rsidR="00BD295D" w:rsidRPr="00F71F41">
              <w:rPr>
                <w:rFonts w:ascii="Arial" w:hAnsi="Arial" w:cs="Arial"/>
                <w:sz w:val="16"/>
                <w:szCs w:val="16"/>
              </w:rPr>
              <w:t>Коврижата</w:t>
            </w:r>
          </w:p>
        </w:tc>
        <w:tc>
          <w:tcPr>
            <w:tcW w:w="473"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83"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134</w:t>
            </w:r>
          </w:p>
        </w:tc>
        <w:tc>
          <w:tcPr>
            <w:tcW w:w="517"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126</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127</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125</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120</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118</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476"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444"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412"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468"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r>
      <w:tr w:rsidR="00BD295D" w:rsidRPr="00F71F41" w:rsidTr="00ED20B7">
        <w:trPr>
          <w:trHeight w:val="360"/>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BD295D" w:rsidRPr="00F71F41" w:rsidRDefault="00DE08C4" w:rsidP="008449F2">
            <w:pPr>
              <w:ind w:left="-113" w:right="-113"/>
              <w:jc w:val="center"/>
              <w:rPr>
                <w:rFonts w:ascii="Arial" w:hAnsi="Arial" w:cs="Arial"/>
                <w:sz w:val="16"/>
                <w:szCs w:val="16"/>
              </w:rPr>
            </w:pPr>
            <w:r w:rsidRPr="00F71F41">
              <w:rPr>
                <w:rFonts w:ascii="Arial" w:hAnsi="Arial" w:cs="Arial"/>
                <w:sz w:val="16"/>
                <w:szCs w:val="16"/>
              </w:rPr>
              <w:t xml:space="preserve">д. </w:t>
            </w:r>
            <w:r w:rsidR="00BD295D" w:rsidRPr="00F71F41">
              <w:rPr>
                <w:rFonts w:ascii="Arial" w:hAnsi="Arial" w:cs="Arial"/>
                <w:sz w:val="16"/>
                <w:szCs w:val="16"/>
              </w:rPr>
              <w:t>Азансола</w:t>
            </w:r>
          </w:p>
        </w:tc>
        <w:tc>
          <w:tcPr>
            <w:tcW w:w="473"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83"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108</w:t>
            </w:r>
          </w:p>
        </w:tc>
        <w:tc>
          <w:tcPr>
            <w:tcW w:w="517"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101</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101</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73</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76</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73</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476"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444"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412"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468"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nil"/>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r>
      <w:tr w:rsidR="00BD295D" w:rsidRPr="00F71F41" w:rsidTr="00ED20B7">
        <w:trPr>
          <w:trHeight w:val="165"/>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BD295D" w:rsidRPr="00F71F41" w:rsidRDefault="00DE08C4" w:rsidP="008449F2">
            <w:pPr>
              <w:ind w:left="-113" w:right="-113"/>
              <w:jc w:val="center"/>
              <w:rPr>
                <w:rFonts w:ascii="Arial" w:hAnsi="Arial" w:cs="Arial"/>
                <w:sz w:val="16"/>
                <w:szCs w:val="16"/>
              </w:rPr>
            </w:pPr>
            <w:r w:rsidRPr="00F71F41">
              <w:rPr>
                <w:rFonts w:ascii="Arial" w:hAnsi="Arial" w:cs="Arial"/>
                <w:sz w:val="16"/>
                <w:szCs w:val="16"/>
              </w:rPr>
              <w:t xml:space="preserve">д. </w:t>
            </w:r>
            <w:r w:rsidR="00BD295D" w:rsidRPr="00F71F41">
              <w:rPr>
                <w:rFonts w:ascii="Arial" w:hAnsi="Arial" w:cs="Arial"/>
                <w:sz w:val="16"/>
                <w:szCs w:val="16"/>
              </w:rPr>
              <w:t>Машкино</w:t>
            </w:r>
          </w:p>
        </w:tc>
        <w:tc>
          <w:tcPr>
            <w:tcW w:w="473"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52</w:t>
            </w:r>
          </w:p>
        </w:tc>
        <w:tc>
          <w:tcPr>
            <w:tcW w:w="383"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23</w:t>
            </w:r>
          </w:p>
        </w:tc>
        <w:tc>
          <w:tcPr>
            <w:tcW w:w="517"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17</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15</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13</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13</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13</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1,5</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1,1</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w:t>
            </w:r>
          </w:p>
        </w:tc>
        <w:tc>
          <w:tcPr>
            <w:tcW w:w="476"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1</w:t>
            </w:r>
          </w:p>
        </w:tc>
        <w:tc>
          <w:tcPr>
            <w:tcW w:w="444"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0,6</w:t>
            </w:r>
          </w:p>
        </w:tc>
        <w:tc>
          <w:tcPr>
            <w:tcW w:w="412"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8449F2">
            <w:pPr>
              <w:ind w:left="-113" w:right="-113"/>
              <w:jc w:val="center"/>
              <w:rPr>
                <w:rFonts w:ascii="Arial" w:hAnsi="Arial" w:cs="Arial"/>
                <w:sz w:val="16"/>
                <w:szCs w:val="16"/>
              </w:rPr>
            </w:pPr>
            <w:r w:rsidRPr="00F71F41">
              <w:rPr>
                <w:rFonts w:ascii="Arial" w:hAnsi="Arial" w:cs="Arial"/>
                <w:sz w:val="16"/>
                <w:szCs w:val="16"/>
              </w:rPr>
              <w:t>0,6</w:t>
            </w:r>
          </w:p>
        </w:tc>
        <w:tc>
          <w:tcPr>
            <w:tcW w:w="468"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c>
          <w:tcPr>
            <w:tcW w:w="360" w:type="dxa"/>
            <w:tcBorders>
              <w:top w:val="single" w:sz="4" w:space="0" w:color="auto"/>
              <w:left w:val="nil"/>
              <w:bottom w:val="single" w:sz="4" w:space="0" w:color="auto"/>
              <w:right w:val="single" w:sz="4" w:space="0" w:color="auto"/>
            </w:tcBorders>
            <w:shd w:val="clear" w:color="auto" w:fill="auto"/>
            <w:vAlign w:val="center"/>
          </w:tcPr>
          <w:p w:rsidR="00BD295D" w:rsidRPr="00F71F41" w:rsidRDefault="00BD295D" w:rsidP="009A0604">
            <w:pPr>
              <w:ind w:left="-113" w:right="-113"/>
              <w:jc w:val="center"/>
              <w:rPr>
                <w:rFonts w:ascii="Arial" w:hAnsi="Arial" w:cs="Arial"/>
                <w:sz w:val="16"/>
                <w:szCs w:val="16"/>
              </w:rPr>
            </w:pPr>
            <w:r w:rsidRPr="00F71F41">
              <w:rPr>
                <w:rFonts w:ascii="Arial" w:hAnsi="Arial" w:cs="Arial"/>
                <w:sz w:val="16"/>
                <w:szCs w:val="16"/>
              </w:rPr>
              <w:t>-</w:t>
            </w:r>
          </w:p>
        </w:tc>
      </w:tr>
    </w:tbl>
    <w:p w:rsidR="00593395" w:rsidRPr="00F71F41" w:rsidRDefault="00593395" w:rsidP="006B34C6">
      <w:pPr>
        <w:ind w:firstLine="720"/>
        <w:jc w:val="both"/>
        <w:rPr>
          <w:rFonts w:ascii="Arial" w:hAnsi="Arial" w:cs="Arial"/>
          <w:b/>
          <w:bCs/>
        </w:rPr>
      </w:pPr>
    </w:p>
    <w:p w:rsidR="00593395" w:rsidRPr="00F71F41" w:rsidRDefault="00593395" w:rsidP="0014128D">
      <w:pPr>
        <w:ind w:firstLine="709"/>
        <w:jc w:val="both"/>
        <w:rPr>
          <w:rFonts w:ascii="Arial" w:hAnsi="Arial" w:cs="Arial"/>
        </w:rPr>
      </w:pPr>
      <w:r w:rsidRPr="00F71F41">
        <w:rPr>
          <w:rFonts w:ascii="Arial" w:hAnsi="Arial" w:cs="Arial"/>
        </w:rPr>
        <w:t>В личных подсобных хозяйствах населения района, из-за сокращения численности сельского населения, также наблюдается уменьшение поголовья скота и объемов производства сельхозпродукции. Однако темпы их снижения значительно ниже, чем в сельхозпредприятиях района.</w:t>
      </w:r>
    </w:p>
    <w:p w:rsidR="00593395" w:rsidRPr="00F71F41" w:rsidRDefault="00593395" w:rsidP="006B34C6">
      <w:pPr>
        <w:ind w:firstLine="720"/>
        <w:jc w:val="both"/>
        <w:rPr>
          <w:rFonts w:ascii="Arial" w:hAnsi="Arial" w:cs="Arial"/>
          <w:b/>
          <w:bCs/>
        </w:rPr>
      </w:pPr>
    </w:p>
    <w:p w:rsidR="00593395" w:rsidRPr="00F71F41" w:rsidRDefault="00593395" w:rsidP="006B34C6">
      <w:pPr>
        <w:ind w:firstLine="720"/>
        <w:jc w:val="both"/>
        <w:rPr>
          <w:rFonts w:ascii="Arial" w:hAnsi="Arial" w:cs="Arial"/>
          <w:b/>
          <w:bCs/>
        </w:rPr>
      </w:pPr>
    </w:p>
    <w:p w:rsidR="00593395" w:rsidRPr="00F71F41" w:rsidRDefault="00593395" w:rsidP="006B34C6">
      <w:pPr>
        <w:ind w:firstLine="720"/>
        <w:jc w:val="both"/>
        <w:rPr>
          <w:rFonts w:ascii="Arial" w:hAnsi="Arial" w:cs="Arial"/>
          <w:b/>
          <w:bCs/>
        </w:rPr>
      </w:pPr>
    </w:p>
    <w:p w:rsidR="00593395" w:rsidRPr="00F71F41" w:rsidRDefault="00593395" w:rsidP="006B34C6">
      <w:pPr>
        <w:ind w:firstLine="720"/>
        <w:jc w:val="both"/>
        <w:rPr>
          <w:rFonts w:ascii="Arial" w:hAnsi="Arial" w:cs="Arial"/>
          <w:b/>
          <w:bCs/>
        </w:rPr>
      </w:pPr>
    </w:p>
    <w:p w:rsidR="00593395" w:rsidRPr="00F71F41" w:rsidRDefault="0014128D" w:rsidP="00ED451C">
      <w:pPr>
        <w:ind w:firstLine="720"/>
        <w:jc w:val="both"/>
        <w:outlineLvl w:val="2"/>
        <w:rPr>
          <w:rFonts w:ascii="Arial" w:hAnsi="Arial" w:cs="Arial"/>
          <w:b/>
          <w:bCs/>
        </w:rPr>
      </w:pPr>
      <w:r w:rsidRPr="00F71F41">
        <w:rPr>
          <w:rFonts w:ascii="Arial" w:hAnsi="Arial" w:cs="Arial"/>
          <w:b/>
          <w:bCs/>
        </w:rPr>
        <w:br w:type="page"/>
      </w:r>
      <w:bookmarkStart w:id="79" w:name="_Toc303670437"/>
      <w:r w:rsidRPr="00F71F41">
        <w:rPr>
          <w:rFonts w:ascii="Arial" w:hAnsi="Arial" w:cs="Arial"/>
          <w:b/>
          <w:bCs/>
        </w:rPr>
        <w:t xml:space="preserve">3.7.2 </w:t>
      </w:r>
      <w:r w:rsidR="00593395" w:rsidRPr="00F71F41">
        <w:rPr>
          <w:rFonts w:ascii="Arial" w:hAnsi="Arial" w:cs="Arial"/>
          <w:b/>
          <w:bCs/>
        </w:rPr>
        <w:t>П</w:t>
      </w:r>
      <w:r w:rsidRPr="00F71F41">
        <w:rPr>
          <w:rFonts w:ascii="Arial" w:hAnsi="Arial" w:cs="Arial"/>
          <w:b/>
          <w:bCs/>
        </w:rPr>
        <w:t>ромышленность</w:t>
      </w:r>
      <w:r w:rsidR="00593395" w:rsidRPr="00F71F41">
        <w:rPr>
          <w:rFonts w:ascii="Arial" w:hAnsi="Arial" w:cs="Arial"/>
          <w:b/>
          <w:bCs/>
        </w:rPr>
        <w:t>.</w:t>
      </w:r>
      <w:bookmarkEnd w:id="79"/>
    </w:p>
    <w:p w:rsidR="00ED20B7" w:rsidRPr="00F71F41" w:rsidRDefault="00ED20B7" w:rsidP="00ED20B7">
      <w:pPr>
        <w:pStyle w:val="ConsNormal"/>
        <w:widowControl/>
        <w:spacing w:before="120" w:after="120"/>
        <w:jc w:val="both"/>
        <w:rPr>
          <w:bCs/>
          <w:iCs/>
          <w:sz w:val="24"/>
          <w:szCs w:val="24"/>
        </w:rPr>
      </w:pPr>
    </w:p>
    <w:p w:rsidR="00593395" w:rsidRPr="00F71F41" w:rsidRDefault="00593395" w:rsidP="00ED20B7">
      <w:pPr>
        <w:pStyle w:val="ConsNormal"/>
        <w:widowControl/>
        <w:spacing w:before="120" w:after="120" w:line="288" w:lineRule="auto"/>
        <w:jc w:val="both"/>
        <w:rPr>
          <w:bCs/>
          <w:iCs/>
          <w:sz w:val="24"/>
          <w:szCs w:val="24"/>
        </w:rPr>
      </w:pPr>
      <w:r w:rsidRPr="00F71F41">
        <w:rPr>
          <w:bCs/>
          <w:iCs/>
          <w:sz w:val="24"/>
          <w:szCs w:val="24"/>
        </w:rPr>
        <w:t>Ведущей отраслью района является лесная и деревообрабатывающая промышленность, а также пищевая, мукомольно-крупяная и комбикормовая. Наиболее крупными предприятиями являются Тужинская РайПО, ОАО  «Агросервис», ООО ПКЦ «Колос», Тужинский СУ, Тужинский участок ДЭП-45, ООО «Хлеб», ООО «Кряж», ОАО «Агропромэнерго». Промышленные предприятия в основном расположены в п</w:t>
      </w:r>
      <w:r w:rsidR="00D94AB8" w:rsidRPr="00F71F41">
        <w:rPr>
          <w:bCs/>
          <w:iCs/>
          <w:sz w:val="24"/>
          <w:szCs w:val="24"/>
        </w:rPr>
        <w:t>гт</w:t>
      </w:r>
      <w:r w:rsidRPr="00F71F41">
        <w:rPr>
          <w:bCs/>
          <w:iCs/>
          <w:sz w:val="24"/>
          <w:szCs w:val="24"/>
        </w:rPr>
        <w:t xml:space="preserve"> Тужа.</w:t>
      </w:r>
    </w:p>
    <w:p w:rsidR="00ED20B7" w:rsidRPr="00F71F41" w:rsidRDefault="00593395" w:rsidP="00ED20B7">
      <w:pPr>
        <w:pStyle w:val="ConsNormal"/>
        <w:widowControl/>
        <w:spacing w:before="120" w:after="120" w:line="288" w:lineRule="auto"/>
        <w:jc w:val="both"/>
        <w:rPr>
          <w:sz w:val="24"/>
          <w:szCs w:val="24"/>
        </w:rPr>
      </w:pPr>
      <w:r w:rsidRPr="00F71F41">
        <w:rPr>
          <w:sz w:val="24"/>
          <w:szCs w:val="24"/>
        </w:rPr>
        <w:t xml:space="preserve">Важнейшими  стратегическими направлениями развития производственного потенциала района является увеличение количества малых предприятий. В районе является достаточно свободных мощностей подлежащих реконструкции, которые  могут быть эффективно использованы для производства новых видов продукции,  преимущественно товаров народного потребления.  Одним из таких направлений является переработка древесных  отходов – производство пеллет. </w:t>
      </w:r>
      <w:r w:rsidR="00ED20B7" w:rsidRPr="00F71F41">
        <w:rPr>
          <w:sz w:val="24"/>
          <w:szCs w:val="24"/>
        </w:rPr>
        <w:t>И</w:t>
      </w:r>
      <w:r w:rsidRPr="00F71F41">
        <w:rPr>
          <w:sz w:val="24"/>
          <w:szCs w:val="24"/>
        </w:rPr>
        <w:t>ндивидуальны</w:t>
      </w:r>
      <w:r w:rsidR="00ED20B7" w:rsidRPr="00F71F41">
        <w:rPr>
          <w:sz w:val="24"/>
          <w:szCs w:val="24"/>
        </w:rPr>
        <w:t>е</w:t>
      </w:r>
      <w:r w:rsidRPr="00F71F41">
        <w:rPr>
          <w:sz w:val="24"/>
          <w:szCs w:val="24"/>
        </w:rPr>
        <w:t xml:space="preserve"> предпринимател</w:t>
      </w:r>
      <w:r w:rsidR="00ED20B7" w:rsidRPr="00F71F41">
        <w:rPr>
          <w:sz w:val="24"/>
          <w:szCs w:val="24"/>
        </w:rPr>
        <w:t>и</w:t>
      </w:r>
      <w:r w:rsidRPr="00F71F41">
        <w:rPr>
          <w:sz w:val="24"/>
          <w:szCs w:val="24"/>
        </w:rPr>
        <w:t xml:space="preserve"> проходит  подготовку в рамках областной целе</w:t>
      </w:r>
      <w:r w:rsidR="00ED20B7" w:rsidRPr="00F71F41">
        <w:rPr>
          <w:sz w:val="24"/>
          <w:szCs w:val="24"/>
        </w:rPr>
        <w:t>в</w:t>
      </w:r>
      <w:r w:rsidRPr="00F71F41">
        <w:rPr>
          <w:sz w:val="24"/>
          <w:szCs w:val="24"/>
        </w:rPr>
        <w:t xml:space="preserve">ой программы </w:t>
      </w:r>
      <w:r w:rsidR="00ED20B7" w:rsidRPr="00F71F41">
        <w:rPr>
          <w:sz w:val="24"/>
          <w:szCs w:val="24"/>
        </w:rPr>
        <w:t>«</w:t>
      </w:r>
      <w:r w:rsidRPr="00F71F41">
        <w:rPr>
          <w:sz w:val="24"/>
          <w:szCs w:val="24"/>
        </w:rPr>
        <w:t>начинающий предприниматель». Параллельно  ведется  разработка бизнес-плана по данному направлению. Адми</w:t>
      </w:r>
      <w:r w:rsidR="00ED20B7" w:rsidRPr="00F71F41">
        <w:rPr>
          <w:sz w:val="24"/>
          <w:szCs w:val="24"/>
        </w:rPr>
        <w:t xml:space="preserve">нистрация района  оказывает </w:t>
      </w:r>
      <w:r w:rsidRPr="00F71F41">
        <w:rPr>
          <w:sz w:val="24"/>
          <w:szCs w:val="24"/>
        </w:rPr>
        <w:t xml:space="preserve">содействие: в подборе земельного участка, в поиске материалов для строительства, обеспечение сырьем. </w:t>
      </w:r>
    </w:p>
    <w:p w:rsidR="00ED20B7" w:rsidRPr="00F71F41" w:rsidRDefault="00593395" w:rsidP="00ED20B7">
      <w:pPr>
        <w:pStyle w:val="ConsNormal"/>
        <w:widowControl/>
        <w:spacing w:before="120" w:after="120" w:line="288" w:lineRule="auto"/>
        <w:jc w:val="both"/>
        <w:rPr>
          <w:sz w:val="24"/>
          <w:szCs w:val="24"/>
        </w:rPr>
      </w:pPr>
      <w:r w:rsidRPr="00F71F41">
        <w:rPr>
          <w:sz w:val="24"/>
          <w:szCs w:val="24"/>
        </w:rPr>
        <w:t xml:space="preserve">Следующим направлением  развития  промышленного производства является производство продуктов  мукомольно-крупяной промышленности. В настоящее время  индивидуальным предпринимателем уже закуплено и установлено оборудование по размолу зерна, производительностью до </w:t>
      </w:r>
      <w:smartTag w:uri="urn:schemas-microsoft-com:office:smarttags" w:element="metricconverter">
        <w:smartTagPr>
          <w:attr w:name="ProductID" w:val="500 кг"/>
        </w:smartTagPr>
        <w:r w:rsidRPr="00F71F41">
          <w:rPr>
            <w:sz w:val="24"/>
            <w:szCs w:val="24"/>
          </w:rPr>
          <w:t>500 кг</w:t>
        </w:r>
      </w:smartTag>
      <w:r w:rsidRPr="00F71F41">
        <w:rPr>
          <w:sz w:val="24"/>
          <w:szCs w:val="24"/>
        </w:rPr>
        <w:t xml:space="preserve"> зерна в час при выходе муки до 70</w:t>
      </w:r>
      <w:r w:rsidR="00ED20B7" w:rsidRPr="00F71F41">
        <w:rPr>
          <w:sz w:val="24"/>
          <w:szCs w:val="24"/>
        </w:rPr>
        <w:t xml:space="preserve"> </w:t>
      </w:r>
      <w:r w:rsidRPr="00F71F41">
        <w:rPr>
          <w:sz w:val="24"/>
          <w:szCs w:val="24"/>
        </w:rPr>
        <w:t>%.</w:t>
      </w:r>
    </w:p>
    <w:p w:rsidR="00593395" w:rsidRPr="00F71F41" w:rsidRDefault="00ED20B7" w:rsidP="008F7582">
      <w:pPr>
        <w:pStyle w:val="ConsNormal"/>
        <w:widowControl/>
        <w:spacing w:before="120" w:after="120" w:line="288" w:lineRule="auto"/>
        <w:ind w:firstLine="0"/>
        <w:jc w:val="both"/>
        <w:rPr>
          <w:sz w:val="24"/>
          <w:szCs w:val="24"/>
        </w:rPr>
      </w:pPr>
      <w:r w:rsidRPr="00F71F41">
        <w:rPr>
          <w:sz w:val="24"/>
          <w:szCs w:val="24"/>
        </w:rPr>
        <w:t>В</w:t>
      </w:r>
      <w:r w:rsidR="00593395" w:rsidRPr="00F71F41">
        <w:rPr>
          <w:sz w:val="24"/>
          <w:szCs w:val="24"/>
        </w:rPr>
        <w:t xml:space="preserve"> лесоперерабатывающ</w:t>
      </w:r>
      <w:r w:rsidRPr="00F71F41">
        <w:rPr>
          <w:sz w:val="24"/>
          <w:szCs w:val="24"/>
        </w:rPr>
        <w:t>ей</w:t>
      </w:r>
      <w:r w:rsidR="00593395" w:rsidRPr="00F71F41">
        <w:rPr>
          <w:sz w:val="24"/>
          <w:szCs w:val="24"/>
        </w:rPr>
        <w:t xml:space="preserve"> отрасл</w:t>
      </w:r>
      <w:r w:rsidRPr="00F71F41">
        <w:rPr>
          <w:sz w:val="24"/>
          <w:szCs w:val="24"/>
        </w:rPr>
        <w:t>и</w:t>
      </w:r>
      <w:r w:rsidR="00593395" w:rsidRPr="00F71F41">
        <w:rPr>
          <w:sz w:val="24"/>
          <w:szCs w:val="24"/>
        </w:rPr>
        <w:t>, где помимо 3-х предприятий еще работают более 20 цехов по переработке древесины, принадлежащие индивидуальны</w:t>
      </w:r>
      <w:r w:rsidRPr="00F71F41">
        <w:rPr>
          <w:sz w:val="24"/>
          <w:szCs w:val="24"/>
        </w:rPr>
        <w:t>м</w:t>
      </w:r>
      <w:r w:rsidR="00593395" w:rsidRPr="00F71F41">
        <w:rPr>
          <w:sz w:val="24"/>
          <w:szCs w:val="24"/>
        </w:rPr>
        <w:t xml:space="preserve"> предпринимателям. Требования на рынке к более качественной продукции лесопиления, заставляет производителей применять новые технологии к обработке древесины. В районе не хватает  цехов для сушки  пиломатериала.</w:t>
      </w:r>
    </w:p>
    <w:p w:rsidR="00946743" w:rsidRPr="00F71F41" w:rsidRDefault="002567A7" w:rsidP="008F7582">
      <w:pPr>
        <w:pStyle w:val="ConsNormal"/>
        <w:widowControl/>
        <w:spacing w:before="120" w:after="120" w:line="288" w:lineRule="auto"/>
        <w:ind w:firstLine="0"/>
        <w:jc w:val="both"/>
        <w:rPr>
          <w:sz w:val="24"/>
          <w:szCs w:val="24"/>
        </w:rPr>
      </w:pPr>
      <w:r w:rsidRPr="00F71F41">
        <w:rPr>
          <w:sz w:val="24"/>
          <w:szCs w:val="24"/>
        </w:rPr>
        <w:t xml:space="preserve">Таблица 3.7.2 - </w:t>
      </w:r>
      <w:r w:rsidR="00576AE0" w:rsidRPr="00F71F41">
        <w:rPr>
          <w:sz w:val="24"/>
          <w:szCs w:val="24"/>
        </w:rPr>
        <w:t>Перечень организаций и индивидуальных предпринимателей, занимающихся лесозаготовительной и деревообрабатывающей деятельностью.</w:t>
      </w:r>
    </w:p>
    <w:tbl>
      <w:tblPr>
        <w:tblW w:w="9298" w:type="dxa"/>
        <w:tblInd w:w="90" w:type="dxa"/>
        <w:tblLook w:val="0000"/>
      </w:tblPr>
      <w:tblGrid>
        <w:gridCol w:w="560"/>
        <w:gridCol w:w="5398"/>
        <w:gridCol w:w="3340"/>
      </w:tblGrid>
      <w:tr w:rsidR="00D2312E" w:rsidRPr="00F71F41" w:rsidTr="00D94AB8">
        <w:trPr>
          <w:trHeight w:val="9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D2312E" w:rsidRPr="00F71F41" w:rsidRDefault="00D2312E" w:rsidP="002567A7">
            <w:pPr>
              <w:jc w:val="center"/>
              <w:rPr>
                <w:rFonts w:ascii="Arial" w:hAnsi="Arial" w:cs="Arial"/>
              </w:rPr>
            </w:pPr>
            <w:r w:rsidRPr="00F71F41">
              <w:rPr>
                <w:rFonts w:ascii="Arial" w:hAnsi="Arial" w:cs="Arial"/>
              </w:rPr>
              <w:t>№ п/п</w:t>
            </w:r>
          </w:p>
        </w:tc>
        <w:tc>
          <w:tcPr>
            <w:tcW w:w="5398" w:type="dxa"/>
            <w:tcBorders>
              <w:top w:val="single" w:sz="4" w:space="0" w:color="auto"/>
              <w:left w:val="nil"/>
              <w:bottom w:val="single" w:sz="4" w:space="0" w:color="auto"/>
              <w:right w:val="single" w:sz="4" w:space="0" w:color="auto"/>
            </w:tcBorders>
            <w:shd w:val="clear" w:color="auto" w:fill="auto"/>
            <w:vAlign w:val="center"/>
          </w:tcPr>
          <w:p w:rsidR="00D2312E" w:rsidRPr="00F71F41" w:rsidRDefault="00D2312E" w:rsidP="002567A7">
            <w:pPr>
              <w:jc w:val="center"/>
              <w:rPr>
                <w:rFonts w:ascii="Arial" w:hAnsi="Arial" w:cs="Arial"/>
              </w:rPr>
            </w:pPr>
            <w:r w:rsidRPr="00F71F41">
              <w:rPr>
                <w:rFonts w:ascii="Arial" w:hAnsi="Arial" w:cs="Arial"/>
              </w:rPr>
              <w:t>Наименование организаций, ФИО индивидуальных предпринимателей</w:t>
            </w:r>
          </w:p>
        </w:tc>
        <w:tc>
          <w:tcPr>
            <w:tcW w:w="3340" w:type="dxa"/>
            <w:tcBorders>
              <w:top w:val="single" w:sz="4" w:space="0" w:color="auto"/>
              <w:left w:val="nil"/>
              <w:bottom w:val="single" w:sz="4" w:space="0" w:color="auto"/>
              <w:right w:val="single" w:sz="4" w:space="0" w:color="auto"/>
            </w:tcBorders>
            <w:shd w:val="clear" w:color="auto" w:fill="auto"/>
            <w:vAlign w:val="center"/>
          </w:tcPr>
          <w:p w:rsidR="00D2312E" w:rsidRPr="00F71F41" w:rsidRDefault="00D2312E" w:rsidP="002567A7">
            <w:pPr>
              <w:jc w:val="center"/>
              <w:rPr>
                <w:rFonts w:ascii="Arial" w:hAnsi="Arial" w:cs="Arial"/>
              </w:rPr>
            </w:pPr>
            <w:r w:rsidRPr="00F71F41">
              <w:rPr>
                <w:rFonts w:ascii="Arial" w:hAnsi="Arial" w:cs="Arial"/>
              </w:rPr>
              <w:t>Адрес</w:t>
            </w:r>
          </w:p>
        </w:tc>
      </w:tr>
      <w:tr w:rsidR="00D2312E" w:rsidRPr="00F71F41" w:rsidTr="00D94AB8">
        <w:trPr>
          <w:trHeight w:val="510"/>
        </w:trPr>
        <w:tc>
          <w:tcPr>
            <w:tcW w:w="560" w:type="dxa"/>
            <w:tcBorders>
              <w:top w:val="nil"/>
              <w:left w:val="single" w:sz="4" w:space="0" w:color="auto"/>
              <w:bottom w:val="single" w:sz="4" w:space="0" w:color="auto"/>
              <w:right w:val="single" w:sz="4" w:space="0" w:color="auto"/>
            </w:tcBorders>
            <w:shd w:val="clear" w:color="auto" w:fill="auto"/>
            <w:noWrap/>
            <w:vAlign w:val="center"/>
          </w:tcPr>
          <w:p w:rsidR="00D2312E" w:rsidRPr="00F71F41" w:rsidRDefault="00D2312E" w:rsidP="002567A7">
            <w:pPr>
              <w:jc w:val="center"/>
              <w:rPr>
                <w:rFonts w:ascii="Arial" w:hAnsi="Arial" w:cs="Arial"/>
              </w:rPr>
            </w:pPr>
            <w:r w:rsidRPr="00F71F41">
              <w:rPr>
                <w:rFonts w:ascii="Arial" w:hAnsi="Arial" w:cs="Arial"/>
              </w:rPr>
              <w:t>1</w:t>
            </w:r>
          </w:p>
        </w:tc>
        <w:tc>
          <w:tcPr>
            <w:tcW w:w="5398" w:type="dxa"/>
            <w:tcBorders>
              <w:top w:val="nil"/>
              <w:left w:val="nil"/>
              <w:bottom w:val="single" w:sz="4" w:space="0" w:color="auto"/>
              <w:right w:val="single" w:sz="4" w:space="0" w:color="auto"/>
            </w:tcBorders>
            <w:shd w:val="clear" w:color="auto" w:fill="auto"/>
            <w:vAlign w:val="bottom"/>
          </w:tcPr>
          <w:p w:rsidR="00D2312E" w:rsidRPr="00F71F41" w:rsidRDefault="00D2312E" w:rsidP="002567A7">
            <w:pPr>
              <w:rPr>
                <w:rFonts w:ascii="Arial" w:hAnsi="Arial" w:cs="Arial"/>
              </w:rPr>
            </w:pPr>
            <w:r w:rsidRPr="00F71F41">
              <w:rPr>
                <w:rFonts w:ascii="Arial" w:hAnsi="Arial" w:cs="Arial"/>
              </w:rPr>
              <w:t>ООО ПКЦ «Колос» Скочилов Евгений Александрович</w:t>
            </w:r>
          </w:p>
        </w:tc>
        <w:tc>
          <w:tcPr>
            <w:tcW w:w="3340" w:type="dxa"/>
            <w:tcBorders>
              <w:top w:val="nil"/>
              <w:left w:val="nil"/>
              <w:bottom w:val="single" w:sz="4" w:space="0" w:color="auto"/>
              <w:right w:val="single" w:sz="4" w:space="0" w:color="auto"/>
            </w:tcBorders>
            <w:shd w:val="clear" w:color="auto" w:fill="auto"/>
            <w:noWrap/>
            <w:vAlign w:val="bottom"/>
          </w:tcPr>
          <w:p w:rsidR="00D2312E" w:rsidRPr="00F71F41" w:rsidRDefault="00D2312E" w:rsidP="002567A7">
            <w:pPr>
              <w:rPr>
                <w:rFonts w:ascii="Arial" w:hAnsi="Arial" w:cs="Arial"/>
              </w:rPr>
            </w:pPr>
            <w:r w:rsidRPr="00F71F41">
              <w:rPr>
                <w:rFonts w:ascii="Arial" w:hAnsi="Arial" w:cs="Arial"/>
              </w:rPr>
              <w:t>пгт Тужа</w:t>
            </w:r>
          </w:p>
        </w:tc>
      </w:tr>
      <w:tr w:rsidR="00D2312E" w:rsidRPr="00F71F41" w:rsidTr="00D94AB8">
        <w:trPr>
          <w:trHeight w:val="378"/>
        </w:trPr>
        <w:tc>
          <w:tcPr>
            <w:tcW w:w="560" w:type="dxa"/>
            <w:tcBorders>
              <w:top w:val="nil"/>
              <w:left w:val="single" w:sz="4" w:space="0" w:color="auto"/>
              <w:bottom w:val="single" w:sz="4" w:space="0" w:color="auto"/>
              <w:right w:val="single" w:sz="4" w:space="0" w:color="auto"/>
            </w:tcBorders>
            <w:shd w:val="clear" w:color="auto" w:fill="auto"/>
            <w:noWrap/>
            <w:vAlign w:val="center"/>
          </w:tcPr>
          <w:p w:rsidR="00D2312E" w:rsidRPr="00F71F41" w:rsidRDefault="00D2312E" w:rsidP="002567A7">
            <w:pPr>
              <w:jc w:val="center"/>
              <w:rPr>
                <w:rFonts w:ascii="Arial" w:hAnsi="Arial" w:cs="Arial"/>
              </w:rPr>
            </w:pPr>
            <w:r w:rsidRPr="00F71F41">
              <w:rPr>
                <w:rFonts w:ascii="Arial" w:hAnsi="Arial" w:cs="Arial"/>
              </w:rPr>
              <w:t>2</w:t>
            </w:r>
          </w:p>
        </w:tc>
        <w:tc>
          <w:tcPr>
            <w:tcW w:w="5398" w:type="dxa"/>
            <w:tcBorders>
              <w:top w:val="nil"/>
              <w:left w:val="nil"/>
              <w:bottom w:val="single" w:sz="4" w:space="0" w:color="auto"/>
              <w:right w:val="single" w:sz="4" w:space="0" w:color="auto"/>
            </w:tcBorders>
            <w:shd w:val="clear" w:color="auto" w:fill="auto"/>
            <w:vAlign w:val="bottom"/>
          </w:tcPr>
          <w:p w:rsidR="00D2312E" w:rsidRPr="00F71F41" w:rsidRDefault="00D2312E" w:rsidP="002567A7">
            <w:pPr>
              <w:rPr>
                <w:rFonts w:ascii="Arial" w:hAnsi="Arial" w:cs="Arial"/>
              </w:rPr>
            </w:pPr>
            <w:r w:rsidRPr="00F71F41">
              <w:rPr>
                <w:rFonts w:ascii="Arial" w:hAnsi="Arial" w:cs="Arial"/>
              </w:rPr>
              <w:t>ООО «Кряж» Шевелев Александр Иванович</w:t>
            </w:r>
          </w:p>
        </w:tc>
        <w:tc>
          <w:tcPr>
            <w:tcW w:w="3340" w:type="dxa"/>
            <w:tcBorders>
              <w:top w:val="nil"/>
              <w:left w:val="nil"/>
              <w:bottom w:val="single" w:sz="4" w:space="0" w:color="auto"/>
              <w:right w:val="single" w:sz="4" w:space="0" w:color="auto"/>
            </w:tcBorders>
            <w:shd w:val="clear" w:color="auto" w:fill="auto"/>
            <w:noWrap/>
            <w:vAlign w:val="bottom"/>
          </w:tcPr>
          <w:p w:rsidR="00D2312E" w:rsidRPr="00F71F41" w:rsidRDefault="00D2312E" w:rsidP="00D94AB8">
            <w:pPr>
              <w:ind w:left="-108" w:right="-188"/>
              <w:rPr>
                <w:rFonts w:ascii="Arial" w:hAnsi="Arial" w:cs="Arial"/>
              </w:rPr>
            </w:pPr>
            <w:r w:rsidRPr="00F71F41">
              <w:rPr>
                <w:rFonts w:ascii="Arial" w:hAnsi="Arial" w:cs="Arial"/>
              </w:rPr>
              <w:t>пгт Тужа, ул. Кузнецовская, 2</w:t>
            </w:r>
          </w:p>
        </w:tc>
      </w:tr>
      <w:tr w:rsidR="00D2312E" w:rsidRPr="00F71F41" w:rsidTr="00D94AB8">
        <w:trPr>
          <w:trHeight w:val="420"/>
        </w:trPr>
        <w:tc>
          <w:tcPr>
            <w:tcW w:w="560" w:type="dxa"/>
            <w:tcBorders>
              <w:top w:val="nil"/>
              <w:left w:val="single" w:sz="4" w:space="0" w:color="auto"/>
              <w:bottom w:val="single" w:sz="4" w:space="0" w:color="auto"/>
              <w:right w:val="single" w:sz="4" w:space="0" w:color="auto"/>
            </w:tcBorders>
            <w:shd w:val="clear" w:color="auto" w:fill="auto"/>
            <w:noWrap/>
            <w:vAlign w:val="center"/>
          </w:tcPr>
          <w:p w:rsidR="00D2312E" w:rsidRPr="00F71F41" w:rsidRDefault="00D2312E" w:rsidP="002567A7">
            <w:pPr>
              <w:jc w:val="center"/>
              <w:rPr>
                <w:rFonts w:ascii="Arial" w:hAnsi="Arial" w:cs="Arial"/>
              </w:rPr>
            </w:pPr>
            <w:r w:rsidRPr="00F71F41">
              <w:rPr>
                <w:rFonts w:ascii="Arial" w:hAnsi="Arial" w:cs="Arial"/>
              </w:rPr>
              <w:t>3</w:t>
            </w:r>
          </w:p>
        </w:tc>
        <w:tc>
          <w:tcPr>
            <w:tcW w:w="5398" w:type="dxa"/>
            <w:tcBorders>
              <w:top w:val="nil"/>
              <w:left w:val="nil"/>
              <w:bottom w:val="single" w:sz="4" w:space="0" w:color="auto"/>
              <w:right w:val="single" w:sz="4" w:space="0" w:color="auto"/>
            </w:tcBorders>
            <w:shd w:val="clear" w:color="auto" w:fill="auto"/>
            <w:vAlign w:val="bottom"/>
          </w:tcPr>
          <w:p w:rsidR="00D2312E" w:rsidRPr="00F71F41" w:rsidRDefault="00D2312E" w:rsidP="002567A7">
            <w:pPr>
              <w:rPr>
                <w:rFonts w:ascii="Arial" w:hAnsi="Arial" w:cs="Arial"/>
              </w:rPr>
            </w:pPr>
            <w:r w:rsidRPr="00F71F41">
              <w:rPr>
                <w:rFonts w:ascii="Arial" w:hAnsi="Arial" w:cs="Arial"/>
              </w:rPr>
              <w:t>Ветлугаев Анатолий Иванович</w:t>
            </w:r>
          </w:p>
        </w:tc>
        <w:tc>
          <w:tcPr>
            <w:tcW w:w="3340" w:type="dxa"/>
            <w:tcBorders>
              <w:top w:val="nil"/>
              <w:left w:val="nil"/>
              <w:bottom w:val="single" w:sz="4" w:space="0" w:color="auto"/>
              <w:right w:val="single" w:sz="4" w:space="0" w:color="auto"/>
            </w:tcBorders>
            <w:shd w:val="clear" w:color="auto" w:fill="auto"/>
            <w:noWrap/>
            <w:vAlign w:val="bottom"/>
          </w:tcPr>
          <w:p w:rsidR="00D2312E" w:rsidRPr="00F71F41" w:rsidRDefault="00D2312E" w:rsidP="002567A7">
            <w:pPr>
              <w:rPr>
                <w:rFonts w:ascii="Arial" w:hAnsi="Arial" w:cs="Arial"/>
              </w:rPr>
            </w:pPr>
            <w:r w:rsidRPr="00F71F41">
              <w:rPr>
                <w:rFonts w:ascii="Arial" w:hAnsi="Arial" w:cs="Arial"/>
              </w:rPr>
              <w:t>пгт Тужа, ул. Заводская</w:t>
            </w:r>
          </w:p>
        </w:tc>
      </w:tr>
      <w:tr w:rsidR="00D2312E" w:rsidRPr="00F71F41" w:rsidTr="00D94AB8">
        <w:trPr>
          <w:trHeight w:val="420"/>
        </w:trPr>
        <w:tc>
          <w:tcPr>
            <w:tcW w:w="560" w:type="dxa"/>
            <w:tcBorders>
              <w:top w:val="nil"/>
              <w:left w:val="single" w:sz="4" w:space="0" w:color="auto"/>
              <w:bottom w:val="single" w:sz="4" w:space="0" w:color="auto"/>
              <w:right w:val="single" w:sz="4" w:space="0" w:color="auto"/>
            </w:tcBorders>
            <w:shd w:val="clear" w:color="auto" w:fill="auto"/>
            <w:noWrap/>
            <w:vAlign w:val="center"/>
          </w:tcPr>
          <w:p w:rsidR="00D2312E" w:rsidRPr="00F71F41" w:rsidRDefault="00D2312E" w:rsidP="002567A7">
            <w:pPr>
              <w:jc w:val="center"/>
              <w:rPr>
                <w:rFonts w:ascii="Arial" w:hAnsi="Arial" w:cs="Arial"/>
              </w:rPr>
            </w:pPr>
            <w:r w:rsidRPr="00F71F41">
              <w:rPr>
                <w:rFonts w:ascii="Arial" w:hAnsi="Arial" w:cs="Arial"/>
              </w:rPr>
              <w:t>4</w:t>
            </w:r>
          </w:p>
        </w:tc>
        <w:tc>
          <w:tcPr>
            <w:tcW w:w="5398" w:type="dxa"/>
            <w:tcBorders>
              <w:top w:val="nil"/>
              <w:left w:val="nil"/>
              <w:bottom w:val="single" w:sz="4" w:space="0" w:color="auto"/>
              <w:right w:val="single" w:sz="4" w:space="0" w:color="auto"/>
            </w:tcBorders>
            <w:shd w:val="clear" w:color="auto" w:fill="auto"/>
            <w:vAlign w:val="bottom"/>
          </w:tcPr>
          <w:p w:rsidR="00D2312E" w:rsidRPr="00F71F41" w:rsidRDefault="00D2312E" w:rsidP="002567A7">
            <w:pPr>
              <w:rPr>
                <w:rFonts w:ascii="Arial" w:hAnsi="Arial" w:cs="Arial"/>
              </w:rPr>
            </w:pPr>
            <w:r w:rsidRPr="00F71F41">
              <w:rPr>
                <w:rFonts w:ascii="Arial" w:hAnsi="Arial" w:cs="Arial"/>
              </w:rPr>
              <w:t>Дербенёв Василий Валентинович</w:t>
            </w:r>
          </w:p>
        </w:tc>
        <w:tc>
          <w:tcPr>
            <w:tcW w:w="3340" w:type="dxa"/>
            <w:tcBorders>
              <w:top w:val="nil"/>
              <w:left w:val="nil"/>
              <w:bottom w:val="single" w:sz="4" w:space="0" w:color="auto"/>
              <w:right w:val="single" w:sz="4" w:space="0" w:color="auto"/>
            </w:tcBorders>
            <w:shd w:val="clear" w:color="auto" w:fill="auto"/>
            <w:noWrap/>
            <w:vAlign w:val="bottom"/>
          </w:tcPr>
          <w:p w:rsidR="00D2312E" w:rsidRPr="00F71F41" w:rsidRDefault="00D2312E" w:rsidP="002567A7">
            <w:pPr>
              <w:rPr>
                <w:rFonts w:ascii="Arial" w:hAnsi="Arial" w:cs="Arial"/>
              </w:rPr>
            </w:pPr>
            <w:r w:rsidRPr="00F71F41">
              <w:rPr>
                <w:rFonts w:ascii="Arial" w:hAnsi="Arial" w:cs="Arial"/>
              </w:rPr>
              <w:t>пгт Тужа, ул. Береговая, 33</w:t>
            </w:r>
          </w:p>
        </w:tc>
      </w:tr>
      <w:tr w:rsidR="00D2312E" w:rsidRPr="00F71F41" w:rsidTr="00D94AB8">
        <w:trPr>
          <w:trHeight w:val="420"/>
        </w:trPr>
        <w:tc>
          <w:tcPr>
            <w:tcW w:w="560" w:type="dxa"/>
            <w:tcBorders>
              <w:top w:val="nil"/>
              <w:left w:val="single" w:sz="4" w:space="0" w:color="auto"/>
              <w:bottom w:val="single" w:sz="4" w:space="0" w:color="auto"/>
              <w:right w:val="single" w:sz="4" w:space="0" w:color="auto"/>
            </w:tcBorders>
            <w:shd w:val="clear" w:color="auto" w:fill="auto"/>
            <w:noWrap/>
            <w:vAlign w:val="center"/>
          </w:tcPr>
          <w:p w:rsidR="00D2312E" w:rsidRPr="00F71F41" w:rsidRDefault="00D2312E" w:rsidP="002567A7">
            <w:pPr>
              <w:jc w:val="center"/>
              <w:rPr>
                <w:rFonts w:ascii="Arial" w:hAnsi="Arial" w:cs="Arial"/>
              </w:rPr>
            </w:pPr>
            <w:r w:rsidRPr="00F71F41">
              <w:rPr>
                <w:rFonts w:ascii="Arial" w:hAnsi="Arial" w:cs="Arial"/>
              </w:rPr>
              <w:t>5</w:t>
            </w:r>
          </w:p>
        </w:tc>
        <w:tc>
          <w:tcPr>
            <w:tcW w:w="5398" w:type="dxa"/>
            <w:tcBorders>
              <w:top w:val="nil"/>
              <w:left w:val="nil"/>
              <w:bottom w:val="single" w:sz="4" w:space="0" w:color="auto"/>
              <w:right w:val="single" w:sz="4" w:space="0" w:color="auto"/>
            </w:tcBorders>
            <w:shd w:val="clear" w:color="auto" w:fill="auto"/>
            <w:vAlign w:val="bottom"/>
          </w:tcPr>
          <w:p w:rsidR="00D2312E" w:rsidRPr="00F71F41" w:rsidRDefault="00D2312E" w:rsidP="002567A7">
            <w:pPr>
              <w:rPr>
                <w:rFonts w:ascii="Arial" w:hAnsi="Arial" w:cs="Arial"/>
              </w:rPr>
            </w:pPr>
            <w:r w:rsidRPr="00F71F41">
              <w:rPr>
                <w:rFonts w:ascii="Arial" w:hAnsi="Arial" w:cs="Arial"/>
              </w:rPr>
              <w:t>Дюканов Александр Михайлович</w:t>
            </w:r>
          </w:p>
        </w:tc>
        <w:tc>
          <w:tcPr>
            <w:tcW w:w="3340" w:type="dxa"/>
            <w:tcBorders>
              <w:top w:val="nil"/>
              <w:left w:val="nil"/>
              <w:bottom w:val="single" w:sz="4" w:space="0" w:color="auto"/>
              <w:right w:val="single" w:sz="4" w:space="0" w:color="auto"/>
            </w:tcBorders>
            <w:shd w:val="clear" w:color="auto" w:fill="auto"/>
            <w:noWrap/>
            <w:vAlign w:val="bottom"/>
          </w:tcPr>
          <w:p w:rsidR="00D2312E" w:rsidRPr="00F71F41" w:rsidRDefault="00D2312E" w:rsidP="002567A7">
            <w:pPr>
              <w:rPr>
                <w:rFonts w:ascii="Arial" w:hAnsi="Arial" w:cs="Arial"/>
              </w:rPr>
            </w:pPr>
            <w:r w:rsidRPr="00F71F41">
              <w:rPr>
                <w:rFonts w:ascii="Arial" w:hAnsi="Arial" w:cs="Arial"/>
              </w:rPr>
              <w:t>пгт Тужа, ул. Заводская</w:t>
            </w:r>
          </w:p>
        </w:tc>
      </w:tr>
      <w:tr w:rsidR="00D2312E" w:rsidRPr="00F71F41" w:rsidTr="00D94AB8">
        <w:trPr>
          <w:trHeight w:val="420"/>
        </w:trPr>
        <w:tc>
          <w:tcPr>
            <w:tcW w:w="560" w:type="dxa"/>
            <w:tcBorders>
              <w:top w:val="nil"/>
              <w:left w:val="single" w:sz="4" w:space="0" w:color="auto"/>
              <w:bottom w:val="single" w:sz="4" w:space="0" w:color="auto"/>
              <w:right w:val="single" w:sz="4" w:space="0" w:color="auto"/>
            </w:tcBorders>
            <w:shd w:val="clear" w:color="auto" w:fill="auto"/>
            <w:noWrap/>
            <w:vAlign w:val="center"/>
          </w:tcPr>
          <w:p w:rsidR="00D2312E" w:rsidRPr="00F71F41" w:rsidRDefault="00D2312E" w:rsidP="002567A7">
            <w:pPr>
              <w:jc w:val="center"/>
              <w:rPr>
                <w:rFonts w:ascii="Arial" w:hAnsi="Arial" w:cs="Arial"/>
              </w:rPr>
            </w:pPr>
            <w:r w:rsidRPr="00F71F41">
              <w:rPr>
                <w:rFonts w:ascii="Arial" w:hAnsi="Arial" w:cs="Arial"/>
              </w:rPr>
              <w:t>6</w:t>
            </w:r>
          </w:p>
        </w:tc>
        <w:tc>
          <w:tcPr>
            <w:tcW w:w="5398" w:type="dxa"/>
            <w:tcBorders>
              <w:top w:val="nil"/>
              <w:left w:val="nil"/>
              <w:bottom w:val="single" w:sz="4" w:space="0" w:color="auto"/>
              <w:right w:val="single" w:sz="4" w:space="0" w:color="auto"/>
            </w:tcBorders>
            <w:shd w:val="clear" w:color="auto" w:fill="auto"/>
            <w:vAlign w:val="bottom"/>
          </w:tcPr>
          <w:p w:rsidR="00D2312E" w:rsidRPr="00F71F41" w:rsidRDefault="00D2312E" w:rsidP="002567A7">
            <w:pPr>
              <w:rPr>
                <w:rFonts w:ascii="Arial" w:hAnsi="Arial" w:cs="Arial"/>
              </w:rPr>
            </w:pPr>
            <w:r w:rsidRPr="00F71F41">
              <w:rPr>
                <w:rFonts w:ascii="Arial" w:hAnsi="Arial" w:cs="Arial"/>
              </w:rPr>
              <w:t>Зырин Андрей Вячеславович</w:t>
            </w:r>
          </w:p>
        </w:tc>
        <w:tc>
          <w:tcPr>
            <w:tcW w:w="3340" w:type="dxa"/>
            <w:tcBorders>
              <w:top w:val="nil"/>
              <w:left w:val="nil"/>
              <w:bottom w:val="single" w:sz="4" w:space="0" w:color="auto"/>
              <w:right w:val="single" w:sz="4" w:space="0" w:color="auto"/>
            </w:tcBorders>
            <w:shd w:val="clear" w:color="auto" w:fill="auto"/>
            <w:noWrap/>
            <w:vAlign w:val="bottom"/>
          </w:tcPr>
          <w:p w:rsidR="00D2312E" w:rsidRPr="00F71F41" w:rsidRDefault="00D2312E" w:rsidP="002567A7">
            <w:pPr>
              <w:rPr>
                <w:rFonts w:ascii="Arial" w:hAnsi="Arial" w:cs="Arial"/>
              </w:rPr>
            </w:pPr>
            <w:r w:rsidRPr="00F71F41">
              <w:rPr>
                <w:rFonts w:ascii="Arial" w:hAnsi="Arial" w:cs="Arial"/>
              </w:rPr>
              <w:t>пгт Тужа, ул. Горького, 29</w:t>
            </w:r>
          </w:p>
        </w:tc>
      </w:tr>
      <w:tr w:rsidR="00D2312E" w:rsidRPr="00F71F41" w:rsidTr="00D94AB8">
        <w:trPr>
          <w:trHeight w:val="420"/>
        </w:trPr>
        <w:tc>
          <w:tcPr>
            <w:tcW w:w="560" w:type="dxa"/>
            <w:tcBorders>
              <w:top w:val="nil"/>
              <w:left w:val="single" w:sz="4" w:space="0" w:color="auto"/>
              <w:bottom w:val="single" w:sz="4" w:space="0" w:color="auto"/>
              <w:right w:val="single" w:sz="4" w:space="0" w:color="auto"/>
            </w:tcBorders>
            <w:shd w:val="clear" w:color="auto" w:fill="auto"/>
            <w:noWrap/>
            <w:vAlign w:val="center"/>
          </w:tcPr>
          <w:p w:rsidR="00D2312E" w:rsidRPr="00F71F41" w:rsidRDefault="00D2312E" w:rsidP="002567A7">
            <w:pPr>
              <w:jc w:val="center"/>
              <w:rPr>
                <w:rFonts w:ascii="Arial" w:hAnsi="Arial" w:cs="Arial"/>
              </w:rPr>
            </w:pPr>
            <w:r w:rsidRPr="00F71F41">
              <w:rPr>
                <w:rFonts w:ascii="Arial" w:hAnsi="Arial" w:cs="Arial"/>
              </w:rPr>
              <w:t>7</w:t>
            </w:r>
          </w:p>
        </w:tc>
        <w:tc>
          <w:tcPr>
            <w:tcW w:w="5398" w:type="dxa"/>
            <w:tcBorders>
              <w:top w:val="nil"/>
              <w:left w:val="nil"/>
              <w:bottom w:val="single" w:sz="4" w:space="0" w:color="auto"/>
              <w:right w:val="single" w:sz="4" w:space="0" w:color="auto"/>
            </w:tcBorders>
            <w:shd w:val="clear" w:color="auto" w:fill="auto"/>
            <w:vAlign w:val="bottom"/>
          </w:tcPr>
          <w:p w:rsidR="00D2312E" w:rsidRPr="00F71F41" w:rsidRDefault="00D2312E" w:rsidP="002567A7">
            <w:pPr>
              <w:rPr>
                <w:rFonts w:ascii="Arial" w:hAnsi="Arial" w:cs="Arial"/>
              </w:rPr>
            </w:pPr>
            <w:r w:rsidRPr="00F71F41">
              <w:rPr>
                <w:rFonts w:ascii="Arial" w:hAnsi="Arial" w:cs="Arial"/>
              </w:rPr>
              <w:t>Краев Юрий Павлович</w:t>
            </w:r>
          </w:p>
        </w:tc>
        <w:tc>
          <w:tcPr>
            <w:tcW w:w="3340" w:type="dxa"/>
            <w:tcBorders>
              <w:top w:val="nil"/>
              <w:left w:val="nil"/>
              <w:bottom w:val="single" w:sz="4" w:space="0" w:color="auto"/>
              <w:right w:val="single" w:sz="4" w:space="0" w:color="auto"/>
            </w:tcBorders>
            <w:shd w:val="clear" w:color="auto" w:fill="auto"/>
            <w:noWrap/>
            <w:vAlign w:val="bottom"/>
          </w:tcPr>
          <w:p w:rsidR="00D2312E" w:rsidRPr="00F71F41" w:rsidRDefault="00D2312E" w:rsidP="002567A7">
            <w:pPr>
              <w:rPr>
                <w:rFonts w:ascii="Arial" w:hAnsi="Arial" w:cs="Arial"/>
              </w:rPr>
            </w:pPr>
            <w:r w:rsidRPr="00F71F41">
              <w:rPr>
                <w:rFonts w:ascii="Arial" w:hAnsi="Arial" w:cs="Arial"/>
              </w:rPr>
              <w:t>пгт Тужа, ул. Береговая, 26</w:t>
            </w:r>
          </w:p>
        </w:tc>
      </w:tr>
      <w:tr w:rsidR="00D2312E" w:rsidRPr="00F71F41" w:rsidTr="00D94AB8">
        <w:trPr>
          <w:trHeight w:val="420"/>
        </w:trPr>
        <w:tc>
          <w:tcPr>
            <w:tcW w:w="560" w:type="dxa"/>
            <w:tcBorders>
              <w:top w:val="nil"/>
              <w:left w:val="single" w:sz="4" w:space="0" w:color="auto"/>
              <w:bottom w:val="single" w:sz="4" w:space="0" w:color="auto"/>
              <w:right w:val="single" w:sz="4" w:space="0" w:color="auto"/>
            </w:tcBorders>
            <w:shd w:val="clear" w:color="auto" w:fill="auto"/>
            <w:noWrap/>
            <w:vAlign w:val="center"/>
          </w:tcPr>
          <w:p w:rsidR="00D2312E" w:rsidRPr="00F71F41" w:rsidRDefault="00D2312E" w:rsidP="002567A7">
            <w:pPr>
              <w:jc w:val="center"/>
              <w:rPr>
                <w:rFonts w:ascii="Arial" w:hAnsi="Arial" w:cs="Arial"/>
              </w:rPr>
            </w:pPr>
            <w:r w:rsidRPr="00F71F41">
              <w:rPr>
                <w:rFonts w:ascii="Arial" w:hAnsi="Arial" w:cs="Arial"/>
              </w:rPr>
              <w:t>8</w:t>
            </w:r>
          </w:p>
        </w:tc>
        <w:tc>
          <w:tcPr>
            <w:tcW w:w="5398" w:type="dxa"/>
            <w:tcBorders>
              <w:top w:val="nil"/>
              <w:left w:val="nil"/>
              <w:bottom w:val="single" w:sz="4" w:space="0" w:color="auto"/>
              <w:right w:val="single" w:sz="4" w:space="0" w:color="auto"/>
            </w:tcBorders>
            <w:shd w:val="clear" w:color="auto" w:fill="auto"/>
            <w:vAlign w:val="bottom"/>
          </w:tcPr>
          <w:p w:rsidR="00D2312E" w:rsidRPr="00F71F41" w:rsidRDefault="00D2312E" w:rsidP="002567A7">
            <w:pPr>
              <w:rPr>
                <w:rFonts w:ascii="Arial" w:hAnsi="Arial" w:cs="Arial"/>
              </w:rPr>
            </w:pPr>
            <w:r w:rsidRPr="00F71F41">
              <w:rPr>
                <w:rFonts w:ascii="Arial" w:hAnsi="Arial" w:cs="Arial"/>
              </w:rPr>
              <w:t>Коновалов Николай Геннадьевич</w:t>
            </w:r>
          </w:p>
        </w:tc>
        <w:tc>
          <w:tcPr>
            <w:tcW w:w="3340" w:type="dxa"/>
            <w:tcBorders>
              <w:top w:val="nil"/>
              <w:left w:val="nil"/>
              <w:bottom w:val="single" w:sz="4" w:space="0" w:color="auto"/>
              <w:right w:val="single" w:sz="4" w:space="0" w:color="auto"/>
            </w:tcBorders>
            <w:shd w:val="clear" w:color="auto" w:fill="auto"/>
            <w:noWrap/>
            <w:vAlign w:val="bottom"/>
          </w:tcPr>
          <w:p w:rsidR="00D2312E" w:rsidRPr="00F71F41" w:rsidRDefault="00D2312E" w:rsidP="002567A7">
            <w:pPr>
              <w:rPr>
                <w:rFonts w:ascii="Arial" w:hAnsi="Arial" w:cs="Arial"/>
              </w:rPr>
            </w:pPr>
            <w:r w:rsidRPr="00F71F41">
              <w:rPr>
                <w:rFonts w:ascii="Arial" w:hAnsi="Arial" w:cs="Arial"/>
              </w:rPr>
              <w:t>пгт Тужа, ул. Береговая, 33</w:t>
            </w:r>
          </w:p>
        </w:tc>
      </w:tr>
      <w:tr w:rsidR="00D2312E" w:rsidRPr="00F71F41" w:rsidTr="00D94AB8">
        <w:trPr>
          <w:trHeight w:val="420"/>
        </w:trPr>
        <w:tc>
          <w:tcPr>
            <w:tcW w:w="560" w:type="dxa"/>
            <w:tcBorders>
              <w:top w:val="nil"/>
              <w:left w:val="single" w:sz="4" w:space="0" w:color="auto"/>
              <w:bottom w:val="single" w:sz="4" w:space="0" w:color="auto"/>
              <w:right w:val="single" w:sz="4" w:space="0" w:color="auto"/>
            </w:tcBorders>
            <w:shd w:val="clear" w:color="auto" w:fill="auto"/>
            <w:noWrap/>
            <w:vAlign w:val="center"/>
          </w:tcPr>
          <w:p w:rsidR="00D2312E" w:rsidRPr="00F71F41" w:rsidRDefault="00D2312E" w:rsidP="002567A7">
            <w:pPr>
              <w:jc w:val="center"/>
              <w:rPr>
                <w:rFonts w:ascii="Arial" w:hAnsi="Arial" w:cs="Arial"/>
              </w:rPr>
            </w:pPr>
            <w:r w:rsidRPr="00F71F41">
              <w:rPr>
                <w:rFonts w:ascii="Arial" w:hAnsi="Arial" w:cs="Arial"/>
              </w:rPr>
              <w:t>9</w:t>
            </w:r>
          </w:p>
        </w:tc>
        <w:tc>
          <w:tcPr>
            <w:tcW w:w="5398" w:type="dxa"/>
            <w:tcBorders>
              <w:top w:val="nil"/>
              <w:left w:val="nil"/>
              <w:bottom w:val="single" w:sz="4" w:space="0" w:color="auto"/>
              <w:right w:val="single" w:sz="4" w:space="0" w:color="auto"/>
            </w:tcBorders>
            <w:shd w:val="clear" w:color="auto" w:fill="auto"/>
            <w:vAlign w:val="bottom"/>
          </w:tcPr>
          <w:p w:rsidR="00D2312E" w:rsidRPr="00F71F41" w:rsidRDefault="00D2312E" w:rsidP="002567A7">
            <w:pPr>
              <w:rPr>
                <w:rFonts w:ascii="Arial" w:hAnsi="Arial" w:cs="Arial"/>
              </w:rPr>
            </w:pPr>
            <w:r w:rsidRPr="00F71F41">
              <w:rPr>
                <w:rFonts w:ascii="Arial" w:hAnsi="Arial" w:cs="Arial"/>
              </w:rPr>
              <w:t>Киляков Андрей Дмитриевич</w:t>
            </w:r>
          </w:p>
        </w:tc>
        <w:tc>
          <w:tcPr>
            <w:tcW w:w="3340" w:type="dxa"/>
            <w:tcBorders>
              <w:top w:val="nil"/>
              <w:left w:val="nil"/>
              <w:bottom w:val="single" w:sz="4" w:space="0" w:color="auto"/>
              <w:right w:val="single" w:sz="4" w:space="0" w:color="auto"/>
            </w:tcBorders>
            <w:shd w:val="clear" w:color="auto" w:fill="auto"/>
            <w:noWrap/>
            <w:vAlign w:val="bottom"/>
          </w:tcPr>
          <w:p w:rsidR="00D2312E" w:rsidRPr="00F71F41" w:rsidRDefault="00D2312E" w:rsidP="002567A7">
            <w:pPr>
              <w:rPr>
                <w:rFonts w:ascii="Arial" w:hAnsi="Arial" w:cs="Arial"/>
              </w:rPr>
            </w:pPr>
            <w:r w:rsidRPr="00F71F41">
              <w:rPr>
                <w:rFonts w:ascii="Arial" w:hAnsi="Arial" w:cs="Arial"/>
              </w:rPr>
              <w:t>пгт Тужа, ул. Заводская</w:t>
            </w:r>
          </w:p>
        </w:tc>
      </w:tr>
      <w:tr w:rsidR="00D2312E" w:rsidRPr="00F71F41" w:rsidTr="00D94AB8">
        <w:trPr>
          <w:trHeight w:val="420"/>
        </w:trPr>
        <w:tc>
          <w:tcPr>
            <w:tcW w:w="560" w:type="dxa"/>
            <w:tcBorders>
              <w:top w:val="nil"/>
              <w:left w:val="single" w:sz="4" w:space="0" w:color="auto"/>
              <w:bottom w:val="single" w:sz="4" w:space="0" w:color="auto"/>
              <w:right w:val="single" w:sz="4" w:space="0" w:color="auto"/>
            </w:tcBorders>
            <w:shd w:val="clear" w:color="auto" w:fill="auto"/>
            <w:noWrap/>
            <w:vAlign w:val="center"/>
          </w:tcPr>
          <w:p w:rsidR="00D2312E" w:rsidRPr="00F71F41" w:rsidRDefault="00D2312E" w:rsidP="002567A7">
            <w:pPr>
              <w:jc w:val="center"/>
              <w:rPr>
                <w:rFonts w:ascii="Arial" w:hAnsi="Arial" w:cs="Arial"/>
              </w:rPr>
            </w:pPr>
            <w:r w:rsidRPr="00F71F41">
              <w:rPr>
                <w:rFonts w:ascii="Arial" w:hAnsi="Arial" w:cs="Arial"/>
              </w:rPr>
              <w:t>10</w:t>
            </w:r>
          </w:p>
        </w:tc>
        <w:tc>
          <w:tcPr>
            <w:tcW w:w="5398" w:type="dxa"/>
            <w:tcBorders>
              <w:top w:val="nil"/>
              <w:left w:val="nil"/>
              <w:bottom w:val="single" w:sz="4" w:space="0" w:color="auto"/>
              <w:right w:val="single" w:sz="4" w:space="0" w:color="auto"/>
            </w:tcBorders>
            <w:shd w:val="clear" w:color="auto" w:fill="auto"/>
            <w:vAlign w:val="bottom"/>
          </w:tcPr>
          <w:p w:rsidR="00D2312E" w:rsidRPr="00F71F41" w:rsidRDefault="00D2312E" w:rsidP="002567A7">
            <w:pPr>
              <w:rPr>
                <w:rFonts w:ascii="Arial" w:hAnsi="Arial" w:cs="Arial"/>
              </w:rPr>
            </w:pPr>
            <w:r w:rsidRPr="00F71F41">
              <w:rPr>
                <w:rFonts w:ascii="Arial" w:hAnsi="Arial" w:cs="Arial"/>
              </w:rPr>
              <w:t>Рогожин Андрей Анатольевич</w:t>
            </w:r>
          </w:p>
        </w:tc>
        <w:tc>
          <w:tcPr>
            <w:tcW w:w="3340" w:type="dxa"/>
            <w:tcBorders>
              <w:top w:val="nil"/>
              <w:left w:val="nil"/>
              <w:bottom w:val="single" w:sz="4" w:space="0" w:color="auto"/>
              <w:right w:val="single" w:sz="4" w:space="0" w:color="auto"/>
            </w:tcBorders>
            <w:shd w:val="clear" w:color="auto" w:fill="auto"/>
            <w:noWrap/>
            <w:vAlign w:val="bottom"/>
          </w:tcPr>
          <w:p w:rsidR="00D2312E" w:rsidRPr="00F71F41" w:rsidRDefault="00D2312E" w:rsidP="002567A7">
            <w:pPr>
              <w:rPr>
                <w:rFonts w:ascii="Arial" w:hAnsi="Arial" w:cs="Arial"/>
              </w:rPr>
            </w:pPr>
            <w:r w:rsidRPr="00F71F41">
              <w:rPr>
                <w:rFonts w:ascii="Arial" w:hAnsi="Arial" w:cs="Arial"/>
              </w:rPr>
              <w:t>пгт Тужа, ул. Прудовая, 48</w:t>
            </w:r>
          </w:p>
        </w:tc>
      </w:tr>
      <w:tr w:rsidR="00D2312E" w:rsidRPr="00F71F41" w:rsidTr="00D94AB8">
        <w:trPr>
          <w:trHeight w:val="420"/>
        </w:trPr>
        <w:tc>
          <w:tcPr>
            <w:tcW w:w="560" w:type="dxa"/>
            <w:tcBorders>
              <w:top w:val="nil"/>
              <w:left w:val="single" w:sz="4" w:space="0" w:color="auto"/>
              <w:bottom w:val="single" w:sz="4" w:space="0" w:color="auto"/>
              <w:right w:val="single" w:sz="4" w:space="0" w:color="auto"/>
            </w:tcBorders>
            <w:shd w:val="clear" w:color="auto" w:fill="auto"/>
            <w:noWrap/>
            <w:vAlign w:val="center"/>
          </w:tcPr>
          <w:p w:rsidR="00D2312E" w:rsidRPr="00F71F41" w:rsidRDefault="00D2312E" w:rsidP="002567A7">
            <w:pPr>
              <w:jc w:val="center"/>
              <w:rPr>
                <w:rFonts w:ascii="Arial" w:hAnsi="Arial" w:cs="Arial"/>
              </w:rPr>
            </w:pPr>
            <w:r w:rsidRPr="00F71F41">
              <w:rPr>
                <w:rFonts w:ascii="Arial" w:hAnsi="Arial" w:cs="Arial"/>
              </w:rPr>
              <w:t>11</w:t>
            </w:r>
          </w:p>
        </w:tc>
        <w:tc>
          <w:tcPr>
            <w:tcW w:w="5398" w:type="dxa"/>
            <w:tcBorders>
              <w:top w:val="nil"/>
              <w:left w:val="nil"/>
              <w:bottom w:val="single" w:sz="4" w:space="0" w:color="auto"/>
              <w:right w:val="single" w:sz="4" w:space="0" w:color="auto"/>
            </w:tcBorders>
            <w:shd w:val="clear" w:color="auto" w:fill="auto"/>
            <w:vAlign w:val="bottom"/>
          </w:tcPr>
          <w:p w:rsidR="00D2312E" w:rsidRPr="00F71F41" w:rsidRDefault="00D2312E" w:rsidP="002567A7">
            <w:pPr>
              <w:rPr>
                <w:rFonts w:ascii="Arial" w:hAnsi="Arial" w:cs="Arial"/>
              </w:rPr>
            </w:pPr>
            <w:r w:rsidRPr="00F71F41">
              <w:rPr>
                <w:rFonts w:ascii="Arial" w:hAnsi="Arial" w:cs="Arial"/>
              </w:rPr>
              <w:t>Чешуин Геннадий Петрович</w:t>
            </w:r>
          </w:p>
        </w:tc>
        <w:tc>
          <w:tcPr>
            <w:tcW w:w="3340" w:type="dxa"/>
            <w:tcBorders>
              <w:top w:val="nil"/>
              <w:left w:val="nil"/>
              <w:bottom w:val="single" w:sz="4" w:space="0" w:color="auto"/>
              <w:right w:val="single" w:sz="4" w:space="0" w:color="auto"/>
            </w:tcBorders>
            <w:shd w:val="clear" w:color="auto" w:fill="auto"/>
            <w:noWrap/>
            <w:vAlign w:val="bottom"/>
          </w:tcPr>
          <w:p w:rsidR="00D2312E" w:rsidRPr="00F71F41" w:rsidRDefault="00D2312E" w:rsidP="002567A7">
            <w:pPr>
              <w:rPr>
                <w:rFonts w:ascii="Arial" w:hAnsi="Arial" w:cs="Arial"/>
              </w:rPr>
            </w:pPr>
            <w:r w:rsidRPr="00F71F41">
              <w:rPr>
                <w:rFonts w:ascii="Arial" w:hAnsi="Arial" w:cs="Arial"/>
              </w:rPr>
              <w:t>пгт Тужа, ул. Береговая, 27</w:t>
            </w:r>
          </w:p>
        </w:tc>
      </w:tr>
      <w:tr w:rsidR="00D2312E" w:rsidRPr="00F71F41" w:rsidTr="00D94AB8">
        <w:trPr>
          <w:trHeight w:val="420"/>
        </w:trPr>
        <w:tc>
          <w:tcPr>
            <w:tcW w:w="560" w:type="dxa"/>
            <w:tcBorders>
              <w:top w:val="nil"/>
              <w:left w:val="single" w:sz="4" w:space="0" w:color="auto"/>
              <w:bottom w:val="single" w:sz="4" w:space="0" w:color="auto"/>
              <w:right w:val="single" w:sz="4" w:space="0" w:color="auto"/>
            </w:tcBorders>
            <w:shd w:val="clear" w:color="auto" w:fill="auto"/>
            <w:noWrap/>
            <w:vAlign w:val="center"/>
          </w:tcPr>
          <w:p w:rsidR="00D2312E" w:rsidRPr="00F71F41" w:rsidRDefault="00D2312E" w:rsidP="002567A7">
            <w:pPr>
              <w:jc w:val="center"/>
              <w:rPr>
                <w:rFonts w:ascii="Arial" w:hAnsi="Arial" w:cs="Arial"/>
              </w:rPr>
            </w:pPr>
            <w:r w:rsidRPr="00F71F41">
              <w:rPr>
                <w:rFonts w:ascii="Arial" w:hAnsi="Arial" w:cs="Arial"/>
              </w:rPr>
              <w:t>12</w:t>
            </w:r>
          </w:p>
        </w:tc>
        <w:tc>
          <w:tcPr>
            <w:tcW w:w="5398" w:type="dxa"/>
            <w:tcBorders>
              <w:top w:val="nil"/>
              <w:left w:val="nil"/>
              <w:bottom w:val="single" w:sz="4" w:space="0" w:color="auto"/>
              <w:right w:val="single" w:sz="4" w:space="0" w:color="auto"/>
            </w:tcBorders>
            <w:shd w:val="clear" w:color="auto" w:fill="auto"/>
            <w:vAlign w:val="bottom"/>
          </w:tcPr>
          <w:p w:rsidR="00D2312E" w:rsidRPr="00F71F41" w:rsidRDefault="00D2312E" w:rsidP="002567A7">
            <w:pPr>
              <w:rPr>
                <w:rFonts w:ascii="Arial" w:hAnsi="Arial" w:cs="Arial"/>
              </w:rPr>
            </w:pPr>
            <w:r w:rsidRPr="00F71F41">
              <w:rPr>
                <w:rFonts w:ascii="Arial" w:hAnsi="Arial" w:cs="Arial"/>
              </w:rPr>
              <w:t>Цепелёв Сергей Инокентьевич</w:t>
            </w:r>
          </w:p>
        </w:tc>
        <w:tc>
          <w:tcPr>
            <w:tcW w:w="3340" w:type="dxa"/>
            <w:tcBorders>
              <w:top w:val="nil"/>
              <w:left w:val="nil"/>
              <w:bottom w:val="single" w:sz="4" w:space="0" w:color="auto"/>
              <w:right w:val="single" w:sz="4" w:space="0" w:color="auto"/>
            </w:tcBorders>
            <w:shd w:val="clear" w:color="auto" w:fill="auto"/>
            <w:noWrap/>
            <w:vAlign w:val="bottom"/>
          </w:tcPr>
          <w:p w:rsidR="00D2312E" w:rsidRPr="00F71F41" w:rsidRDefault="00D2312E" w:rsidP="002567A7">
            <w:pPr>
              <w:rPr>
                <w:rFonts w:ascii="Arial" w:hAnsi="Arial" w:cs="Arial"/>
              </w:rPr>
            </w:pPr>
            <w:r w:rsidRPr="00F71F41">
              <w:rPr>
                <w:rFonts w:ascii="Arial" w:hAnsi="Arial" w:cs="Arial"/>
              </w:rPr>
              <w:t>пгт Тужа, ул. Соколовская</w:t>
            </w:r>
          </w:p>
        </w:tc>
      </w:tr>
      <w:tr w:rsidR="00D2312E" w:rsidRPr="00F71F41" w:rsidTr="00D94AB8">
        <w:trPr>
          <w:trHeight w:val="420"/>
        </w:trPr>
        <w:tc>
          <w:tcPr>
            <w:tcW w:w="560" w:type="dxa"/>
            <w:tcBorders>
              <w:top w:val="nil"/>
              <w:left w:val="single" w:sz="4" w:space="0" w:color="auto"/>
              <w:bottom w:val="single" w:sz="4" w:space="0" w:color="auto"/>
              <w:right w:val="single" w:sz="4" w:space="0" w:color="auto"/>
            </w:tcBorders>
            <w:shd w:val="clear" w:color="auto" w:fill="auto"/>
            <w:noWrap/>
            <w:vAlign w:val="center"/>
          </w:tcPr>
          <w:p w:rsidR="00D2312E" w:rsidRPr="00F71F41" w:rsidRDefault="00D2312E" w:rsidP="002567A7">
            <w:pPr>
              <w:jc w:val="center"/>
              <w:rPr>
                <w:rFonts w:ascii="Arial" w:hAnsi="Arial" w:cs="Arial"/>
              </w:rPr>
            </w:pPr>
            <w:r w:rsidRPr="00F71F41">
              <w:rPr>
                <w:rFonts w:ascii="Arial" w:hAnsi="Arial" w:cs="Arial"/>
              </w:rPr>
              <w:t>13</w:t>
            </w:r>
          </w:p>
        </w:tc>
        <w:tc>
          <w:tcPr>
            <w:tcW w:w="5398" w:type="dxa"/>
            <w:tcBorders>
              <w:top w:val="nil"/>
              <w:left w:val="nil"/>
              <w:bottom w:val="single" w:sz="4" w:space="0" w:color="auto"/>
              <w:right w:val="single" w:sz="4" w:space="0" w:color="auto"/>
            </w:tcBorders>
            <w:shd w:val="clear" w:color="auto" w:fill="auto"/>
            <w:vAlign w:val="bottom"/>
          </w:tcPr>
          <w:p w:rsidR="00D2312E" w:rsidRPr="00F71F41" w:rsidRDefault="00D2312E" w:rsidP="002567A7">
            <w:pPr>
              <w:rPr>
                <w:rFonts w:ascii="Arial" w:hAnsi="Arial" w:cs="Arial"/>
              </w:rPr>
            </w:pPr>
            <w:r w:rsidRPr="00F71F41">
              <w:rPr>
                <w:rFonts w:ascii="Arial" w:hAnsi="Arial" w:cs="Arial"/>
              </w:rPr>
              <w:t>Цапурин Сергей Витальевич</w:t>
            </w:r>
          </w:p>
        </w:tc>
        <w:tc>
          <w:tcPr>
            <w:tcW w:w="3340" w:type="dxa"/>
            <w:tcBorders>
              <w:top w:val="nil"/>
              <w:left w:val="nil"/>
              <w:bottom w:val="single" w:sz="4" w:space="0" w:color="auto"/>
              <w:right w:val="single" w:sz="4" w:space="0" w:color="auto"/>
            </w:tcBorders>
            <w:shd w:val="clear" w:color="auto" w:fill="auto"/>
            <w:noWrap/>
            <w:vAlign w:val="bottom"/>
          </w:tcPr>
          <w:p w:rsidR="00D2312E" w:rsidRPr="00F71F41" w:rsidRDefault="00D2312E" w:rsidP="002567A7">
            <w:pPr>
              <w:rPr>
                <w:rFonts w:ascii="Arial" w:hAnsi="Arial" w:cs="Arial"/>
              </w:rPr>
            </w:pPr>
            <w:r w:rsidRPr="00F71F41">
              <w:rPr>
                <w:rFonts w:ascii="Arial" w:hAnsi="Arial" w:cs="Arial"/>
              </w:rPr>
              <w:t xml:space="preserve">пгт Тужа, ул. Первомайская </w:t>
            </w:r>
          </w:p>
        </w:tc>
      </w:tr>
      <w:tr w:rsidR="00D2312E" w:rsidRPr="00F71F41" w:rsidTr="00D94AB8">
        <w:trPr>
          <w:trHeight w:val="420"/>
        </w:trPr>
        <w:tc>
          <w:tcPr>
            <w:tcW w:w="560" w:type="dxa"/>
            <w:tcBorders>
              <w:top w:val="nil"/>
              <w:left w:val="single" w:sz="4" w:space="0" w:color="auto"/>
              <w:bottom w:val="single" w:sz="4" w:space="0" w:color="auto"/>
              <w:right w:val="single" w:sz="4" w:space="0" w:color="auto"/>
            </w:tcBorders>
            <w:shd w:val="clear" w:color="auto" w:fill="auto"/>
            <w:noWrap/>
            <w:vAlign w:val="center"/>
          </w:tcPr>
          <w:p w:rsidR="00D2312E" w:rsidRPr="00F71F41" w:rsidRDefault="00D2312E" w:rsidP="002567A7">
            <w:pPr>
              <w:jc w:val="center"/>
              <w:rPr>
                <w:rFonts w:ascii="Arial" w:hAnsi="Arial" w:cs="Arial"/>
              </w:rPr>
            </w:pPr>
            <w:r w:rsidRPr="00F71F41">
              <w:rPr>
                <w:rFonts w:ascii="Arial" w:hAnsi="Arial" w:cs="Arial"/>
              </w:rPr>
              <w:t>14</w:t>
            </w:r>
          </w:p>
        </w:tc>
        <w:tc>
          <w:tcPr>
            <w:tcW w:w="5398" w:type="dxa"/>
            <w:tcBorders>
              <w:top w:val="nil"/>
              <w:left w:val="nil"/>
              <w:bottom w:val="single" w:sz="4" w:space="0" w:color="auto"/>
              <w:right w:val="single" w:sz="4" w:space="0" w:color="auto"/>
            </w:tcBorders>
            <w:shd w:val="clear" w:color="auto" w:fill="auto"/>
            <w:vAlign w:val="bottom"/>
          </w:tcPr>
          <w:p w:rsidR="00D2312E" w:rsidRPr="00F71F41" w:rsidRDefault="00D2312E" w:rsidP="002567A7">
            <w:pPr>
              <w:rPr>
                <w:rFonts w:ascii="Arial" w:hAnsi="Arial" w:cs="Arial"/>
              </w:rPr>
            </w:pPr>
            <w:r w:rsidRPr="00F71F41">
              <w:rPr>
                <w:rFonts w:ascii="Arial" w:hAnsi="Arial" w:cs="Arial"/>
              </w:rPr>
              <w:t>Щучинов Валерий Васильевич</w:t>
            </w:r>
          </w:p>
        </w:tc>
        <w:tc>
          <w:tcPr>
            <w:tcW w:w="3340" w:type="dxa"/>
            <w:tcBorders>
              <w:top w:val="nil"/>
              <w:left w:val="nil"/>
              <w:bottom w:val="single" w:sz="4" w:space="0" w:color="auto"/>
              <w:right w:val="single" w:sz="4" w:space="0" w:color="auto"/>
            </w:tcBorders>
            <w:shd w:val="clear" w:color="auto" w:fill="auto"/>
            <w:noWrap/>
            <w:vAlign w:val="bottom"/>
          </w:tcPr>
          <w:p w:rsidR="00D2312E" w:rsidRPr="00F71F41" w:rsidRDefault="00D2312E" w:rsidP="002567A7">
            <w:pPr>
              <w:rPr>
                <w:rFonts w:ascii="Arial" w:hAnsi="Arial" w:cs="Arial"/>
              </w:rPr>
            </w:pPr>
            <w:r w:rsidRPr="00F71F41">
              <w:rPr>
                <w:rFonts w:ascii="Arial" w:hAnsi="Arial" w:cs="Arial"/>
              </w:rPr>
              <w:t>пгт Тужа, ул. Суворова, 11</w:t>
            </w:r>
          </w:p>
        </w:tc>
      </w:tr>
    </w:tbl>
    <w:p w:rsidR="00D2312E" w:rsidRPr="00F71F41" w:rsidRDefault="00D2312E" w:rsidP="008F7582">
      <w:pPr>
        <w:pStyle w:val="ConsNormal"/>
        <w:widowControl/>
        <w:spacing w:before="120" w:after="120" w:line="288" w:lineRule="auto"/>
        <w:ind w:firstLine="0"/>
        <w:jc w:val="both"/>
        <w:rPr>
          <w:sz w:val="24"/>
          <w:szCs w:val="24"/>
        </w:rPr>
      </w:pPr>
    </w:p>
    <w:p w:rsidR="008F7582" w:rsidRPr="00F71F41" w:rsidRDefault="00092F44" w:rsidP="006B34C6">
      <w:pPr>
        <w:ind w:firstLine="720"/>
        <w:jc w:val="both"/>
        <w:rPr>
          <w:rFonts w:ascii="Arial" w:hAnsi="Arial" w:cs="Arial"/>
          <w:b/>
          <w:bCs/>
        </w:rPr>
      </w:pPr>
      <w:r>
        <w:rPr>
          <w:rFonts w:ascii="Arial" w:hAnsi="Arial" w:cs="Arial"/>
          <w:b/>
          <w:bCs/>
          <w:noProof/>
        </w:rPr>
        <w:drawing>
          <wp:inline distT="0" distB="0" distL="0" distR="0">
            <wp:extent cx="5362575" cy="2867025"/>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F7582" w:rsidRPr="00F71F41" w:rsidRDefault="008F7582" w:rsidP="008F7582">
      <w:pPr>
        <w:jc w:val="both"/>
        <w:rPr>
          <w:rFonts w:ascii="Arial" w:hAnsi="Arial" w:cs="Arial"/>
          <w:bCs/>
        </w:rPr>
      </w:pPr>
      <w:r w:rsidRPr="00F71F41">
        <w:rPr>
          <w:rFonts w:ascii="Arial" w:hAnsi="Arial" w:cs="Arial"/>
          <w:bCs/>
        </w:rPr>
        <w:t>Рисунок 3.7.2.1 – Оборот организаций по видам деятельности.</w:t>
      </w:r>
    </w:p>
    <w:p w:rsidR="00C047D7" w:rsidRPr="00F71F41" w:rsidRDefault="00EB2A59" w:rsidP="009A0604">
      <w:pPr>
        <w:jc w:val="both"/>
        <w:outlineLvl w:val="1"/>
        <w:rPr>
          <w:rFonts w:ascii="Arial" w:hAnsi="Arial" w:cs="Arial"/>
          <w:b/>
        </w:rPr>
      </w:pPr>
      <w:r w:rsidRPr="00F71F41">
        <w:rPr>
          <w:rFonts w:ascii="Arial" w:hAnsi="Arial" w:cs="Arial"/>
          <w:b/>
          <w:bCs/>
        </w:rPr>
        <w:br w:type="page"/>
      </w:r>
      <w:bookmarkStart w:id="80" w:name="_Toc303670438"/>
      <w:r w:rsidR="00C047D7" w:rsidRPr="00F71F41">
        <w:rPr>
          <w:rFonts w:ascii="Arial" w:hAnsi="Arial" w:cs="Arial"/>
          <w:b/>
        </w:rPr>
        <w:t>3.8 Инженерная инфраструктура.</w:t>
      </w:r>
      <w:bookmarkEnd w:id="76"/>
      <w:bookmarkEnd w:id="78"/>
      <w:bookmarkEnd w:id="80"/>
    </w:p>
    <w:p w:rsidR="006E0099" w:rsidRPr="00F71F41" w:rsidRDefault="006E0099" w:rsidP="006E0099">
      <w:pPr>
        <w:pStyle w:val="5"/>
        <w:ind w:firstLine="708"/>
        <w:jc w:val="both"/>
        <w:rPr>
          <w:rFonts w:ascii="Arial" w:hAnsi="Arial" w:cs="Arial"/>
          <w:b w:val="0"/>
          <w:i w:val="0"/>
          <w:sz w:val="24"/>
          <w:szCs w:val="24"/>
        </w:rPr>
      </w:pPr>
      <w:bookmarkStart w:id="81" w:name="_Toc263865207"/>
      <w:bookmarkStart w:id="82" w:name="_Toc265749738"/>
      <w:bookmarkStart w:id="83" w:name="_Toc263865202"/>
      <w:bookmarkStart w:id="84" w:name="_Toc265749736"/>
      <w:r w:rsidRPr="00F71F41">
        <w:rPr>
          <w:rFonts w:ascii="Arial" w:hAnsi="Arial" w:cs="Arial"/>
          <w:b w:val="0"/>
          <w:i w:val="0"/>
          <w:sz w:val="24"/>
          <w:szCs w:val="24"/>
        </w:rPr>
        <w:t xml:space="preserve">Большую часть объектов жизнеобеспечения района содержит и обслуживает одно предприятие МУП «Коммунальщик». Производство тепловой энергии МУП «Коммунальщик» составляет – 4,4 тыс. Гкал Основными потребителями тепловой энергии являются: бюджетные организации – 54,5%, население – 36,4%, прочие – 9,1%. Выработка тепловой энергии муниципальными котельными отапливающие собственными силами объекты социальной  сферы района – 6,8 тыс. Г кал/год. Водоснабжением пользуются 5780  человек, выработка воды составляет 142,4 тыс. куб. м. в год. Очистка стоков – 53,0 тыс.   куб. м. </w:t>
      </w:r>
    </w:p>
    <w:p w:rsidR="003D29A1" w:rsidRPr="00F71F41" w:rsidRDefault="00F02D0B" w:rsidP="00F02D0B">
      <w:pPr>
        <w:rPr>
          <w:sz w:val="20"/>
        </w:rPr>
      </w:pPr>
      <w:r w:rsidRPr="00F71F41">
        <w:rPr>
          <w:rFonts w:ascii="Arial" w:hAnsi="Arial" w:cs="Arial"/>
        </w:rPr>
        <w:t>Таблица 3.8.1 - Характеристика жилищно-коммунального хозяйства в разрезе поселений.</w:t>
      </w:r>
    </w:p>
    <w:tbl>
      <w:tblPr>
        <w:tblW w:w="4899" w:type="pct"/>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000"/>
      </w:tblPr>
      <w:tblGrid>
        <w:gridCol w:w="1777"/>
        <w:gridCol w:w="1423"/>
        <w:gridCol w:w="1217"/>
        <w:gridCol w:w="1234"/>
        <w:gridCol w:w="1352"/>
        <w:gridCol w:w="1079"/>
        <w:gridCol w:w="1113"/>
      </w:tblGrid>
      <w:tr w:rsidR="00F02D0B" w:rsidRPr="00F71F41" w:rsidTr="00656822">
        <w:tc>
          <w:tcPr>
            <w:tcW w:w="966"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bCs/>
                <w:sz w:val="20"/>
                <w:szCs w:val="20"/>
              </w:rPr>
            </w:pPr>
            <w:r w:rsidRPr="00F71F41">
              <w:rPr>
                <w:rFonts w:ascii="Arial" w:hAnsi="Arial" w:cs="Arial"/>
                <w:bCs/>
                <w:sz w:val="20"/>
                <w:szCs w:val="20"/>
              </w:rPr>
              <w:t>Показатели</w:t>
            </w:r>
          </w:p>
        </w:tc>
        <w:tc>
          <w:tcPr>
            <w:tcW w:w="774"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bCs/>
                <w:sz w:val="20"/>
                <w:szCs w:val="20"/>
              </w:rPr>
            </w:pPr>
            <w:r w:rsidRPr="00F71F41">
              <w:rPr>
                <w:rFonts w:ascii="Arial" w:hAnsi="Arial" w:cs="Arial"/>
                <w:bCs/>
                <w:sz w:val="20"/>
                <w:szCs w:val="20"/>
              </w:rPr>
              <w:t>Тужинское ГП</w:t>
            </w:r>
          </w:p>
        </w:tc>
        <w:tc>
          <w:tcPr>
            <w:tcW w:w="662"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bCs/>
                <w:sz w:val="20"/>
                <w:szCs w:val="20"/>
              </w:rPr>
            </w:pPr>
            <w:r w:rsidRPr="00F71F41">
              <w:rPr>
                <w:rFonts w:ascii="Arial" w:hAnsi="Arial" w:cs="Arial"/>
                <w:bCs/>
                <w:sz w:val="20"/>
                <w:szCs w:val="20"/>
              </w:rPr>
              <w:t>Грековское СП</w:t>
            </w:r>
          </w:p>
        </w:tc>
        <w:tc>
          <w:tcPr>
            <w:tcW w:w="671"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bCs/>
                <w:sz w:val="20"/>
                <w:szCs w:val="20"/>
              </w:rPr>
            </w:pPr>
            <w:r w:rsidRPr="00F71F41">
              <w:rPr>
                <w:rFonts w:ascii="Arial" w:hAnsi="Arial" w:cs="Arial"/>
                <w:bCs/>
                <w:sz w:val="20"/>
                <w:szCs w:val="20"/>
              </w:rPr>
              <w:t>Караванное СП</w:t>
            </w:r>
          </w:p>
        </w:tc>
        <w:tc>
          <w:tcPr>
            <w:tcW w:w="735"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D94AB8">
            <w:pPr>
              <w:ind w:right="-49"/>
              <w:jc w:val="center"/>
              <w:rPr>
                <w:rFonts w:ascii="Arial" w:hAnsi="Arial" w:cs="Arial"/>
                <w:bCs/>
                <w:sz w:val="20"/>
                <w:szCs w:val="20"/>
              </w:rPr>
            </w:pPr>
            <w:r w:rsidRPr="00F71F41">
              <w:rPr>
                <w:rFonts w:ascii="Arial" w:hAnsi="Arial" w:cs="Arial"/>
                <w:bCs/>
                <w:sz w:val="20"/>
                <w:szCs w:val="20"/>
              </w:rPr>
              <w:t>Михайловское СП</w:t>
            </w:r>
          </w:p>
        </w:tc>
        <w:tc>
          <w:tcPr>
            <w:tcW w:w="587"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bCs/>
                <w:sz w:val="20"/>
                <w:szCs w:val="20"/>
              </w:rPr>
            </w:pPr>
            <w:r w:rsidRPr="00F71F41">
              <w:rPr>
                <w:rFonts w:ascii="Arial" w:hAnsi="Arial" w:cs="Arial"/>
                <w:bCs/>
                <w:sz w:val="20"/>
                <w:szCs w:val="20"/>
              </w:rPr>
              <w:t>Ныров</w:t>
            </w:r>
            <w:r w:rsidR="00F02D0B" w:rsidRPr="00F71F41">
              <w:rPr>
                <w:rFonts w:ascii="Arial" w:hAnsi="Arial" w:cs="Arial"/>
                <w:bCs/>
                <w:sz w:val="20"/>
                <w:szCs w:val="20"/>
              </w:rPr>
              <w:t>с</w:t>
            </w:r>
            <w:r w:rsidRPr="00F71F41">
              <w:rPr>
                <w:rFonts w:ascii="Arial" w:hAnsi="Arial" w:cs="Arial"/>
                <w:bCs/>
                <w:sz w:val="20"/>
                <w:szCs w:val="20"/>
              </w:rPr>
              <w:t xml:space="preserve">кое СП </w:t>
            </w:r>
          </w:p>
        </w:tc>
        <w:tc>
          <w:tcPr>
            <w:tcW w:w="605" w:type="pct"/>
            <w:tcBorders>
              <w:top w:val="single" w:sz="8" w:space="0" w:color="000000"/>
              <w:left w:val="single" w:sz="8" w:space="0" w:color="000000"/>
              <w:bottom w:val="single" w:sz="8" w:space="0" w:color="000000"/>
              <w:right w:val="single" w:sz="8" w:space="0" w:color="000000"/>
            </w:tcBorders>
          </w:tcPr>
          <w:p w:rsidR="00F02D0B" w:rsidRPr="00F71F41" w:rsidRDefault="006E0099" w:rsidP="001C0565">
            <w:pPr>
              <w:jc w:val="center"/>
              <w:rPr>
                <w:rFonts w:ascii="Arial" w:hAnsi="Arial" w:cs="Arial"/>
                <w:bCs/>
                <w:sz w:val="20"/>
                <w:szCs w:val="20"/>
              </w:rPr>
            </w:pPr>
            <w:r w:rsidRPr="00F71F41">
              <w:rPr>
                <w:rFonts w:ascii="Arial" w:hAnsi="Arial" w:cs="Arial"/>
                <w:bCs/>
                <w:sz w:val="20"/>
                <w:szCs w:val="20"/>
              </w:rPr>
              <w:t>Пачин</w:t>
            </w:r>
            <w:r w:rsidR="00F02D0B" w:rsidRPr="00F71F41">
              <w:rPr>
                <w:rFonts w:ascii="Arial" w:hAnsi="Arial" w:cs="Arial"/>
                <w:bCs/>
                <w:sz w:val="20"/>
                <w:szCs w:val="20"/>
              </w:rPr>
              <w:t>с</w:t>
            </w:r>
            <w:r w:rsidRPr="00F71F41">
              <w:rPr>
                <w:rFonts w:ascii="Arial" w:hAnsi="Arial" w:cs="Arial"/>
                <w:bCs/>
                <w:sz w:val="20"/>
                <w:szCs w:val="20"/>
              </w:rPr>
              <w:t xml:space="preserve">кое </w:t>
            </w:r>
          </w:p>
          <w:p w:rsidR="006E0099" w:rsidRPr="00F71F41" w:rsidRDefault="006E0099" w:rsidP="001C0565">
            <w:pPr>
              <w:jc w:val="center"/>
              <w:rPr>
                <w:rFonts w:ascii="Arial" w:hAnsi="Arial" w:cs="Arial"/>
                <w:bCs/>
                <w:sz w:val="20"/>
                <w:szCs w:val="20"/>
              </w:rPr>
            </w:pPr>
            <w:r w:rsidRPr="00F71F41">
              <w:rPr>
                <w:rFonts w:ascii="Arial" w:hAnsi="Arial" w:cs="Arial"/>
                <w:bCs/>
                <w:sz w:val="20"/>
                <w:szCs w:val="20"/>
              </w:rPr>
              <w:t xml:space="preserve">СП </w:t>
            </w:r>
          </w:p>
        </w:tc>
      </w:tr>
      <w:tr w:rsidR="006E0099" w:rsidRPr="00F71F41" w:rsidTr="00656822">
        <w:tc>
          <w:tcPr>
            <w:tcW w:w="5000" w:type="pct"/>
            <w:gridSpan w:val="7"/>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6E0099">
            <w:pPr>
              <w:rPr>
                <w:rFonts w:ascii="Arial" w:hAnsi="Arial" w:cs="Arial"/>
                <w:sz w:val="20"/>
                <w:szCs w:val="20"/>
              </w:rPr>
            </w:pPr>
            <w:r w:rsidRPr="00F71F41">
              <w:rPr>
                <w:rFonts w:ascii="Arial" w:hAnsi="Arial" w:cs="Arial"/>
                <w:sz w:val="20"/>
                <w:szCs w:val="20"/>
              </w:rPr>
              <w:t>Число источников теплоснабжения (количество)</w:t>
            </w:r>
          </w:p>
        </w:tc>
      </w:tr>
      <w:tr w:rsidR="00F02D0B" w:rsidRPr="00F71F41" w:rsidTr="00656822">
        <w:tc>
          <w:tcPr>
            <w:tcW w:w="966"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rPr>
                <w:rFonts w:ascii="Arial" w:hAnsi="Arial" w:cs="Arial"/>
                <w:sz w:val="20"/>
                <w:szCs w:val="20"/>
              </w:rPr>
            </w:pPr>
            <w:r w:rsidRPr="00F71F41">
              <w:rPr>
                <w:rFonts w:ascii="Arial" w:hAnsi="Arial" w:cs="Arial"/>
                <w:bCs/>
                <w:sz w:val="20"/>
                <w:szCs w:val="20"/>
              </w:rPr>
              <w:t>2007</w:t>
            </w:r>
          </w:p>
        </w:tc>
        <w:tc>
          <w:tcPr>
            <w:tcW w:w="774"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34</w:t>
            </w:r>
          </w:p>
        </w:tc>
        <w:tc>
          <w:tcPr>
            <w:tcW w:w="662"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3</w:t>
            </w:r>
          </w:p>
        </w:tc>
        <w:tc>
          <w:tcPr>
            <w:tcW w:w="671"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1</w:t>
            </w:r>
          </w:p>
        </w:tc>
        <w:tc>
          <w:tcPr>
            <w:tcW w:w="735"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5</w:t>
            </w:r>
          </w:p>
        </w:tc>
        <w:tc>
          <w:tcPr>
            <w:tcW w:w="587"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5</w:t>
            </w:r>
          </w:p>
        </w:tc>
        <w:tc>
          <w:tcPr>
            <w:tcW w:w="605"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4</w:t>
            </w:r>
          </w:p>
        </w:tc>
      </w:tr>
      <w:tr w:rsidR="00F02D0B" w:rsidRPr="00F71F41" w:rsidTr="00656822">
        <w:tc>
          <w:tcPr>
            <w:tcW w:w="966"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rPr>
                <w:rFonts w:ascii="Arial" w:hAnsi="Arial" w:cs="Arial"/>
                <w:sz w:val="20"/>
                <w:szCs w:val="20"/>
              </w:rPr>
            </w:pPr>
            <w:r w:rsidRPr="00F71F41">
              <w:rPr>
                <w:rFonts w:ascii="Arial" w:hAnsi="Arial" w:cs="Arial"/>
                <w:bCs/>
                <w:sz w:val="20"/>
                <w:szCs w:val="20"/>
              </w:rPr>
              <w:t>2008</w:t>
            </w:r>
          </w:p>
        </w:tc>
        <w:tc>
          <w:tcPr>
            <w:tcW w:w="774"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25</w:t>
            </w:r>
          </w:p>
        </w:tc>
        <w:tc>
          <w:tcPr>
            <w:tcW w:w="662"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3</w:t>
            </w:r>
          </w:p>
        </w:tc>
        <w:tc>
          <w:tcPr>
            <w:tcW w:w="671"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1</w:t>
            </w:r>
          </w:p>
        </w:tc>
        <w:tc>
          <w:tcPr>
            <w:tcW w:w="735"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4</w:t>
            </w:r>
          </w:p>
        </w:tc>
        <w:tc>
          <w:tcPr>
            <w:tcW w:w="587"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5</w:t>
            </w:r>
          </w:p>
        </w:tc>
        <w:tc>
          <w:tcPr>
            <w:tcW w:w="605"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4</w:t>
            </w:r>
          </w:p>
        </w:tc>
      </w:tr>
      <w:tr w:rsidR="00F02D0B" w:rsidRPr="00F71F41" w:rsidTr="00656822">
        <w:tc>
          <w:tcPr>
            <w:tcW w:w="966"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rPr>
                <w:rFonts w:ascii="Arial" w:hAnsi="Arial" w:cs="Arial"/>
                <w:sz w:val="20"/>
                <w:szCs w:val="20"/>
              </w:rPr>
            </w:pPr>
            <w:r w:rsidRPr="00F71F41">
              <w:rPr>
                <w:rFonts w:ascii="Arial" w:hAnsi="Arial" w:cs="Arial"/>
                <w:bCs/>
                <w:sz w:val="20"/>
                <w:szCs w:val="20"/>
              </w:rPr>
              <w:t>2009</w:t>
            </w:r>
          </w:p>
        </w:tc>
        <w:tc>
          <w:tcPr>
            <w:tcW w:w="774"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24</w:t>
            </w:r>
          </w:p>
        </w:tc>
        <w:tc>
          <w:tcPr>
            <w:tcW w:w="662"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3</w:t>
            </w:r>
          </w:p>
        </w:tc>
        <w:tc>
          <w:tcPr>
            <w:tcW w:w="671"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1</w:t>
            </w:r>
          </w:p>
        </w:tc>
        <w:tc>
          <w:tcPr>
            <w:tcW w:w="735"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5</w:t>
            </w:r>
          </w:p>
        </w:tc>
        <w:tc>
          <w:tcPr>
            <w:tcW w:w="587"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5</w:t>
            </w:r>
          </w:p>
        </w:tc>
        <w:tc>
          <w:tcPr>
            <w:tcW w:w="605"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4</w:t>
            </w:r>
          </w:p>
        </w:tc>
      </w:tr>
      <w:tr w:rsidR="006E0099" w:rsidRPr="00F71F41" w:rsidTr="00656822">
        <w:tc>
          <w:tcPr>
            <w:tcW w:w="5000" w:type="pct"/>
            <w:gridSpan w:val="7"/>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6E0099">
            <w:pPr>
              <w:rPr>
                <w:rFonts w:ascii="Arial" w:hAnsi="Arial" w:cs="Arial"/>
                <w:sz w:val="20"/>
                <w:szCs w:val="20"/>
              </w:rPr>
            </w:pPr>
            <w:r w:rsidRPr="00F71F41">
              <w:rPr>
                <w:rFonts w:ascii="Arial" w:hAnsi="Arial" w:cs="Arial"/>
                <w:sz w:val="20"/>
                <w:szCs w:val="20"/>
              </w:rPr>
              <w:t>Число источников теплоснабжения мощностью до 3 Гкал/ч (количество)</w:t>
            </w:r>
          </w:p>
        </w:tc>
      </w:tr>
      <w:tr w:rsidR="00F02D0B" w:rsidRPr="00F71F41" w:rsidTr="00656822">
        <w:tc>
          <w:tcPr>
            <w:tcW w:w="966"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rPr>
                <w:rFonts w:ascii="Arial" w:hAnsi="Arial" w:cs="Arial"/>
                <w:sz w:val="20"/>
                <w:szCs w:val="20"/>
              </w:rPr>
            </w:pPr>
            <w:r w:rsidRPr="00F71F41">
              <w:rPr>
                <w:rFonts w:ascii="Arial" w:hAnsi="Arial" w:cs="Arial"/>
                <w:bCs/>
                <w:sz w:val="20"/>
                <w:szCs w:val="20"/>
              </w:rPr>
              <w:t>2007</w:t>
            </w:r>
          </w:p>
        </w:tc>
        <w:tc>
          <w:tcPr>
            <w:tcW w:w="774"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34</w:t>
            </w:r>
          </w:p>
        </w:tc>
        <w:tc>
          <w:tcPr>
            <w:tcW w:w="662"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3</w:t>
            </w:r>
          </w:p>
        </w:tc>
        <w:tc>
          <w:tcPr>
            <w:tcW w:w="671"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1</w:t>
            </w:r>
          </w:p>
        </w:tc>
        <w:tc>
          <w:tcPr>
            <w:tcW w:w="735"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5</w:t>
            </w:r>
          </w:p>
        </w:tc>
        <w:tc>
          <w:tcPr>
            <w:tcW w:w="587"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5</w:t>
            </w:r>
          </w:p>
        </w:tc>
        <w:tc>
          <w:tcPr>
            <w:tcW w:w="605"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4</w:t>
            </w:r>
          </w:p>
        </w:tc>
      </w:tr>
      <w:tr w:rsidR="00F02D0B" w:rsidRPr="00F71F41" w:rsidTr="00656822">
        <w:tc>
          <w:tcPr>
            <w:tcW w:w="966"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rPr>
                <w:rFonts w:ascii="Arial" w:hAnsi="Arial" w:cs="Arial"/>
                <w:sz w:val="20"/>
                <w:szCs w:val="20"/>
              </w:rPr>
            </w:pPr>
            <w:r w:rsidRPr="00F71F41">
              <w:rPr>
                <w:rFonts w:ascii="Arial" w:hAnsi="Arial" w:cs="Arial"/>
                <w:bCs/>
                <w:sz w:val="20"/>
                <w:szCs w:val="20"/>
              </w:rPr>
              <w:t>2008</w:t>
            </w:r>
          </w:p>
        </w:tc>
        <w:tc>
          <w:tcPr>
            <w:tcW w:w="774"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35</w:t>
            </w:r>
          </w:p>
        </w:tc>
        <w:tc>
          <w:tcPr>
            <w:tcW w:w="662"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3</w:t>
            </w:r>
          </w:p>
        </w:tc>
        <w:tc>
          <w:tcPr>
            <w:tcW w:w="671"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1</w:t>
            </w:r>
          </w:p>
        </w:tc>
        <w:tc>
          <w:tcPr>
            <w:tcW w:w="735"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4</w:t>
            </w:r>
          </w:p>
        </w:tc>
        <w:tc>
          <w:tcPr>
            <w:tcW w:w="587"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5</w:t>
            </w:r>
          </w:p>
        </w:tc>
        <w:tc>
          <w:tcPr>
            <w:tcW w:w="605"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4</w:t>
            </w:r>
          </w:p>
        </w:tc>
      </w:tr>
      <w:tr w:rsidR="00F02D0B" w:rsidRPr="00F71F41" w:rsidTr="00656822">
        <w:tc>
          <w:tcPr>
            <w:tcW w:w="966"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rPr>
                <w:rFonts w:ascii="Arial" w:hAnsi="Arial" w:cs="Arial"/>
                <w:sz w:val="20"/>
                <w:szCs w:val="20"/>
              </w:rPr>
            </w:pPr>
            <w:r w:rsidRPr="00F71F41">
              <w:rPr>
                <w:rFonts w:ascii="Arial" w:hAnsi="Arial" w:cs="Arial"/>
                <w:bCs/>
                <w:sz w:val="20"/>
                <w:szCs w:val="20"/>
              </w:rPr>
              <w:t>2009</w:t>
            </w:r>
          </w:p>
        </w:tc>
        <w:tc>
          <w:tcPr>
            <w:tcW w:w="774"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24</w:t>
            </w:r>
          </w:p>
        </w:tc>
        <w:tc>
          <w:tcPr>
            <w:tcW w:w="662"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3</w:t>
            </w:r>
          </w:p>
        </w:tc>
        <w:tc>
          <w:tcPr>
            <w:tcW w:w="671"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1</w:t>
            </w:r>
          </w:p>
        </w:tc>
        <w:tc>
          <w:tcPr>
            <w:tcW w:w="735"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5</w:t>
            </w:r>
          </w:p>
        </w:tc>
        <w:tc>
          <w:tcPr>
            <w:tcW w:w="587"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5</w:t>
            </w:r>
          </w:p>
        </w:tc>
        <w:tc>
          <w:tcPr>
            <w:tcW w:w="605"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4</w:t>
            </w:r>
          </w:p>
        </w:tc>
      </w:tr>
      <w:tr w:rsidR="006E0099" w:rsidRPr="00F71F41" w:rsidTr="00656822">
        <w:tc>
          <w:tcPr>
            <w:tcW w:w="5000" w:type="pct"/>
            <w:gridSpan w:val="7"/>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6E0099">
            <w:pPr>
              <w:rPr>
                <w:rFonts w:ascii="Arial" w:hAnsi="Arial" w:cs="Arial"/>
                <w:sz w:val="20"/>
                <w:szCs w:val="20"/>
              </w:rPr>
            </w:pPr>
            <w:r w:rsidRPr="00F71F41">
              <w:rPr>
                <w:rFonts w:ascii="Arial" w:hAnsi="Arial" w:cs="Arial"/>
                <w:sz w:val="20"/>
                <w:szCs w:val="20"/>
              </w:rPr>
              <w:t>Протяженность тепловых и паровых сетей в двухтрубном исчислении (метр)</w:t>
            </w:r>
          </w:p>
        </w:tc>
      </w:tr>
      <w:tr w:rsidR="00F02D0B" w:rsidRPr="00F71F41" w:rsidTr="00656822">
        <w:tc>
          <w:tcPr>
            <w:tcW w:w="966"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rPr>
                <w:rFonts w:ascii="Arial" w:hAnsi="Arial" w:cs="Arial"/>
                <w:sz w:val="20"/>
                <w:szCs w:val="20"/>
              </w:rPr>
            </w:pPr>
            <w:r w:rsidRPr="00F71F41">
              <w:rPr>
                <w:rFonts w:ascii="Arial" w:hAnsi="Arial" w:cs="Arial"/>
                <w:bCs/>
                <w:sz w:val="20"/>
                <w:szCs w:val="20"/>
              </w:rPr>
              <w:t>2007</w:t>
            </w:r>
          </w:p>
        </w:tc>
        <w:tc>
          <w:tcPr>
            <w:tcW w:w="774"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4400</w:t>
            </w:r>
          </w:p>
        </w:tc>
        <w:tc>
          <w:tcPr>
            <w:tcW w:w="662"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p>
        </w:tc>
        <w:tc>
          <w:tcPr>
            <w:tcW w:w="671"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100</w:t>
            </w:r>
          </w:p>
        </w:tc>
        <w:tc>
          <w:tcPr>
            <w:tcW w:w="735"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50</w:t>
            </w:r>
          </w:p>
        </w:tc>
        <w:tc>
          <w:tcPr>
            <w:tcW w:w="587"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50</w:t>
            </w:r>
          </w:p>
        </w:tc>
        <w:tc>
          <w:tcPr>
            <w:tcW w:w="605"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20</w:t>
            </w:r>
          </w:p>
        </w:tc>
      </w:tr>
      <w:tr w:rsidR="00F02D0B" w:rsidRPr="00F71F41" w:rsidTr="00656822">
        <w:tc>
          <w:tcPr>
            <w:tcW w:w="966"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rPr>
                <w:rFonts w:ascii="Arial" w:hAnsi="Arial" w:cs="Arial"/>
                <w:sz w:val="20"/>
                <w:szCs w:val="20"/>
              </w:rPr>
            </w:pPr>
            <w:r w:rsidRPr="00F71F41">
              <w:rPr>
                <w:rFonts w:ascii="Arial" w:hAnsi="Arial" w:cs="Arial"/>
                <w:bCs/>
                <w:sz w:val="20"/>
                <w:szCs w:val="20"/>
              </w:rPr>
              <w:t>2008</w:t>
            </w:r>
          </w:p>
        </w:tc>
        <w:tc>
          <w:tcPr>
            <w:tcW w:w="774"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4600</w:t>
            </w:r>
          </w:p>
        </w:tc>
        <w:tc>
          <w:tcPr>
            <w:tcW w:w="662"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300</w:t>
            </w:r>
          </w:p>
        </w:tc>
        <w:tc>
          <w:tcPr>
            <w:tcW w:w="671"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100</w:t>
            </w:r>
          </w:p>
        </w:tc>
        <w:tc>
          <w:tcPr>
            <w:tcW w:w="735"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300</w:t>
            </w:r>
          </w:p>
        </w:tc>
        <w:tc>
          <w:tcPr>
            <w:tcW w:w="587"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600</w:t>
            </w:r>
          </w:p>
        </w:tc>
        <w:tc>
          <w:tcPr>
            <w:tcW w:w="605"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400</w:t>
            </w:r>
          </w:p>
        </w:tc>
      </w:tr>
      <w:tr w:rsidR="00F02D0B" w:rsidRPr="00F71F41" w:rsidTr="00656822">
        <w:tc>
          <w:tcPr>
            <w:tcW w:w="966"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rPr>
                <w:rFonts w:ascii="Arial" w:hAnsi="Arial" w:cs="Arial"/>
                <w:sz w:val="20"/>
                <w:szCs w:val="20"/>
              </w:rPr>
            </w:pPr>
            <w:r w:rsidRPr="00F71F41">
              <w:rPr>
                <w:rFonts w:ascii="Arial" w:hAnsi="Arial" w:cs="Arial"/>
                <w:bCs/>
                <w:sz w:val="20"/>
                <w:szCs w:val="20"/>
              </w:rPr>
              <w:t>2009</w:t>
            </w:r>
          </w:p>
        </w:tc>
        <w:tc>
          <w:tcPr>
            <w:tcW w:w="774"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3200</w:t>
            </w:r>
          </w:p>
        </w:tc>
        <w:tc>
          <w:tcPr>
            <w:tcW w:w="662"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300</w:t>
            </w:r>
          </w:p>
        </w:tc>
        <w:tc>
          <w:tcPr>
            <w:tcW w:w="671"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100</w:t>
            </w:r>
          </w:p>
        </w:tc>
        <w:tc>
          <w:tcPr>
            <w:tcW w:w="735"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400</w:t>
            </w:r>
          </w:p>
        </w:tc>
        <w:tc>
          <w:tcPr>
            <w:tcW w:w="587"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600</w:t>
            </w:r>
          </w:p>
        </w:tc>
        <w:tc>
          <w:tcPr>
            <w:tcW w:w="605"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400</w:t>
            </w:r>
          </w:p>
        </w:tc>
      </w:tr>
      <w:tr w:rsidR="006E0099" w:rsidRPr="00F71F41" w:rsidTr="00656822">
        <w:tc>
          <w:tcPr>
            <w:tcW w:w="5000" w:type="pct"/>
            <w:gridSpan w:val="7"/>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6E0099">
            <w:pPr>
              <w:rPr>
                <w:rFonts w:ascii="Arial" w:hAnsi="Arial" w:cs="Arial"/>
                <w:sz w:val="20"/>
                <w:szCs w:val="20"/>
              </w:rPr>
            </w:pPr>
            <w:r w:rsidRPr="00F71F41">
              <w:rPr>
                <w:rFonts w:ascii="Arial" w:hAnsi="Arial" w:cs="Arial"/>
                <w:sz w:val="20"/>
                <w:szCs w:val="20"/>
              </w:rPr>
              <w:t>Протяженность тепловых и паровых сетей в двухтрубном исчислении, нуждающихся в замене (метр)</w:t>
            </w:r>
          </w:p>
        </w:tc>
      </w:tr>
      <w:tr w:rsidR="00F02D0B" w:rsidRPr="00F71F41" w:rsidTr="00656822">
        <w:tc>
          <w:tcPr>
            <w:tcW w:w="966"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rPr>
                <w:rFonts w:ascii="Arial" w:hAnsi="Arial" w:cs="Arial"/>
                <w:sz w:val="20"/>
                <w:szCs w:val="20"/>
              </w:rPr>
            </w:pPr>
            <w:r w:rsidRPr="00F71F41">
              <w:rPr>
                <w:rFonts w:ascii="Arial" w:hAnsi="Arial" w:cs="Arial"/>
                <w:bCs/>
                <w:sz w:val="20"/>
                <w:szCs w:val="20"/>
              </w:rPr>
              <w:t>2007</w:t>
            </w:r>
          </w:p>
        </w:tc>
        <w:tc>
          <w:tcPr>
            <w:tcW w:w="774"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200</w:t>
            </w:r>
          </w:p>
        </w:tc>
        <w:tc>
          <w:tcPr>
            <w:tcW w:w="662"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F02D0B" w:rsidP="001C0565">
            <w:pPr>
              <w:jc w:val="center"/>
              <w:rPr>
                <w:rFonts w:ascii="Arial" w:hAnsi="Arial" w:cs="Arial"/>
                <w:sz w:val="20"/>
                <w:szCs w:val="20"/>
              </w:rPr>
            </w:pPr>
            <w:r w:rsidRPr="00F71F41">
              <w:rPr>
                <w:rFonts w:ascii="Arial" w:hAnsi="Arial" w:cs="Arial"/>
                <w:sz w:val="20"/>
                <w:szCs w:val="20"/>
              </w:rPr>
              <w:t>0</w:t>
            </w:r>
          </w:p>
        </w:tc>
        <w:tc>
          <w:tcPr>
            <w:tcW w:w="671"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100</w:t>
            </w:r>
          </w:p>
        </w:tc>
        <w:tc>
          <w:tcPr>
            <w:tcW w:w="735"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30</w:t>
            </w:r>
          </w:p>
        </w:tc>
        <w:tc>
          <w:tcPr>
            <w:tcW w:w="587"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F02D0B" w:rsidP="001C0565">
            <w:pPr>
              <w:jc w:val="center"/>
              <w:rPr>
                <w:rFonts w:ascii="Arial" w:hAnsi="Arial" w:cs="Arial"/>
                <w:sz w:val="20"/>
                <w:szCs w:val="20"/>
              </w:rPr>
            </w:pPr>
            <w:r w:rsidRPr="00F71F41">
              <w:rPr>
                <w:rFonts w:ascii="Arial" w:hAnsi="Arial" w:cs="Arial"/>
                <w:sz w:val="20"/>
                <w:szCs w:val="20"/>
              </w:rPr>
              <w:t>0</w:t>
            </w:r>
          </w:p>
        </w:tc>
        <w:tc>
          <w:tcPr>
            <w:tcW w:w="605"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F02D0B" w:rsidP="001C0565">
            <w:pPr>
              <w:jc w:val="center"/>
              <w:rPr>
                <w:rFonts w:ascii="Arial" w:hAnsi="Arial" w:cs="Arial"/>
                <w:sz w:val="20"/>
                <w:szCs w:val="20"/>
              </w:rPr>
            </w:pPr>
            <w:r w:rsidRPr="00F71F41">
              <w:rPr>
                <w:rFonts w:ascii="Arial" w:hAnsi="Arial" w:cs="Arial"/>
                <w:sz w:val="20"/>
                <w:szCs w:val="20"/>
              </w:rPr>
              <w:t>0</w:t>
            </w:r>
          </w:p>
        </w:tc>
      </w:tr>
      <w:tr w:rsidR="00F02D0B" w:rsidRPr="00F71F41" w:rsidTr="00656822">
        <w:tc>
          <w:tcPr>
            <w:tcW w:w="966"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rPr>
                <w:rFonts w:ascii="Arial" w:hAnsi="Arial" w:cs="Arial"/>
                <w:sz w:val="20"/>
                <w:szCs w:val="20"/>
              </w:rPr>
            </w:pPr>
            <w:r w:rsidRPr="00F71F41">
              <w:rPr>
                <w:rFonts w:ascii="Arial" w:hAnsi="Arial" w:cs="Arial"/>
                <w:bCs/>
                <w:sz w:val="20"/>
                <w:szCs w:val="20"/>
              </w:rPr>
              <w:t>2008</w:t>
            </w:r>
          </w:p>
        </w:tc>
        <w:tc>
          <w:tcPr>
            <w:tcW w:w="774"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200</w:t>
            </w:r>
          </w:p>
        </w:tc>
        <w:tc>
          <w:tcPr>
            <w:tcW w:w="662"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F02D0B" w:rsidP="001C0565">
            <w:pPr>
              <w:jc w:val="center"/>
              <w:rPr>
                <w:rFonts w:ascii="Arial" w:hAnsi="Arial" w:cs="Arial"/>
                <w:sz w:val="20"/>
                <w:szCs w:val="20"/>
              </w:rPr>
            </w:pPr>
            <w:r w:rsidRPr="00F71F41">
              <w:rPr>
                <w:rFonts w:ascii="Arial" w:hAnsi="Arial" w:cs="Arial"/>
                <w:sz w:val="20"/>
                <w:szCs w:val="20"/>
              </w:rPr>
              <w:t>0</w:t>
            </w:r>
          </w:p>
        </w:tc>
        <w:tc>
          <w:tcPr>
            <w:tcW w:w="671"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100</w:t>
            </w:r>
          </w:p>
        </w:tc>
        <w:tc>
          <w:tcPr>
            <w:tcW w:w="735"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F02D0B" w:rsidP="001C0565">
            <w:pPr>
              <w:jc w:val="center"/>
              <w:rPr>
                <w:rFonts w:ascii="Arial" w:hAnsi="Arial" w:cs="Arial"/>
                <w:sz w:val="20"/>
                <w:szCs w:val="20"/>
              </w:rPr>
            </w:pPr>
            <w:r w:rsidRPr="00F71F41">
              <w:rPr>
                <w:rFonts w:ascii="Arial" w:hAnsi="Arial" w:cs="Arial"/>
                <w:sz w:val="20"/>
                <w:szCs w:val="20"/>
              </w:rPr>
              <w:t>0</w:t>
            </w:r>
          </w:p>
        </w:tc>
        <w:tc>
          <w:tcPr>
            <w:tcW w:w="587"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F02D0B" w:rsidP="001C0565">
            <w:pPr>
              <w:jc w:val="center"/>
              <w:rPr>
                <w:rFonts w:ascii="Arial" w:hAnsi="Arial" w:cs="Arial"/>
                <w:sz w:val="20"/>
                <w:szCs w:val="20"/>
              </w:rPr>
            </w:pPr>
            <w:r w:rsidRPr="00F71F41">
              <w:rPr>
                <w:rFonts w:ascii="Arial" w:hAnsi="Arial" w:cs="Arial"/>
                <w:sz w:val="20"/>
                <w:szCs w:val="20"/>
              </w:rPr>
              <w:t>0</w:t>
            </w:r>
          </w:p>
        </w:tc>
        <w:tc>
          <w:tcPr>
            <w:tcW w:w="605"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F02D0B" w:rsidP="001C0565">
            <w:pPr>
              <w:jc w:val="center"/>
              <w:rPr>
                <w:rFonts w:ascii="Arial" w:hAnsi="Arial" w:cs="Arial"/>
                <w:sz w:val="20"/>
                <w:szCs w:val="20"/>
              </w:rPr>
            </w:pPr>
            <w:r w:rsidRPr="00F71F41">
              <w:rPr>
                <w:rFonts w:ascii="Arial" w:hAnsi="Arial" w:cs="Arial"/>
                <w:sz w:val="20"/>
                <w:szCs w:val="20"/>
              </w:rPr>
              <w:t>0</w:t>
            </w:r>
          </w:p>
        </w:tc>
      </w:tr>
      <w:tr w:rsidR="00F02D0B" w:rsidRPr="00F71F41" w:rsidTr="00656822">
        <w:tc>
          <w:tcPr>
            <w:tcW w:w="966"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rPr>
                <w:rFonts w:ascii="Arial" w:hAnsi="Arial" w:cs="Arial"/>
                <w:sz w:val="20"/>
                <w:szCs w:val="20"/>
              </w:rPr>
            </w:pPr>
            <w:r w:rsidRPr="00F71F41">
              <w:rPr>
                <w:rFonts w:ascii="Arial" w:hAnsi="Arial" w:cs="Arial"/>
                <w:bCs/>
                <w:sz w:val="20"/>
                <w:szCs w:val="20"/>
              </w:rPr>
              <w:t>2009</w:t>
            </w:r>
          </w:p>
        </w:tc>
        <w:tc>
          <w:tcPr>
            <w:tcW w:w="774"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200</w:t>
            </w:r>
          </w:p>
        </w:tc>
        <w:tc>
          <w:tcPr>
            <w:tcW w:w="662"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F02D0B" w:rsidP="001C0565">
            <w:pPr>
              <w:jc w:val="center"/>
              <w:rPr>
                <w:rFonts w:ascii="Arial" w:hAnsi="Arial" w:cs="Arial"/>
                <w:sz w:val="20"/>
                <w:szCs w:val="20"/>
              </w:rPr>
            </w:pPr>
            <w:r w:rsidRPr="00F71F41">
              <w:rPr>
                <w:rFonts w:ascii="Arial" w:hAnsi="Arial" w:cs="Arial"/>
                <w:sz w:val="20"/>
                <w:szCs w:val="20"/>
              </w:rPr>
              <w:t>0</w:t>
            </w:r>
          </w:p>
        </w:tc>
        <w:tc>
          <w:tcPr>
            <w:tcW w:w="671"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100</w:t>
            </w:r>
          </w:p>
        </w:tc>
        <w:tc>
          <w:tcPr>
            <w:tcW w:w="735"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F02D0B" w:rsidP="001C0565">
            <w:pPr>
              <w:jc w:val="center"/>
              <w:rPr>
                <w:rFonts w:ascii="Arial" w:hAnsi="Arial" w:cs="Arial"/>
                <w:sz w:val="20"/>
                <w:szCs w:val="20"/>
              </w:rPr>
            </w:pPr>
            <w:r w:rsidRPr="00F71F41">
              <w:rPr>
                <w:rFonts w:ascii="Arial" w:hAnsi="Arial" w:cs="Arial"/>
                <w:sz w:val="20"/>
                <w:szCs w:val="20"/>
              </w:rPr>
              <w:t>0</w:t>
            </w:r>
          </w:p>
        </w:tc>
        <w:tc>
          <w:tcPr>
            <w:tcW w:w="587"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F02D0B" w:rsidP="001C0565">
            <w:pPr>
              <w:jc w:val="center"/>
              <w:rPr>
                <w:rFonts w:ascii="Arial" w:hAnsi="Arial" w:cs="Arial"/>
                <w:sz w:val="20"/>
                <w:szCs w:val="20"/>
              </w:rPr>
            </w:pPr>
            <w:r w:rsidRPr="00F71F41">
              <w:rPr>
                <w:rFonts w:ascii="Arial" w:hAnsi="Arial" w:cs="Arial"/>
                <w:sz w:val="20"/>
                <w:szCs w:val="20"/>
              </w:rPr>
              <w:t>0</w:t>
            </w:r>
          </w:p>
        </w:tc>
        <w:tc>
          <w:tcPr>
            <w:tcW w:w="605"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F02D0B" w:rsidP="001C0565">
            <w:pPr>
              <w:jc w:val="center"/>
              <w:rPr>
                <w:rFonts w:ascii="Arial" w:hAnsi="Arial" w:cs="Arial"/>
                <w:sz w:val="20"/>
                <w:szCs w:val="20"/>
              </w:rPr>
            </w:pPr>
            <w:r w:rsidRPr="00F71F41">
              <w:rPr>
                <w:rFonts w:ascii="Arial" w:hAnsi="Arial" w:cs="Arial"/>
                <w:sz w:val="20"/>
                <w:szCs w:val="20"/>
              </w:rPr>
              <w:t>0</w:t>
            </w:r>
          </w:p>
        </w:tc>
      </w:tr>
      <w:tr w:rsidR="006E0099" w:rsidRPr="00F71F41" w:rsidTr="00656822">
        <w:tc>
          <w:tcPr>
            <w:tcW w:w="5000" w:type="pct"/>
            <w:gridSpan w:val="7"/>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6E0099">
            <w:pPr>
              <w:rPr>
                <w:rFonts w:ascii="Arial" w:hAnsi="Arial" w:cs="Arial"/>
                <w:sz w:val="20"/>
                <w:szCs w:val="20"/>
              </w:rPr>
            </w:pPr>
            <w:r w:rsidRPr="00F71F41">
              <w:rPr>
                <w:rFonts w:ascii="Arial" w:hAnsi="Arial" w:cs="Arial"/>
                <w:sz w:val="20"/>
                <w:szCs w:val="20"/>
              </w:rPr>
              <w:t>Одиночное протяжение уличной водопроводной сети (метр)</w:t>
            </w:r>
          </w:p>
        </w:tc>
      </w:tr>
      <w:tr w:rsidR="00F02D0B" w:rsidRPr="00F71F41" w:rsidTr="00656822">
        <w:tc>
          <w:tcPr>
            <w:tcW w:w="966"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rPr>
                <w:rFonts w:ascii="Arial" w:hAnsi="Arial" w:cs="Arial"/>
                <w:sz w:val="20"/>
                <w:szCs w:val="20"/>
              </w:rPr>
            </w:pPr>
            <w:r w:rsidRPr="00F71F41">
              <w:rPr>
                <w:rFonts w:ascii="Arial" w:hAnsi="Arial" w:cs="Arial"/>
                <w:bCs/>
                <w:sz w:val="20"/>
                <w:szCs w:val="20"/>
              </w:rPr>
              <w:t>2007</w:t>
            </w:r>
          </w:p>
        </w:tc>
        <w:tc>
          <w:tcPr>
            <w:tcW w:w="774"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21000</w:t>
            </w:r>
          </w:p>
        </w:tc>
        <w:tc>
          <w:tcPr>
            <w:tcW w:w="662"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14000</w:t>
            </w:r>
          </w:p>
        </w:tc>
        <w:tc>
          <w:tcPr>
            <w:tcW w:w="671"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2300</w:t>
            </w:r>
          </w:p>
        </w:tc>
        <w:tc>
          <w:tcPr>
            <w:tcW w:w="735"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17400</w:t>
            </w:r>
          </w:p>
        </w:tc>
        <w:tc>
          <w:tcPr>
            <w:tcW w:w="587"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12200</w:t>
            </w:r>
          </w:p>
        </w:tc>
        <w:tc>
          <w:tcPr>
            <w:tcW w:w="605"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12100</w:t>
            </w:r>
          </w:p>
        </w:tc>
      </w:tr>
      <w:tr w:rsidR="00F02D0B" w:rsidRPr="00F71F41" w:rsidTr="00656822">
        <w:tc>
          <w:tcPr>
            <w:tcW w:w="966"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rPr>
                <w:rFonts w:ascii="Arial" w:hAnsi="Arial" w:cs="Arial"/>
                <w:sz w:val="20"/>
                <w:szCs w:val="20"/>
              </w:rPr>
            </w:pPr>
            <w:r w:rsidRPr="00F71F41">
              <w:rPr>
                <w:rFonts w:ascii="Arial" w:hAnsi="Arial" w:cs="Arial"/>
                <w:bCs/>
                <w:sz w:val="20"/>
                <w:szCs w:val="20"/>
              </w:rPr>
              <w:t>2008</w:t>
            </w:r>
          </w:p>
        </w:tc>
        <w:tc>
          <w:tcPr>
            <w:tcW w:w="774"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21400</w:t>
            </w:r>
          </w:p>
        </w:tc>
        <w:tc>
          <w:tcPr>
            <w:tcW w:w="662"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14000</w:t>
            </w:r>
          </w:p>
        </w:tc>
        <w:tc>
          <w:tcPr>
            <w:tcW w:w="671"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2300</w:t>
            </w:r>
          </w:p>
        </w:tc>
        <w:tc>
          <w:tcPr>
            <w:tcW w:w="735"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19200</w:t>
            </w:r>
          </w:p>
        </w:tc>
        <w:tc>
          <w:tcPr>
            <w:tcW w:w="587"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12200</w:t>
            </w:r>
          </w:p>
        </w:tc>
        <w:tc>
          <w:tcPr>
            <w:tcW w:w="605"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9500</w:t>
            </w:r>
          </w:p>
        </w:tc>
      </w:tr>
      <w:tr w:rsidR="00F02D0B" w:rsidRPr="00F71F41" w:rsidTr="00656822">
        <w:tc>
          <w:tcPr>
            <w:tcW w:w="966"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rPr>
                <w:rFonts w:ascii="Arial" w:hAnsi="Arial" w:cs="Arial"/>
                <w:sz w:val="20"/>
                <w:szCs w:val="20"/>
              </w:rPr>
            </w:pPr>
            <w:r w:rsidRPr="00F71F41">
              <w:rPr>
                <w:rFonts w:ascii="Arial" w:hAnsi="Arial" w:cs="Arial"/>
                <w:bCs/>
                <w:sz w:val="20"/>
                <w:szCs w:val="20"/>
              </w:rPr>
              <w:t>2009</w:t>
            </w:r>
          </w:p>
        </w:tc>
        <w:tc>
          <w:tcPr>
            <w:tcW w:w="774"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37028</w:t>
            </w:r>
          </w:p>
        </w:tc>
        <w:tc>
          <w:tcPr>
            <w:tcW w:w="662"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14000</w:t>
            </w:r>
          </w:p>
        </w:tc>
        <w:tc>
          <w:tcPr>
            <w:tcW w:w="671"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2300</w:t>
            </w:r>
          </w:p>
        </w:tc>
        <w:tc>
          <w:tcPr>
            <w:tcW w:w="735"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19200</w:t>
            </w:r>
          </w:p>
        </w:tc>
        <w:tc>
          <w:tcPr>
            <w:tcW w:w="587"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12200</w:t>
            </w:r>
          </w:p>
        </w:tc>
        <w:tc>
          <w:tcPr>
            <w:tcW w:w="605"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9500</w:t>
            </w:r>
          </w:p>
        </w:tc>
      </w:tr>
      <w:tr w:rsidR="006E0099" w:rsidRPr="00F71F41" w:rsidTr="00656822">
        <w:tc>
          <w:tcPr>
            <w:tcW w:w="5000" w:type="pct"/>
            <w:gridSpan w:val="7"/>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6E0099">
            <w:pPr>
              <w:rPr>
                <w:rFonts w:ascii="Arial" w:hAnsi="Arial" w:cs="Arial"/>
                <w:sz w:val="20"/>
                <w:szCs w:val="20"/>
              </w:rPr>
            </w:pPr>
            <w:r w:rsidRPr="00F71F41">
              <w:rPr>
                <w:rFonts w:ascii="Arial" w:hAnsi="Arial" w:cs="Arial"/>
                <w:sz w:val="20"/>
                <w:szCs w:val="20"/>
              </w:rPr>
              <w:t>Общая площадь жилых помещений (тысяча метров квадратных)</w:t>
            </w:r>
          </w:p>
        </w:tc>
      </w:tr>
      <w:tr w:rsidR="00F02D0B" w:rsidRPr="00F71F41" w:rsidTr="00656822">
        <w:tc>
          <w:tcPr>
            <w:tcW w:w="966"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rPr>
                <w:rFonts w:ascii="Arial" w:hAnsi="Arial" w:cs="Arial"/>
                <w:sz w:val="20"/>
                <w:szCs w:val="20"/>
              </w:rPr>
            </w:pPr>
            <w:r w:rsidRPr="00F71F41">
              <w:rPr>
                <w:rFonts w:ascii="Arial" w:hAnsi="Arial" w:cs="Arial"/>
                <w:bCs/>
                <w:sz w:val="20"/>
                <w:szCs w:val="20"/>
              </w:rPr>
              <w:t>2007</w:t>
            </w:r>
          </w:p>
        </w:tc>
        <w:tc>
          <w:tcPr>
            <w:tcW w:w="774"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115,1</w:t>
            </w:r>
          </w:p>
        </w:tc>
        <w:tc>
          <w:tcPr>
            <w:tcW w:w="662"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9,7</w:t>
            </w:r>
          </w:p>
        </w:tc>
        <w:tc>
          <w:tcPr>
            <w:tcW w:w="671"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7,8</w:t>
            </w:r>
          </w:p>
        </w:tc>
        <w:tc>
          <w:tcPr>
            <w:tcW w:w="735"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28</w:t>
            </w:r>
          </w:p>
        </w:tc>
        <w:tc>
          <w:tcPr>
            <w:tcW w:w="587"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17,7</w:t>
            </w:r>
          </w:p>
        </w:tc>
        <w:tc>
          <w:tcPr>
            <w:tcW w:w="605" w:type="pct"/>
            <w:tcBorders>
              <w:top w:val="single" w:sz="8" w:space="0" w:color="000000"/>
              <w:left w:val="single" w:sz="8" w:space="0" w:color="000000"/>
              <w:bottom w:val="single" w:sz="8" w:space="0" w:color="000000"/>
              <w:right w:val="single" w:sz="8" w:space="0" w:color="000000"/>
            </w:tcBorders>
          </w:tcPr>
          <w:p w:rsidR="006E0099" w:rsidRPr="00F71F41" w:rsidRDefault="006E0099" w:rsidP="00F02D0B">
            <w:pPr>
              <w:jc w:val="center"/>
              <w:rPr>
                <w:rFonts w:ascii="Arial" w:hAnsi="Arial" w:cs="Arial"/>
                <w:sz w:val="20"/>
                <w:szCs w:val="20"/>
              </w:rPr>
            </w:pPr>
            <w:r w:rsidRPr="00F71F41">
              <w:rPr>
                <w:rFonts w:ascii="Arial" w:hAnsi="Arial" w:cs="Arial"/>
                <w:sz w:val="20"/>
                <w:szCs w:val="20"/>
              </w:rPr>
              <w:t>22,1</w:t>
            </w:r>
          </w:p>
        </w:tc>
      </w:tr>
      <w:tr w:rsidR="00F02D0B" w:rsidRPr="00F71F41" w:rsidTr="00656822">
        <w:tc>
          <w:tcPr>
            <w:tcW w:w="966"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rPr>
                <w:rFonts w:ascii="Arial" w:hAnsi="Arial" w:cs="Arial"/>
                <w:sz w:val="20"/>
                <w:szCs w:val="20"/>
              </w:rPr>
            </w:pPr>
            <w:r w:rsidRPr="00F71F41">
              <w:rPr>
                <w:rFonts w:ascii="Arial" w:hAnsi="Arial" w:cs="Arial"/>
                <w:bCs/>
                <w:sz w:val="20"/>
                <w:szCs w:val="20"/>
              </w:rPr>
              <w:t>2008</w:t>
            </w:r>
          </w:p>
        </w:tc>
        <w:tc>
          <w:tcPr>
            <w:tcW w:w="774"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120,2</w:t>
            </w:r>
          </w:p>
        </w:tc>
        <w:tc>
          <w:tcPr>
            <w:tcW w:w="662"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9,6</w:t>
            </w:r>
          </w:p>
        </w:tc>
        <w:tc>
          <w:tcPr>
            <w:tcW w:w="671"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7,7</w:t>
            </w:r>
          </w:p>
        </w:tc>
        <w:tc>
          <w:tcPr>
            <w:tcW w:w="735"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27,8</w:t>
            </w:r>
          </w:p>
        </w:tc>
        <w:tc>
          <w:tcPr>
            <w:tcW w:w="587"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17,7</w:t>
            </w:r>
          </w:p>
        </w:tc>
        <w:tc>
          <w:tcPr>
            <w:tcW w:w="605"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22,1</w:t>
            </w:r>
          </w:p>
        </w:tc>
      </w:tr>
      <w:tr w:rsidR="00F02D0B" w:rsidRPr="00F71F41" w:rsidTr="00656822">
        <w:tc>
          <w:tcPr>
            <w:tcW w:w="966"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rPr>
                <w:rFonts w:ascii="Arial" w:hAnsi="Arial" w:cs="Arial"/>
                <w:sz w:val="20"/>
                <w:szCs w:val="20"/>
              </w:rPr>
            </w:pPr>
            <w:r w:rsidRPr="00F71F41">
              <w:rPr>
                <w:rFonts w:ascii="Arial" w:hAnsi="Arial" w:cs="Arial"/>
                <w:bCs/>
                <w:sz w:val="20"/>
                <w:szCs w:val="20"/>
              </w:rPr>
              <w:t>2009</w:t>
            </w:r>
          </w:p>
        </w:tc>
        <w:tc>
          <w:tcPr>
            <w:tcW w:w="774"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119,5</w:t>
            </w:r>
          </w:p>
        </w:tc>
        <w:tc>
          <w:tcPr>
            <w:tcW w:w="662"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9,3</w:t>
            </w:r>
          </w:p>
        </w:tc>
        <w:tc>
          <w:tcPr>
            <w:tcW w:w="671"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7,5</w:t>
            </w:r>
          </w:p>
        </w:tc>
        <w:tc>
          <w:tcPr>
            <w:tcW w:w="735"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27,8</w:t>
            </w:r>
          </w:p>
        </w:tc>
        <w:tc>
          <w:tcPr>
            <w:tcW w:w="587"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17,7</w:t>
            </w:r>
          </w:p>
        </w:tc>
        <w:tc>
          <w:tcPr>
            <w:tcW w:w="605"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22,1</w:t>
            </w:r>
          </w:p>
        </w:tc>
      </w:tr>
      <w:tr w:rsidR="006E0099" w:rsidRPr="00F71F41" w:rsidTr="00656822">
        <w:tc>
          <w:tcPr>
            <w:tcW w:w="5000" w:type="pct"/>
            <w:gridSpan w:val="7"/>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6E0099">
            <w:pPr>
              <w:rPr>
                <w:rFonts w:ascii="Arial" w:hAnsi="Arial" w:cs="Arial"/>
                <w:sz w:val="20"/>
                <w:szCs w:val="20"/>
              </w:rPr>
            </w:pPr>
            <w:r w:rsidRPr="00F71F41">
              <w:rPr>
                <w:rFonts w:ascii="Arial" w:hAnsi="Arial" w:cs="Arial"/>
                <w:sz w:val="20"/>
                <w:szCs w:val="20"/>
              </w:rPr>
              <w:t>Общая площадь жилых помещений в ветхих и аварийных жилых домах (тысяча метров квадратных)</w:t>
            </w:r>
          </w:p>
        </w:tc>
      </w:tr>
      <w:tr w:rsidR="00F02D0B" w:rsidRPr="00F71F41" w:rsidTr="00656822">
        <w:tc>
          <w:tcPr>
            <w:tcW w:w="966"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rPr>
                <w:rFonts w:ascii="Arial" w:hAnsi="Arial" w:cs="Arial"/>
                <w:sz w:val="20"/>
                <w:szCs w:val="20"/>
              </w:rPr>
            </w:pPr>
            <w:r w:rsidRPr="00F71F41">
              <w:rPr>
                <w:rFonts w:ascii="Arial" w:hAnsi="Arial" w:cs="Arial"/>
                <w:bCs/>
                <w:sz w:val="20"/>
                <w:szCs w:val="20"/>
              </w:rPr>
              <w:t>2007</w:t>
            </w:r>
          </w:p>
        </w:tc>
        <w:tc>
          <w:tcPr>
            <w:tcW w:w="774"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11,7</w:t>
            </w:r>
          </w:p>
        </w:tc>
        <w:tc>
          <w:tcPr>
            <w:tcW w:w="662"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4,1</w:t>
            </w:r>
          </w:p>
        </w:tc>
        <w:tc>
          <w:tcPr>
            <w:tcW w:w="671"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1,0</w:t>
            </w:r>
          </w:p>
        </w:tc>
        <w:tc>
          <w:tcPr>
            <w:tcW w:w="735"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6,6</w:t>
            </w:r>
          </w:p>
        </w:tc>
        <w:tc>
          <w:tcPr>
            <w:tcW w:w="587"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3,7</w:t>
            </w:r>
          </w:p>
        </w:tc>
        <w:tc>
          <w:tcPr>
            <w:tcW w:w="605"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10</w:t>
            </w:r>
          </w:p>
        </w:tc>
      </w:tr>
      <w:tr w:rsidR="00F02D0B" w:rsidRPr="00F71F41" w:rsidTr="00656822">
        <w:tc>
          <w:tcPr>
            <w:tcW w:w="966"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rPr>
                <w:rFonts w:ascii="Arial" w:hAnsi="Arial" w:cs="Arial"/>
                <w:sz w:val="20"/>
                <w:szCs w:val="20"/>
              </w:rPr>
            </w:pPr>
            <w:r w:rsidRPr="00F71F41">
              <w:rPr>
                <w:rFonts w:ascii="Arial" w:hAnsi="Arial" w:cs="Arial"/>
                <w:bCs/>
                <w:sz w:val="20"/>
                <w:szCs w:val="20"/>
              </w:rPr>
              <w:t>2008</w:t>
            </w:r>
          </w:p>
        </w:tc>
        <w:tc>
          <w:tcPr>
            <w:tcW w:w="774"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11,9</w:t>
            </w:r>
          </w:p>
        </w:tc>
        <w:tc>
          <w:tcPr>
            <w:tcW w:w="662"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4,3</w:t>
            </w:r>
          </w:p>
        </w:tc>
        <w:tc>
          <w:tcPr>
            <w:tcW w:w="671"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1,3</w:t>
            </w:r>
          </w:p>
        </w:tc>
        <w:tc>
          <w:tcPr>
            <w:tcW w:w="735"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6,5</w:t>
            </w:r>
          </w:p>
        </w:tc>
        <w:tc>
          <w:tcPr>
            <w:tcW w:w="587"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3,7</w:t>
            </w:r>
          </w:p>
        </w:tc>
        <w:tc>
          <w:tcPr>
            <w:tcW w:w="605"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10</w:t>
            </w:r>
          </w:p>
        </w:tc>
      </w:tr>
      <w:tr w:rsidR="00F02D0B" w:rsidRPr="00F71F41" w:rsidTr="00656822">
        <w:tc>
          <w:tcPr>
            <w:tcW w:w="966"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rPr>
                <w:rFonts w:ascii="Arial" w:hAnsi="Arial" w:cs="Arial"/>
                <w:sz w:val="20"/>
                <w:szCs w:val="20"/>
              </w:rPr>
            </w:pPr>
            <w:r w:rsidRPr="00F71F41">
              <w:rPr>
                <w:rFonts w:ascii="Arial" w:hAnsi="Arial" w:cs="Arial"/>
                <w:bCs/>
                <w:sz w:val="20"/>
                <w:szCs w:val="20"/>
              </w:rPr>
              <w:t>2009</w:t>
            </w:r>
          </w:p>
        </w:tc>
        <w:tc>
          <w:tcPr>
            <w:tcW w:w="774"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12,7</w:t>
            </w:r>
          </w:p>
        </w:tc>
        <w:tc>
          <w:tcPr>
            <w:tcW w:w="662"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4,7</w:t>
            </w:r>
          </w:p>
        </w:tc>
        <w:tc>
          <w:tcPr>
            <w:tcW w:w="671"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1,3</w:t>
            </w:r>
          </w:p>
        </w:tc>
        <w:tc>
          <w:tcPr>
            <w:tcW w:w="735"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6,5</w:t>
            </w:r>
          </w:p>
        </w:tc>
        <w:tc>
          <w:tcPr>
            <w:tcW w:w="587"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3,7</w:t>
            </w:r>
          </w:p>
        </w:tc>
        <w:tc>
          <w:tcPr>
            <w:tcW w:w="605"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10</w:t>
            </w:r>
          </w:p>
        </w:tc>
      </w:tr>
      <w:tr w:rsidR="00F02D0B" w:rsidRPr="00F71F41" w:rsidTr="00656822">
        <w:tc>
          <w:tcPr>
            <w:tcW w:w="966"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rPr>
                <w:rFonts w:ascii="Arial" w:hAnsi="Arial" w:cs="Arial"/>
                <w:sz w:val="20"/>
                <w:szCs w:val="20"/>
              </w:rPr>
            </w:pPr>
            <w:r w:rsidRPr="00F71F41">
              <w:rPr>
                <w:rFonts w:ascii="Arial" w:hAnsi="Arial" w:cs="Arial"/>
                <w:bCs/>
                <w:sz w:val="20"/>
                <w:szCs w:val="20"/>
              </w:rPr>
              <w:t>2009</w:t>
            </w:r>
          </w:p>
        </w:tc>
        <w:tc>
          <w:tcPr>
            <w:tcW w:w="774"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6E0099" w:rsidP="001C0565">
            <w:pPr>
              <w:jc w:val="center"/>
              <w:rPr>
                <w:rFonts w:ascii="Arial" w:hAnsi="Arial" w:cs="Arial"/>
                <w:sz w:val="20"/>
                <w:szCs w:val="20"/>
              </w:rPr>
            </w:pPr>
            <w:r w:rsidRPr="00F71F41">
              <w:rPr>
                <w:rFonts w:ascii="Arial" w:hAnsi="Arial" w:cs="Arial"/>
                <w:sz w:val="20"/>
                <w:szCs w:val="20"/>
              </w:rPr>
              <w:t>759</w:t>
            </w:r>
          </w:p>
        </w:tc>
        <w:tc>
          <w:tcPr>
            <w:tcW w:w="662"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F02D0B" w:rsidP="001C0565">
            <w:pPr>
              <w:jc w:val="center"/>
              <w:rPr>
                <w:rFonts w:ascii="Arial" w:hAnsi="Arial" w:cs="Arial"/>
                <w:sz w:val="20"/>
                <w:szCs w:val="20"/>
              </w:rPr>
            </w:pPr>
            <w:r w:rsidRPr="00F71F41">
              <w:rPr>
                <w:rFonts w:ascii="Arial" w:hAnsi="Arial" w:cs="Arial"/>
                <w:sz w:val="20"/>
                <w:szCs w:val="20"/>
              </w:rPr>
              <w:t>0</w:t>
            </w:r>
          </w:p>
        </w:tc>
        <w:tc>
          <w:tcPr>
            <w:tcW w:w="671"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F02D0B" w:rsidP="001C0565">
            <w:pPr>
              <w:jc w:val="center"/>
              <w:rPr>
                <w:rFonts w:ascii="Arial" w:hAnsi="Arial" w:cs="Arial"/>
                <w:sz w:val="20"/>
                <w:szCs w:val="20"/>
              </w:rPr>
            </w:pPr>
            <w:r w:rsidRPr="00F71F41">
              <w:rPr>
                <w:rFonts w:ascii="Arial" w:hAnsi="Arial" w:cs="Arial"/>
                <w:sz w:val="20"/>
                <w:szCs w:val="20"/>
              </w:rPr>
              <w:t>0</w:t>
            </w:r>
          </w:p>
        </w:tc>
        <w:tc>
          <w:tcPr>
            <w:tcW w:w="735"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F02D0B" w:rsidP="001C0565">
            <w:pPr>
              <w:jc w:val="center"/>
              <w:rPr>
                <w:rFonts w:ascii="Arial" w:hAnsi="Arial" w:cs="Arial"/>
                <w:sz w:val="20"/>
                <w:szCs w:val="20"/>
              </w:rPr>
            </w:pPr>
            <w:r w:rsidRPr="00F71F41">
              <w:rPr>
                <w:rFonts w:ascii="Arial" w:hAnsi="Arial" w:cs="Arial"/>
                <w:sz w:val="20"/>
                <w:szCs w:val="20"/>
              </w:rPr>
              <w:t>0</w:t>
            </w:r>
          </w:p>
        </w:tc>
        <w:tc>
          <w:tcPr>
            <w:tcW w:w="587"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F02D0B" w:rsidP="001C0565">
            <w:pPr>
              <w:jc w:val="center"/>
              <w:rPr>
                <w:rFonts w:ascii="Arial" w:hAnsi="Arial" w:cs="Arial"/>
                <w:sz w:val="20"/>
                <w:szCs w:val="20"/>
              </w:rPr>
            </w:pPr>
            <w:r w:rsidRPr="00F71F41">
              <w:rPr>
                <w:rFonts w:ascii="Arial" w:hAnsi="Arial" w:cs="Arial"/>
                <w:sz w:val="20"/>
                <w:szCs w:val="20"/>
              </w:rPr>
              <w:t>0</w:t>
            </w:r>
          </w:p>
        </w:tc>
        <w:tc>
          <w:tcPr>
            <w:tcW w:w="605" w:type="pct"/>
            <w:tcBorders>
              <w:top w:val="single" w:sz="8" w:space="0" w:color="000000"/>
              <w:left w:val="single" w:sz="8" w:space="0" w:color="000000"/>
              <w:bottom w:val="single" w:sz="8" w:space="0" w:color="000000"/>
              <w:right w:val="single" w:sz="8" w:space="0" w:color="000000"/>
            </w:tcBorders>
            <w:vAlign w:val="center"/>
          </w:tcPr>
          <w:p w:rsidR="006E0099" w:rsidRPr="00F71F41" w:rsidRDefault="00F02D0B" w:rsidP="001C0565">
            <w:pPr>
              <w:jc w:val="center"/>
              <w:rPr>
                <w:rFonts w:ascii="Arial" w:hAnsi="Arial" w:cs="Arial"/>
                <w:sz w:val="20"/>
                <w:szCs w:val="20"/>
              </w:rPr>
            </w:pPr>
            <w:r w:rsidRPr="00F71F41">
              <w:rPr>
                <w:rFonts w:ascii="Arial" w:hAnsi="Arial" w:cs="Arial"/>
                <w:sz w:val="20"/>
                <w:szCs w:val="20"/>
              </w:rPr>
              <w:t>0</w:t>
            </w:r>
          </w:p>
        </w:tc>
      </w:tr>
    </w:tbl>
    <w:p w:rsidR="00F02D0B" w:rsidRPr="00F71F41" w:rsidRDefault="00F02D0B" w:rsidP="00F02D0B">
      <w:pPr>
        <w:pStyle w:val="5"/>
        <w:ind w:firstLine="708"/>
        <w:jc w:val="both"/>
        <w:rPr>
          <w:rFonts w:ascii="Arial" w:hAnsi="Arial" w:cs="Arial"/>
          <w:b w:val="0"/>
          <w:i w:val="0"/>
          <w:sz w:val="24"/>
          <w:szCs w:val="24"/>
        </w:rPr>
      </w:pPr>
      <w:r w:rsidRPr="00F71F41">
        <w:rPr>
          <w:rFonts w:ascii="Arial" w:hAnsi="Arial" w:cs="Arial"/>
          <w:b w:val="0"/>
          <w:i w:val="0"/>
          <w:sz w:val="24"/>
          <w:szCs w:val="24"/>
        </w:rPr>
        <w:t>Жилищный фонд  района составляет  на 1.01.2010 года 194,0 тыс. кв. м, в том числе государственной формы собственности – 6,0 тыс.кв.м. или 3,5</w:t>
      </w:r>
      <w:r w:rsidR="00D94AB8" w:rsidRPr="00F71F41">
        <w:rPr>
          <w:rFonts w:ascii="Arial" w:hAnsi="Arial" w:cs="Arial"/>
          <w:b w:val="0"/>
          <w:i w:val="0"/>
          <w:sz w:val="24"/>
          <w:szCs w:val="24"/>
        </w:rPr>
        <w:t xml:space="preserve"> </w:t>
      </w:r>
      <w:r w:rsidRPr="00F71F41">
        <w:rPr>
          <w:rFonts w:ascii="Arial" w:hAnsi="Arial" w:cs="Arial"/>
          <w:b w:val="0"/>
          <w:i w:val="0"/>
          <w:sz w:val="24"/>
          <w:szCs w:val="24"/>
        </w:rPr>
        <w:t>%, муниципальной собственности- 24,6 тыс.кв.м. или 12,3</w:t>
      </w:r>
      <w:r w:rsidR="00D94AB8" w:rsidRPr="00F71F41">
        <w:rPr>
          <w:rFonts w:ascii="Arial" w:hAnsi="Arial" w:cs="Arial"/>
          <w:b w:val="0"/>
          <w:i w:val="0"/>
          <w:sz w:val="24"/>
          <w:szCs w:val="24"/>
        </w:rPr>
        <w:t xml:space="preserve"> </w:t>
      </w:r>
      <w:r w:rsidRPr="00F71F41">
        <w:rPr>
          <w:rFonts w:ascii="Arial" w:hAnsi="Arial" w:cs="Arial"/>
          <w:b w:val="0"/>
          <w:i w:val="0"/>
          <w:sz w:val="24"/>
          <w:szCs w:val="24"/>
        </w:rPr>
        <w:t>% и частный жилой фонд- 168,8 тыс.кв.м –</w:t>
      </w:r>
      <w:r w:rsidR="00D94AB8" w:rsidRPr="00F71F41">
        <w:rPr>
          <w:rFonts w:ascii="Arial" w:hAnsi="Arial" w:cs="Arial"/>
          <w:b w:val="0"/>
          <w:i w:val="0"/>
          <w:sz w:val="24"/>
          <w:szCs w:val="24"/>
        </w:rPr>
        <w:t xml:space="preserve"> </w:t>
      </w:r>
      <w:r w:rsidRPr="00F71F41">
        <w:rPr>
          <w:rFonts w:ascii="Arial" w:hAnsi="Arial" w:cs="Arial"/>
          <w:b w:val="0"/>
          <w:i w:val="0"/>
          <w:sz w:val="24"/>
          <w:szCs w:val="24"/>
        </w:rPr>
        <w:t>84,2</w:t>
      </w:r>
      <w:r w:rsidR="00D94AB8" w:rsidRPr="00F71F41">
        <w:rPr>
          <w:rFonts w:ascii="Arial" w:hAnsi="Arial" w:cs="Arial"/>
          <w:b w:val="0"/>
          <w:i w:val="0"/>
          <w:sz w:val="24"/>
          <w:szCs w:val="24"/>
        </w:rPr>
        <w:t xml:space="preserve"> </w:t>
      </w:r>
      <w:r w:rsidRPr="00F71F41">
        <w:rPr>
          <w:rFonts w:ascii="Arial" w:hAnsi="Arial" w:cs="Arial"/>
          <w:b w:val="0"/>
          <w:i w:val="0"/>
          <w:sz w:val="24"/>
          <w:szCs w:val="24"/>
        </w:rPr>
        <w:t xml:space="preserve">%.  Общая площадь ветхого и аварийного жилья в районе составляет 15,1 тыс. кв. м. или 7,5 % от общей площади жилья.  </w:t>
      </w:r>
    </w:p>
    <w:p w:rsidR="00247B18" w:rsidRPr="00F71F41" w:rsidRDefault="00247B18" w:rsidP="00C57D6E">
      <w:pPr>
        <w:pStyle w:val="22"/>
        <w:rPr>
          <w:rStyle w:val="ab"/>
          <w:color w:val="auto"/>
          <w:u w:val="none"/>
        </w:rPr>
      </w:pPr>
      <w:r w:rsidRPr="00F71F41">
        <w:rPr>
          <w:rStyle w:val="ab"/>
          <w:color w:val="auto"/>
          <w:u w:val="none"/>
        </w:rPr>
        <w:t>3.8.1 Водоснабжение</w:t>
      </w:r>
      <w:r w:rsidR="009928F3" w:rsidRPr="00F71F41">
        <w:rPr>
          <w:rStyle w:val="ab"/>
          <w:color w:val="auto"/>
          <w:u w:val="none"/>
        </w:rPr>
        <w:t xml:space="preserve"> и водоотведение</w:t>
      </w:r>
      <w:r w:rsidRPr="00F71F41">
        <w:rPr>
          <w:rStyle w:val="ab"/>
          <w:color w:val="auto"/>
          <w:u w:val="none"/>
        </w:rPr>
        <w:t>.</w:t>
      </w:r>
      <w:bookmarkEnd w:id="83"/>
      <w:bookmarkEnd w:id="84"/>
    </w:p>
    <w:p w:rsidR="00ED20B7" w:rsidRPr="00F71F41" w:rsidRDefault="00ED20B7" w:rsidP="00ED20B7">
      <w:pPr>
        <w:ind w:firstLine="720"/>
        <w:jc w:val="both"/>
        <w:rPr>
          <w:rFonts w:ascii="Arial" w:hAnsi="Arial" w:cs="Arial"/>
        </w:rPr>
      </w:pPr>
    </w:p>
    <w:p w:rsidR="00ED20B7" w:rsidRPr="00F71F41" w:rsidRDefault="00ED20B7" w:rsidP="00ED20B7">
      <w:pPr>
        <w:ind w:firstLine="720"/>
        <w:jc w:val="both"/>
        <w:rPr>
          <w:rFonts w:ascii="Arial" w:hAnsi="Arial" w:cs="Arial"/>
        </w:rPr>
      </w:pPr>
      <w:r w:rsidRPr="00F71F41">
        <w:rPr>
          <w:rFonts w:ascii="Arial" w:hAnsi="Arial" w:cs="Arial"/>
        </w:rPr>
        <w:t>В настоящее время в населенных пунктах района централизованное водоснабжение осуществляется из подземных скважинных водозаборов, децентрализованное – из шахтных колодцев, рек, родников, одиночных  артезианских  скважин. Протяженность водопровода по п</w:t>
      </w:r>
      <w:r w:rsidR="002567A7" w:rsidRPr="00F71F41">
        <w:rPr>
          <w:rFonts w:ascii="Arial" w:hAnsi="Arial" w:cs="Arial"/>
        </w:rPr>
        <w:t>гт</w:t>
      </w:r>
      <w:r w:rsidRPr="00F71F41">
        <w:rPr>
          <w:rFonts w:ascii="Arial" w:hAnsi="Arial" w:cs="Arial"/>
        </w:rPr>
        <w:t xml:space="preserve"> Тужа – </w:t>
      </w:r>
      <w:smartTag w:uri="urn:schemas-microsoft-com:office:smarttags" w:element="metricconverter">
        <w:smartTagPr>
          <w:attr w:name="ProductID" w:val="18 км"/>
        </w:smartTagPr>
        <w:r w:rsidRPr="00F71F41">
          <w:rPr>
            <w:rFonts w:ascii="Arial" w:hAnsi="Arial" w:cs="Arial"/>
          </w:rPr>
          <w:t>18 км</w:t>
        </w:r>
      </w:smartTag>
      <w:r w:rsidRPr="00F71F41">
        <w:rPr>
          <w:rFonts w:ascii="Arial" w:hAnsi="Arial" w:cs="Arial"/>
        </w:rPr>
        <w:t xml:space="preserve">, всего по району – </w:t>
      </w:r>
      <w:smartTag w:uri="urn:schemas-microsoft-com:office:smarttags" w:element="metricconverter">
        <w:smartTagPr>
          <w:attr w:name="ProductID" w:val="85 км"/>
        </w:smartTagPr>
        <w:r w:rsidRPr="00F71F41">
          <w:rPr>
            <w:rFonts w:ascii="Arial" w:hAnsi="Arial" w:cs="Arial"/>
          </w:rPr>
          <w:t>85 км</w:t>
        </w:r>
      </w:smartTag>
      <w:r w:rsidRPr="00F71F41">
        <w:rPr>
          <w:rFonts w:ascii="Arial" w:hAnsi="Arial" w:cs="Arial"/>
        </w:rPr>
        <w:t>, отпуск воды – 140 тыс. м</w:t>
      </w:r>
      <w:r w:rsidRPr="00F71F41">
        <w:rPr>
          <w:rFonts w:ascii="Arial" w:hAnsi="Arial" w:cs="Arial"/>
          <w:vertAlign w:val="superscript"/>
        </w:rPr>
        <w:t>3</w:t>
      </w:r>
      <w:r w:rsidRPr="00F71F41">
        <w:rPr>
          <w:rFonts w:ascii="Arial" w:hAnsi="Arial" w:cs="Arial"/>
        </w:rPr>
        <w:t>, организациям – 32 тыс. м</w:t>
      </w:r>
      <w:r w:rsidRPr="00F71F41">
        <w:rPr>
          <w:rFonts w:ascii="Arial" w:hAnsi="Arial" w:cs="Arial"/>
          <w:vertAlign w:val="superscript"/>
        </w:rPr>
        <w:t>3</w:t>
      </w:r>
      <w:r w:rsidRPr="00F71F41">
        <w:rPr>
          <w:rFonts w:ascii="Arial" w:hAnsi="Arial" w:cs="Arial"/>
        </w:rPr>
        <w:t>. Проектная мощность очистных сооружений – 345 м</w:t>
      </w:r>
      <w:r w:rsidRPr="00F71F41">
        <w:rPr>
          <w:rFonts w:ascii="Arial" w:hAnsi="Arial" w:cs="Arial"/>
          <w:vertAlign w:val="superscript"/>
        </w:rPr>
        <w:t>3</w:t>
      </w:r>
      <w:r w:rsidRPr="00F71F41">
        <w:rPr>
          <w:rFonts w:ascii="Arial" w:hAnsi="Arial" w:cs="Arial"/>
        </w:rPr>
        <w:t>/сутки, фактическая – 100 м</w:t>
      </w:r>
      <w:r w:rsidRPr="00F71F41">
        <w:rPr>
          <w:rFonts w:ascii="Arial" w:hAnsi="Arial" w:cs="Arial"/>
          <w:vertAlign w:val="superscript"/>
        </w:rPr>
        <w:t>3</w:t>
      </w:r>
      <w:r w:rsidRPr="00F71F41">
        <w:rPr>
          <w:rFonts w:ascii="Arial" w:hAnsi="Arial" w:cs="Arial"/>
        </w:rPr>
        <w:t xml:space="preserve">/сутки. протяженность канализационных сетей – </w:t>
      </w:r>
      <w:smartTag w:uri="urn:schemas-microsoft-com:office:smarttags" w:element="metricconverter">
        <w:smartTagPr>
          <w:attr w:name="ProductID" w:val="4,4 км"/>
        </w:smartTagPr>
        <w:r w:rsidRPr="00F71F41">
          <w:rPr>
            <w:rFonts w:ascii="Arial" w:hAnsi="Arial" w:cs="Arial"/>
          </w:rPr>
          <w:t>4,4 км</w:t>
        </w:r>
      </w:smartTag>
      <w:r w:rsidRPr="00F71F41">
        <w:rPr>
          <w:rFonts w:ascii="Arial" w:hAnsi="Arial" w:cs="Arial"/>
        </w:rPr>
        <w:t xml:space="preserve">. </w:t>
      </w:r>
    </w:p>
    <w:p w:rsidR="007C6EE2" w:rsidRPr="00F71F41" w:rsidRDefault="007C6EE2" w:rsidP="007C6EE2">
      <w:pPr>
        <w:ind w:firstLine="720"/>
        <w:jc w:val="both"/>
        <w:rPr>
          <w:rFonts w:ascii="Arial" w:hAnsi="Arial" w:cs="Arial"/>
        </w:rPr>
      </w:pPr>
      <w:r w:rsidRPr="00F71F41">
        <w:rPr>
          <w:rFonts w:ascii="Arial" w:hAnsi="Arial" w:cs="Arial"/>
        </w:rPr>
        <w:t>В районе существует централизованная система хозяйственно-питьевого водоснабжения, обеспечивающая нужды населения, а также потребности промышленных и сельскохозяйственных предприятий.</w:t>
      </w:r>
    </w:p>
    <w:p w:rsidR="007C6EE2" w:rsidRPr="00F71F41" w:rsidRDefault="007C6EE2" w:rsidP="007C6EE2">
      <w:pPr>
        <w:ind w:firstLine="720"/>
        <w:jc w:val="both"/>
        <w:rPr>
          <w:rFonts w:ascii="Arial" w:hAnsi="Arial" w:cs="Arial"/>
        </w:rPr>
      </w:pPr>
      <w:r w:rsidRPr="00F71F41">
        <w:rPr>
          <w:rFonts w:ascii="Arial" w:hAnsi="Arial" w:cs="Arial"/>
        </w:rPr>
        <w:t>Источником водоснабжения района является подъем воды из подземных источников. Распределительные сети водопроводов строились в 70-80</w:t>
      </w:r>
      <w:r w:rsidR="002567A7" w:rsidRPr="00F71F41">
        <w:rPr>
          <w:rFonts w:ascii="Arial" w:hAnsi="Arial" w:cs="Arial"/>
        </w:rPr>
        <w:t>-</w:t>
      </w:r>
      <w:r w:rsidRPr="00F71F41">
        <w:rPr>
          <w:rFonts w:ascii="Arial" w:hAnsi="Arial" w:cs="Arial"/>
        </w:rPr>
        <w:t>х годах прошлого века, сети строились без единого проекта и без соблюдения каких либо правил и нормативов. Проблемными являются  вопросы по получению лицензии на водоподъем из подземных источников. Лицензии на подъем воды имеются лишь у МУП «Коммунальщик»</w:t>
      </w:r>
    </w:p>
    <w:p w:rsidR="007C6EE2" w:rsidRPr="00F71F41" w:rsidRDefault="007C6EE2" w:rsidP="007C6EE2">
      <w:pPr>
        <w:ind w:firstLine="720"/>
        <w:jc w:val="both"/>
        <w:rPr>
          <w:rFonts w:ascii="Arial" w:hAnsi="Arial" w:cs="Arial"/>
        </w:rPr>
      </w:pPr>
      <w:r w:rsidRPr="00F71F41">
        <w:rPr>
          <w:rFonts w:ascii="Arial" w:hAnsi="Arial" w:cs="Arial"/>
        </w:rPr>
        <w:t>Заречная часть поселка Тужа и ряд населенных пунктов района не имеют централизованного водоснабжения</w:t>
      </w:r>
    </w:p>
    <w:p w:rsidR="007C6EE2" w:rsidRPr="00F71F41" w:rsidRDefault="007C6EE2" w:rsidP="007C6EE2">
      <w:pPr>
        <w:ind w:firstLine="720"/>
        <w:jc w:val="both"/>
        <w:rPr>
          <w:rFonts w:ascii="Arial" w:hAnsi="Arial" w:cs="Arial"/>
        </w:rPr>
      </w:pPr>
      <w:r w:rsidRPr="00F71F41">
        <w:rPr>
          <w:rFonts w:ascii="Arial" w:hAnsi="Arial" w:cs="Arial"/>
        </w:rPr>
        <w:t>Качество подаваемой воды в основном соответствует нормативам СанПиН 2.1.4.1074-01 «Питьевая вода». Протяженность распределительных сетей водопровода составляет на 01.01.2010</w:t>
      </w:r>
      <w:r w:rsidR="00D94AB8" w:rsidRPr="00F71F41">
        <w:rPr>
          <w:rFonts w:ascii="Arial" w:hAnsi="Arial" w:cs="Arial"/>
        </w:rPr>
        <w:t xml:space="preserve"> г.</w:t>
      </w:r>
      <w:r w:rsidRPr="00F71F41">
        <w:rPr>
          <w:rFonts w:ascii="Arial" w:hAnsi="Arial" w:cs="Arial"/>
        </w:rPr>
        <w:t xml:space="preserve"> - </w:t>
      </w:r>
      <w:smartTag w:uri="urn:schemas-microsoft-com:office:smarttags" w:element="metricconverter">
        <w:smartTagPr>
          <w:attr w:name="ProductID" w:val="103 км"/>
        </w:smartTagPr>
        <w:r w:rsidRPr="00F71F41">
          <w:rPr>
            <w:rFonts w:ascii="Arial" w:hAnsi="Arial" w:cs="Arial"/>
          </w:rPr>
          <w:t>103 км</w:t>
        </w:r>
      </w:smartTag>
      <w:r w:rsidRPr="00F71F41">
        <w:rPr>
          <w:rFonts w:ascii="Arial" w:hAnsi="Arial" w:cs="Arial"/>
        </w:rPr>
        <w:t>, значительная часть находится в неудовлетворительном состоянии и требует перекладки. Собственниками сетей по причине отсутствия средств должным образом не осуществляется работа по замене существующих уличных сетей, износ которых составляет 70-80 %. Проблемой в районе является обслуживание водопроводных сетей оказывающихся бесхозяйными по причине ликвидации сельхозпредприятий.</w:t>
      </w:r>
    </w:p>
    <w:p w:rsidR="00ED20B7" w:rsidRPr="00F71F41" w:rsidRDefault="00ED20B7" w:rsidP="00ED20B7"/>
    <w:p w:rsidR="009011DE" w:rsidRPr="00F71F41" w:rsidRDefault="006F035A" w:rsidP="009011DE">
      <w:pPr>
        <w:rPr>
          <w:rFonts w:ascii="Arial" w:hAnsi="Arial" w:cs="Arial"/>
        </w:rPr>
      </w:pPr>
      <w:r w:rsidRPr="00F71F41">
        <w:rPr>
          <w:rFonts w:ascii="Arial" w:hAnsi="Arial" w:cs="Arial"/>
        </w:rPr>
        <w:t xml:space="preserve">Таблица 3.8.1.1 - </w:t>
      </w:r>
      <w:r w:rsidR="009011DE" w:rsidRPr="00F71F41">
        <w:rPr>
          <w:rFonts w:ascii="Arial" w:hAnsi="Arial" w:cs="Arial"/>
        </w:rPr>
        <w:t>Характеристика систем водоснабжения по населенным пунктам</w:t>
      </w:r>
      <w:r w:rsidRPr="00F71F41">
        <w:rPr>
          <w:rFonts w:ascii="Arial" w:hAnsi="Arial" w:cs="Arial"/>
        </w:rPr>
        <w:t xml:space="preserve"> (скважины)</w:t>
      </w:r>
      <w:r w:rsidR="009011DE" w:rsidRPr="00F71F41">
        <w:rPr>
          <w:rFonts w:ascii="Arial" w:hAnsi="Arial" w:cs="Arial"/>
        </w:rPr>
        <w:t>.</w:t>
      </w:r>
    </w:p>
    <w:tbl>
      <w:tblPr>
        <w:tblStyle w:val="ac"/>
        <w:tblW w:w="9759" w:type="dxa"/>
        <w:tblInd w:w="90" w:type="dxa"/>
        <w:tblLayout w:type="fixed"/>
        <w:tblLook w:val="01E0"/>
      </w:tblPr>
      <w:tblGrid>
        <w:gridCol w:w="3978"/>
        <w:gridCol w:w="1260"/>
        <w:gridCol w:w="1656"/>
        <w:gridCol w:w="1347"/>
        <w:gridCol w:w="1518"/>
      </w:tblGrid>
      <w:tr w:rsidR="006F035A" w:rsidRPr="00F71F41" w:rsidTr="006F035A">
        <w:trPr>
          <w:trHeight w:val="1520"/>
        </w:trPr>
        <w:tc>
          <w:tcPr>
            <w:tcW w:w="3978" w:type="dxa"/>
            <w:vAlign w:val="center"/>
          </w:tcPr>
          <w:p w:rsidR="006F035A" w:rsidRPr="00F71F41" w:rsidRDefault="006F035A" w:rsidP="006F035A">
            <w:pPr>
              <w:spacing w:line="288" w:lineRule="auto"/>
              <w:jc w:val="center"/>
              <w:rPr>
                <w:rFonts w:ascii="Arial" w:hAnsi="Arial" w:cs="Arial"/>
                <w:sz w:val="20"/>
                <w:szCs w:val="20"/>
              </w:rPr>
            </w:pPr>
            <w:r w:rsidRPr="00F71F41">
              <w:rPr>
                <w:rFonts w:ascii="Arial" w:hAnsi="Arial" w:cs="Arial"/>
                <w:sz w:val="20"/>
                <w:szCs w:val="20"/>
              </w:rPr>
              <w:t>Наименование</w:t>
            </w:r>
          </w:p>
        </w:tc>
        <w:tc>
          <w:tcPr>
            <w:tcW w:w="1260" w:type="dxa"/>
            <w:vAlign w:val="center"/>
          </w:tcPr>
          <w:p w:rsidR="006F035A" w:rsidRPr="00F71F41" w:rsidRDefault="006F035A" w:rsidP="006F035A">
            <w:pPr>
              <w:spacing w:line="288" w:lineRule="auto"/>
              <w:ind w:left="-108" w:right="-129"/>
              <w:jc w:val="center"/>
              <w:rPr>
                <w:rFonts w:ascii="Arial" w:hAnsi="Arial" w:cs="Arial"/>
                <w:sz w:val="20"/>
                <w:szCs w:val="20"/>
              </w:rPr>
            </w:pPr>
            <w:r w:rsidRPr="00F71F41">
              <w:rPr>
                <w:rFonts w:ascii="Arial" w:hAnsi="Arial" w:cs="Arial"/>
                <w:sz w:val="20"/>
                <w:szCs w:val="20"/>
              </w:rPr>
              <w:t>Количество скважин подземных водозаборов</w:t>
            </w:r>
          </w:p>
        </w:tc>
        <w:tc>
          <w:tcPr>
            <w:tcW w:w="1656" w:type="dxa"/>
            <w:vAlign w:val="center"/>
          </w:tcPr>
          <w:p w:rsidR="006F035A" w:rsidRPr="00F71F41" w:rsidRDefault="006F035A" w:rsidP="006F035A">
            <w:pPr>
              <w:spacing w:line="288" w:lineRule="auto"/>
              <w:ind w:left="-108" w:right="-129"/>
              <w:jc w:val="center"/>
              <w:rPr>
                <w:rFonts w:ascii="Arial" w:hAnsi="Arial" w:cs="Arial"/>
                <w:sz w:val="20"/>
                <w:szCs w:val="20"/>
              </w:rPr>
            </w:pPr>
            <w:r w:rsidRPr="00F71F41">
              <w:rPr>
                <w:rFonts w:ascii="Arial" w:hAnsi="Arial" w:cs="Arial"/>
                <w:sz w:val="20"/>
                <w:szCs w:val="20"/>
              </w:rPr>
              <w:t>Протяженность сети, км./износ, %</w:t>
            </w:r>
          </w:p>
        </w:tc>
        <w:tc>
          <w:tcPr>
            <w:tcW w:w="1347" w:type="dxa"/>
            <w:vAlign w:val="center"/>
          </w:tcPr>
          <w:p w:rsidR="006F035A" w:rsidRPr="00F71F41" w:rsidRDefault="006F035A" w:rsidP="006F035A">
            <w:pPr>
              <w:spacing w:line="288" w:lineRule="auto"/>
              <w:ind w:left="-108" w:right="-129"/>
              <w:jc w:val="center"/>
              <w:rPr>
                <w:rFonts w:ascii="Arial" w:hAnsi="Arial" w:cs="Arial"/>
                <w:sz w:val="20"/>
                <w:szCs w:val="20"/>
              </w:rPr>
            </w:pPr>
            <w:r w:rsidRPr="00F71F41">
              <w:rPr>
                <w:rFonts w:ascii="Arial" w:hAnsi="Arial" w:cs="Arial"/>
                <w:sz w:val="20"/>
                <w:szCs w:val="20"/>
              </w:rPr>
              <w:t>Объем отпущенной воды, тыс. м</w:t>
            </w:r>
            <w:r w:rsidRPr="00F71F41">
              <w:rPr>
                <w:rFonts w:ascii="Arial" w:hAnsi="Arial" w:cs="Arial"/>
                <w:sz w:val="20"/>
                <w:szCs w:val="20"/>
                <w:vertAlign w:val="superscript"/>
              </w:rPr>
              <w:t>3</w:t>
            </w:r>
            <w:r w:rsidRPr="00F71F41">
              <w:rPr>
                <w:rFonts w:ascii="Arial" w:hAnsi="Arial" w:cs="Arial"/>
                <w:sz w:val="20"/>
                <w:szCs w:val="20"/>
              </w:rPr>
              <w:t>.</w:t>
            </w:r>
          </w:p>
        </w:tc>
        <w:tc>
          <w:tcPr>
            <w:tcW w:w="1518" w:type="dxa"/>
            <w:vAlign w:val="center"/>
          </w:tcPr>
          <w:p w:rsidR="006F035A" w:rsidRPr="00F71F41" w:rsidRDefault="006F035A" w:rsidP="006F035A">
            <w:pPr>
              <w:spacing w:line="288" w:lineRule="auto"/>
              <w:ind w:left="-108" w:right="-129"/>
              <w:jc w:val="center"/>
              <w:rPr>
                <w:rFonts w:ascii="Arial" w:hAnsi="Arial" w:cs="Arial"/>
                <w:sz w:val="20"/>
                <w:szCs w:val="20"/>
              </w:rPr>
            </w:pPr>
            <w:r w:rsidRPr="00F71F41">
              <w:rPr>
                <w:rFonts w:ascii="Arial" w:hAnsi="Arial" w:cs="Arial"/>
                <w:sz w:val="20"/>
                <w:szCs w:val="20"/>
              </w:rPr>
              <w:t>Среднесуточный отпуск воды населению на коммунально-бытовые нужды, л/сут. чел.</w:t>
            </w:r>
          </w:p>
        </w:tc>
      </w:tr>
      <w:tr w:rsidR="006F035A" w:rsidRPr="00F71F41" w:rsidTr="00CE167A">
        <w:trPr>
          <w:trHeight w:val="330"/>
        </w:trPr>
        <w:tc>
          <w:tcPr>
            <w:tcW w:w="3978" w:type="dxa"/>
          </w:tcPr>
          <w:p w:rsidR="006F035A" w:rsidRPr="00F71F41" w:rsidRDefault="006F035A" w:rsidP="009011DE">
            <w:pPr>
              <w:spacing w:line="288" w:lineRule="auto"/>
              <w:jc w:val="both"/>
              <w:rPr>
                <w:rFonts w:ascii="Arial" w:hAnsi="Arial" w:cs="Arial"/>
                <w:b/>
                <w:bCs/>
                <w:sz w:val="20"/>
                <w:szCs w:val="20"/>
              </w:rPr>
            </w:pPr>
            <w:r w:rsidRPr="00F71F41">
              <w:rPr>
                <w:rFonts w:ascii="Arial" w:hAnsi="Arial" w:cs="Arial"/>
                <w:b/>
                <w:bCs/>
                <w:sz w:val="20"/>
                <w:szCs w:val="20"/>
              </w:rPr>
              <w:t>Тужинское городское поселение</w:t>
            </w:r>
          </w:p>
        </w:tc>
        <w:tc>
          <w:tcPr>
            <w:tcW w:w="1260" w:type="dxa"/>
            <w:vAlign w:val="center"/>
          </w:tcPr>
          <w:p w:rsidR="006F035A" w:rsidRPr="00F71F41" w:rsidRDefault="006F035A" w:rsidP="006F035A">
            <w:pPr>
              <w:spacing w:line="288" w:lineRule="auto"/>
              <w:jc w:val="center"/>
              <w:rPr>
                <w:rFonts w:ascii="Arial" w:hAnsi="Arial" w:cs="Arial"/>
                <w:b/>
                <w:bCs/>
                <w:sz w:val="20"/>
                <w:szCs w:val="20"/>
              </w:rPr>
            </w:pPr>
          </w:p>
        </w:tc>
        <w:tc>
          <w:tcPr>
            <w:tcW w:w="1656" w:type="dxa"/>
            <w:vAlign w:val="center"/>
          </w:tcPr>
          <w:p w:rsidR="006F035A" w:rsidRPr="00F71F41" w:rsidRDefault="006F035A" w:rsidP="006F035A">
            <w:pPr>
              <w:spacing w:line="288" w:lineRule="auto"/>
              <w:jc w:val="center"/>
              <w:rPr>
                <w:rFonts w:ascii="Arial" w:hAnsi="Arial" w:cs="Arial"/>
                <w:b/>
                <w:bCs/>
                <w:sz w:val="20"/>
                <w:szCs w:val="20"/>
              </w:rPr>
            </w:pPr>
            <w:r w:rsidRPr="00F71F41">
              <w:rPr>
                <w:rFonts w:ascii="Arial" w:hAnsi="Arial" w:cs="Arial"/>
                <w:b/>
                <w:bCs/>
                <w:sz w:val="20"/>
                <w:szCs w:val="20"/>
              </w:rPr>
              <w:t>31,12</w:t>
            </w:r>
          </w:p>
        </w:tc>
        <w:tc>
          <w:tcPr>
            <w:tcW w:w="1347" w:type="dxa"/>
            <w:vAlign w:val="center"/>
          </w:tcPr>
          <w:p w:rsidR="006F035A" w:rsidRPr="00F71F41" w:rsidRDefault="006F035A" w:rsidP="006F035A">
            <w:pPr>
              <w:spacing w:line="288" w:lineRule="auto"/>
              <w:jc w:val="center"/>
              <w:rPr>
                <w:rFonts w:ascii="Arial" w:hAnsi="Arial" w:cs="Arial"/>
                <w:b/>
                <w:bCs/>
                <w:sz w:val="20"/>
                <w:szCs w:val="20"/>
              </w:rPr>
            </w:pPr>
            <w:r w:rsidRPr="00F71F41">
              <w:rPr>
                <w:rFonts w:ascii="Arial" w:hAnsi="Arial" w:cs="Arial"/>
                <w:b/>
                <w:bCs/>
                <w:sz w:val="20"/>
                <w:szCs w:val="20"/>
              </w:rPr>
              <w:t>131,05</w:t>
            </w:r>
          </w:p>
        </w:tc>
        <w:tc>
          <w:tcPr>
            <w:tcW w:w="1518" w:type="dxa"/>
            <w:vAlign w:val="center"/>
          </w:tcPr>
          <w:p w:rsidR="006F035A" w:rsidRPr="00F71F41" w:rsidRDefault="006F035A" w:rsidP="006F035A">
            <w:pPr>
              <w:spacing w:line="288" w:lineRule="auto"/>
              <w:jc w:val="center"/>
              <w:rPr>
                <w:rFonts w:ascii="Arial" w:hAnsi="Arial" w:cs="Arial"/>
                <w:b/>
                <w:bCs/>
                <w:sz w:val="20"/>
                <w:szCs w:val="20"/>
              </w:rPr>
            </w:pPr>
            <w:r w:rsidRPr="00F71F41">
              <w:rPr>
                <w:rFonts w:ascii="Arial" w:hAnsi="Arial" w:cs="Arial"/>
                <w:b/>
                <w:bCs/>
                <w:sz w:val="20"/>
                <w:szCs w:val="20"/>
              </w:rPr>
              <w:t>65,37</w:t>
            </w:r>
          </w:p>
        </w:tc>
      </w:tr>
      <w:tr w:rsidR="006F035A" w:rsidRPr="00F71F41" w:rsidTr="006F035A">
        <w:trPr>
          <w:trHeight w:val="375"/>
        </w:trPr>
        <w:tc>
          <w:tcPr>
            <w:tcW w:w="3978" w:type="dxa"/>
          </w:tcPr>
          <w:p w:rsidR="006F035A" w:rsidRPr="00F71F41" w:rsidRDefault="00DE08C4" w:rsidP="009011DE">
            <w:pPr>
              <w:spacing w:line="288" w:lineRule="auto"/>
              <w:jc w:val="both"/>
              <w:rPr>
                <w:rFonts w:ascii="Arial" w:hAnsi="Arial" w:cs="Arial"/>
                <w:sz w:val="20"/>
                <w:szCs w:val="20"/>
              </w:rPr>
            </w:pPr>
            <w:r w:rsidRPr="00F71F41">
              <w:rPr>
                <w:rFonts w:ascii="Arial" w:hAnsi="Arial" w:cs="Arial"/>
                <w:sz w:val="20"/>
                <w:szCs w:val="20"/>
              </w:rPr>
              <w:t>пгт</w:t>
            </w:r>
            <w:r w:rsidR="006F035A" w:rsidRPr="00F71F41">
              <w:rPr>
                <w:rFonts w:ascii="Arial" w:hAnsi="Arial" w:cs="Arial"/>
                <w:sz w:val="20"/>
                <w:szCs w:val="20"/>
              </w:rPr>
              <w:t xml:space="preserve"> Тужа (МУП «Коммунальщик»)</w:t>
            </w:r>
          </w:p>
        </w:tc>
        <w:tc>
          <w:tcPr>
            <w:tcW w:w="1260" w:type="dxa"/>
            <w:vAlign w:val="center"/>
          </w:tcPr>
          <w:p w:rsidR="006F035A" w:rsidRPr="00F71F41" w:rsidRDefault="006F035A" w:rsidP="006F035A">
            <w:pPr>
              <w:spacing w:line="288" w:lineRule="auto"/>
              <w:jc w:val="center"/>
              <w:rPr>
                <w:rFonts w:ascii="Arial" w:hAnsi="Arial" w:cs="Arial"/>
                <w:sz w:val="20"/>
                <w:szCs w:val="20"/>
              </w:rPr>
            </w:pPr>
            <w:r w:rsidRPr="00F71F41">
              <w:rPr>
                <w:rFonts w:ascii="Arial" w:hAnsi="Arial" w:cs="Arial"/>
                <w:sz w:val="20"/>
                <w:szCs w:val="20"/>
              </w:rPr>
              <w:t>7</w:t>
            </w:r>
          </w:p>
        </w:tc>
        <w:tc>
          <w:tcPr>
            <w:tcW w:w="1656" w:type="dxa"/>
            <w:vAlign w:val="center"/>
          </w:tcPr>
          <w:p w:rsidR="006F035A" w:rsidRPr="00F71F41" w:rsidRDefault="006F035A" w:rsidP="006F035A">
            <w:pPr>
              <w:spacing w:line="288" w:lineRule="auto"/>
              <w:jc w:val="center"/>
              <w:rPr>
                <w:rFonts w:ascii="Arial" w:hAnsi="Arial" w:cs="Arial"/>
                <w:sz w:val="20"/>
                <w:szCs w:val="20"/>
              </w:rPr>
            </w:pPr>
            <w:r w:rsidRPr="00F71F41">
              <w:rPr>
                <w:rFonts w:ascii="Arial" w:hAnsi="Arial" w:cs="Arial"/>
                <w:sz w:val="20"/>
                <w:szCs w:val="20"/>
              </w:rPr>
              <w:t>22,4</w:t>
            </w:r>
          </w:p>
        </w:tc>
        <w:tc>
          <w:tcPr>
            <w:tcW w:w="1347" w:type="dxa"/>
            <w:vAlign w:val="center"/>
          </w:tcPr>
          <w:p w:rsidR="006F035A" w:rsidRPr="00F71F41" w:rsidRDefault="006F035A" w:rsidP="006F035A">
            <w:pPr>
              <w:spacing w:line="288" w:lineRule="auto"/>
              <w:jc w:val="center"/>
              <w:rPr>
                <w:rFonts w:ascii="Arial" w:hAnsi="Arial" w:cs="Arial"/>
                <w:sz w:val="20"/>
                <w:szCs w:val="20"/>
              </w:rPr>
            </w:pPr>
            <w:r w:rsidRPr="00F71F41">
              <w:rPr>
                <w:rFonts w:ascii="Arial" w:hAnsi="Arial" w:cs="Arial"/>
                <w:sz w:val="20"/>
                <w:szCs w:val="20"/>
              </w:rPr>
              <w:t>68,0</w:t>
            </w:r>
          </w:p>
        </w:tc>
        <w:tc>
          <w:tcPr>
            <w:tcW w:w="1518" w:type="dxa"/>
            <w:noWrap/>
            <w:vAlign w:val="center"/>
          </w:tcPr>
          <w:p w:rsidR="006F035A" w:rsidRPr="00F71F41" w:rsidRDefault="006F035A" w:rsidP="006F035A">
            <w:pPr>
              <w:spacing w:line="288" w:lineRule="auto"/>
              <w:jc w:val="center"/>
              <w:rPr>
                <w:rFonts w:ascii="Arial" w:hAnsi="Arial" w:cs="Arial"/>
                <w:sz w:val="20"/>
                <w:szCs w:val="20"/>
              </w:rPr>
            </w:pPr>
            <w:r w:rsidRPr="00F71F41">
              <w:rPr>
                <w:rFonts w:ascii="Arial" w:hAnsi="Arial" w:cs="Arial"/>
                <w:sz w:val="20"/>
                <w:szCs w:val="20"/>
              </w:rPr>
              <w:t>56,0</w:t>
            </w:r>
          </w:p>
        </w:tc>
      </w:tr>
      <w:tr w:rsidR="006F035A" w:rsidRPr="00F71F41" w:rsidTr="006F035A">
        <w:trPr>
          <w:trHeight w:val="330"/>
        </w:trPr>
        <w:tc>
          <w:tcPr>
            <w:tcW w:w="3978" w:type="dxa"/>
          </w:tcPr>
          <w:p w:rsidR="006F035A" w:rsidRPr="00F71F41" w:rsidRDefault="00DE08C4" w:rsidP="009011DE">
            <w:pPr>
              <w:spacing w:line="288" w:lineRule="auto"/>
              <w:jc w:val="both"/>
              <w:rPr>
                <w:rFonts w:ascii="Arial" w:hAnsi="Arial" w:cs="Arial"/>
                <w:sz w:val="20"/>
                <w:szCs w:val="20"/>
              </w:rPr>
            </w:pPr>
            <w:r w:rsidRPr="00F71F41">
              <w:rPr>
                <w:rFonts w:ascii="Arial" w:hAnsi="Arial" w:cs="Arial"/>
                <w:sz w:val="20"/>
                <w:szCs w:val="20"/>
              </w:rPr>
              <w:t>пгт</w:t>
            </w:r>
            <w:r w:rsidR="006F035A" w:rsidRPr="00F71F41">
              <w:rPr>
                <w:rFonts w:ascii="Arial" w:hAnsi="Arial" w:cs="Arial"/>
                <w:sz w:val="20"/>
                <w:szCs w:val="20"/>
              </w:rPr>
              <w:t xml:space="preserve"> Тужа (РАЙПО)</w:t>
            </w:r>
          </w:p>
        </w:tc>
        <w:tc>
          <w:tcPr>
            <w:tcW w:w="1260" w:type="dxa"/>
            <w:vAlign w:val="center"/>
          </w:tcPr>
          <w:p w:rsidR="006F035A" w:rsidRPr="00F71F41" w:rsidRDefault="006F035A" w:rsidP="006F035A">
            <w:pPr>
              <w:spacing w:line="288" w:lineRule="auto"/>
              <w:jc w:val="center"/>
              <w:rPr>
                <w:rFonts w:ascii="Arial" w:hAnsi="Arial" w:cs="Arial"/>
                <w:sz w:val="20"/>
                <w:szCs w:val="20"/>
              </w:rPr>
            </w:pPr>
            <w:r w:rsidRPr="00F71F41">
              <w:rPr>
                <w:rFonts w:ascii="Arial" w:hAnsi="Arial" w:cs="Arial"/>
                <w:sz w:val="20"/>
                <w:szCs w:val="20"/>
              </w:rPr>
              <w:t>1</w:t>
            </w:r>
          </w:p>
        </w:tc>
        <w:tc>
          <w:tcPr>
            <w:tcW w:w="1656" w:type="dxa"/>
            <w:vAlign w:val="center"/>
          </w:tcPr>
          <w:p w:rsidR="006F035A" w:rsidRPr="00F71F41" w:rsidRDefault="006F035A" w:rsidP="006F035A">
            <w:pPr>
              <w:spacing w:line="288" w:lineRule="auto"/>
              <w:jc w:val="center"/>
              <w:rPr>
                <w:rFonts w:ascii="Arial" w:hAnsi="Arial" w:cs="Arial"/>
                <w:sz w:val="20"/>
                <w:szCs w:val="20"/>
              </w:rPr>
            </w:pPr>
            <w:r w:rsidRPr="00F71F41">
              <w:rPr>
                <w:rFonts w:ascii="Arial" w:hAnsi="Arial" w:cs="Arial"/>
                <w:sz w:val="20"/>
                <w:szCs w:val="20"/>
              </w:rPr>
              <w:t>0,9</w:t>
            </w:r>
          </w:p>
        </w:tc>
        <w:tc>
          <w:tcPr>
            <w:tcW w:w="1347" w:type="dxa"/>
            <w:vAlign w:val="center"/>
          </w:tcPr>
          <w:p w:rsidR="006F035A" w:rsidRPr="00F71F41" w:rsidRDefault="006F035A" w:rsidP="006F035A">
            <w:pPr>
              <w:spacing w:line="288" w:lineRule="auto"/>
              <w:jc w:val="center"/>
              <w:rPr>
                <w:rFonts w:ascii="Arial" w:hAnsi="Arial" w:cs="Arial"/>
                <w:sz w:val="20"/>
                <w:szCs w:val="20"/>
              </w:rPr>
            </w:pPr>
            <w:r w:rsidRPr="00F71F41">
              <w:rPr>
                <w:rFonts w:ascii="Arial" w:hAnsi="Arial" w:cs="Arial"/>
                <w:sz w:val="20"/>
                <w:szCs w:val="20"/>
              </w:rPr>
              <w:t>2,7</w:t>
            </w:r>
          </w:p>
        </w:tc>
        <w:tc>
          <w:tcPr>
            <w:tcW w:w="1518" w:type="dxa"/>
            <w:noWrap/>
            <w:vAlign w:val="center"/>
          </w:tcPr>
          <w:p w:rsidR="006F035A" w:rsidRPr="00F71F41" w:rsidRDefault="006F035A" w:rsidP="006F035A">
            <w:pPr>
              <w:spacing w:line="288" w:lineRule="auto"/>
              <w:jc w:val="center"/>
              <w:rPr>
                <w:rFonts w:ascii="Arial" w:hAnsi="Arial" w:cs="Arial"/>
                <w:sz w:val="20"/>
                <w:szCs w:val="20"/>
              </w:rPr>
            </w:pPr>
            <w:r w:rsidRPr="00F71F41">
              <w:rPr>
                <w:rFonts w:ascii="Arial" w:hAnsi="Arial" w:cs="Arial"/>
                <w:sz w:val="20"/>
                <w:szCs w:val="20"/>
              </w:rPr>
              <w:t>-</w:t>
            </w:r>
          </w:p>
        </w:tc>
      </w:tr>
      <w:tr w:rsidR="006F035A" w:rsidRPr="00F71F41" w:rsidTr="006F035A">
        <w:trPr>
          <w:trHeight w:val="315"/>
        </w:trPr>
        <w:tc>
          <w:tcPr>
            <w:tcW w:w="3978" w:type="dxa"/>
          </w:tcPr>
          <w:p w:rsidR="006F035A" w:rsidRPr="00F71F41" w:rsidRDefault="00DE08C4" w:rsidP="009011DE">
            <w:pPr>
              <w:spacing w:line="288" w:lineRule="auto"/>
              <w:jc w:val="both"/>
              <w:rPr>
                <w:rFonts w:ascii="Arial" w:hAnsi="Arial" w:cs="Arial"/>
                <w:sz w:val="20"/>
                <w:szCs w:val="20"/>
              </w:rPr>
            </w:pPr>
            <w:r w:rsidRPr="00F71F41">
              <w:rPr>
                <w:rFonts w:ascii="Arial" w:hAnsi="Arial" w:cs="Arial"/>
                <w:sz w:val="20"/>
                <w:szCs w:val="20"/>
              </w:rPr>
              <w:t>пгт</w:t>
            </w:r>
            <w:r w:rsidR="006F035A" w:rsidRPr="00F71F41">
              <w:rPr>
                <w:rFonts w:ascii="Arial" w:hAnsi="Arial" w:cs="Arial"/>
                <w:sz w:val="20"/>
                <w:szCs w:val="20"/>
              </w:rPr>
              <w:t xml:space="preserve"> Тужа (ООО «Белок»)</w:t>
            </w:r>
          </w:p>
        </w:tc>
        <w:tc>
          <w:tcPr>
            <w:tcW w:w="1260" w:type="dxa"/>
            <w:vAlign w:val="center"/>
          </w:tcPr>
          <w:p w:rsidR="006F035A" w:rsidRPr="00F71F41" w:rsidRDefault="006F035A" w:rsidP="006F035A">
            <w:pPr>
              <w:spacing w:line="288" w:lineRule="auto"/>
              <w:jc w:val="center"/>
              <w:rPr>
                <w:rFonts w:ascii="Arial" w:hAnsi="Arial" w:cs="Arial"/>
                <w:sz w:val="20"/>
                <w:szCs w:val="20"/>
              </w:rPr>
            </w:pPr>
            <w:r w:rsidRPr="00F71F41">
              <w:rPr>
                <w:rFonts w:ascii="Arial" w:hAnsi="Arial" w:cs="Arial"/>
                <w:sz w:val="20"/>
                <w:szCs w:val="20"/>
              </w:rPr>
              <w:t>2</w:t>
            </w:r>
          </w:p>
        </w:tc>
        <w:tc>
          <w:tcPr>
            <w:tcW w:w="1656" w:type="dxa"/>
            <w:noWrap/>
            <w:vAlign w:val="center"/>
          </w:tcPr>
          <w:p w:rsidR="006F035A" w:rsidRPr="00F71F41" w:rsidRDefault="006F035A" w:rsidP="006F035A">
            <w:pPr>
              <w:spacing w:line="288" w:lineRule="auto"/>
              <w:jc w:val="center"/>
              <w:rPr>
                <w:rFonts w:ascii="Arial" w:hAnsi="Arial" w:cs="Arial"/>
                <w:sz w:val="20"/>
                <w:szCs w:val="20"/>
              </w:rPr>
            </w:pPr>
            <w:r w:rsidRPr="00F71F41">
              <w:rPr>
                <w:rFonts w:ascii="Arial" w:hAnsi="Arial" w:cs="Arial"/>
                <w:sz w:val="20"/>
                <w:szCs w:val="20"/>
              </w:rPr>
              <w:t>0,5</w:t>
            </w:r>
          </w:p>
        </w:tc>
        <w:tc>
          <w:tcPr>
            <w:tcW w:w="1347" w:type="dxa"/>
            <w:noWrap/>
            <w:vAlign w:val="center"/>
          </w:tcPr>
          <w:p w:rsidR="006F035A" w:rsidRPr="00F71F41" w:rsidRDefault="006F035A" w:rsidP="006F035A">
            <w:pPr>
              <w:spacing w:line="288" w:lineRule="auto"/>
              <w:jc w:val="center"/>
              <w:rPr>
                <w:rFonts w:ascii="Arial" w:hAnsi="Arial" w:cs="Arial"/>
                <w:sz w:val="20"/>
                <w:szCs w:val="20"/>
              </w:rPr>
            </w:pPr>
            <w:r w:rsidRPr="00F71F41">
              <w:rPr>
                <w:rFonts w:ascii="Arial" w:hAnsi="Arial" w:cs="Arial"/>
                <w:sz w:val="20"/>
                <w:szCs w:val="20"/>
              </w:rPr>
              <w:t>55,0-65,0</w:t>
            </w:r>
          </w:p>
        </w:tc>
        <w:tc>
          <w:tcPr>
            <w:tcW w:w="1518" w:type="dxa"/>
            <w:noWrap/>
            <w:vAlign w:val="center"/>
          </w:tcPr>
          <w:p w:rsidR="006F035A" w:rsidRPr="00F71F41" w:rsidRDefault="006F035A" w:rsidP="006F035A">
            <w:pPr>
              <w:spacing w:line="288" w:lineRule="auto"/>
              <w:jc w:val="center"/>
              <w:rPr>
                <w:rFonts w:ascii="Arial" w:hAnsi="Arial" w:cs="Arial"/>
                <w:sz w:val="20"/>
                <w:szCs w:val="20"/>
              </w:rPr>
            </w:pPr>
            <w:r w:rsidRPr="00F71F41">
              <w:rPr>
                <w:rFonts w:ascii="Arial" w:hAnsi="Arial" w:cs="Arial"/>
                <w:sz w:val="20"/>
                <w:szCs w:val="20"/>
              </w:rPr>
              <w:t>-</w:t>
            </w:r>
          </w:p>
        </w:tc>
      </w:tr>
      <w:tr w:rsidR="006F035A" w:rsidRPr="00F71F41" w:rsidTr="006F035A">
        <w:trPr>
          <w:trHeight w:val="300"/>
        </w:trPr>
        <w:tc>
          <w:tcPr>
            <w:tcW w:w="3978" w:type="dxa"/>
            <w:noWrap/>
          </w:tcPr>
          <w:p w:rsidR="006F035A" w:rsidRPr="00F71F41" w:rsidRDefault="00DE08C4" w:rsidP="009011DE">
            <w:pPr>
              <w:spacing w:line="288" w:lineRule="auto"/>
              <w:jc w:val="both"/>
              <w:rPr>
                <w:rFonts w:ascii="Arial" w:hAnsi="Arial" w:cs="Arial"/>
                <w:sz w:val="20"/>
                <w:szCs w:val="20"/>
              </w:rPr>
            </w:pPr>
            <w:r w:rsidRPr="00F71F41">
              <w:rPr>
                <w:rFonts w:ascii="Arial" w:hAnsi="Arial" w:cs="Arial"/>
                <w:sz w:val="20"/>
                <w:szCs w:val="20"/>
              </w:rPr>
              <w:t>пгт</w:t>
            </w:r>
            <w:r w:rsidR="006F035A" w:rsidRPr="00F71F41">
              <w:rPr>
                <w:rFonts w:ascii="Arial" w:hAnsi="Arial" w:cs="Arial"/>
                <w:sz w:val="20"/>
                <w:szCs w:val="20"/>
              </w:rPr>
              <w:t xml:space="preserve"> Тужа ДЭП-45</w:t>
            </w:r>
          </w:p>
        </w:tc>
        <w:tc>
          <w:tcPr>
            <w:tcW w:w="1260" w:type="dxa"/>
            <w:noWrap/>
            <w:vAlign w:val="center"/>
          </w:tcPr>
          <w:p w:rsidR="006F035A" w:rsidRPr="00F71F41" w:rsidRDefault="006F035A" w:rsidP="006F035A">
            <w:pPr>
              <w:spacing w:line="288" w:lineRule="auto"/>
              <w:jc w:val="center"/>
              <w:rPr>
                <w:rFonts w:ascii="Arial" w:hAnsi="Arial" w:cs="Arial"/>
                <w:sz w:val="20"/>
                <w:szCs w:val="20"/>
              </w:rPr>
            </w:pPr>
            <w:r w:rsidRPr="00F71F41">
              <w:rPr>
                <w:rFonts w:ascii="Arial" w:hAnsi="Arial" w:cs="Arial"/>
                <w:sz w:val="20"/>
                <w:szCs w:val="20"/>
              </w:rPr>
              <w:t>2</w:t>
            </w:r>
          </w:p>
        </w:tc>
        <w:tc>
          <w:tcPr>
            <w:tcW w:w="1656" w:type="dxa"/>
            <w:noWrap/>
            <w:vAlign w:val="center"/>
          </w:tcPr>
          <w:p w:rsidR="006F035A" w:rsidRPr="00F71F41" w:rsidRDefault="006F035A" w:rsidP="006F035A">
            <w:pPr>
              <w:spacing w:line="288" w:lineRule="auto"/>
              <w:jc w:val="center"/>
              <w:rPr>
                <w:rFonts w:ascii="Arial" w:hAnsi="Arial" w:cs="Arial"/>
                <w:sz w:val="20"/>
                <w:szCs w:val="20"/>
              </w:rPr>
            </w:pPr>
            <w:r w:rsidRPr="00F71F41">
              <w:rPr>
                <w:rFonts w:ascii="Arial" w:hAnsi="Arial" w:cs="Arial"/>
                <w:sz w:val="20"/>
                <w:szCs w:val="20"/>
              </w:rPr>
              <w:t>0,2</w:t>
            </w:r>
          </w:p>
        </w:tc>
        <w:tc>
          <w:tcPr>
            <w:tcW w:w="1347" w:type="dxa"/>
            <w:noWrap/>
            <w:vAlign w:val="center"/>
          </w:tcPr>
          <w:p w:rsidR="006F035A" w:rsidRPr="00F71F41" w:rsidRDefault="006F035A" w:rsidP="006F035A">
            <w:pPr>
              <w:spacing w:line="288" w:lineRule="auto"/>
              <w:jc w:val="center"/>
              <w:rPr>
                <w:rFonts w:ascii="Arial" w:hAnsi="Arial" w:cs="Arial"/>
                <w:sz w:val="20"/>
                <w:szCs w:val="20"/>
              </w:rPr>
            </w:pPr>
            <w:r w:rsidRPr="00F71F41">
              <w:rPr>
                <w:rFonts w:ascii="Arial" w:hAnsi="Arial" w:cs="Arial"/>
                <w:sz w:val="20"/>
                <w:szCs w:val="20"/>
              </w:rPr>
              <w:t>0,65</w:t>
            </w:r>
          </w:p>
        </w:tc>
        <w:tc>
          <w:tcPr>
            <w:tcW w:w="1518" w:type="dxa"/>
            <w:noWrap/>
            <w:vAlign w:val="center"/>
          </w:tcPr>
          <w:p w:rsidR="006F035A" w:rsidRPr="00F71F41" w:rsidRDefault="006F035A" w:rsidP="006F035A">
            <w:pPr>
              <w:spacing w:line="288" w:lineRule="auto"/>
              <w:jc w:val="center"/>
              <w:rPr>
                <w:rFonts w:ascii="Arial" w:hAnsi="Arial" w:cs="Arial"/>
                <w:sz w:val="20"/>
                <w:szCs w:val="20"/>
              </w:rPr>
            </w:pPr>
            <w:r w:rsidRPr="00F71F41">
              <w:rPr>
                <w:rFonts w:ascii="Arial" w:hAnsi="Arial" w:cs="Arial"/>
                <w:sz w:val="20"/>
                <w:szCs w:val="20"/>
              </w:rPr>
              <w:t>-</w:t>
            </w:r>
          </w:p>
        </w:tc>
      </w:tr>
      <w:tr w:rsidR="006F035A" w:rsidRPr="00F71F41" w:rsidTr="006F035A">
        <w:trPr>
          <w:trHeight w:val="300"/>
        </w:trPr>
        <w:tc>
          <w:tcPr>
            <w:tcW w:w="3978" w:type="dxa"/>
            <w:noWrap/>
          </w:tcPr>
          <w:p w:rsidR="006F035A" w:rsidRPr="00F71F41" w:rsidRDefault="006F035A" w:rsidP="009011DE">
            <w:pPr>
              <w:spacing w:line="288" w:lineRule="auto"/>
              <w:jc w:val="both"/>
              <w:rPr>
                <w:rFonts w:ascii="Arial" w:hAnsi="Arial" w:cs="Arial"/>
                <w:sz w:val="20"/>
                <w:szCs w:val="20"/>
              </w:rPr>
            </w:pPr>
            <w:r w:rsidRPr="00F71F41">
              <w:rPr>
                <w:rFonts w:ascii="Arial" w:hAnsi="Arial" w:cs="Arial"/>
                <w:sz w:val="20"/>
                <w:szCs w:val="20"/>
              </w:rPr>
              <w:t>д. Покста СПК колхоз «Восход»</w:t>
            </w:r>
          </w:p>
        </w:tc>
        <w:tc>
          <w:tcPr>
            <w:tcW w:w="1260" w:type="dxa"/>
            <w:noWrap/>
            <w:vAlign w:val="center"/>
          </w:tcPr>
          <w:p w:rsidR="006F035A" w:rsidRPr="00F71F41" w:rsidRDefault="006F035A" w:rsidP="006F035A">
            <w:pPr>
              <w:spacing w:line="288" w:lineRule="auto"/>
              <w:jc w:val="center"/>
              <w:rPr>
                <w:rFonts w:ascii="Arial" w:hAnsi="Arial" w:cs="Arial"/>
                <w:sz w:val="20"/>
                <w:szCs w:val="20"/>
              </w:rPr>
            </w:pPr>
            <w:r w:rsidRPr="00F71F41">
              <w:rPr>
                <w:rFonts w:ascii="Arial" w:hAnsi="Arial" w:cs="Arial"/>
                <w:sz w:val="20"/>
                <w:szCs w:val="20"/>
              </w:rPr>
              <w:t>7</w:t>
            </w:r>
          </w:p>
        </w:tc>
        <w:tc>
          <w:tcPr>
            <w:tcW w:w="1656" w:type="dxa"/>
            <w:noWrap/>
            <w:vAlign w:val="center"/>
          </w:tcPr>
          <w:p w:rsidR="006F035A" w:rsidRPr="00F71F41" w:rsidRDefault="006F035A" w:rsidP="006F035A">
            <w:pPr>
              <w:spacing w:line="288" w:lineRule="auto"/>
              <w:jc w:val="center"/>
              <w:rPr>
                <w:rFonts w:ascii="Arial" w:hAnsi="Arial" w:cs="Arial"/>
                <w:sz w:val="20"/>
                <w:szCs w:val="20"/>
              </w:rPr>
            </w:pPr>
            <w:r w:rsidRPr="00F71F41">
              <w:rPr>
                <w:rFonts w:ascii="Arial" w:hAnsi="Arial" w:cs="Arial"/>
                <w:sz w:val="20"/>
                <w:szCs w:val="20"/>
              </w:rPr>
              <w:t>3,32</w:t>
            </w:r>
          </w:p>
        </w:tc>
        <w:tc>
          <w:tcPr>
            <w:tcW w:w="1347" w:type="dxa"/>
            <w:noWrap/>
            <w:vAlign w:val="center"/>
          </w:tcPr>
          <w:p w:rsidR="006F035A" w:rsidRPr="00F71F41" w:rsidRDefault="006F035A" w:rsidP="006F035A">
            <w:pPr>
              <w:spacing w:line="288" w:lineRule="auto"/>
              <w:jc w:val="center"/>
              <w:rPr>
                <w:rFonts w:ascii="Arial" w:hAnsi="Arial" w:cs="Arial"/>
                <w:sz w:val="20"/>
                <w:szCs w:val="20"/>
              </w:rPr>
            </w:pPr>
            <w:r w:rsidRPr="00F71F41">
              <w:rPr>
                <w:rFonts w:ascii="Arial" w:hAnsi="Arial" w:cs="Arial"/>
                <w:sz w:val="20"/>
                <w:szCs w:val="20"/>
              </w:rPr>
              <w:t>3,3</w:t>
            </w:r>
          </w:p>
        </w:tc>
        <w:tc>
          <w:tcPr>
            <w:tcW w:w="1518" w:type="dxa"/>
            <w:noWrap/>
            <w:vAlign w:val="center"/>
          </w:tcPr>
          <w:p w:rsidR="006F035A" w:rsidRPr="00F71F41" w:rsidRDefault="006F035A" w:rsidP="006F035A">
            <w:pPr>
              <w:spacing w:line="288" w:lineRule="auto"/>
              <w:jc w:val="center"/>
              <w:rPr>
                <w:rFonts w:ascii="Arial" w:hAnsi="Arial" w:cs="Arial"/>
                <w:sz w:val="20"/>
                <w:szCs w:val="20"/>
              </w:rPr>
            </w:pPr>
            <w:r w:rsidRPr="00F71F41">
              <w:rPr>
                <w:rFonts w:ascii="Arial" w:hAnsi="Arial" w:cs="Arial"/>
                <w:sz w:val="20"/>
                <w:szCs w:val="20"/>
              </w:rPr>
              <w:t>5,54</w:t>
            </w:r>
          </w:p>
        </w:tc>
      </w:tr>
      <w:tr w:rsidR="006F035A" w:rsidRPr="00F71F41" w:rsidTr="006F035A">
        <w:trPr>
          <w:trHeight w:val="300"/>
        </w:trPr>
        <w:tc>
          <w:tcPr>
            <w:tcW w:w="3978" w:type="dxa"/>
            <w:noWrap/>
          </w:tcPr>
          <w:p w:rsidR="006F035A" w:rsidRPr="00F71F41" w:rsidRDefault="006F035A" w:rsidP="009011DE">
            <w:pPr>
              <w:spacing w:line="288" w:lineRule="auto"/>
              <w:jc w:val="both"/>
              <w:rPr>
                <w:rFonts w:ascii="Arial" w:hAnsi="Arial" w:cs="Arial"/>
                <w:sz w:val="20"/>
                <w:szCs w:val="20"/>
              </w:rPr>
            </w:pPr>
            <w:r w:rsidRPr="00F71F41">
              <w:rPr>
                <w:rFonts w:ascii="Arial" w:hAnsi="Arial" w:cs="Arial"/>
                <w:sz w:val="20"/>
                <w:szCs w:val="20"/>
              </w:rPr>
              <w:t>д. Коврижата</w:t>
            </w:r>
          </w:p>
        </w:tc>
        <w:tc>
          <w:tcPr>
            <w:tcW w:w="1260" w:type="dxa"/>
            <w:noWrap/>
            <w:vAlign w:val="center"/>
          </w:tcPr>
          <w:p w:rsidR="006F035A" w:rsidRPr="00F71F41" w:rsidRDefault="006F035A" w:rsidP="006F035A">
            <w:pPr>
              <w:spacing w:line="288" w:lineRule="auto"/>
              <w:jc w:val="center"/>
              <w:rPr>
                <w:rFonts w:ascii="Arial" w:hAnsi="Arial" w:cs="Arial"/>
                <w:sz w:val="20"/>
                <w:szCs w:val="20"/>
              </w:rPr>
            </w:pPr>
            <w:r w:rsidRPr="00F71F41">
              <w:rPr>
                <w:rFonts w:ascii="Arial" w:hAnsi="Arial" w:cs="Arial"/>
                <w:sz w:val="20"/>
                <w:szCs w:val="20"/>
              </w:rPr>
              <w:t>3</w:t>
            </w:r>
          </w:p>
        </w:tc>
        <w:tc>
          <w:tcPr>
            <w:tcW w:w="1656" w:type="dxa"/>
            <w:noWrap/>
            <w:vAlign w:val="center"/>
          </w:tcPr>
          <w:p w:rsidR="006F035A" w:rsidRPr="00F71F41" w:rsidRDefault="006F035A" w:rsidP="006F035A">
            <w:pPr>
              <w:spacing w:line="288" w:lineRule="auto"/>
              <w:jc w:val="center"/>
              <w:rPr>
                <w:rFonts w:ascii="Arial" w:hAnsi="Arial" w:cs="Arial"/>
                <w:sz w:val="20"/>
                <w:szCs w:val="20"/>
              </w:rPr>
            </w:pPr>
            <w:r w:rsidRPr="00F71F41">
              <w:rPr>
                <w:rFonts w:ascii="Arial" w:hAnsi="Arial" w:cs="Arial"/>
                <w:sz w:val="20"/>
                <w:szCs w:val="20"/>
              </w:rPr>
              <w:t>3,8</w:t>
            </w:r>
          </w:p>
        </w:tc>
        <w:tc>
          <w:tcPr>
            <w:tcW w:w="1347" w:type="dxa"/>
            <w:noWrap/>
            <w:vAlign w:val="center"/>
          </w:tcPr>
          <w:p w:rsidR="006F035A" w:rsidRPr="00F71F41" w:rsidRDefault="006F035A" w:rsidP="006F035A">
            <w:pPr>
              <w:spacing w:line="288" w:lineRule="auto"/>
              <w:jc w:val="center"/>
              <w:rPr>
                <w:rFonts w:ascii="Arial" w:hAnsi="Arial" w:cs="Arial"/>
                <w:sz w:val="20"/>
                <w:szCs w:val="20"/>
              </w:rPr>
            </w:pPr>
            <w:r w:rsidRPr="00F71F41">
              <w:rPr>
                <w:rFonts w:ascii="Arial" w:hAnsi="Arial" w:cs="Arial"/>
                <w:sz w:val="20"/>
                <w:szCs w:val="20"/>
              </w:rPr>
              <w:t>1,4</w:t>
            </w:r>
          </w:p>
        </w:tc>
        <w:tc>
          <w:tcPr>
            <w:tcW w:w="1518" w:type="dxa"/>
            <w:noWrap/>
            <w:vAlign w:val="center"/>
          </w:tcPr>
          <w:p w:rsidR="006F035A" w:rsidRPr="00F71F41" w:rsidRDefault="006F035A" w:rsidP="006F035A">
            <w:pPr>
              <w:spacing w:line="288" w:lineRule="auto"/>
              <w:jc w:val="center"/>
              <w:rPr>
                <w:rFonts w:ascii="Arial" w:hAnsi="Arial" w:cs="Arial"/>
                <w:sz w:val="20"/>
                <w:szCs w:val="20"/>
              </w:rPr>
            </w:pPr>
            <w:r w:rsidRPr="00F71F41">
              <w:rPr>
                <w:rFonts w:ascii="Arial" w:hAnsi="Arial" w:cs="Arial"/>
                <w:sz w:val="20"/>
                <w:szCs w:val="20"/>
              </w:rPr>
              <w:t>3,83</w:t>
            </w:r>
          </w:p>
        </w:tc>
      </w:tr>
      <w:tr w:rsidR="006F035A" w:rsidRPr="00F71F41" w:rsidTr="006F035A">
        <w:trPr>
          <w:trHeight w:val="285"/>
        </w:trPr>
        <w:tc>
          <w:tcPr>
            <w:tcW w:w="3978" w:type="dxa"/>
            <w:noWrap/>
          </w:tcPr>
          <w:p w:rsidR="006F035A" w:rsidRPr="00F71F41" w:rsidRDefault="006F035A" w:rsidP="009011DE">
            <w:pPr>
              <w:spacing w:line="288" w:lineRule="auto"/>
              <w:jc w:val="both"/>
              <w:rPr>
                <w:rFonts w:ascii="Arial" w:hAnsi="Arial" w:cs="Arial"/>
                <w:b/>
                <w:bCs/>
                <w:sz w:val="20"/>
                <w:szCs w:val="20"/>
              </w:rPr>
            </w:pPr>
            <w:r w:rsidRPr="00F71F41">
              <w:rPr>
                <w:rFonts w:ascii="Arial" w:hAnsi="Arial" w:cs="Arial"/>
                <w:b/>
                <w:bCs/>
                <w:sz w:val="20"/>
                <w:szCs w:val="20"/>
              </w:rPr>
              <w:t>Пачинское сельское поселение</w:t>
            </w:r>
          </w:p>
        </w:tc>
        <w:tc>
          <w:tcPr>
            <w:tcW w:w="1260" w:type="dxa"/>
            <w:noWrap/>
            <w:vAlign w:val="center"/>
          </w:tcPr>
          <w:p w:rsidR="006F035A" w:rsidRPr="00F71F41" w:rsidRDefault="006F035A" w:rsidP="006F035A">
            <w:pPr>
              <w:spacing w:line="288" w:lineRule="auto"/>
              <w:jc w:val="center"/>
              <w:rPr>
                <w:rFonts w:ascii="Arial" w:hAnsi="Arial" w:cs="Arial"/>
                <w:b/>
                <w:bCs/>
                <w:sz w:val="20"/>
                <w:szCs w:val="20"/>
              </w:rPr>
            </w:pPr>
          </w:p>
        </w:tc>
        <w:tc>
          <w:tcPr>
            <w:tcW w:w="1656" w:type="dxa"/>
            <w:noWrap/>
            <w:vAlign w:val="center"/>
          </w:tcPr>
          <w:p w:rsidR="006F035A" w:rsidRPr="00F71F41" w:rsidRDefault="006F035A" w:rsidP="006F035A">
            <w:pPr>
              <w:spacing w:line="288" w:lineRule="auto"/>
              <w:jc w:val="center"/>
              <w:rPr>
                <w:rFonts w:ascii="Arial" w:hAnsi="Arial" w:cs="Arial"/>
                <w:b/>
                <w:bCs/>
                <w:sz w:val="20"/>
                <w:szCs w:val="20"/>
              </w:rPr>
            </w:pPr>
            <w:r w:rsidRPr="00F71F41">
              <w:rPr>
                <w:rFonts w:ascii="Arial" w:hAnsi="Arial" w:cs="Arial"/>
                <w:b/>
                <w:bCs/>
                <w:sz w:val="20"/>
                <w:szCs w:val="20"/>
              </w:rPr>
              <w:t>11,5</w:t>
            </w:r>
          </w:p>
        </w:tc>
        <w:tc>
          <w:tcPr>
            <w:tcW w:w="1347" w:type="dxa"/>
            <w:noWrap/>
            <w:vAlign w:val="center"/>
          </w:tcPr>
          <w:p w:rsidR="006F035A" w:rsidRPr="00F71F41" w:rsidRDefault="006F035A" w:rsidP="006F035A">
            <w:pPr>
              <w:spacing w:line="288" w:lineRule="auto"/>
              <w:jc w:val="center"/>
              <w:rPr>
                <w:rFonts w:ascii="Arial" w:hAnsi="Arial" w:cs="Arial"/>
                <w:b/>
                <w:bCs/>
                <w:sz w:val="20"/>
                <w:szCs w:val="20"/>
              </w:rPr>
            </w:pPr>
          </w:p>
        </w:tc>
        <w:tc>
          <w:tcPr>
            <w:tcW w:w="1518" w:type="dxa"/>
            <w:noWrap/>
            <w:vAlign w:val="center"/>
          </w:tcPr>
          <w:p w:rsidR="006F035A" w:rsidRPr="00F71F41" w:rsidRDefault="006F035A" w:rsidP="006F035A">
            <w:pPr>
              <w:spacing w:line="288" w:lineRule="auto"/>
              <w:jc w:val="center"/>
              <w:rPr>
                <w:rFonts w:ascii="Arial" w:hAnsi="Arial" w:cs="Arial"/>
                <w:b/>
                <w:bCs/>
                <w:sz w:val="20"/>
                <w:szCs w:val="20"/>
              </w:rPr>
            </w:pPr>
          </w:p>
        </w:tc>
      </w:tr>
      <w:tr w:rsidR="006F035A" w:rsidRPr="00F71F41" w:rsidTr="006F035A">
        <w:trPr>
          <w:trHeight w:val="300"/>
        </w:trPr>
        <w:tc>
          <w:tcPr>
            <w:tcW w:w="3978" w:type="dxa"/>
            <w:noWrap/>
          </w:tcPr>
          <w:p w:rsidR="006F035A" w:rsidRPr="00F71F41" w:rsidRDefault="006F035A" w:rsidP="009011DE">
            <w:pPr>
              <w:spacing w:line="288" w:lineRule="auto"/>
              <w:jc w:val="both"/>
              <w:rPr>
                <w:rFonts w:ascii="Arial" w:hAnsi="Arial" w:cs="Arial"/>
                <w:sz w:val="20"/>
                <w:szCs w:val="20"/>
              </w:rPr>
            </w:pPr>
            <w:r w:rsidRPr="00F71F41">
              <w:rPr>
                <w:rFonts w:ascii="Arial" w:hAnsi="Arial" w:cs="Arial"/>
                <w:sz w:val="20"/>
                <w:szCs w:val="20"/>
              </w:rPr>
              <w:t>с. Пачи СПК колхоз «Русь»</w:t>
            </w:r>
          </w:p>
        </w:tc>
        <w:tc>
          <w:tcPr>
            <w:tcW w:w="1260" w:type="dxa"/>
            <w:noWrap/>
            <w:vAlign w:val="center"/>
          </w:tcPr>
          <w:p w:rsidR="006F035A" w:rsidRPr="00F71F41" w:rsidRDefault="006F035A" w:rsidP="006F035A">
            <w:pPr>
              <w:spacing w:line="288" w:lineRule="auto"/>
              <w:jc w:val="center"/>
              <w:rPr>
                <w:rFonts w:ascii="Arial" w:hAnsi="Arial" w:cs="Arial"/>
                <w:sz w:val="20"/>
                <w:szCs w:val="20"/>
              </w:rPr>
            </w:pPr>
            <w:r w:rsidRPr="00F71F41">
              <w:rPr>
                <w:rFonts w:ascii="Arial" w:hAnsi="Arial" w:cs="Arial"/>
                <w:sz w:val="20"/>
                <w:szCs w:val="20"/>
              </w:rPr>
              <w:t>4</w:t>
            </w:r>
          </w:p>
        </w:tc>
        <w:tc>
          <w:tcPr>
            <w:tcW w:w="1656" w:type="dxa"/>
            <w:noWrap/>
            <w:vAlign w:val="center"/>
          </w:tcPr>
          <w:p w:rsidR="006F035A" w:rsidRPr="00F71F41" w:rsidRDefault="006F035A" w:rsidP="006F035A">
            <w:pPr>
              <w:spacing w:line="288" w:lineRule="auto"/>
              <w:jc w:val="center"/>
              <w:rPr>
                <w:rFonts w:ascii="Arial" w:hAnsi="Arial" w:cs="Arial"/>
                <w:sz w:val="20"/>
                <w:szCs w:val="20"/>
              </w:rPr>
            </w:pPr>
            <w:r w:rsidRPr="00F71F41">
              <w:rPr>
                <w:rFonts w:ascii="Arial" w:hAnsi="Arial" w:cs="Arial"/>
                <w:sz w:val="20"/>
                <w:szCs w:val="20"/>
              </w:rPr>
              <w:t>8,7</w:t>
            </w:r>
          </w:p>
        </w:tc>
        <w:tc>
          <w:tcPr>
            <w:tcW w:w="1347" w:type="dxa"/>
            <w:noWrap/>
            <w:vAlign w:val="center"/>
          </w:tcPr>
          <w:p w:rsidR="006F035A" w:rsidRPr="00F71F41" w:rsidRDefault="006F035A" w:rsidP="006F035A">
            <w:pPr>
              <w:spacing w:line="288" w:lineRule="auto"/>
              <w:jc w:val="center"/>
              <w:rPr>
                <w:rFonts w:ascii="Arial" w:hAnsi="Arial" w:cs="Arial"/>
                <w:sz w:val="20"/>
                <w:szCs w:val="20"/>
              </w:rPr>
            </w:pPr>
            <w:r w:rsidRPr="00F71F41">
              <w:rPr>
                <w:rFonts w:ascii="Arial" w:hAnsi="Arial" w:cs="Arial"/>
                <w:sz w:val="20"/>
                <w:szCs w:val="20"/>
              </w:rPr>
              <w:t>26</w:t>
            </w:r>
          </w:p>
        </w:tc>
        <w:tc>
          <w:tcPr>
            <w:tcW w:w="1518" w:type="dxa"/>
            <w:noWrap/>
            <w:vAlign w:val="center"/>
          </w:tcPr>
          <w:p w:rsidR="006F035A" w:rsidRPr="00F71F41" w:rsidRDefault="006F035A" w:rsidP="006F035A">
            <w:pPr>
              <w:spacing w:line="288" w:lineRule="auto"/>
              <w:jc w:val="center"/>
              <w:rPr>
                <w:rFonts w:ascii="Arial" w:hAnsi="Arial" w:cs="Arial"/>
                <w:sz w:val="20"/>
                <w:szCs w:val="20"/>
              </w:rPr>
            </w:pPr>
            <w:r w:rsidRPr="00F71F41">
              <w:rPr>
                <w:rFonts w:ascii="Arial" w:hAnsi="Arial" w:cs="Arial"/>
                <w:sz w:val="20"/>
                <w:szCs w:val="20"/>
              </w:rPr>
              <w:t>15,1</w:t>
            </w:r>
          </w:p>
        </w:tc>
      </w:tr>
      <w:tr w:rsidR="006F035A" w:rsidRPr="00F71F41" w:rsidTr="006F035A">
        <w:trPr>
          <w:trHeight w:val="300"/>
        </w:trPr>
        <w:tc>
          <w:tcPr>
            <w:tcW w:w="3978" w:type="dxa"/>
            <w:noWrap/>
          </w:tcPr>
          <w:p w:rsidR="006F035A" w:rsidRPr="00F71F41" w:rsidRDefault="006F035A" w:rsidP="009011DE">
            <w:pPr>
              <w:spacing w:line="288" w:lineRule="auto"/>
              <w:jc w:val="both"/>
              <w:rPr>
                <w:rFonts w:ascii="Arial" w:hAnsi="Arial" w:cs="Arial"/>
                <w:sz w:val="20"/>
                <w:szCs w:val="20"/>
              </w:rPr>
            </w:pPr>
            <w:r w:rsidRPr="00F71F41">
              <w:rPr>
                <w:rFonts w:ascii="Arial" w:hAnsi="Arial" w:cs="Arial"/>
                <w:sz w:val="20"/>
                <w:szCs w:val="20"/>
              </w:rPr>
              <w:t>с. Полушнур СПК колхоз «Труд»</w:t>
            </w:r>
          </w:p>
        </w:tc>
        <w:tc>
          <w:tcPr>
            <w:tcW w:w="1260" w:type="dxa"/>
            <w:noWrap/>
            <w:vAlign w:val="center"/>
          </w:tcPr>
          <w:p w:rsidR="006F035A" w:rsidRPr="00F71F41" w:rsidRDefault="006F035A" w:rsidP="006F035A">
            <w:pPr>
              <w:spacing w:line="288" w:lineRule="auto"/>
              <w:jc w:val="center"/>
              <w:rPr>
                <w:rFonts w:ascii="Arial" w:hAnsi="Arial" w:cs="Arial"/>
                <w:sz w:val="20"/>
                <w:szCs w:val="20"/>
              </w:rPr>
            </w:pPr>
            <w:r w:rsidRPr="00F71F41">
              <w:rPr>
                <w:rFonts w:ascii="Arial" w:hAnsi="Arial" w:cs="Arial"/>
                <w:sz w:val="20"/>
                <w:szCs w:val="20"/>
              </w:rPr>
              <w:t>6</w:t>
            </w:r>
          </w:p>
        </w:tc>
        <w:tc>
          <w:tcPr>
            <w:tcW w:w="1656" w:type="dxa"/>
            <w:noWrap/>
            <w:vAlign w:val="center"/>
          </w:tcPr>
          <w:p w:rsidR="006F035A" w:rsidRPr="00F71F41" w:rsidRDefault="006F035A" w:rsidP="006F035A">
            <w:pPr>
              <w:spacing w:line="288" w:lineRule="auto"/>
              <w:jc w:val="center"/>
              <w:rPr>
                <w:rFonts w:ascii="Arial" w:hAnsi="Arial" w:cs="Arial"/>
                <w:sz w:val="20"/>
                <w:szCs w:val="20"/>
              </w:rPr>
            </w:pPr>
            <w:r w:rsidRPr="00F71F41">
              <w:rPr>
                <w:rFonts w:ascii="Arial" w:hAnsi="Arial" w:cs="Arial"/>
                <w:sz w:val="20"/>
                <w:szCs w:val="20"/>
              </w:rPr>
              <w:t>-</w:t>
            </w:r>
          </w:p>
        </w:tc>
        <w:tc>
          <w:tcPr>
            <w:tcW w:w="1347" w:type="dxa"/>
            <w:noWrap/>
            <w:vAlign w:val="center"/>
          </w:tcPr>
          <w:p w:rsidR="006F035A" w:rsidRPr="00F71F41" w:rsidRDefault="006F035A" w:rsidP="006F035A">
            <w:pPr>
              <w:spacing w:line="288" w:lineRule="auto"/>
              <w:jc w:val="center"/>
              <w:rPr>
                <w:rFonts w:ascii="Arial" w:hAnsi="Arial" w:cs="Arial"/>
                <w:sz w:val="20"/>
                <w:szCs w:val="20"/>
              </w:rPr>
            </w:pPr>
            <w:r w:rsidRPr="00F71F41">
              <w:rPr>
                <w:rFonts w:ascii="Arial" w:hAnsi="Arial" w:cs="Arial"/>
                <w:sz w:val="20"/>
                <w:szCs w:val="20"/>
              </w:rPr>
              <w:t>-</w:t>
            </w:r>
          </w:p>
        </w:tc>
        <w:tc>
          <w:tcPr>
            <w:tcW w:w="1518" w:type="dxa"/>
            <w:noWrap/>
            <w:vAlign w:val="center"/>
          </w:tcPr>
          <w:p w:rsidR="006F035A" w:rsidRPr="00F71F41" w:rsidRDefault="006F035A" w:rsidP="006F035A">
            <w:pPr>
              <w:spacing w:line="288" w:lineRule="auto"/>
              <w:jc w:val="center"/>
              <w:rPr>
                <w:rFonts w:ascii="Arial" w:hAnsi="Arial" w:cs="Arial"/>
                <w:sz w:val="20"/>
                <w:szCs w:val="20"/>
              </w:rPr>
            </w:pPr>
            <w:r w:rsidRPr="00F71F41">
              <w:rPr>
                <w:rFonts w:ascii="Arial" w:hAnsi="Arial" w:cs="Arial"/>
                <w:sz w:val="20"/>
                <w:szCs w:val="20"/>
              </w:rPr>
              <w:t>-</w:t>
            </w:r>
          </w:p>
        </w:tc>
      </w:tr>
      <w:tr w:rsidR="006F035A" w:rsidRPr="00F71F41" w:rsidTr="006F035A">
        <w:trPr>
          <w:trHeight w:val="300"/>
        </w:trPr>
        <w:tc>
          <w:tcPr>
            <w:tcW w:w="3978" w:type="dxa"/>
            <w:noWrap/>
          </w:tcPr>
          <w:p w:rsidR="006F035A" w:rsidRPr="00F71F41" w:rsidRDefault="006F035A" w:rsidP="009011DE">
            <w:pPr>
              <w:spacing w:line="288" w:lineRule="auto"/>
              <w:jc w:val="both"/>
              <w:rPr>
                <w:rFonts w:ascii="Arial" w:hAnsi="Arial" w:cs="Arial"/>
                <w:sz w:val="20"/>
                <w:szCs w:val="20"/>
              </w:rPr>
            </w:pPr>
            <w:r w:rsidRPr="00F71F41">
              <w:rPr>
                <w:rFonts w:ascii="Arial" w:hAnsi="Arial" w:cs="Arial"/>
                <w:sz w:val="20"/>
                <w:szCs w:val="20"/>
              </w:rPr>
              <w:t>д. Вынур СПК колхоз "Родник"</w:t>
            </w:r>
          </w:p>
        </w:tc>
        <w:tc>
          <w:tcPr>
            <w:tcW w:w="1260" w:type="dxa"/>
            <w:noWrap/>
            <w:vAlign w:val="center"/>
          </w:tcPr>
          <w:p w:rsidR="006F035A" w:rsidRPr="00F71F41" w:rsidRDefault="006F035A" w:rsidP="006F035A">
            <w:pPr>
              <w:spacing w:line="288" w:lineRule="auto"/>
              <w:jc w:val="center"/>
              <w:rPr>
                <w:rFonts w:ascii="Arial" w:hAnsi="Arial" w:cs="Arial"/>
                <w:sz w:val="20"/>
                <w:szCs w:val="20"/>
              </w:rPr>
            </w:pPr>
            <w:r w:rsidRPr="00F71F41">
              <w:rPr>
                <w:rFonts w:ascii="Arial" w:hAnsi="Arial" w:cs="Arial"/>
                <w:sz w:val="20"/>
                <w:szCs w:val="20"/>
              </w:rPr>
              <w:t>5</w:t>
            </w:r>
          </w:p>
        </w:tc>
        <w:tc>
          <w:tcPr>
            <w:tcW w:w="1656" w:type="dxa"/>
            <w:noWrap/>
            <w:vAlign w:val="center"/>
          </w:tcPr>
          <w:p w:rsidR="006F035A" w:rsidRPr="00F71F41" w:rsidRDefault="006F035A" w:rsidP="006F035A">
            <w:pPr>
              <w:spacing w:line="288" w:lineRule="auto"/>
              <w:jc w:val="center"/>
              <w:rPr>
                <w:rFonts w:ascii="Arial" w:hAnsi="Arial" w:cs="Arial"/>
                <w:sz w:val="20"/>
                <w:szCs w:val="20"/>
              </w:rPr>
            </w:pPr>
            <w:r w:rsidRPr="00F71F41">
              <w:rPr>
                <w:rFonts w:ascii="Arial" w:hAnsi="Arial" w:cs="Arial"/>
                <w:sz w:val="20"/>
                <w:szCs w:val="20"/>
              </w:rPr>
              <w:t>2,8</w:t>
            </w:r>
          </w:p>
        </w:tc>
        <w:tc>
          <w:tcPr>
            <w:tcW w:w="1347" w:type="dxa"/>
            <w:noWrap/>
            <w:vAlign w:val="center"/>
          </w:tcPr>
          <w:p w:rsidR="006F035A" w:rsidRPr="00F71F41" w:rsidRDefault="006F035A" w:rsidP="006F035A">
            <w:pPr>
              <w:spacing w:line="288" w:lineRule="auto"/>
              <w:jc w:val="center"/>
              <w:rPr>
                <w:rFonts w:ascii="Arial" w:hAnsi="Arial" w:cs="Arial"/>
                <w:sz w:val="20"/>
                <w:szCs w:val="20"/>
              </w:rPr>
            </w:pPr>
          </w:p>
        </w:tc>
        <w:tc>
          <w:tcPr>
            <w:tcW w:w="1518" w:type="dxa"/>
            <w:noWrap/>
            <w:vAlign w:val="center"/>
          </w:tcPr>
          <w:p w:rsidR="006F035A" w:rsidRPr="00F71F41" w:rsidRDefault="006F035A" w:rsidP="006F035A">
            <w:pPr>
              <w:spacing w:line="288" w:lineRule="auto"/>
              <w:jc w:val="center"/>
              <w:rPr>
                <w:rFonts w:ascii="Arial" w:hAnsi="Arial" w:cs="Arial"/>
                <w:sz w:val="20"/>
                <w:szCs w:val="20"/>
              </w:rPr>
            </w:pPr>
          </w:p>
        </w:tc>
      </w:tr>
      <w:tr w:rsidR="006F035A" w:rsidRPr="00F71F41" w:rsidTr="006F035A">
        <w:trPr>
          <w:trHeight w:val="285"/>
        </w:trPr>
        <w:tc>
          <w:tcPr>
            <w:tcW w:w="3978" w:type="dxa"/>
            <w:noWrap/>
          </w:tcPr>
          <w:p w:rsidR="006F035A" w:rsidRPr="00F71F41" w:rsidRDefault="006F035A" w:rsidP="009011DE">
            <w:pPr>
              <w:spacing w:line="288" w:lineRule="auto"/>
              <w:jc w:val="both"/>
              <w:rPr>
                <w:rFonts w:ascii="Arial" w:hAnsi="Arial" w:cs="Arial"/>
                <w:b/>
                <w:bCs/>
                <w:sz w:val="20"/>
                <w:szCs w:val="20"/>
              </w:rPr>
            </w:pPr>
            <w:r w:rsidRPr="00F71F41">
              <w:rPr>
                <w:rFonts w:ascii="Arial" w:hAnsi="Arial" w:cs="Arial"/>
                <w:b/>
                <w:bCs/>
                <w:sz w:val="20"/>
                <w:szCs w:val="20"/>
              </w:rPr>
              <w:t>Караванское сельское поселение</w:t>
            </w:r>
          </w:p>
        </w:tc>
        <w:tc>
          <w:tcPr>
            <w:tcW w:w="1260" w:type="dxa"/>
            <w:noWrap/>
            <w:vAlign w:val="center"/>
          </w:tcPr>
          <w:p w:rsidR="006F035A" w:rsidRPr="00F71F41" w:rsidRDefault="006F035A" w:rsidP="006F035A">
            <w:pPr>
              <w:spacing w:line="288" w:lineRule="auto"/>
              <w:jc w:val="center"/>
              <w:rPr>
                <w:rFonts w:ascii="Arial" w:hAnsi="Arial" w:cs="Arial"/>
                <w:b/>
                <w:bCs/>
                <w:sz w:val="20"/>
                <w:szCs w:val="20"/>
              </w:rPr>
            </w:pPr>
          </w:p>
        </w:tc>
        <w:tc>
          <w:tcPr>
            <w:tcW w:w="1656" w:type="dxa"/>
            <w:noWrap/>
            <w:vAlign w:val="center"/>
          </w:tcPr>
          <w:p w:rsidR="006F035A" w:rsidRPr="00F71F41" w:rsidRDefault="006F035A" w:rsidP="006F035A">
            <w:pPr>
              <w:spacing w:line="288" w:lineRule="auto"/>
              <w:jc w:val="center"/>
              <w:rPr>
                <w:rFonts w:ascii="Arial" w:hAnsi="Arial" w:cs="Arial"/>
                <w:b/>
                <w:bCs/>
                <w:sz w:val="20"/>
                <w:szCs w:val="20"/>
              </w:rPr>
            </w:pPr>
            <w:r w:rsidRPr="00F71F41">
              <w:rPr>
                <w:rFonts w:ascii="Arial" w:hAnsi="Arial" w:cs="Arial"/>
                <w:b/>
                <w:bCs/>
                <w:sz w:val="20"/>
                <w:szCs w:val="20"/>
              </w:rPr>
              <w:t>2,3</w:t>
            </w:r>
          </w:p>
        </w:tc>
        <w:tc>
          <w:tcPr>
            <w:tcW w:w="1347" w:type="dxa"/>
            <w:noWrap/>
            <w:vAlign w:val="center"/>
          </w:tcPr>
          <w:p w:rsidR="006F035A" w:rsidRPr="00F71F41" w:rsidRDefault="006F035A" w:rsidP="006F035A">
            <w:pPr>
              <w:spacing w:line="288" w:lineRule="auto"/>
              <w:jc w:val="center"/>
              <w:rPr>
                <w:rFonts w:ascii="Arial" w:hAnsi="Arial" w:cs="Arial"/>
                <w:b/>
                <w:bCs/>
                <w:sz w:val="20"/>
                <w:szCs w:val="20"/>
              </w:rPr>
            </w:pPr>
            <w:r w:rsidRPr="00F71F41">
              <w:rPr>
                <w:rFonts w:ascii="Arial" w:hAnsi="Arial" w:cs="Arial"/>
                <w:b/>
                <w:bCs/>
                <w:sz w:val="20"/>
                <w:szCs w:val="20"/>
              </w:rPr>
              <w:t>2</w:t>
            </w:r>
          </w:p>
        </w:tc>
        <w:tc>
          <w:tcPr>
            <w:tcW w:w="1518" w:type="dxa"/>
            <w:noWrap/>
            <w:vAlign w:val="center"/>
          </w:tcPr>
          <w:p w:rsidR="006F035A" w:rsidRPr="00F71F41" w:rsidRDefault="006F035A" w:rsidP="006F035A">
            <w:pPr>
              <w:spacing w:line="288" w:lineRule="auto"/>
              <w:jc w:val="center"/>
              <w:rPr>
                <w:rFonts w:ascii="Arial" w:hAnsi="Arial" w:cs="Arial"/>
                <w:b/>
                <w:bCs/>
                <w:sz w:val="20"/>
                <w:szCs w:val="20"/>
              </w:rPr>
            </w:pPr>
            <w:r w:rsidRPr="00F71F41">
              <w:rPr>
                <w:rFonts w:ascii="Arial" w:hAnsi="Arial" w:cs="Arial"/>
                <w:b/>
                <w:bCs/>
                <w:sz w:val="20"/>
                <w:szCs w:val="20"/>
              </w:rPr>
              <w:t>73,0</w:t>
            </w:r>
          </w:p>
        </w:tc>
      </w:tr>
      <w:tr w:rsidR="006F035A" w:rsidRPr="00F71F41" w:rsidTr="006F035A">
        <w:trPr>
          <w:trHeight w:val="300"/>
        </w:trPr>
        <w:tc>
          <w:tcPr>
            <w:tcW w:w="3978" w:type="dxa"/>
            <w:noWrap/>
          </w:tcPr>
          <w:p w:rsidR="006F035A" w:rsidRPr="00F71F41" w:rsidRDefault="006F035A" w:rsidP="009011DE">
            <w:pPr>
              <w:spacing w:line="288" w:lineRule="auto"/>
              <w:jc w:val="both"/>
              <w:rPr>
                <w:rFonts w:ascii="Arial" w:hAnsi="Arial" w:cs="Arial"/>
                <w:sz w:val="20"/>
                <w:szCs w:val="20"/>
              </w:rPr>
            </w:pPr>
            <w:r w:rsidRPr="00F71F41">
              <w:rPr>
                <w:rFonts w:ascii="Arial" w:hAnsi="Arial" w:cs="Arial"/>
                <w:sz w:val="20"/>
                <w:szCs w:val="20"/>
              </w:rPr>
              <w:t>с. Караванное</w:t>
            </w:r>
          </w:p>
        </w:tc>
        <w:tc>
          <w:tcPr>
            <w:tcW w:w="1260" w:type="dxa"/>
            <w:noWrap/>
            <w:vAlign w:val="center"/>
          </w:tcPr>
          <w:p w:rsidR="006F035A" w:rsidRPr="00F71F41" w:rsidRDefault="006F035A" w:rsidP="006F035A">
            <w:pPr>
              <w:spacing w:line="288" w:lineRule="auto"/>
              <w:jc w:val="center"/>
              <w:rPr>
                <w:rFonts w:ascii="Arial" w:hAnsi="Arial" w:cs="Arial"/>
                <w:sz w:val="20"/>
                <w:szCs w:val="20"/>
              </w:rPr>
            </w:pPr>
            <w:r w:rsidRPr="00F71F41">
              <w:rPr>
                <w:rFonts w:ascii="Arial" w:hAnsi="Arial" w:cs="Arial"/>
                <w:sz w:val="20"/>
                <w:szCs w:val="20"/>
              </w:rPr>
              <w:t>2</w:t>
            </w:r>
          </w:p>
        </w:tc>
        <w:tc>
          <w:tcPr>
            <w:tcW w:w="1656" w:type="dxa"/>
            <w:noWrap/>
            <w:vAlign w:val="center"/>
          </w:tcPr>
          <w:p w:rsidR="006F035A" w:rsidRPr="00F71F41" w:rsidRDefault="006F035A" w:rsidP="006F035A">
            <w:pPr>
              <w:spacing w:line="288" w:lineRule="auto"/>
              <w:jc w:val="center"/>
              <w:rPr>
                <w:rFonts w:ascii="Arial" w:hAnsi="Arial" w:cs="Arial"/>
                <w:sz w:val="20"/>
                <w:szCs w:val="20"/>
              </w:rPr>
            </w:pPr>
            <w:r w:rsidRPr="00F71F41">
              <w:rPr>
                <w:rFonts w:ascii="Arial" w:hAnsi="Arial" w:cs="Arial"/>
                <w:sz w:val="20"/>
                <w:szCs w:val="20"/>
              </w:rPr>
              <w:t>2,3</w:t>
            </w:r>
          </w:p>
        </w:tc>
        <w:tc>
          <w:tcPr>
            <w:tcW w:w="1347" w:type="dxa"/>
            <w:noWrap/>
            <w:vAlign w:val="center"/>
          </w:tcPr>
          <w:p w:rsidR="006F035A" w:rsidRPr="00F71F41" w:rsidRDefault="006F035A" w:rsidP="006F035A">
            <w:pPr>
              <w:spacing w:line="288" w:lineRule="auto"/>
              <w:jc w:val="center"/>
              <w:rPr>
                <w:rFonts w:ascii="Arial" w:hAnsi="Arial" w:cs="Arial"/>
                <w:sz w:val="20"/>
                <w:szCs w:val="20"/>
              </w:rPr>
            </w:pPr>
            <w:r w:rsidRPr="00F71F41">
              <w:rPr>
                <w:rFonts w:ascii="Arial" w:hAnsi="Arial" w:cs="Arial"/>
                <w:sz w:val="20"/>
                <w:szCs w:val="20"/>
              </w:rPr>
              <w:t>2</w:t>
            </w:r>
          </w:p>
        </w:tc>
        <w:tc>
          <w:tcPr>
            <w:tcW w:w="1518" w:type="dxa"/>
            <w:noWrap/>
            <w:vAlign w:val="center"/>
          </w:tcPr>
          <w:p w:rsidR="006F035A" w:rsidRPr="00F71F41" w:rsidRDefault="006F035A" w:rsidP="006F035A">
            <w:pPr>
              <w:spacing w:line="288" w:lineRule="auto"/>
              <w:jc w:val="center"/>
              <w:rPr>
                <w:rFonts w:ascii="Arial" w:hAnsi="Arial" w:cs="Arial"/>
                <w:sz w:val="20"/>
                <w:szCs w:val="20"/>
              </w:rPr>
            </w:pPr>
            <w:r w:rsidRPr="00F71F41">
              <w:rPr>
                <w:rFonts w:ascii="Arial" w:hAnsi="Arial" w:cs="Arial"/>
                <w:sz w:val="20"/>
                <w:szCs w:val="20"/>
              </w:rPr>
              <w:t>73,0</w:t>
            </w:r>
          </w:p>
        </w:tc>
      </w:tr>
      <w:tr w:rsidR="006F035A" w:rsidRPr="00F71F41" w:rsidTr="006F035A">
        <w:trPr>
          <w:trHeight w:val="285"/>
        </w:trPr>
        <w:tc>
          <w:tcPr>
            <w:tcW w:w="3978" w:type="dxa"/>
            <w:noWrap/>
          </w:tcPr>
          <w:p w:rsidR="006F035A" w:rsidRPr="00F71F41" w:rsidRDefault="006F035A" w:rsidP="009011DE">
            <w:pPr>
              <w:spacing w:line="288" w:lineRule="auto"/>
              <w:jc w:val="both"/>
              <w:rPr>
                <w:rFonts w:ascii="Arial" w:hAnsi="Arial" w:cs="Arial"/>
                <w:b/>
                <w:bCs/>
                <w:sz w:val="20"/>
                <w:szCs w:val="20"/>
              </w:rPr>
            </w:pPr>
            <w:r w:rsidRPr="00F71F41">
              <w:rPr>
                <w:rFonts w:ascii="Arial" w:hAnsi="Arial" w:cs="Arial"/>
                <w:b/>
                <w:bCs/>
                <w:sz w:val="20"/>
                <w:szCs w:val="20"/>
              </w:rPr>
              <w:t>Ныровское сельское поселение</w:t>
            </w:r>
          </w:p>
        </w:tc>
        <w:tc>
          <w:tcPr>
            <w:tcW w:w="1260" w:type="dxa"/>
            <w:noWrap/>
            <w:vAlign w:val="center"/>
          </w:tcPr>
          <w:p w:rsidR="006F035A" w:rsidRPr="00F71F41" w:rsidRDefault="006F035A" w:rsidP="006F035A">
            <w:pPr>
              <w:spacing w:line="288" w:lineRule="auto"/>
              <w:jc w:val="center"/>
              <w:rPr>
                <w:rFonts w:ascii="Arial" w:hAnsi="Arial" w:cs="Arial"/>
                <w:b/>
                <w:bCs/>
                <w:sz w:val="20"/>
                <w:szCs w:val="20"/>
              </w:rPr>
            </w:pPr>
          </w:p>
        </w:tc>
        <w:tc>
          <w:tcPr>
            <w:tcW w:w="1656" w:type="dxa"/>
            <w:noWrap/>
            <w:vAlign w:val="center"/>
          </w:tcPr>
          <w:p w:rsidR="006F035A" w:rsidRPr="00F71F41" w:rsidRDefault="006F035A" w:rsidP="006F035A">
            <w:pPr>
              <w:spacing w:line="288" w:lineRule="auto"/>
              <w:jc w:val="center"/>
              <w:rPr>
                <w:rFonts w:ascii="Arial" w:hAnsi="Arial" w:cs="Arial"/>
                <w:b/>
                <w:bCs/>
                <w:sz w:val="20"/>
                <w:szCs w:val="20"/>
              </w:rPr>
            </w:pPr>
            <w:r w:rsidRPr="00F71F41">
              <w:rPr>
                <w:rFonts w:ascii="Arial" w:hAnsi="Arial" w:cs="Arial"/>
                <w:b/>
                <w:bCs/>
                <w:sz w:val="20"/>
                <w:szCs w:val="20"/>
              </w:rPr>
              <w:t>12,2</w:t>
            </w:r>
          </w:p>
        </w:tc>
        <w:tc>
          <w:tcPr>
            <w:tcW w:w="1347" w:type="dxa"/>
            <w:noWrap/>
            <w:vAlign w:val="center"/>
          </w:tcPr>
          <w:p w:rsidR="006F035A" w:rsidRPr="00F71F41" w:rsidRDefault="006F035A" w:rsidP="006F035A">
            <w:pPr>
              <w:spacing w:line="288" w:lineRule="auto"/>
              <w:jc w:val="center"/>
              <w:rPr>
                <w:rFonts w:ascii="Arial" w:hAnsi="Arial" w:cs="Arial"/>
                <w:b/>
                <w:bCs/>
                <w:sz w:val="20"/>
                <w:szCs w:val="20"/>
              </w:rPr>
            </w:pPr>
          </w:p>
        </w:tc>
        <w:tc>
          <w:tcPr>
            <w:tcW w:w="1518" w:type="dxa"/>
            <w:noWrap/>
            <w:vAlign w:val="center"/>
          </w:tcPr>
          <w:p w:rsidR="006F035A" w:rsidRPr="00F71F41" w:rsidRDefault="006F035A" w:rsidP="006F035A">
            <w:pPr>
              <w:spacing w:line="288" w:lineRule="auto"/>
              <w:jc w:val="center"/>
              <w:rPr>
                <w:rFonts w:ascii="Arial" w:hAnsi="Arial" w:cs="Arial"/>
                <w:b/>
                <w:bCs/>
                <w:sz w:val="20"/>
                <w:szCs w:val="20"/>
              </w:rPr>
            </w:pPr>
          </w:p>
        </w:tc>
      </w:tr>
      <w:tr w:rsidR="006F035A" w:rsidRPr="00F71F41" w:rsidTr="006F035A">
        <w:trPr>
          <w:trHeight w:val="300"/>
        </w:trPr>
        <w:tc>
          <w:tcPr>
            <w:tcW w:w="3978" w:type="dxa"/>
            <w:noWrap/>
          </w:tcPr>
          <w:p w:rsidR="006F035A" w:rsidRPr="00F71F41" w:rsidRDefault="006F035A" w:rsidP="009011DE">
            <w:pPr>
              <w:spacing w:line="288" w:lineRule="auto"/>
              <w:jc w:val="both"/>
              <w:rPr>
                <w:rFonts w:ascii="Arial" w:hAnsi="Arial" w:cs="Arial"/>
                <w:sz w:val="20"/>
                <w:szCs w:val="20"/>
              </w:rPr>
            </w:pPr>
            <w:r w:rsidRPr="00F71F41">
              <w:rPr>
                <w:rFonts w:ascii="Arial" w:hAnsi="Arial" w:cs="Arial"/>
                <w:sz w:val="20"/>
                <w:szCs w:val="20"/>
              </w:rPr>
              <w:t xml:space="preserve">с. Ныр СПК колхоз «Новый» </w:t>
            </w:r>
          </w:p>
        </w:tc>
        <w:tc>
          <w:tcPr>
            <w:tcW w:w="1260" w:type="dxa"/>
            <w:noWrap/>
            <w:vAlign w:val="center"/>
          </w:tcPr>
          <w:p w:rsidR="006F035A" w:rsidRPr="00F71F41" w:rsidRDefault="006F035A" w:rsidP="006F035A">
            <w:pPr>
              <w:spacing w:line="288" w:lineRule="auto"/>
              <w:jc w:val="center"/>
              <w:rPr>
                <w:rFonts w:ascii="Arial" w:hAnsi="Arial" w:cs="Arial"/>
                <w:sz w:val="20"/>
                <w:szCs w:val="20"/>
              </w:rPr>
            </w:pPr>
            <w:r w:rsidRPr="00F71F41">
              <w:rPr>
                <w:rFonts w:ascii="Arial" w:hAnsi="Arial" w:cs="Arial"/>
                <w:sz w:val="20"/>
                <w:szCs w:val="20"/>
              </w:rPr>
              <w:t>5</w:t>
            </w:r>
          </w:p>
        </w:tc>
        <w:tc>
          <w:tcPr>
            <w:tcW w:w="1656" w:type="dxa"/>
            <w:noWrap/>
            <w:vAlign w:val="center"/>
          </w:tcPr>
          <w:p w:rsidR="006F035A" w:rsidRPr="00F71F41" w:rsidRDefault="006F035A" w:rsidP="006F035A">
            <w:pPr>
              <w:spacing w:line="288" w:lineRule="auto"/>
              <w:jc w:val="center"/>
              <w:rPr>
                <w:rFonts w:ascii="Arial" w:hAnsi="Arial" w:cs="Arial"/>
                <w:sz w:val="20"/>
                <w:szCs w:val="20"/>
              </w:rPr>
            </w:pPr>
            <w:r w:rsidRPr="00F71F41">
              <w:rPr>
                <w:rFonts w:ascii="Arial" w:hAnsi="Arial" w:cs="Arial"/>
                <w:sz w:val="20"/>
                <w:szCs w:val="20"/>
              </w:rPr>
              <w:t>8,5</w:t>
            </w:r>
          </w:p>
        </w:tc>
        <w:tc>
          <w:tcPr>
            <w:tcW w:w="1347" w:type="dxa"/>
            <w:noWrap/>
            <w:vAlign w:val="center"/>
          </w:tcPr>
          <w:p w:rsidR="006F035A" w:rsidRPr="00F71F41" w:rsidRDefault="006F035A" w:rsidP="006F035A">
            <w:pPr>
              <w:spacing w:line="288" w:lineRule="auto"/>
              <w:jc w:val="center"/>
              <w:rPr>
                <w:rFonts w:ascii="Arial" w:hAnsi="Arial" w:cs="Arial"/>
                <w:b/>
                <w:bCs/>
                <w:sz w:val="20"/>
                <w:szCs w:val="20"/>
              </w:rPr>
            </w:pPr>
          </w:p>
        </w:tc>
        <w:tc>
          <w:tcPr>
            <w:tcW w:w="1518" w:type="dxa"/>
            <w:noWrap/>
            <w:vAlign w:val="center"/>
          </w:tcPr>
          <w:p w:rsidR="006F035A" w:rsidRPr="00F71F41" w:rsidRDefault="006F035A" w:rsidP="006F035A">
            <w:pPr>
              <w:spacing w:line="288" w:lineRule="auto"/>
              <w:jc w:val="center"/>
              <w:rPr>
                <w:rFonts w:ascii="Arial" w:hAnsi="Arial" w:cs="Arial"/>
                <w:b/>
                <w:bCs/>
                <w:sz w:val="20"/>
                <w:szCs w:val="20"/>
              </w:rPr>
            </w:pPr>
          </w:p>
        </w:tc>
      </w:tr>
      <w:tr w:rsidR="006F035A" w:rsidRPr="00F71F41" w:rsidTr="006F035A">
        <w:trPr>
          <w:trHeight w:val="360"/>
        </w:trPr>
        <w:tc>
          <w:tcPr>
            <w:tcW w:w="3978" w:type="dxa"/>
          </w:tcPr>
          <w:p w:rsidR="006F035A" w:rsidRPr="00F71F41" w:rsidRDefault="006F035A" w:rsidP="009011DE">
            <w:pPr>
              <w:spacing w:line="288" w:lineRule="auto"/>
              <w:jc w:val="both"/>
              <w:rPr>
                <w:rFonts w:ascii="Arial" w:hAnsi="Arial" w:cs="Arial"/>
                <w:sz w:val="20"/>
                <w:szCs w:val="20"/>
              </w:rPr>
            </w:pPr>
            <w:r w:rsidRPr="00F71F41">
              <w:rPr>
                <w:rFonts w:ascii="Arial" w:hAnsi="Arial" w:cs="Arial"/>
                <w:sz w:val="20"/>
                <w:szCs w:val="20"/>
              </w:rPr>
              <w:t>д. Пиштенур СПК колхоз «Колос»</w:t>
            </w:r>
          </w:p>
        </w:tc>
        <w:tc>
          <w:tcPr>
            <w:tcW w:w="1260" w:type="dxa"/>
            <w:vAlign w:val="center"/>
          </w:tcPr>
          <w:p w:rsidR="006F035A" w:rsidRPr="00F71F41" w:rsidRDefault="006F035A" w:rsidP="006F035A">
            <w:pPr>
              <w:spacing w:line="288" w:lineRule="auto"/>
              <w:jc w:val="center"/>
              <w:rPr>
                <w:rFonts w:ascii="Arial" w:hAnsi="Arial" w:cs="Arial"/>
                <w:sz w:val="20"/>
                <w:szCs w:val="20"/>
              </w:rPr>
            </w:pPr>
            <w:r w:rsidRPr="00F71F41">
              <w:rPr>
                <w:rFonts w:ascii="Arial" w:hAnsi="Arial" w:cs="Arial"/>
                <w:sz w:val="20"/>
                <w:szCs w:val="20"/>
              </w:rPr>
              <w:t>6</w:t>
            </w:r>
          </w:p>
        </w:tc>
        <w:tc>
          <w:tcPr>
            <w:tcW w:w="1656" w:type="dxa"/>
            <w:vAlign w:val="center"/>
          </w:tcPr>
          <w:p w:rsidR="006F035A" w:rsidRPr="00F71F41" w:rsidRDefault="006F035A" w:rsidP="006F035A">
            <w:pPr>
              <w:spacing w:line="288" w:lineRule="auto"/>
              <w:jc w:val="center"/>
              <w:rPr>
                <w:rFonts w:ascii="Arial" w:hAnsi="Arial" w:cs="Arial"/>
                <w:sz w:val="20"/>
                <w:szCs w:val="20"/>
              </w:rPr>
            </w:pPr>
            <w:r w:rsidRPr="00F71F41">
              <w:rPr>
                <w:rFonts w:ascii="Arial" w:hAnsi="Arial" w:cs="Arial"/>
                <w:sz w:val="20"/>
                <w:szCs w:val="20"/>
              </w:rPr>
              <w:t>3,7</w:t>
            </w:r>
          </w:p>
        </w:tc>
        <w:tc>
          <w:tcPr>
            <w:tcW w:w="1347" w:type="dxa"/>
            <w:noWrap/>
            <w:vAlign w:val="center"/>
          </w:tcPr>
          <w:p w:rsidR="006F035A" w:rsidRPr="00F71F41" w:rsidRDefault="006F035A" w:rsidP="006F035A">
            <w:pPr>
              <w:spacing w:line="288" w:lineRule="auto"/>
              <w:jc w:val="center"/>
              <w:rPr>
                <w:rFonts w:ascii="Arial" w:hAnsi="Arial" w:cs="Arial"/>
                <w:sz w:val="20"/>
                <w:szCs w:val="20"/>
              </w:rPr>
            </w:pPr>
            <w:r w:rsidRPr="00F71F41">
              <w:rPr>
                <w:rFonts w:ascii="Arial" w:hAnsi="Arial" w:cs="Arial"/>
                <w:sz w:val="20"/>
                <w:szCs w:val="20"/>
              </w:rPr>
              <w:t>37</w:t>
            </w:r>
          </w:p>
        </w:tc>
        <w:tc>
          <w:tcPr>
            <w:tcW w:w="1518" w:type="dxa"/>
            <w:noWrap/>
            <w:vAlign w:val="center"/>
          </w:tcPr>
          <w:p w:rsidR="006F035A" w:rsidRPr="00F71F41" w:rsidRDefault="006F035A" w:rsidP="006F035A">
            <w:pPr>
              <w:spacing w:line="288" w:lineRule="auto"/>
              <w:jc w:val="center"/>
              <w:rPr>
                <w:rFonts w:ascii="Arial" w:hAnsi="Arial" w:cs="Arial"/>
                <w:sz w:val="20"/>
                <w:szCs w:val="20"/>
              </w:rPr>
            </w:pPr>
            <w:r w:rsidRPr="00F71F41">
              <w:rPr>
                <w:rFonts w:ascii="Arial" w:hAnsi="Arial" w:cs="Arial"/>
                <w:sz w:val="20"/>
                <w:szCs w:val="20"/>
              </w:rPr>
              <w:t>33,0</w:t>
            </w:r>
          </w:p>
        </w:tc>
      </w:tr>
      <w:tr w:rsidR="006F035A" w:rsidRPr="00F71F41" w:rsidTr="006F035A">
        <w:trPr>
          <w:trHeight w:val="360"/>
        </w:trPr>
        <w:tc>
          <w:tcPr>
            <w:tcW w:w="3978" w:type="dxa"/>
          </w:tcPr>
          <w:p w:rsidR="006F035A" w:rsidRPr="00F71F41" w:rsidRDefault="006F035A" w:rsidP="009011DE">
            <w:pPr>
              <w:spacing w:line="288" w:lineRule="auto"/>
              <w:jc w:val="both"/>
              <w:rPr>
                <w:rFonts w:ascii="Arial" w:hAnsi="Arial" w:cs="Arial"/>
                <w:b/>
                <w:bCs/>
                <w:sz w:val="20"/>
                <w:szCs w:val="20"/>
              </w:rPr>
            </w:pPr>
            <w:r w:rsidRPr="00F71F41">
              <w:rPr>
                <w:rFonts w:ascii="Arial" w:hAnsi="Arial" w:cs="Arial"/>
                <w:b/>
                <w:bCs/>
                <w:sz w:val="20"/>
                <w:szCs w:val="20"/>
              </w:rPr>
              <w:t xml:space="preserve">Михайловское сельское поселение </w:t>
            </w:r>
          </w:p>
        </w:tc>
        <w:tc>
          <w:tcPr>
            <w:tcW w:w="1260" w:type="dxa"/>
            <w:vAlign w:val="center"/>
          </w:tcPr>
          <w:p w:rsidR="006F035A" w:rsidRPr="00F71F41" w:rsidRDefault="006F035A" w:rsidP="006F035A">
            <w:pPr>
              <w:spacing w:line="288" w:lineRule="auto"/>
              <w:jc w:val="center"/>
              <w:rPr>
                <w:rFonts w:ascii="Arial" w:hAnsi="Arial" w:cs="Arial"/>
                <w:b/>
                <w:bCs/>
                <w:sz w:val="20"/>
                <w:szCs w:val="20"/>
              </w:rPr>
            </w:pPr>
          </w:p>
        </w:tc>
        <w:tc>
          <w:tcPr>
            <w:tcW w:w="1656" w:type="dxa"/>
            <w:vAlign w:val="center"/>
          </w:tcPr>
          <w:p w:rsidR="006F035A" w:rsidRPr="00F71F41" w:rsidRDefault="006F035A" w:rsidP="006F035A">
            <w:pPr>
              <w:spacing w:line="288" w:lineRule="auto"/>
              <w:jc w:val="center"/>
              <w:rPr>
                <w:rFonts w:ascii="Arial" w:hAnsi="Arial" w:cs="Arial"/>
                <w:b/>
                <w:bCs/>
                <w:sz w:val="20"/>
                <w:szCs w:val="20"/>
              </w:rPr>
            </w:pPr>
          </w:p>
        </w:tc>
        <w:tc>
          <w:tcPr>
            <w:tcW w:w="1347" w:type="dxa"/>
            <w:noWrap/>
            <w:vAlign w:val="center"/>
          </w:tcPr>
          <w:p w:rsidR="006F035A" w:rsidRPr="00F71F41" w:rsidRDefault="006F035A" w:rsidP="006F035A">
            <w:pPr>
              <w:spacing w:line="288" w:lineRule="auto"/>
              <w:jc w:val="center"/>
              <w:rPr>
                <w:rFonts w:ascii="Arial" w:hAnsi="Arial" w:cs="Arial"/>
                <w:b/>
                <w:bCs/>
                <w:sz w:val="20"/>
                <w:szCs w:val="20"/>
              </w:rPr>
            </w:pPr>
          </w:p>
        </w:tc>
        <w:tc>
          <w:tcPr>
            <w:tcW w:w="1518" w:type="dxa"/>
            <w:noWrap/>
            <w:vAlign w:val="center"/>
          </w:tcPr>
          <w:p w:rsidR="006F035A" w:rsidRPr="00F71F41" w:rsidRDefault="006F035A" w:rsidP="006F035A">
            <w:pPr>
              <w:spacing w:line="288" w:lineRule="auto"/>
              <w:jc w:val="center"/>
              <w:rPr>
                <w:rFonts w:ascii="Arial" w:hAnsi="Arial" w:cs="Arial"/>
                <w:b/>
                <w:bCs/>
                <w:sz w:val="20"/>
                <w:szCs w:val="20"/>
              </w:rPr>
            </w:pPr>
          </w:p>
        </w:tc>
      </w:tr>
      <w:tr w:rsidR="006F035A" w:rsidRPr="00F71F41" w:rsidTr="006F035A">
        <w:trPr>
          <w:trHeight w:val="300"/>
        </w:trPr>
        <w:tc>
          <w:tcPr>
            <w:tcW w:w="3978" w:type="dxa"/>
          </w:tcPr>
          <w:p w:rsidR="006F035A" w:rsidRPr="00F71F41" w:rsidRDefault="006F035A" w:rsidP="009011DE">
            <w:pPr>
              <w:spacing w:line="288" w:lineRule="auto"/>
              <w:jc w:val="both"/>
              <w:rPr>
                <w:rFonts w:ascii="Arial" w:hAnsi="Arial" w:cs="Arial"/>
                <w:sz w:val="20"/>
                <w:szCs w:val="20"/>
              </w:rPr>
            </w:pPr>
            <w:r w:rsidRPr="00F71F41">
              <w:rPr>
                <w:rFonts w:ascii="Arial" w:hAnsi="Arial" w:cs="Arial"/>
                <w:sz w:val="20"/>
                <w:szCs w:val="20"/>
              </w:rPr>
              <w:t>с. Михайловское СПК колхоз «Дружба»</w:t>
            </w:r>
          </w:p>
        </w:tc>
        <w:tc>
          <w:tcPr>
            <w:tcW w:w="1260" w:type="dxa"/>
            <w:noWrap/>
            <w:vAlign w:val="center"/>
          </w:tcPr>
          <w:p w:rsidR="006F035A" w:rsidRPr="00F71F41" w:rsidRDefault="006F035A" w:rsidP="006F035A">
            <w:pPr>
              <w:spacing w:line="288" w:lineRule="auto"/>
              <w:jc w:val="center"/>
              <w:rPr>
                <w:rFonts w:ascii="Arial" w:hAnsi="Arial" w:cs="Arial"/>
                <w:sz w:val="20"/>
                <w:szCs w:val="20"/>
              </w:rPr>
            </w:pPr>
            <w:r w:rsidRPr="00F71F41">
              <w:rPr>
                <w:rFonts w:ascii="Arial" w:hAnsi="Arial" w:cs="Arial"/>
                <w:sz w:val="20"/>
                <w:szCs w:val="20"/>
              </w:rPr>
              <w:t>5</w:t>
            </w:r>
          </w:p>
        </w:tc>
        <w:tc>
          <w:tcPr>
            <w:tcW w:w="1656" w:type="dxa"/>
            <w:noWrap/>
            <w:vAlign w:val="center"/>
          </w:tcPr>
          <w:p w:rsidR="006F035A" w:rsidRPr="00F71F41" w:rsidRDefault="006F035A" w:rsidP="006F035A">
            <w:pPr>
              <w:spacing w:line="288" w:lineRule="auto"/>
              <w:jc w:val="center"/>
              <w:rPr>
                <w:rFonts w:ascii="Arial" w:hAnsi="Arial" w:cs="Arial"/>
                <w:sz w:val="20"/>
                <w:szCs w:val="20"/>
              </w:rPr>
            </w:pPr>
            <w:r w:rsidRPr="00F71F41">
              <w:rPr>
                <w:rFonts w:ascii="Arial" w:hAnsi="Arial" w:cs="Arial"/>
                <w:sz w:val="20"/>
                <w:szCs w:val="20"/>
              </w:rPr>
              <w:t>8,5</w:t>
            </w:r>
          </w:p>
        </w:tc>
        <w:tc>
          <w:tcPr>
            <w:tcW w:w="1347" w:type="dxa"/>
            <w:noWrap/>
            <w:vAlign w:val="center"/>
          </w:tcPr>
          <w:p w:rsidR="006F035A" w:rsidRPr="00F71F41" w:rsidRDefault="006F035A" w:rsidP="006F035A">
            <w:pPr>
              <w:spacing w:line="288" w:lineRule="auto"/>
              <w:jc w:val="center"/>
              <w:rPr>
                <w:rFonts w:ascii="Arial" w:hAnsi="Arial" w:cs="Arial"/>
                <w:sz w:val="20"/>
                <w:szCs w:val="20"/>
              </w:rPr>
            </w:pPr>
          </w:p>
        </w:tc>
        <w:tc>
          <w:tcPr>
            <w:tcW w:w="1518" w:type="dxa"/>
            <w:noWrap/>
            <w:vAlign w:val="center"/>
          </w:tcPr>
          <w:p w:rsidR="006F035A" w:rsidRPr="00F71F41" w:rsidRDefault="006F035A" w:rsidP="006F035A">
            <w:pPr>
              <w:spacing w:line="288" w:lineRule="auto"/>
              <w:jc w:val="center"/>
              <w:rPr>
                <w:rFonts w:ascii="Arial" w:hAnsi="Arial" w:cs="Arial"/>
                <w:sz w:val="20"/>
                <w:szCs w:val="20"/>
              </w:rPr>
            </w:pPr>
          </w:p>
        </w:tc>
      </w:tr>
      <w:tr w:rsidR="006F035A" w:rsidRPr="00F71F41" w:rsidTr="006F035A">
        <w:trPr>
          <w:trHeight w:val="360"/>
        </w:trPr>
        <w:tc>
          <w:tcPr>
            <w:tcW w:w="3978" w:type="dxa"/>
          </w:tcPr>
          <w:p w:rsidR="006F035A" w:rsidRPr="00F71F41" w:rsidRDefault="006F035A" w:rsidP="009011DE">
            <w:pPr>
              <w:spacing w:line="288" w:lineRule="auto"/>
              <w:jc w:val="both"/>
              <w:rPr>
                <w:rFonts w:ascii="Arial" w:hAnsi="Arial" w:cs="Arial"/>
                <w:sz w:val="20"/>
                <w:szCs w:val="20"/>
              </w:rPr>
            </w:pPr>
            <w:r w:rsidRPr="00F71F41">
              <w:rPr>
                <w:rFonts w:ascii="Arial" w:hAnsi="Arial" w:cs="Arial"/>
                <w:sz w:val="20"/>
                <w:szCs w:val="20"/>
              </w:rPr>
              <w:t xml:space="preserve">д. Васькино СПК колхоз «Васькинский» </w:t>
            </w:r>
          </w:p>
        </w:tc>
        <w:tc>
          <w:tcPr>
            <w:tcW w:w="1260" w:type="dxa"/>
            <w:noWrap/>
            <w:vAlign w:val="center"/>
          </w:tcPr>
          <w:p w:rsidR="006F035A" w:rsidRPr="00F71F41" w:rsidRDefault="006F035A" w:rsidP="006F035A">
            <w:pPr>
              <w:spacing w:line="288" w:lineRule="auto"/>
              <w:jc w:val="center"/>
              <w:rPr>
                <w:rFonts w:ascii="Arial" w:hAnsi="Arial" w:cs="Arial"/>
                <w:sz w:val="20"/>
                <w:szCs w:val="20"/>
              </w:rPr>
            </w:pPr>
            <w:r w:rsidRPr="00F71F41">
              <w:rPr>
                <w:rFonts w:ascii="Arial" w:hAnsi="Arial" w:cs="Arial"/>
                <w:sz w:val="20"/>
                <w:szCs w:val="20"/>
              </w:rPr>
              <w:t>2</w:t>
            </w:r>
          </w:p>
        </w:tc>
        <w:tc>
          <w:tcPr>
            <w:tcW w:w="1656" w:type="dxa"/>
            <w:noWrap/>
            <w:vAlign w:val="center"/>
          </w:tcPr>
          <w:p w:rsidR="006F035A" w:rsidRPr="00F71F41" w:rsidRDefault="006F035A" w:rsidP="006F035A">
            <w:pPr>
              <w:spacing w:line="288" w:lineRule="auto"/>
              <w:jc w:val="center"/>
              <w:rPr>
                <w:rFonts w:ascii="Arial" w:hAnsi="Arial" w:cs="Arial"/>
                <w:sz w:val="20"/>
                <w:szCs w:val="20"/>
              </w:rPr>
            </w:pPr>
            <w:r w:rsidRPr="00F71F41">
              <w:rPr>
                <w:rFonts w:ascii="Arial" w:hAnsi="Arial" w:cs="Arial"/>
                <w:sz w:val="20"/>
                <w:szCs w:val="20"/>
              </w:rPr>
              <w:t>4,4</w:t>
            </w:r>
          </w:p>
        </w:tc>
        <w:tc>
          <w:tcPr>
            <w:tcW w:w="1347" w:type="dxa"/>
            <w:noWrap/>
            <w:vAlign w:val="center"/>
          </w:tcPr>
          <w:p w:rsidR="006F035A" w:rsidRPr="00F71F41" w:rsidRDefault="006F035A" w:rsidP="006F035A">
            <w:pPr>
              <w:spacing w:line="288" w:lineRule="auto"/>
              <w:jc w:val="center"/>
              <w:rPr>
                <w:rFonts w:ascii="Arial" w:hAnsi="Arial" w:cs="Arial"/>
                <w:sz w:val="20"/>
                <w:szCs w:val="20"/>
              </w:rPr>
            </w:pPr>
          </w:p>
        </w:tc>
        <w:tc>
          <w:tcPr>
            <w:tcW w:w="1518" w:type="dxa"/>
            <w:noWrap/>
            <w:vAlign w:val="center"/>
          </w:tcPr>
          <w:p w:rsidR="006F035A" w:rsidRPr="00F71F41" w:rsidRDefault="006F035A" w:rsidP="006F035A">
            <w:pPr>
              <w:spacing w:line="288" w:lineRule="auto"/>
              <w:jc w:val="center"/>
              <w:rPr>
                <w:rFonts w:ascii="Arial" w:hAnsi="Arial" w:cs="Arial"/>
                <w:sz w:val="20"/>
                <w:szCs w:val="20"/>
              </w:rPr>
            </w:pPr>
          </w:p>
        </w:tc>
      </w:tr>
      <w:tr w:rsidR="006F035A" w:rsidRPr="00F71F41" w:rsidTr="006F035A">
        <w:trPr>
          <w:trHeight w:val="300"/>
        </w:trPr>
        <w:tc>
          <w:tcPr>
            <w:tcW w:w="3978" w:type="dxa"/>
          </w:tcPr>
          <w:p w:rsidR="006F035A" w:rsidRPr="00F71F41" w:rsidRDefault="006F035A" w:rsidP="009011DE">
            <w:pPr>
              <w:spacing w:line="288" w:lineRule="auto"/>
              <w:jc w:val="both"/>
              <w:rPr>
                <w:rFonts w:ascii="Arial" w:hAnsi="Arial" w:cs="Arial"/>
                <w:sz w:val="20"/>
                <w:szCs w:val="20"/>
              </w:rPr>
            </w:pPr>
            <w:r w:rsidRPr="00F71F41">
              <w:rPr>
                <w:rFonts w:ascii="Arial" w:hAnsi="Arial" w:cs="Arial"/>
                <w:sz w:val="20"/>
                <w:szCs w:val="20"/>
              </w:rPr>
              <w:t>с. Шешурга СПК колхоз «Рассвет»</w:t>
            </w:r>
          </w:p>
        </w:tc>
        <w:tc>
          <w:tcPr>
            <w:tcW w:w="1260" w:type="dxa"/>
            <w:noWrap/>
            <w:vAlign w:val="center"/>
          </w:tcPr>
          <w:p w:rsidR="006F035A" w:rsidRPr="00F71F41" w:rsidRDefault="006F035A" w:rsidP="006F035A">
            <w:pPr>
              <w:spacing w:line="288" w:lineRule="auto"/>
              <w:jc w:val="center"/>
              <w:rPr>
                <w:rFonts w:ascii="Arial" w:hAnsi="Arial" w:cs="Arial"/>
                <w:sz w:val="20"/>
                <w:szCs w:val="20"/>
              </w:rPr>
            </w:pPr>
          </w:p>
        </w:tc>
        <w:tc>
          <w:tcPr>
            <w:tcW w:w="1656" w:type="dxa"/>
            <w:noWrap/>
            <w:vAlign w:val="center"/>
          </w:tcPr>
          <w:p w:rsidR="006F035A" w:rsidRPr="00F71F41" w:rsidRDefault="006F035A" w:rsidP="006F035A">
            <w:pPr>
              <w:spacing w:line="288" w:lineRule="auto"/>
              <w:jc w:val="center"/>
              <w:rPr>
                <w:rFonts w:ascii="Arial" w:hAnsi="Arial" w:cs="Arial"/>
                <w:sz w:val="20"/>
                <w:szCs w:val="20"/>
              </w:rPr>
            </w:pPr>
            <w:r w:rsidRPr="00F71F41">
              <w:rPr>
                <w:rFonts w:ascii="Arial" w:hAnsi="Arial" w:cs="Arial"/>
                <w:sz w:val="20"/>
                <w:szCs w:val="20"/>
              </w:rPr>
              <w:t>6,8</w:t>
            </w:r>
          </w:p>
        </w:tc>
        <w:tc>
          <w:tcPr>
            <w:tcW w:w="1347" w:type="dxa"/>
            <w:noWrap/>
            <w:vAlign w:val="center"/>
          </w:tcPr>
          <w:p w:rsidR="006F035A" w:rsidRPr="00F71F41" w:rsidRDefault="006F035A" w:rsidP="006F035A">
            <w:pPr>
              <w:spacing w:line="288" w:lineRule="auto"/>
              <w:jc w:val="center"/>
              <w:rPr>
                <w:rFonts w:ascii="Arial" w:hAnsi="Arial" w:cs="Arial"/>
                <w:sz w:val="20"/>
                <w:szCs w:val="20"/>
              </w:rPr>
            </w:pPr>
          </w:p>
        </w:tc>
        <w:tc>
          <w:tcPr>
            <w:tcW w:w="1518" w:type="dxa"/>
            <w:noWrap/>
            <w:vAlign w:val="center"/>
          </w:tcPr>
          <w:p w:rsidR="006F035A" w:rsidRPr="00F71F41" w:rsidRDefault="006F035A" w:rsidP="006F035A">
            <w:pPr>
              <w:spacing w:line="288" w:lineRule="auto"/>
              <w:jc w:val="center"/>
              <w:rPr>
                <w:rFonts w:ascii="Arial" w:hAnsi="Arial" w:cs="Arial"/>
                <w:sz w:val="20"/>
                <w:szCs w:val="20"/>
              </w:rPr>
            </w:pPr>
          </w:p>
        </w:tc>
      </w:tr>
      <w:tr w:rsidR="006F035A" w:rsidRPr="00F71F41" w:rsidTr="006F035A">
        <w:trPr>
          <w:trHeight w:val="300"/>
        </w:trPr>
        <w:tc>
          <w:tcPr>
            <w:tcW w:w="3978" w:type="dxa"/>
            <w:noWrap/>
          </w:tcPr>
          <w:p w:rsidR="006F035A" w:rsidRPr="00F71F41" w:rsidRDefault="006F035A" w:rsidP="009011DE">
            <w:pPr>
              <w:spacing w:line="288" w:lineRule="auto"/>
              <w:jc w:val="both"/>
              <w:rPr>
                <w:rFonts w:ascii="Arial" w:hAnsi="Arial" w:cs="Arial"/>
                <w:b/>
                <w:bCs/>
                <w:sz w:val="20"/>
                <w:szCs w:val="20"/>
              </w:rPr>
            </w:pPr>
            <w:r w:rsidRPr="00F71F41">
              <w:rPr>
                <w:rFonts w:ascii="Arial" w:hAnsi="Arial" w:cs="Arial"/>
                <w:b/>
                <w:bCs/>
                <w:sz w:val="20"/>
                <w:szCs w:val="20"/>
              </w:rPr>
              <w:t>Грековское сельское поселение</w:t>
            </w:r>
          </w:p>
        </w:tc>
        <w:tc>
          <w:tcPr>
            <w:tcW w:w="1260" w:type="dxa"/>
            <w:noWrap/>
            <w:vAlign w:val="center"/>
          </w:tcPr>
          <w:p w:rsidR="006F035A" w:rsidRPr="00F71F41" w:rsidRDefault="006F035A" w:rsidP="006F035A">
            <w:pPr>
              <w:spacing w:line="288" w:lineRule="auto"/>
              <w:jc w:val="center"/>
              <w:rPr>
                <w:rFonts w:ascii="Arial" w:hAnsi="Arial" w:cs="Arial"/>
                <w:sz w:val="20"/>
                <w:szCs w:val="20"/>
              </w:rPr>
            </w:pPr>
          </w:p>
        </w:tc>
        <w:tc>
          <w:tcPr>
            <w:tcW w:w="1656" w:type="dxa"/>
            <w:noWrap/>
            <w:vAlign w:val="center"/>
          </w:tcPr>
          <w:p w:rsidR="006F035A" w:rsidRPr="00F71F41" w:rsidRDefault="006F035A" w:rsidP="006F035A">
            <w:pPr>
              <w:spacing w:line="288" w:lineRule="auto"/>
              <w:jc w:val="center"/>
              <w:rPr>
                <w:rFonts w:ascii="Arial" w:hAnsi="Arial" w:cs="Arial"/>
                <w:b/>
                <w:bCs/>
                <w:sz w:val="20"/>
                <w:szCs w:val="20"/>
              </w:rPr>
            </w:pPr>
            <w:r w:rsidRPr="00F71F41">
              <w:rPr>
                <w:rFonts w:ascii="Arial" w:hAnsi="Arial" w:cs="Arial"/>
                <w:b/>
                <w:bCs/>
                <w:sz w:val="20"/>
                <w:szCs w:val="20"/>
              </w:rPr>
              <w:t>14,56</w:t>
            </w:r>
          </w:p>
        </w:tc>
        <w:tc>
          <w:tcPr>
            <w:tcW w:w="1347" w:type="dxa"/>
            <w:noWrap/>
            <w:vAlign w:val="center"/>
          </w:tcPr>
          <w:p w:rsidR="006F035A" w:rsidRPr="00F71F41" w:rsidRDefault="006F035A" w:rsidP="006F035A">
            <w:pPr>
              <w:spacing w:line="288" w:lineRule="auto"/>
              <w:jc w:val="center"/>
              <w:rPr>
                <w:rFonts w:ascii="Arial" w:hAnsi="Arial" w:cs="Arial"/>
                <w:sz w:val="20"/>
                <w:szCs w:val="20"/>
              </w:rPr>
            </w:pPr>
          </w:p>
        </w:tc>
        <w:tc>
          <w:tcPr>
            <w:tcW w:w="1518" w:type="dxa"/>
            <w:noWrap/>
            <w:vAlign w:val="center"/>
          </w:tcPr>
          <w:p w:rsidR="006F035A" w:rsidRPr="00F71F41" w:rsidRDefault="006F035A" w:rsidP="006F035A">
            <w:pPr>
              <w:spacing w:line="288" w:lineRule="auto"/>
              <w:jc w:val="center"/>
              <w:rPr>
                <w:rFonts w:ascii="Arial" w:hAnsi="Arial" w:cs="Arial"/>
                <w:sz w:val="20"/>
                <w:szCs w:val="20"/>
              </w:rPr>
            </w:pPr>
          </w:p>
        </w:tc>
      </w:tr>
      <w:tr w:rsidR="006F035A" w:rsidRPr="00F71F41" w:rsidTr="006F035A">
        <w:trPr>
          <w:trHeight w:val="300"/>
        </w:trPr>
        <w:tc>
          <w:tcPr>
            <w:tcW w:w="3978" w:type="dxa"/>
            <w:noWrap/>
          </w:tcPr>
          <w:p w:rsidR="006F035A" w:rsidRPr="00F71F41" w:rsidRDefault="00D94AB8" w:rsidP="009011DE">
            <w:pPr>
              <w:spacing w:line="288" w:lineRule="auto"/>
              <w:jc w:val="both"/>
              <w:rPr>
                <w:rFonts w:ascii="Arial" w:hAnsi="Arial" w:cs="Arial"/>
                <w:sz w:val="20"/>
                <w:szCs w:val="20"/>
              </w:rPr>
            </w:pPr>
            <w:r w:rsidRPr="00F71F41">
              <w:rPr>
                <w:rFonts w:ascii="Arial" w:hAnsi="Arial" w:cs="Arial"/>
                <w:sz w:val="20"/>
                <w:szCs w:val="20"/>
              </w:rPr>
              <w:t>д. Г</w:t>
            </w:r>
            <w:r w:rsidR="006F035A" w:rsidRPr="00F71F41">
              <w:rPr>
                <w:rFonts w:ascii="Arial" w:hAnsi="Arial" w:cs="Arial"/>
                <w:sz w:val="20"/>
                <w:szCs w:val="20"/>
              </w:rPr>
              <w:t>реково</w:t>
            </w:r>
          </w:p>
        </w:tc>
        <w:tc>
          <w:tcPr>
            <w:tcW w:w="1260" w:type="dxa"/>
            <w:noWrap/>
            <w:vAlign w:val="center"/>
          </w:tcPr>
          <w:p w:rsidR="006F035A" w:rsidRPr="00F71F41" w:rsidRDefault="006F035A" w:rsidP="006F035A">
            <w:pPr>
              <w:spacing w:line="288" w:lineRule="auto"/>
              <w:jc w:val="center"/>
              <w:rPr>
                <w:rFonts w:ascii="Arial" w:hAnsi="Arial" w:cs="Arial"/>
                <w:sz w:val="20"/>
                <w:szCs w:val="20"/>
              </w:rPr>
            </w:pPr>
            <w:r w:rsidRPr="00F71F41">
              <w:rPr>
                <w:rFonts w:ascii="Arial" w:hAnsi="Arial" w:cs="Arial"/>
                <w:sz w:val="20"/>
                <w:szCs w:val="20"/>
              </w:rPr>
              <w:t>5</w:t>
            </w:r>
          </w:p>
        </w:tc>
        <w:tc>
          <w:tcPr>
            <w:tcW w:w="1656" w:type="dxa"/>
            <w:noWrap/>
            <w:vAlign w:val="center"/>
          </w:tcPr>
          <w:p w:rsidR="006F035A" w:rsidRPr="00F71F41" w:rsidRDefault="006F035A" w:rsidP="006F035A">
            <w:pPr>
              <w:spacing w:line="288" w:lineRule="auto"/>
              <w:jc w:val="center"/>
              <w:rPr>
                <w:rFonts w:ascii="Arial" w:hAnsi="Arial" w:cs="Arial"/>
                <w:sz w:val="20"/>
                <w:szCs w:val="20"/>
              </w:rPr>
            </w:pPr>
          </w:p>
        </w:tc>
        <w:tc>
          <w:tcPr>
            <w:tcW w:w="1347" w:type="dxa"/>
            <w:noWrap/>
            <w:vAlign w:val="center"/>
          </w:tcPr>
          <w:p w:rsidR="006F035A" w:rsidRPr="00F71F41" w:rsidRDefault="006F035A" w:rsidP="006F035A">
            <w:pPr>
              <w:spacing w:line="288" w:lineRule="auto"/>
              <w:jc w:val="center"/>
              <w:rPr>
                <w:rFonts w:ascii="Arial" w:hAnsi="Arial" w:cs="Arial"/>
                <w:sz w:val="20"/>
                <w:szCs w:val="20"/>
              </w:rPr>
            </w:pPr>
          </w:p>
        </w:tc>
        <w:tc>
          <w:tcPr>
            <w:tcW w:w="1518" w:type="dxa"/>
            <w:noWrap/>
            <w:vAlign w:val="center"/>
          </w:tcPr>
          <w:p w:rsidR="006F035A" w:rsidRPr="00F71F41" w:rsidRDefault="006F035A" w:rsidP="006F035A">
            <w:pPr>
              <w:spacing w:line="288" w:lineRule="auto"/>
              <w:jc w:val="center"/>
              <w:rPr>
                <w:rFonts w:ascii="Arial" w:hAnsi="Arial" w:cs="Arial"/>
                <w:sz w:val="20"/>
                <w:szCs w:val="20"/>
              </w:rPr>
            </w:pPr>
          </w:p>
        </w:tc>
      </w:tr>
    </w:tbl>
    <w:p w:rsidR="006F035A" w:rsidRPr="00F71F41" w:rsidRDefault="006F035A" w:rsidP="00EB2A59">
      <w:pPr>
        <w:spacing w:line="288" w:lineRule="auto"/>
        <w:ind w:firstLine="540"/>
        <w:jc w:val="both"/>
        <w:rPr>
          <w:rFonts w:ascii="Arial" w:hAnsi="Arial" w:cs="Arial"/>
          <w:sz w:val="20"/>
          <w:szCs w:val="20"/>
        </w:rPr>
      </w:pPr>
    </w:p>
    <w:p w:rsidR="007C6EE2" w:rsidRPr="00F71F41" w:rsidRDefault="007C6EE2" w:rsidP="007C6EE2">
      <w:pPr>
        <w:ind w:firstLine="708"/>
        <w:jc w:val="both"/>
        <w:rPr>
          <w:rFonts w:ascii="Arial" w:hAnsi="Arial" w:cs="Arial"/>
        </w:rPr>
      </w:pPr>
      <w:r w:rsidRPr="00F71F41">
        <w:rPr>
          <w:rFonts w:ascii="Arial" w:hAnsi="Arial" w:cs="Arial"/>
        </w:rPr>
        <w:t>В период с 01.01.1960 года по 01.01.2010 года на территории района пр</w:t>
      </w:r>
      <w:r w:rsidRPr="00F71F41">
        <w:rPr>
          <w:rFonts w:ascii="Arial" w:hAnsi="Arial" w:cs="Arial"/>
        </w:rPr>
        <w:t>о</w:t>
      </w:r>
      <w:r w:rsidRPr="00F71F41">
        <w:rPr>
          <w:rFonts w:ascii="Arial" w:hAnsi="Arial" w:cs="Arial"/>
        </w:rPr>
        <w:t>бурено 161 водозаборных скважин. На данный момент из них только 102 скв</w:t>
      </w:r>
      <w:r w:rsidRPr="00F71F41">
        <w:rPr>
          <w:rFonts w:ascii="Arial" w:hAnsi="Arial" w:cs="Arial"/>
        </w:rPr>
        <w:t>а</w:t>
      </w:r>
      <w:r w:rsidRPr="00F71F41">
        <w:rPr>
          <w:rFonts w:ascii="Arial" w:hAnsi="Arial" w:cs="Arial"/>
        </w:rPr>
        <w:t>жины являются действующими, 8 скважин находятся в резерве, 27 скважин – бездействующих, 25 скважин затампонированы, 4 скважины потеряны на мес</w:t>
      </w:r>
      <w:r w:rsidRPr="00F71F41">
        <w:rPr>
          <w:rFonts w:ascii="Arial" w:hAnsi="Arial" w:cs="Arial"/>
        </w:rPr>
        <w:t>т</w:t>
      </w:r>
      <w:r w:rsidRPr="00F71F41">
        <w:rPr>
          <w:rFonts w:ascii="Arial" w:hAnsi="Arial" w:cs="Arial"/>
        </w:rPr>
        <w:t>ности, только в 58 скважинах вода соотве</w:t>
      </w:r>
      <w:r w:rsidRPr="00F71F41">
        <w:rPr>
          <w:rFonts w:ascii="Arial" w:hAnsi="Arial" w:cs="Arial"/>
        </w:rPr>
        <w:t>т</w:t>
      </w:r>
      <w:r w:rsidRPr="00F71F41">
        <w:rPr>
          <w:rFonts w:ascii="Arial" w:hAnsi="Arial" w:cs="Arial"/>
        </w:rPr>
        <w:t>ствует требованиям СанПиН 2.1.4.1074-01, в 16 скважинах нет данных о кач</w:t>
      </w:r>
      <w:r w:rsidRPr="00F71F41">
        <w:rPr>
          <w:rFonts w:ascii="Arial" w:hAnsi="Arial" w:cs="Arial"/>
        </w:rPr>
        <w:t>е</w:t>
      </w:r>
      <w:r w:rsidRPr="00F71F41">
        <w:rPr>
          <w:rFonts w:ascii="Arial" w:hAnsi="Arial" w:cs="Arial"/>
        </w:rPr>
        <w:t xml:space="preserve">стве подземной воды, в 58 скважинах отмечается несоответствие требованиям СанПиН 2.1.4.1074-01. </w:t>
      </w:r>
    </w:p>
    <w:p w:rsidR="007C6EE2" w:rsidRPr="00F71F41" w:rsidRDefault="007C6EE2" w:rsidP="007C6EE2">
      <w:pPr>
        <w:spacing w:line="288" w:lineRule="auto"/>
        <w:jc w:val="both"/>
        <w:rPr>
          <w:rFonts w:ascii="Arial" w:hAnsi="Arial" w:cs="Arial"/>
        </w:rPr>
      </w:pPr>
    </w:p>
    <w:p w:rsidR="00247B18" w:rsidRPr="00F71F41" w:rsidRDefault="007C6EE2" w:rsidP="007C6EE2">
      <w:pPr>
        <w:spacing w:line="288" w:lineRule="auto"/>
        <w:jc w:val="both"/>
      </w:pPr>
      <w:r w:rsidRPr="00F71F41">
        <w:rPr>
          <w:rFonts w:ascii="Arial" w:hAnsi="Arial" w:cs="Arial"/>
        </w:rPr>
        <w:t xml:space="preserve">Таблица 3.8.1.1 - </w:t>
      </w:r>
      <w:r w:rsidR="006F035A" w:rsidRPr="00F71F41">
        <w:rPr>
          <w:rFonts w:ascii="Arial" w:hAnsi="Arial" w:cs="Arial"/>
        </w:rPr>
        <w:t>Источники водоснабжения и производительность</w:t>
      </w:r>
      <w:r w:rsidRPr="00F71F41">
        <w:rPr>
          <w:rFonts w:ascii="Arial" w:hAnsi="Arial" w:cs="Arial"/>
        </w:rPr>
        <w:t>.</w:t>
      </w:r>
    </w:p>
    <w:tbl>
      <w:tblPr>
        <w:tblStyle w:val="ac"/>
        <w:tblW w:w="9738" w:type="dxa"/>
        <w:tblInd w:w="90" w:type="dxa"/>
        <w:tblLayout w:type="fixed"/>
        <w:tblLook w:val="01E0"/>
      </w:tblPr>
      <w:tblGrid>
        <w:gridCol w:w="3438"/>
        <w:gridCol w:w="1008"/>
        <w:gridCol w:w="990"/>
        <w:gridCol w:w="1080"/>
        <w:gridCol w:w="1080"/>
        <w:gridCol w:w="2142"/>
      </w:tblGrid>
      <w:tr w:rsidR="006F035A" w:rsidRPr="00F71F41" w:rsidTr="007C6EE2">
        <w:trPr>
          <w:trHeight w:val="900"/>
        </w:trPr>
        <w:tc>
          <w:tcPr>
            <w:tcW w:w="3438" w:type="dxa"/>
          </w:tcPr>
          <w:p w:rsidR="006F035A" w:rsidRPr="00F71F41" w:rsidRDefault="006F035A" w:rsidP="007C6EE2">
            <w:pPr>
              <w:jc w:val="center"/>
              <w:rPr>
                <w:rFonts w:ascii="Arial" w:hAnsi="Arial" w:cs="Arial"/>
                <w:sz w:val="20"/>
                <w:szCs w:val="20"/>
              </w:rPr>
            </w:pPr>
            <w:r w:rsidRPr="00F71F41">
              <w:rPr>
                <w:rFonts w:ascii="Arial" w:hAnsi="Arial" w:cs="Arial"/>
                <w:sz w:val="20"/>
                <w:szCs w:val="20"/>
              </w:rPr>
              <w:t>Водопользователь</w:t>
            </w:r>
            <w:r w:rsidR="007C6EE2" w:rsidRPr="00F71F41">
              <w:rPr>
                <w:rFonts w:ascii="Arial" w:hAnsi="Arial" w:cs="Arial"/>
                <w:sz w:val="20"/>
                <w:szCs w:val="20"/>
              </w:rPr>
              <w:t>,</w:t>
            </w:r>
            <w:r w:rsidRPr="00F71F41">
              <w:rPr>
                <w:rFonts w:ascii="Arial" w:hAnsi="Arial" w:cs="Arial"/>
                <w:sz w:val="20"/>
                <w:szCs w:val="20"/>
              </w:rPr>
              <w:t xml:space="preserve"> </w:t>
            </w:r>
            <w:r w:rsidR="007C6EE2" w:rsidRPr="00F71F41">
              <w:rPr>
                <w:rFonts w:ascii="Arial" w:hAnsi="Arial" w:cs="Arial"/>
                <w:sz w:val="20"/>
                <w:szCs w:val="20"/>
              </w:rPr>
              <w:t>местоположение</w:t>
            </w:r>
          </w:p>
        </w:tc>
        <w:tc>
          <w:tcPr>
            <w:tcW w:w="1008" w:type="dxa"/>
            <w:vAlign w:val="center"/>
          </w:tcPr>
          <w:p w:rsidR="006F035A" w:rsidRPr="00F71F41" w:rsidRDefault="006F035A" w:rsidP="007C6EE2">
            <w:pPr>
              <w:ind w:left="-113" w:right="-113"/>
              <w:jc w:val="center"/>
              <w:rPr>
                <w:rFonts w:ascii="Arial" w:hAnsi="Arial" w:cs="Arial"/>
                <w:sz w:val="20"/>
                <w:szCs w:val="20"/>
              </w:rPr>
            </w:pPr>
            <w:r w:rsidRPr="00F71F41">
              <w:rPr>
                <w:rFonts w:ascii="Arial" w:hAnsi="Arial" w:cs="Arial"/>
                <w:sz w:val="20"/>
                <w:szCs w:val="20"/>
              </w:rPr>
              <w:t>№ скважины</w:t>
            </w:r>
          </w:p>
        </w:tc>
        <w:tc>
          <w:tcPr>
            <w:tcW w:w="990" w:type="dxa"/>
            <w:vAlign w:val="center"/>
          </w:tcPr>
          <w:p w:rsidR="006F035A" w:rsidRPr="00F71F41" w:rsidRDefault="006F035A" w:rsidP="007C6EE2">
            <w:pPr>
              <w:ind w:left="-113" w:right="-113"/>
              <w:jc w:val="center"/>
              <w:rPr>
                <w:rFonts w:ascii="Arial" w:hAnsi="Arial" w:cs="Arial"/>
                <w:sz w:val="20"/>
                <w:szCs w:val="20"/>
              </w:rPr>
            </w:pPr>
            <w:r w:rsidRPr="00F71F41">
              <w:rPr>
                <w:rFonts w:ascii="Arial" w:hAnsi="Arial" w:cs="Arial"/>
                <w:sz w:val="20"/>
                <w:szCs w:val="20"/>
              </w:rPr>
              <w:t>Год бурения /глубина/</w:t>
            </w:r>
          </w:p>
        </w:tc>
        <w:tc>
          <w:tcPr>
            <w:tcW w:w="1080" w:type="dxa"/>
            <w:vAlign w:val="center"/>
          </w:tcPr>
          <w:p w:rsidR="006F035A" w:rsidRPr="00F71F41" w:rsidRDefault="006F035A" w:rsidP="007C6EE2">
            <w:pPr>
              <w:ind w:left="-113" w:right="-113"/>
              <w:jc w:val="center"/>
              <w:rPr>
                <w:rFonts w:ascii="Arial" w:hAnsi="Arial" w:cs="Arial"/>
                <w:sz w:val="20"/>
                <w:szCs w:val="20"/>
              </w:rPr>
            </w:pPr>
            <w:r w:rsidRPr="00F71F41">
              <w:rPr>
                <w:rFonts w:ascii="Arial" w:hAnsi="Arial" w:cs="Arial"/>
                <w:sz w:val="20"/>
                <w:szCs w:val="20"/>
              </w:rPr>
              <w:t>Дебит скважины</w:t>
            </w:r>
          </w:p>
        </w:tc>
        <w:tc>
          <w:tcPr>
            <w:tcW w:w="1080" w:type="dxa"/>
            <w:vAlign w:val="center"/>
          </w:tcPr>
          <w:p w:rsidR="006F035A" w:rsidRPr="00F71F41" w:rsidRDefault="006F035A" w:rsidP="007C6EE2">
            <w:pPr>
              <w:ind w:left="-113" w:right="-113"/>
              <w:jc w:val="center"/>
              <w:rPr>
                <w:rFonts w:ascii="Arial" w:hAnsi="Arial" w:cs="Arial"/>
                <w:sz w:val="20"/>
                <w:szCs w:val="20"/>
              </w:rPr>
            </w:pPr>
            <w:r w:rsidRPr="00F71F41">
              <w:rPr>
                <w:rFonts w:ascii="Arial" w:hAnsi="Arial" w:cs="Arial"/>
                <w:sz w:val="20"/>
                <w:szCs w:val="20"/>
              </w:rPr>
              <w:t>Производительность, м</w:t>
            </w:r>
            <w:r w:rsidRPr="00F71F41">
              <w:rPr>
                <w:rFonts w:ascii="Arial" w:hAnsi="Arial" w:cs="Arial"/>
                <w:sz w:val="20"/>
                <w:szCs w:val="20"/>
                <w:vertAlign w:val="superscript"/>
              </w:rPr>
              <w:t>3</w:t>
            </w:r>
            <w:r w:rsidRPr="00F71F41">
              <w:rPr>
                <w:rFonts w:ascii="Arial" w:hAnsi="Arial" w:cs="Arial"/>
                <w:sz w:val="20"/>
                <w:szCs w:val="20"/>
              </w:rPr>
              <w:t>/час.</w:t>
            </w:r>
          </w:p>
        </w:tc>
        <w:tc>
          <w:tcPr>
            <w:tcW w:w="2142" w:type="dxa"/>
            <w:noWrap/>
            <w:vAlign w:val="center"/>
          </w:tcPr>
          <w:p w:rsidR="006F035A" w:rsidRPr="00F71F41" w:rsidRDefault="006F035A" w:rsidP="007C6EE2">
            <w:pPr>
              <w:ind w:left="-113" w:right="-113"/>
              <w:jc w:val="center"/>
              <w:rPr>
                <w:rFonts w:ascii="Arial" w:hAnsi="Arial" w:cs="Arial"/>
                <w:sz w:val="20"/>
                <w:szCs w:val="20"/>
              </w:rPr>
            </w:pPr>
            <w:r w:rsidRPr="00F71F41">
              <w:rPr>
                <w:rFonts w:ascii="Arial" w:hAnsi="Arial" w:cs="Arial"/>
                <w:sz w:val="20"/>
                <w:szCs w:val="20"/>
              </w:rPr>
              <w:t>Примечание</w:t>
            </w:r>
          </w:p>
        </w:tc>
      </w:tr>
      <w:tr w:rsidR="007C6EE2" w:rsidRPr="00F71F41" w:rsidTr="00D21F1E">
        <w:trPr>
          <w:trHeight w:val="383"/>
        </w:trPr>
        <w:tc>
          <w:tcPr>
            <w:tcW w:w="9738" w:type="dxa"/>
            <w:gridSpan w:val="6"/>
            <w:noWrap/>
          </w:tcPr>
          <w:p w:rsidR="007C6EE2" w:rsidRPr="00F71F41" w:rsidRDefault="007C6EE2" w:rsidP="006F035A">
            <w:pPr>
              <w:ind w:left="-113" w:right="-113"/>
              <w:jc w:val="center"/>
              <w:rPr>
                <w:rFonts w:ascii="Arial" w:hAnsi="Arial" w:cs="Arial"/>
                <w:sz w:val="20"/>
                <w:szCs w:val="20"/>
              </w:rPr>
            </w:pPr>
            <w:r w:rsidRPr="00F71F41">
              <w:rPr>
                <w:rFonts w:ascii="Arial" w:hAnsi="Arial" w:cs="Arial"/>
                <w:b/>
                <w:bCs/>
                <w:sz w:val="20"/>
                <w:szCs w:val="20"/>
              </w:rPr>
              <w:t>Тужинское городское поселение</w:t>
            </w:r>
          </w:p>
        </w:tc>
      </w:tr>
      <w:tr w:rsidR="007C6EE2" w:rsidRPr="00F71F41" w:rsidTr="007C6EE2">
        <w:trPr>
          <w:trHeight w:val="300"/>
        </w:trPr>
        <w:tc>
          <w:tcPr>
            <w:tcW w:w="9738" w:type="dxa"/>
            <w:gridSpan w:val="6"/>
            <w:noWrap/>
          </w:tcPr>
          <w:p w:rsidR="007C6EE2" w:rsidRPr="00F71F41" w:rsidRDefault="007C6EE2" w:rsidP="006F035A">
            <w:pPr>
              <w:ind w:left="-113" w:right="-113"/>
              <w:jc w:val="center"/>
              <w:rPr>
                <w:rFonts w:ascii="Arial" w:hAnsi="Arial" w:cs="Arial"/>
                <w:sz w:val="20"/>
                <w:szCs w:val="20"/>
              </w:rPr>
            </w:pPr>
            <w:r w:rsidRPr="00F71F41">
              <w:rPr>
                <w:rFonts w:ascii="Arial" w:hAnsi="Arial" w:cs="Arial"/>
                <w:b/>
                <w:bCs/>
                <w:sz w:val="20"/>
                <w:szCs w:val="20"/>
              </w:rPr>
              <w:t>МУП «Коммунальщик»</w:t>
            </w:r>
          </w:p>
        </w:tc>
      </w:tr>
      <w:tr w:rsidR="006F035A" w:rsidRPr="00F71F41" w:rsidTr="007C6EE2">
        <w:trPr>
          <w:trHeight w:val="81"/>
        </w:trPr>
        <w:tc>
          <w:tcPr>
            <w:tcW w:w="3438" w:type="dxa"/>
          </w:tcPr>
          <w:p w:rsidR="006F035A" w:rsidRPr="00F71F41" w:rsidRDefault="00D94AB8" w:rsidP="00D01247">
            <w:pPr>
              <w:jc w:val="both"/>
              <w:rPr>
                <w:rFonts w:ascii="Arial" w:hAnsi="Arial" w:cs="Arial"/>
                <w:sz w:val="20"/>
                <w:szCs w:val="20"/>
              </w:rPr>
            </w:pPr>
            <w:r w:rsidRPr="00F71F41">
              <w:rPr>
                <w:rFonts w:ascii="Arial" w:hAnsi="Arial" w:cs="Arial"/>
                <w:sz w:val="20"/>
                <w:szCs w:val="20"/>
              </w:rPr>
              <w:t>пгт Тужа</w:t>
            </w:r>
            <w:r w:rsidR="006F035A" w:rsidRPr="00F71F41">
              <w:rPr>
                <w:rFonts w:ascii="Arial" w:hAnsi="Arial" w:cs="Arial"/>
                <w:sz w:val="20"/>
                <w:szCs w:val="20"/>
              </w:rPr>
              <w:t>, ул. Комсомольская</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4793</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1976/87</w:t>
            </w: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10,0</w:t>
            </w: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6,3</w:t>
            </w:r>
          </w:p>
        </w:tc>
        <w:tc>
          <w:tcPr>
            <w:tcW w:w="2142" w:type="dxa"/>
            <w:noWrap/>
            <w:vAlign w:val="center"/>
          </w:tcPr>
          <w:p w:rsidR="006F035A" w:rsidRPr="00F71F41" w:rsidRDefault="00D21F1E" w:rsidP="006F035A">
            <w:pPr>
              <w:ind w:left="-113" w:right="-113"/>
              <w:jc w:val="center"/>
              <w:rPr>
                <w:rFonts w:ascii="Arial" w:hAnsi="Arial" w:cs="Arial"/>
                <w:sz w:val="20"/>
                <w:szCs w:val="20"/>
              </w:rPr>
            </w:pPr>
            <w:r w:rsidRPr="00F71F41">
              <w:rPr>
                <w:rFonts w:ascii="Arial" w:hAnsi="Arial" w:cs="Arial"/>
                <w:sz w:val="20"/>
                <w:szCs w:val="20"/>
              </w:rPr>
              <w:t>п</w:t>
            </w:r>
            <w:r w:rsidR="006F035A" w:rsidRPr="00F71F41">
              <w:rPr>
                <w:rFonts w:ascii="Arial" w:hAnsi="Arial" w:cs="Arial"/>
                <w:sz w:val="20"/>
                <w:szCs w:val="20"/>
              </w:rPr>
              <w:t>итьевая</w:t>
            </w:r>
          </w:p>
        </w:tc>
      </w:tr>
      <w:tr w:rsidR="00D21F1E" w:rsidRPr="00F71F41" w:rsidTr="00A30470">
        <w:trPr>
          <w:trHeight w:val="81"/>
        </w:trPr>
        <w:tc>
          <w:tcPr>
            <w:tcW w:w="3438" w:type="dxa"/>
          </w:tcPr>
          <w:p w:rsidR="00D21F1E" w:rsidRPr="00F71F41" w:rsidRDefault="00D21F1E" w:rsidP="00D01247">
            <w:pPr>
              <w:jc w:val="both"/>
              <w:rPr>
                <w:rFonts w:ascii="Arial" w:hAnsi="Arial" w:cs="Arial"/>
                <w:sz w:val="20"/>
                <w:szCs w:val="20"/>
              </w:rPr>
            </w:pPr>
            <w:r w:rsidRPr="00F71F41">
              <w:rPr>
                <w:rFonts w:ascii="Arial" w:hAnsi="Arial" w:cs="Arial"/>
                <w:sz w:val="20"/>
                <w:szCs w:val="20"/>
              </w:rPr>
              <w:t>пгт Тужа, ул. Орджоникидзе</w:t>
            </w:r>
          </w:p>
        </w:tc>
        <w:tc>
          <w:tcPr>
            <w:tcW w:w="1008" w:type="dxa"/>
            <w:noWrap/>
            <w:vAlign w:val="center"/>
          </w:tcPr>
          <w:p w:rsidR="00D21F1E" w:rsidRPr="00F71F41" w:rsidRDefault="00D21F1E" w:rsidP="006F035A">
            <w:pPr>
              <w:ind w:left="-113" w:right="-113"/>
              <w:jc w:val="center"/>
              <w:rPr>
                <w:rFonts w:ascii="Arial" w:hAnsi="Arial" w:cs="Arial"/>
                <w:sz w:val="20"/>
                <w:szCs w:val="20"/>
              </w:rPr>
            </w:pPr>
            <w:r w:rsidRPr="00F71F41">
              <w:rPr>
                <w:rFonts w:ascii="Arial" w:hAnsi="Arial" w:cs="Arial"/>
                <w:sz w:val="20"/>
                <w:szCs w:val="20"/>
              </w:rPr>
              <w:t>25671</w:t>
            </w:r>
          </w:p>
        </w:tc>
        <w:tc>
          <w:tcPr>
            <w:tcW w:w="990" w:type="dxa"/>
            <w:noWrap/>
            <w:vAlign w:val="center"/>
          </w:tcPr>
          <w:p w:rsidR="00D21F1E" w:rsidRPr="00F71F41" w:rsidRDefault="00D21F1E" w:rsidP="006F035A">
            <w:pPr>
              <w:ind w:left="-113" w:right="-113"/>
              <w:jc w:val="center"/>
              <w:rPr>
                <w:rFonts w:ascii="Arial" w:hAnsi="Arial" w:cs="Arial"/>
                <w:sz w:val="20"/>
                <w:szCs w:val="20"/>
              </w:rPr>
            </w:pPr>
            <w:r w:rsidRPr="00F71F41">
              <w:rPr>
                <w:rFonts w:ascii="Arial" w:hAnsi="Arial" w:cs="Arial"/>
                <w:sz w:val="20"/>
                <w:szCs w:val="20"/>
              </w:rPr>
              <w:t>1971/100</w:t>
            </w:r>
          </w:p>
        </w:tc>
        <w:tc>
          <w:tcPr>
            <w:tcW w:w="1080" w:type="dxa"/>
            <w:noWrap/>
            <w:vAlign w:val="center"/>
          </w:tcPr>
          <w:p w:rsidR="00D21F1E" w:rsidRPr="00F71F41" w:rsidRDefault="00D21F1E" w:rsidP="006F035A">
            <w:pPr>
              <w:ind w:left="-113" w:right="-113"/>
              <w:jc w:val="center"/>
              <w:rPr>
                <w:rFonts w:ascii="Arial" w:hAnsi="Arial" w:cs="Arial"/>
                <w:sz w:val="20"/>
                <w:szCs w:val="20"/>
              </w:rPr>
            </w:pPr>
            <w:r w:rsidRPr="00F71F41">
              <w:rPr>
                <w:rFonts w:ascii="Arial" w:hAnsi="Arial" w:cs="Arial"/>
                <w:sz w:val="20"/>
                <w:szCs w:val="20"/>
              </w:rPr>
              <w:t>16,0</w:t>
            </w:r>
          </w:p>
        </w:tc>
        <w:tc>
          <w:tcPr>
            <w:tcW w:w="1080" w:type="dxa"/>
            <w:noWrap/>
            <w:vAlign w:val="center"/>
          </w:tcPr>
          <w:p w:rsidR="00D21F1E" w:rsidRPr="00F71F41" w:rsidRDefault="00D21F1E" w:rsidP="006F035A">
            <w:pPr>
              <w:ind w:left="-113" w:right="-113"/>
              <w:jc w:val="center"/>
              <w:rPr>
                <w:rFonts w:ascii="Arial" w:hAnsi="Arial" w:cs="Arial"/>
                <w:sz w:val="20"/>
                <w:szCs w:val="20"/>
              </w:rPr>
            </w:pPr>
            <w:r w:rsidRPr="00F71F41">
              <w:rPr>
                <w:rFonts w:ascii="Arial" w:hAnsi="Arial" w:cs="Arial"/>
                <w:sz w:val="20"/>
                <w:szCs w:val="20"/>
              </w:rPr>
              <w:t>6,5</w:t>
            </w:r>
          </w:p>
        </w:tc>
        <w:tc>
          <w:tcPr>
            <w:tcW w:w="2142" w:type="dxa"/>
            <w:noWrap/>
          </w:tcPr>
          <w:p w:rsidR="00D21F1E" w:rsidRPr="00F71F41" w:rsidRDefault="00D21F1E" w:rsidP="00D21F1E">
            <w:pPr>
              <w:jc w:val="center"/>
            </w:pPr>
            <w:r w:rsidRPr="00F71F41">
              <w:rPr>
                <w:rFonts w:ascii="Arial" w:hAnsi="Arial" w:cs="Arial"/>
                <w:sz w:val="20"/>
                <w:szCs w:val="20"/>
              </w:rPr>
              <w:t>питьевая</w:t>
            </w:r>
          </w:p>
        </w:tc>
      </w:tr>
      <w:tr w:rsidR="00D21F1E" w:rsidRPr="00F71F41" w:rsidTr="00A30470">
        <w:trPr>
          <w:trHeight w:val="300"/>
        </w:trPr>
        <w:tc>
          <w:tcPr>
            <w:tcW w:w="3438" w:type="dxa"/>
          </w:tcPr>
          <w:p w:rsidR="00D21F1E" w:rsidRPr="00F71F41" w:rsidRDefault="00D21F1E" w:rsidP="00D01247">
            <w:pPr>
              <w:jc w:val="both"/>
              <w:rPr>
                <w:rFonts w:ascii="Arial" w:hAnsi="Arial" w:cs="Arial"/>
                <w:sz w:val="20"/>
                <w:szCs w:val="20"/>
              </w:rPr>
            </w:pPr>
            <w:r w:rsidRPr="00F71F41">
              <w:rPr>
                <w:rFonts w:ascii="Arial" w:hAnsi="Arial" w:cs="Arial"/>
                <w:sz w:val="20"/>
                <w:szCs w:val="20"/>
              </w:rPr>
              <w:t>пгт Тужа, ул. Садовая</w:t>
            </w:r>
          </w:p>
        </w:tc>
        <w:tc>
          <w:tcPr>
            <w:tcW w:w="1008" w:type="dxa"/>
            <w:noWrap/>
            <w:vAlign w:val="center"/>
          </w:tcPr>
          <w:p w:rsidR="00D21F1E" w:rsidRPr="00F71F41" w:rsidRDefault="00D21F1E" w:rsidP="006F035A">
            <w:pPr>
              <w:ind w:left="-113" w:right="-113"/>
              <w:jc w:val="center"/>
              <w:rPr>
                <w:rFonts w:ascii="Arial" w:hAnsi="Arial" w:cs="Arial"/>
                <w:sz w:val="20"/>
                <w:szCs w:val="20"/>
              </w:rPr>
            </w:pPr>
            <w:r w:rsidRPr="00F71F41">
              <w:rPr>
                <w:rFonts w:ascii="Arial" w:hAnsi="Arial" w:cs="Arial"/>
                <w:sz w:val="20"/>
                <w:szCs w:val="20"/>
              </w:rPr>
              <w:t>20569</w:t>
            </w:r>
          </w:p>
        </w:tc>
        <w:tc>
          <w:tcPr>
            <w:tcW w:w="990" w:type="dxa"/>
            <w:noWrap/>
            <w:vAlign w:val="center"/>
          </w:tcPr>
          <w:p w:rsidR="00D21F1E" w:rsidRPr="00F71F41" w:rsidRDefault="00D21F1E" w:rsidP="006F035A">
            <w:pPr>
              <w:ind w:left="-113" w:right="-113"/>
              <w:jc w:val="center"/>
              <w:rPr>
                <w:rFonts w:ascii="Arial" w:hAnsi="Arial" w:cs="Arial"/>
                <w:sz w:val="20"/>
                <w:szCs w:val="20"/>
              </w:rPr>
            </w:pPr>
            <w:r w:rsidRPr="00F71F41">
              <w:rPr>
                <w:rFonts w:ascii="Arial" w:hAnsi="Arial" w:cs="Arial"/>
                <w:sz w:val="20"/>
                <w:szCs w:val="20"/>
              </w:rPr>
              <w:t>1969/98</w:t>
            </w:r>
          </w:p>
        </w:tc>
        <w:tc>
          <w:tcPr>
            <w:tcW w:w="1080" w:type="dxa"/>
            <w:noWrap/>
            <w:vAlign w:val="center"/>
          </w:tcPr>
          <w:p w:rsidR="00D21F1E" w:rsidRPr="00F71F41" w:rsidRDefault="00D21F1E" w:rsidP="006F035A">
            <w:pPr>
              <w:ind w:left="-113" w:right="-113"/>
              <w:jc w:val="center"/>
              <w:rPr>
                <w:rFonts w:ascii="Arial" w:hAnsi="Arial" w:cs="Arial"/>
                <w:sz w:val="20"/>
                <w:szCs w:val="20"/>
              </w:rPr>
            </w:pPr>
            <w:r w:rsidRPr="00F71F41">
              <w:rPr>
                <w:rFonts w:ascii="Arial" w:hAnsi="Arial" w:cs="Arial"/>
                <w:sz w:val="20"/>
                <w:szCs w:val="20"/>
              </w:rPr>
              <w:t>14,0</w:t>
            </w:r>
          </w:p>
        </w:tc>
        <w:tc>
          <w:tcPr>
            <w:tcW w:w="1080" w:type="dxa"/>
            <w:noWrap/>
            <w:vAlign w:val="center"/>
          </w:tcPr>
          <w:p w:rsidR="00D21F1E" w:rsidRPr="00F71F41" w:rsidRDefault="00D21F1E" w:rsidP="006F035A">
            <w:pPr>
              <w:ind w:left="-113" w:right="-113"/>
              <w:jc w:val="center"/>
              <w:rPr>
                <w:rFonts w:ascii="Arial" w:hAnsi="Arial" w:cs="Arial"/>
                <w:sz w:val="20"/>
                <w:szCs w:val="20"/>
              </w:rPr>
            </w:pPr>
            <w:r w:rsidRPr="00F71F41">
              <w:rPr>
                <w:rFonts w:ascii="Arial" w:hAnsi="Arial" w:cs="Arial"/>
                <w:sz w:val="20"/>
                <w:szCs w:val="20"/>
              </w:rPr>
              <w:t>6,3</w:t>
            </w:r>
          </w:p>
        </w:tc>
        <w:tc>
          <w:tcPr>
            <w:tcW w:w="2142" w:type="dxa"/>
            <w:noWrap/>
          </w:tcPr>
          <w:p w:rsidR="00D21F1E" w:rsidRPr="00F71F41" w:rsidRDefault="00D21F1E" w:rsidP="00D21F1E">
            <w:pPr>
              <w:jc w:val="center"/>
            </w:pPr>
            <w:r w:rsidRPr="00F71F41">
              <w:rPr>
                <w:rFonts w:ascii="Arial" w:hAnsi="Arial" w:cs="Arial"/>
                <w:sz w:val="20"/>
                <w:szCs w:val="20"/>
              </w:rPr>
              <w:t>питьевая</w:t>
            </w:r>
          </w:p>
        </w:tc>
      </w:tr>
      <w:tr w:rsidR="00D21F1E" w:rsidRPr="00F71F41" w:rsidTr="00A30470">
        <w:trPr>
          <w:trHeight w:val="81"/>
        </w:trPr>
        <w:tc>
          <w:tcPr>
            <w:tcW w:w="3438" w:type="dxa"/>
          </w:tcPr>
          <w:p w:rsidR="00D21F1E" w:rsidRPr="00F71F41" w:rsidRDefault="00D21F1E" w:rsidP="00D01247">
            <w:pPr>
              <w:jc w:val="both"/>
              <w:rPr>
                <w:rFonts w:ascii="Arial" w:hAnsi="Arial" w:cs="Arial"/>
                <w:sz w:val="20"/>
                <w:szCs w:val="20"/>
              </w:rPr>
            </w:pPr>
            <w:r w:rsidRPr="00F71F41">
              <w:rPr>
                <w:rFonts w:ascii="Arial" w:hAnsi="Arial" w:cs="Arial"/>
                <w:sz w:val="20"/>
                <w:szCs w:val="20"/>
              </w:rPr>
              <w:t>пгт Тужа, ул. Абрамова</w:t>
            </w:r>
          </w:p>
        </w:tc>
        <w:tc>
          <w:tcPr>
            <w:tcW w:w="1008" w:type="dxa"/>
            <w:noWrap/>
            <w:vAlign w:val="center"/>
          </w:tcPr>
          <w:p w:rsidR="00D21F1E" w:rsidRPr="00F71F41" w:rsidRDefault="00D21F1E" w:rsidP="006F035A">
            <w:pPr>
              <w:ind w:left="-113" w:right="-113"/>
              <w:jc w:val="center"/>
              <w:rPr>
                <w:rFonts w:ascii="Arial" w:hAnsi="Arial" w:cs="Arial"/>
                <w:sz w:val="20"/>
                <w:szCs w:val="20"/>
              </w:rPr>
            </w:pPr>
            <w:r w:rsidRPr="00F71F41">
              <w:rPr>
                <w:rFonts w:ascii="Arial" w:hAnsi="Arial" w:cs="Arial"/>
                <w:sz w:val="20"/>
                <w:szCs w:val="20"/>
              </w:rPr>
              <w:t>6336</w:t>
            </w:r>
          </w:p>
        </w:tc>
        <w:tc>
          <w:tcPr>
            <w:tcW w:w="990" w:type="dxa"/>
            <w:noWrap/>
            <w:vAlign w:val="center"/>
          </w:tcPr>
          <w:p w:rsidR="00D21F1E" w:rsidRPr="00F71F41" w:rsidRDefault="00D21F1E" w:rsidP="006F035A">
            <w:pPr>
              <w:ind w:left="-113" w:right="-113"/>
              <w:jc w:val="center"/>
              <w:rPr>
                <w:rFonts w:ascii="Arial" w:hAnsi="Arial" w:cs="Arial"/>
                <w:sz w:val="20"/>
                <w:szCs w:val="20"/>
              </w:rPr>
            </w:pPr>
            <w:r w:rsidRPr="00F71F41">
              <w:rPr>
                <w:rFonts w:ascii="Arial" w:hAnsi="Arial" w:cs="Arial"/>
                <w:sz w:val="20"/>
                <w:szCs w:val="20"/>
              </w:rPr>
              <w:t>1987/93</w:t>
            </w:r>
          </w:p>
        </w:tc>
        <w:tc>
          <w:tcPr>
            <w:tcW w:w="1080" w:type="dxa"/>
            <w:noWrap/>
            <w:vAlign w:val="center"/>
          </w:tcPr>
          <w:p w:rsidR="00D21F1E" w:rsidRPr="00F71F41" w:rsidRDefault="00D21F1E" w:rsidP="006F035A">
            <w:pPr>
              <w:ind w:left="-113" w:right="-113"/>
              <w:jc w:val="center"/>
              <w:rPr>
                <w:rFonts w:ascii="Arial" w:hAnsi="Arial" w:cs="Arial"/>
                <w:sz w:val="20"/>
                <w:szCs w:val="20"/>
              </w:rPr>
            </w:pPr>
            <w:r w:rsidRPr="00F71F41">
              <w:rPr>
                <w:rFonts w:ascii="Arial" w:hAnsi="Arial" w:cs="Arial"/>
                <w:sz w:val="20"/>
                <w:szCs w:val="20"/>
              </w:rPr>
              <w:t>6,0</w:t>
            </w:r>
          </w:p>
        </w:tc>
        <w:tc>
          <w:tcPr>
            <w:tcW w:w="1080" w:type="dxa"/>
            <w:noWrap/>
            <w:vAlign w:val="center"/>
          </w:tcPr>
          <w:p w:rsidR="00D21F1E" w:rsidRPr="00F71F41" w:rsidRDefault="00D21F1E" w:rsidP="006F035A">
            <w:pPr>
              <w:ind w:left="-113" w:right="-113"/>
              <w:jc w:val="center"/>
              <w:rPr>
                <w:rFonts w:ascii="Arial" w:hAnsi="Arial" w:cs="Arial"/>
                <w:sz w:val="20"/>
                <w:szCs w:val="20"/>
              </w:rPr>
            </w:pPr>
            <w:r w:rsidRPr="00F71F41">
              <w:rPr>
                <w:rFonts w:ascii="Arial" w:hAnsi="Arial" w:cs="Arial"/>
                <w:sz w:val="20"/>
                <w:szCs w:val="20"/>
              </w:rPr>
              <w:t>6,3</w:t>
            </w:r>
          </w:p>
        </w:tc>
        <w:tc>
          <w:tcPr>
            <w:tcW w:w="2142" w:type="dxa"/>
            <w:noWrap/>
          </w:tcPr>
          <w:p w:rsidR="00D21F1E" w:rsidRPr="00F71F41" w:rsidRDefault="00D21F1E" w:rsidP="00D21F1E">
            <w:pPr>
              <w:jc w:val="center"/>
            </w:pPr>
            <w:r w:rsidRPr="00F71F41">
              <w:rPr>
                <w:rFonts w:ascii="Arial" w:hAnsi="Arial" w:cs="Arial"/>
                <w:sz w:val="20"/>
                <w:szCs w:val="20"/>
              </w:rPr>
              <w:t>питьевая</w:t>
            </w:r>
          </w:p>
        </w:tc>
      </w:tr>
      <w:tr w:rsidR="00D21F1E" w:rsidRPr="00F71F41" w:rsidTr="00A30470">
        <w:trPr>
          <w:trHeight w:val="188"/>
        </w:trPr>
        <w:tc>
          <w:tcPr>
            <w:tcW w:w="3438" w:type="dxa"/>
          </w:tcPr>
          <w:p w:rsidR="00D21F1E" w:rsidRPr="00F71F41" w:rsidRDefault="00D21F1E" w:rsidP="00D01247">
            <w:pPr>
              <w:jc w:val="both"/>
              <w:rPr>
                <w:rFonts w:ascii="Arial" w:hAnsi="Arial" w:cs="Arial"/>
                <w:sz w:val="20"/>
                <w:szCs w:val="20"/>
              </w:rPr>
            </w:pPr>
            <w:r w:rsidRPr="00F71F41">
              <w:rPr>
                <w:rFonts w:ascii="Arial" w:hAnsi="Arial" w:cs="Arial"/>
                <w:sz w:val="20"/>
                <w:szCs w:val="20"/>
              </w:rPr>
              <w:t>пгт Тужа, ул. Набережная</w:t>
            </w:r>
          </w:p>
        </w:tc>
        <w:tc>
          <w:tcPr>
            <w:tcW w:w="1008" w:type="dxa"/>
            <w:noWrap/>
            <w:vAlign w:val="center"/>
          </w:tcPr>
          <w:p w:rsidR="00D21F1E" w:rsidRPr="00F71F41" w:rsidRDefault="00D21F1E" w:rsidP="006F035A">
            <w:pPr>
              <w:ind w:left="-113" w:right="-113"/>
              <w:jc w:val="center"/>
              <w:rPr>
                <w:rFonts w:ascii="Arial" w:hAnsi="Arial" w:cs="Arial"/>
                <w:sz w:val="20"/>
                <w:szCs w:val="20"/>
              </w:rPr>
            </w:pPr>
            <w:r w:rsidRPr="00F71F41">
              <w:rPr>
                <w:rFonts w:ascii="Arial" w:hAnsi="Arial" w:cs="Arial"/>
                <w:sz w:val="20"/>
                <w:szCs w:val="20"/>
              </w:rPr>
              <w:t>5364</w:t>
            </w:r>
          </w:p>
        </w:tc>
        <w:tc>
          <w:tcPr>
            <w:tcW w:w="990" w:type="dxa"/>
            <w:noWrap/>
            <w:vAlign w:val="center"/>
          </w:tcPr>
          <w:p w:rsidR="00D21F1E" w:rsidRPr="00F71F41" w:rsidRDefault="00D21F1E" w:rsidP="006F035A">
            <w:pPr>
              <w:ind w:left="-113" w:right="-113"/>
              <w:jc w:val="center"/>
              <w:rPr>
                <w:rFonts w:ascii="Arial" w:hAnsi="Arial" w:cs="Arial"/>
                <w:sz w:val="20"/>
                <w:szCs w:val="20"/>
              </w:rPr>
            </w:pPr>
            <w:r w:rsidRPr="00F71F41">
              <w:rPr>
                <w:rFonts w:ascii="Arial" w:hAnsi="Arial" w:cs="Arial"/>
                <w:sz w:val="20"/>
                <w:szCs w:val="20"/>
              </w:rPr>
              <w:t>1979/51</w:t>
            </w:r>
          </w:p>
        </w:tc>
        <w:tc>
          <w:tcPr>
            <w:tcW w:w="1080" w:type="dxa"/>
            <w:noWrap/>
            <w:vAlign w:val="center"/>
          </w:tcPr>
          <w:p w:rsidR="00D21F1E" w:rsidRPr="00F71F41" w:rsidRDefault="00D21F1E" w:rsidP="006F035A">
            <w:pPr>
              <w:ind w:left="-113" w:right="-113"/>
              <w:jc w:val="center"/>
              <w:rPr>
                <w:rFonts w:ascii="Arial" w:hAnsi="Arial" w:cs="Arial"/>
                <w:sz w:val="20"/>
                <w:szCs w:val="20"/>
              </w:rPr>
            </w:pPr>
            <w:r w:rsidRPr="00F71F41">
              <w:rPr>
                <w:rFonts w:ascii="Arial" w:hAnsi="Arial" w:cs="Arial"/>
                <w:sz w:val="20"/>
                <w:szCs w:val="20"/>
              </w:rPr>
              <w:t>5,0</w:t>
            </w:r>
          </w:p>
        </w:tc>
        <w:tc>
          <w:tcPr>
            <w:tcW w:w="1080" w:type="dxa"/>
            <w:noWrap/>
            <w:vAlign w:val="center"/>
          </w:tcPr>
          <w:p w:rsidR="00D21F1E" w:rsidRPr="00F71F41" w:rsidRDefault="00D21F1E" w:rsidP="006F035A">
            <w:pPr>
              <w:ind w:left="-113" w:right="-113"/>
              <w:jc w:val="center"/>
              <w:rPr>
                <w:rFonts w:ascii="Arial" w:hAnsi="Arial" w:cs="Arial"/>
                <w:sz w:val="20"/>
                <w:szCs w:val="20"/>
              </w:rPr>
            </w:pPr>
          </w:p>
        </w:tc>
        <w:tc>
          <w:tcPr>
            <w:tcW w:w="2142" w:type="dxa"/>
            <w:noWrap/>
          </w:tcPr>
          <w:p w:rsidR="00D21F1E" w:rsidRPr="00F71F41" w:rsidRDefault="00D21F1E" w:rsidP="00D21F1E">
            <w:pPr>
              <w:jc w:val="center"/>
            </w:pPr>
            <w:r w:rsidRPr="00F71F41">
              <w:rPr>
                <w:rFonts w:ascii="Arial" w:hAnsi="Arial" w:cs="Arial"/>
                <w:sz w:val="20"/>
                <w:szCs w:val="20"/>
              </w:rPr>
              <w:t>питьевая</w:t>
            </w:r>
          </w:p>
        </w:tc>
      </w:tr>
      <w:tr w:rsidR="00D21F1E" w:rsidRPr="00F71F41" w:rsidTr="00A30470">
        <w:trPr>
          <w:trHeight w:val="130"/>
        </w:trPr>
        <w:tc>
          <w:tcPr>
            <w:tcW w:w="3438" w:type="dxa"/>
          </w:tcPr>
          <w:p w:rsidR="00D21F1E" w:rsidRPr="00F71F41" w:rsidRDefault="00D21F1E" w:rsidP="00D01247">
            <w:pPr>
              <w:jc w:val="both"/>
              <w:rPr>
                <w:rFonts w:ascii="Arial" w:hAnsi="Arial" w:cs="Arial"/>
                <w:sz w:val="20"/>
                <w:szCs w:val="20"/>
              </w:rPr>
            </w:pPr>
            <w:r w:rsidRPr="00F71F41">
              <w:rPr>
                <w:rFonts w:ascii="Arial" w:hAnsi="Arial" w:cs="Arial"/>
                <w:sz w:val="20"/>
                <w:szCs w:val="20"/>
              </w:rPr>
              <w:t>пгт Тужа, ул. Кирпичный завод</w:t>
            </w:r>
          </w:p>
        </w:tc>
        <w:tc>
          <w:tcPr>
            <w:tcW w:w="1008" w:type="dxa"/>
            <w:noWrap/>
            <w:vAlign w:val="center"/>
          </w:tcPr>
          <w:p w:rsidR="00D21F1E" w:rsidRPr="00F71F41" w:rsidRDefault="00D21F1E" w:rsidP="006F035A">
            <w:pPr>
              <w:ind w:left="-113" w:right="-113"/>
              <w:jc w:val="center"/>
              <w:rPr>
                <w:rFonts w:ascii="Arial" w:hAnsi="Arial" w:cs="Arial"/>
                <w:sz w:val="20"/>
                <w:szCs w:val="20"/>
              </w:rPr>
            </w:pPr>
            <w:r w:rsidRPr="00F71F41">
              <w:rPr>
                <w:rFonts w:ascii="Arial" w:hAnsi="Arial" w:cs="Arial"/>
                <w:sz w:val="20"/>
                <w:szCs w:val="20"/>
              </w:rPr>
              <w:t>6362</w:t>
            </w:r>
          </w:p>
        </w:tc>
        <w:tc>
          <w:tcPr>
            <w:tcW w:w="990" w:type="dxa"/>
            <w:noWrap/>
            <w:vAlign w:val="center"/>
          </w:tcPr>
          <w:p w:rsidR="00D21F1E" w:rsidRPr="00F71F41" w:rsidRDefault="00D21F1E" w:rsidP="006F035A">
            <w:pPr>
              <w:ind w:left="-113" w:right="-113"/>
              <w:jc w:val="center"/>
              <w:rPr>
                <w:rFonts w:ascii="Arial" w:hAnsi="Arial" w:cs="Arial"/>
                <w:sz w:val="20"/>
                <w:szCs w:val="20"/>
              </w:rPr>
            </w:pPr>
            <w:r w:rsidRPr="00F71F41">
              <w:rPr>
                <w:rFonts w:ascii="Arial" w:hAnsi="Arial" w:cs="Arial"/>
                <w:sz w:val="20"/>
                <w:szCs w:val="20"/>
              </w:rPr>
              <w:t>1987/106</w:t>
            </w:r>
          </w:p>
        </w:tc>
        <w:tc>
          <w:tcPr>
            <w:tcW w:w="1080" w:type="dxa"/>
            <w:noWrap/>
            <w:vAlign w:val="center"/>
          </w:tcPr>
          <w:p w:rsidR="00D21F1E" w:rsidRPr="00F71F41" w:rsidRDefault="00D21F1E" w:rsidP="006F035A">
            <w:pPr>
              <w:ind w:left="-113" w:right="-113"/>
              <w:jc w:val="center"/>
              <w:rPr>
                <w:rFonts w:ascii="Arial" w:hAnsi="Arial" w:cs="Arial"/>
                <w:sz w:val="20"/>
                <w:szCs w:val="20"/>
              </w:rPr>
            </w:pPr>
            <w:r w:rsidRPr="00F71F41">
              <w:rPr>
                <w:rFonts w:ascii="Arial" w:hAnsi="Arial" w:cs="Arial"/>
                <w:sz w:val="20"/>
                <w:szCs w:val="20"/>
              </w:rPr>
              <w:t>9,0</w:t>
            </w:r>
          </w:p>
        </w:tc>
        <w:tc>
          <w:tcPr>
            <w:tcW w:w="1080" w:type="dxa"/>
            <w:noWrap/>
            <w:vAlign w:val="center"/>
          </w:tcPr>
          <w:p w:rsidR="00D21F1E" w:rsidRPr="00F71F41" w:rsidRDefault="00D21F1E" w:rsidP="006F035A">
            <w:pPr>
              <w:ind w:left="-113" w:right="-113"/>
              <w:jc w:val="center"/>
              <w:rPr>
                <w:rFonts w:ascii="Arial" w:hAnsi="Arial" w:cs="Arial"/>
                <w:sz w:val="20"/>
                <w:szCs w:val="20"/>
              </w:rPr>
            </w:pPr>
            <w:r w:rsidRPr="00F71F41">
              <w:rPr>
                <w:rFonts w:ascii="Arial" w:hAnsi="Arial" w:cs="Arial"/>
                <w:sz w:val="20"/>
                <w:szCs w:val="20"/>
              </w:rPr>
              <w:t>6,3</w:t>
            </w:r>
          </w:p>
        </w:tc>
        <w:tc>
          <w:tcPr>
            <w:tcW w:w="2142" w:type="dxa"/>
            <w:noWrap/>
          </w:tcPr>
          <w:p w:rsidR="00D21F1E" w:rsidRPr="00F71F41" w:rsidRDefault="00D21F1E" w:rsidP="00D21F1E">
            <w:pPr>
              <w:jc w:val="center"/>
            </w:pPr>
            <w:r w:rsidRPr="00F71F41">
              <w:rPr>
                <w:rFonts w:ascii="Arial" w:hAnsi="Arial" w:cs="Arial"/>
                <w:sz w:val="20"/>
                <w:szCs w:val="20"/>
              </w:rPr>
              <w:t>питьевая</w:t>
            </w:r>
          </w:p>
        </w:tc>
      </w:tr>
      <w:tr w:rsidR="00D21F1E" w:rsidRPr="00F71F41" w:rsidTr="00A30470">
        <w:trPr>
          <w:trHeight w:val="81"/>
        </w:trPr>
        <w:tc>
          <w:tcPr>
            <w:tcW w:w="3438" w:type="dxa"/>
          </w:tcPr>
          <w:p w:rsidR="00D21F1E" w:rsidRPr="00F71F41" w:rsidRDefault="00D21F1E" w:rsidP="00D01247">
            <w:pPr>
              <w:jc w:val="both"/>
              <w:rPr>
                <w:rFonts w:ascii="Arial" w:hAnsi="Arial" w:cs="Arial"/>
                <w:sz w:val="20"/>
                <w:szCs w:val="20"/>
              </w:rPr>
            </w:pPr>
            <w:r w:rsidRPr="00F71F41">
              <w:rPr>
                <w:rFonts w:ascii="Arial" w:hAnsi="Arial" w:cs="Arial"/>
                <w:sz w:val="20"/>
                <w:szCs w:val="20"/>
              </w:rPr>
              <w:t>пгт Тужа, ул. Горького</w:t>
            </w:r>
          </w:p>
        </w:tc>
        <w:tc>
          <w:tcPr>
            <w:tcW w:w="1008" w:type="dxa"/>
            <w:noWrap/>
            <w:vAlign w:val="center"/>
          </w:tcPr>
          <w:p w:rsidR="00D21F1E" w:rsidRPr="00F71F41" w:rsidRDefault="00D21F1E" w:rsidP="006F035A">
            <w:pPr>
              <w:ind w:left="-113" w:right="-113"/>
              <w:jc w:val="center"/>
              <w:rPr>
                <w:rFonts w:ascii="Arial" w:hAnsi="Arial" w:cs="Arial"/>
                <w:sz w:val="20"/>
                <w:szCs w:val="20"/>
              </w:rPr>
            </w:pPr>
            <w:r w:rsidRPr="00F71F41">
              <w:rPr>
                <w:rFonts w:ascii="Arial" w:hAnsi="Arial" w:cs="Arial"/>
                <w:sz w:val="20"/>
                <w:szCs w:val="20"/>
              </w:rPr>
              <w:t>6362</w:t>
            </w:r>
          </w:p>
        </w:tc>
        <w:tc>
          <w:tcPr>
            <w:tcW w:w="990" w:type="dxa"/>
            <w:noWrap/>
            <w:vAlign w:val="center"/>
          </w:tcPr>
          <w:p w:rsidR="00D21F1E" w:rsidRPr="00F71F41" w:rsidRDefault="00D21F1E" w:rsidP="006F035A">
            <w:pPr>
              <w:ind w:left="-113" w:right="-113"/>
              <w:jc w:val="center"/>
              <w:rPr>
                <w:rFonts w:ascii="Arial" w:hAnsi="Arial" w:cs="Arial"/>
                <w:sz w:val="20"/>
                <w:szCs w:val="20"/>
              </w:rPr>
            </w:pPr>
            <w:r w:rsidRPr="00F71F41">
              <w:rPr>
                <w:rFonts w:ascii="Arial" w:hAnsi="Arial" w:cs="Arial"/>
                <w:sz w:val="20"/>
                <w:szCs w:val="20"/>
              </w:rPr>
              <w:t>1987/106</w:t>
            </w:r>
          </w:p>
        </w:tc>
        <w:tc>
          <w:tcPr>
            <w:tcW w:w="1080" w:type="dxa"/>
            <w:noWrap/>
            <w:vAlign w:val="center"/>
          </w:tcPr>
          <w:p w:rsidR="00D21F1E" w:rsidRPr="00F71F41" w:rsidRDefault="00D21F1E" w:rsidP="006F035A">
            <w:pPr>
              <w:ind w:left="-113" w:right="-113"/>
              <w:jc w:val="center"/>
              <w:rPr>
                <w:rFonts w:ascii="Arial" w:hAnsi="Arial" w:cs="Arial"/>
                <w:sz w:val="20"/>
                <w:szCs w:val="20"/>
              </w:rPr>
            </w:pPr>
            <w:r w:rsidRPr="00F71F41">
              <w:rPr>
                <w:rFonts w:ascii="Arial" w:hAnsi="Arial" w:cs="Arial"/>
                <w:sz w:val="20"/>
                <w:szCs w:val="20"/>
              </w:rPr>
              <w:t>14,0</w:t>
            </w:r>
          </w:p>
        </w:tc>
        <w:tc>
          <w:tcPr>
            <w:tcW w:w="1080" w:type="dxa"/>
            <w:noWrap/>
            <w:vAlign w:val="center"/>
          </w:tcPr>
          <w:p w:rsidR="00D21F1E" w:rsidRPr="00F71F41" w:rsidRDefault="00D21F1E" w:rsidP="006F035A">
            <w:pPr>
              <w:ind w:left="-113" w:right="-113"/>
              <w:jc w:val="center"/>
              <w:rPr>
                <w:rFonts w:ascii="Arial" w:hAnsi="Arial" w:cs="Arial"/>
                <w:sz w:val="20"/>
                <w:szCs w:val="20"/>
              </w:rPr>
            </w:pPr>
            <w:r w:rsidRPr="00F71F41">
              <w:rPr>
                <w:rFonts w:ascii="Arial" w:hAnsi="Arial" w:cs="Arial"/>
                <w:sz w:val="20"/>
                <w:szCs w:val="20"/>
              </w:rPr>
              <w:t>6,3</w:t>
            </w:r>
          </w:p>
        </w:tc>
        <w:tc>
          <w:tcPr>
            <w:tcW w:w="2142" w:type="dxa"/>
            <w:noWrap/>
          </w:tcPr>
          <w:p w:rsidR="00D21F1E" w:rsidRPr="00F71F41" w:rsidRDefault="00D21F1E" w:rsidP="00D21F1E">
            <w:pPr>
              <w:jc w:val="center"/>
            </w:pPr>
            <w:r w:rsidRPr="00F71F41">
              <w:rPr>
                <w:rFonts w:ascii="Arial" w:hAnsi="Arial" w:cs="Arial"/>
                <w:sz w:val="20"/>
                <w:szCs w:val="20"/>
              </w:rPr>
              <w:t>питьевая</w:t>
            </w:r>
          </w:p>
        </w:tc>
      </w:tr>
      <w:tr w:rsidR="007C6EE2" w:rsidRPr="00F71F41" w:rsidTr="007C6EE2">
        <w:trPr>
          <w:trHeight w:val="300"/>
        </w:trPr>
        <w:tc>
          <w:tcPr>
            <w:tcW w:w="9738" w:type="dxa"/>
            <w:gridSpan w:val="6"/>
          </w:tcPr>
          <w:p w:rsidR="007C6EE2" w:rsidRPr="00F71F41" w:rsidRDefault="007C6EE2" w:rsidP="006F035A">
            <w:pPr>
              <w:ind w:left="-113" w:right="-113"/>
              <w:jc w:val="center"/>
              <w:rPr>
                <w:rFonts w:ascii="Arial" w:hAnsi="Arial" w:cs="Arial"/>
                <w:sz w:val="20"/>
                <w:szCs w:val="20"/>
              </w:rPr>
            </w:pPr>
            <w:r w:rsidRPr="00F71F41">
              <w:rPr>
                <w:rFonts w:ascii="Arial" w:hAnsi="Arial" w:cs="Arial"/>
                <w:sz w:val="20"/>
                <w:szCs w:val="20"/>
              </w:rPr>
              <w:t> </w:t>
            </w:r>
            <w:r w:rsidRPr="00F71F41">
              <w:rPr>
                <w:rFonts w:ascii="Arial" w:hAnsi="Arial" w:cs="Arial"/>
                <w:b/>
                <w:bCs/>
                <w:sz w:val="20"/>
                <w:szCs w:val="20"/>
              </w:rPr>
              <w:t>РАЙПО</w:t>
            </w:r>
          </w:p>
        </w:tc>
      </w:tr>
      <w:tr w:rsidR="006F035A" w:rsidRPr="00F71F41" w:rsidTr="007C6EE2">
        <w:trPr>
          <w:trHeight w:val="81"/>
        </w:trPr>
        <w:tc>
          <w:tcPr>
            <w:tcW w:w="3438" w:type="dxa"/>
          </w:tcPr>
          <w:p w:rsidR="006F035A" w:rsidRPr="00F71F41" w:rsidRDefault="00D94AB8" w:rsidP="00D01247">
            <w:pPr>
              <w:jc w:val="both"/>
              <w:rPr>
                <w:rFonts w:ascii="Arial" w:hAnsi="Arial" w:cs="Arial"/>
                <w:sz w:val="20"/>
                <w:szCs w:val="20"/>
              </w:rPr>
            </w:pPr>
            <w:r w:rsidRPr="00F71F41">
              <w:rPr>
                <w:rFonts w:ascii="Arial" w:hAnsi="Arial" w:cs="Arial"/>
                <w:sz w:val="20"/>
                <w:szCs w:val="20"/>
              </w:rPr>
              <w:t>пгт Тужа</w:t>
            </w:r>
            <w:r w:rsidR="006F035A" w:rsidRPr="00F71F41">
              <w:rPr>
                <w:rFonts w:ascii="Arial" w:hAnsi="Arial" w:cs="Arial"/>
                <w:sz w:val="20"/>
                <w:szCs w:val="20"/>
              </w:rPr>
              <w:t>, хлебозавод</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61443</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1986/96</w:t>
            </w: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3,0</w:t>
            </w: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6,0</w:t>
            </w:r>
          </w:p>
        </w:tc>
        <w:tc>
          <w:tcPr>
            <w:tcW w:w="2142" w:type="dxa"/>
            <w:noWrap/>
            <w:vAlign w:val="center"/>
          </w:tcPr>
          <w:p w:rsidR="006F035A" w:rsidRPr="00F71F41" w:rsidRDefault="00D21F1E" w:rsidP="006F035A">
            <w:pPr>
              <w:ind w:left="-113" w:right="-113"/>
              <w:jc w:val="center"/>
              <w:rPr>
                <w:rFonts w:ascii="Arial" w:hAnsi="Arial" w:cs="Arial"/>
                <w:sz w:val="20"/>
                <w:szCs w:val="20"/>
              </w:rPr>
            </w:pPr>
            <w:r w:rsidRPr="00F71F41">
              <w:rPr>
                <w:rFonts w:ascii="Arial" w:hAnsi="Arial" w:cs="Arial"/>
                <w:sz w:val="20"/>
                <w:szCs w:val="20"/>
              </w:rPr>
              <w:t>питьевая</w:t>
            </w:r>
          </w:p>
        </w:tc>
      </w:tr>
      <w:tr w:rsidR="007C6EE2" w:rsidRPr="00F71F41" w:rsidTr="007C6EE2">
        <w:trPr>
          <w:trHeight w:val="173"/>
        </w:trPr>
        <w:tc>
          <w:tcPr>
            <w:tcW w:w="9738" w:type="dxa"/>
            <w:gridSpan w:val="6"/>
            <w:noWrap/>
          </w:tcPr>
          <w:p w:rsidR="007C6EE2" w:rsidRPr="00F71F41" w:rsidRDefault="007C6EE2" w:rsidP="006F035A">
            <w:pPr>
              <w:ind w:left="-113" w:right="-113"/>
              <w:jc w:val="center"/>
              <w:rPr>
                <w:rFonts w:ascii="Arial" w:hAnsi="Arial" w:cs="Arial"/>
                <w:sz w:val="20"/>
                <w:szCs w:val="20"/>
              </w:rPr>
            </w:pPr>
            <w:r w:rsidRPr="00F71F41">
              <w:rPr>
                <w:rFonts w:ascii="Arial" w:hAnsi="Arial" w:cs="Arial"/>
                <w:sz w:val="20"/>
                <w:szCs w:val="20"/>
              </w:rPr>
              <w:t> </w:t>
            </w:r>
            <w:r w:rsidRPr="00F71F41">
              <w:rPr>
                <w:rFonts w:ascii="Arial" w:hAnsi="Arial" w:cs="Arial"/>
                <w:b/>
                <w:bCs/>
                <w:sz w:val="20"/>
                <w:szCs w:val="20"/>
              </w:rPr>
              <w:t xml:space="preserve">ООО </w:t>
            </w:r>
            <w:r w:rsidR="00D21F1E" w:rsidRPr="00F71F41">
              <w:rPr>
                <w:rFonts w:ascii="Arial" w:hAnsi="Arial" w:cs="Arial"/>
                <w:b/>
                <w:bCs/>
                <w:sz w:val="20"/>
                <w:szCs w:val="20"/>
              </w:rPr>
              <w:t>«</w:t>
            </w:r>
            <w:r w:rsidRPr="00F71F41">
              <w:rPr>
                <w:rFonts w:ascii="Arial" w:hAnsi="Arial" w:cs="Arial"/>
                <w:b/>
                <w:bCs/>
                <w:sz w:val="20"/>
                <w:szCs w:val="20"/>
              </w:rPr>
              <w:t>Белок</w:t>
            </w:r>
            <w:r w:rsidR="00D21F1E" w:rsidRPr="00F71F41">
              <w:rPr>
                <w:rFonts w:ascii="Arial" w:hAnsi="Arial" w:cs="Arial"/>
                <w:b/>
                <w:bCs/>
                <w:sz w:val="20"/>
                <w:szCs w:val="20"/>
              </w:rPr>
              <w:t>»</w:t>
            </w:r>
          </w:p>
        </w:tc>
      </w:tr>
      <w:tr w:rsidR="00D21F1E" w:rsidRPr="00F71F41" w:rsidTr="00A30470">
        <w:trPr>
          <w:trHeight w:val="102"/>
        </w:trPr>
        <w:tc>
          <w:tcPr>
            <w:tcW w:w="3438" w:type="dxa"/>
            <w:noWrap/>
          </w:tcPr>
          <w:p w:rsidR="00D21F1E" w:rsidRPr="00F71F41" w:rsidRDefault="00D21F1E" w:rsidP="00D01247">
            <w:pPr>
              <w:jc w:val="both"/>
              <w:rPr>
                <w:rFonts w:ascii="Arial" w:hAnsi="Arial" w:cs="Arial"/>
                <w:sz w:val="20"/>
                <w:szCs w:val="20"/>
              </w:rPr>
            </w:pPr>
            <w:r w:rsidRPr="00F71F41">
              <w:rPr>
                <w:rFonts w:ascii="Arial" w:hAnsi="Arial" w:cs="Arial"/>
                <w:sz w:val="20"/>
                <w:szCs w:val="20"/>
              </w:rPr>
              <w:t>ул. Заводская</w:t>
            </w:r>
          </w:p>
        </w:tc>
        <w:tc>
          <w:tcPr>
            <w:tcW w:w="1008" w:type="dxa"/>
            <w:noWrap/>
            <w:vAlign w:val="center"/>
          </w:tcPr>
          <w:p w:rsidR="00D21F1E" w:rsidRPr="00F71F41" w:rsidRDefault="00D21F1E" w:rsidP="006F035A">
            <w:pPr>
              <w:ind w:left="-113" w:right="-113"/>
              <w:jc w:val="center"/>
              <w:rPr>
                <w:rFonts w:ascii="Arial" w:hAnsi="Arial" w:cs="Arial"/>
                <w:sz w:val="20"/>
                <w:szCs w:val="20"/>
              </w:rPr>
            </w:pPr>
            <w:r w:rsidRPr="00F71F41">
              <w:rPr>
                <w:rFonts w:ascii="Arial" w:hAnsi="Arial" w:cs="Arial"/>
                <w:sz w:val="20"/>
                <w:szCs w:val="20"/>
              </w:rPr>
              <w:t>15496</w:t>
            </w:r>
          </w:p>
        </w:tc>
        <w:tc>
          <w:tcPr>
            <w:tcW w:w="990" w:type="dxa"/>
            <w:noWrap/>
            <w:vAlign w:val="center"/>
          </w:tcPr>
          <w:p w:rsidR="00D21F1E" w:rsidRPr="00F71F41" w:rsidRDefault="00D21F1E" w:rsidP="006F035A">
            <w:pPr>
              <w:ind w:left="-113" w:right="-113"/>
              <w:jc w:val="center"/>
              <w:rPr>
                <w:rFonts w:ascii="Arial" w:hAnsi="Arial" w:cs="Arial"/>
                <w:sz w:val="20"/>
                <w:szCs w:val="20"/>
              </w:rPr>
            </w:pPr>
            <w:r w:rsidRPr="00F71F41">
              <w:rPr>
                <w:rFonts w:ascii="Arial" w:hAnsi="Arial" w:cs="Arial"/>
                <w:sz w:val="20"/>
                <w:szCs w:val="20"/>
              </w:rPr>
              <w:t>1967/130</w:t>
            </w:r>
          </w:p>
        </w:tc>
        <w:tc>
          <w:tcPr>
            <w:tcW w:w="1080" w:type="dxa"/>
            <w:noWrap/>
            <w:vAlign w:val="center"/>
          </w:tcPr>
          <w:p w:rsidR="00D21F1E" w:rsidRPr="00F71F41" w:rsidRDefault="00D21F1E" w:rsidP="006F035A">
            <w:pPr>
              <w:ind w:left="-113" w:right="-113"/>
              <w:jc w:val="center"/>
              <w:rPr>
                <w:rFonts w:ascii="Arial" w:hAnsi="Arial" w:cs="Arial"/>
                <w:sz w:val="20"/>
                <w:szCs w:val="20"/>
              </w:rPr>
            </w:pPr>
            <w:r w:rsidRPr="00F71F41">
              <w:rPr>
                <w:rFonts w:ascii="Arial" w:hAnsi="Arial" w:cs="Arial"/>
                <w:sz w:val="20"/>
                <w:szCs w:val="20"/>
              </w:rPr>
              <w:t>6,0</w:t>
            </w:r>
          </w:p>
        </w:tc>
        <w:tc>
          <w:tcPr>
            <w:tcW w:w="1080" w:type="dxa"/>
            <w:noWrap/>
            <w:vAlign w:val="center"/>
          </w:tcPr>
          <w:p w:rsidR="00D21F1E" w:rsidRPr="00F71F41" w:rsidRDefault="00D21F1E" w:rsidP="006F035A">
            <w:pPr>
              <w:ind w:left="-113" w:right="-113"/>
              <w:jc w:val="center"/>
              <w:rPr>
                <w:rFonts w:ascii="Arial" w:hAnsi="Arial" w:cs="Arial"/>
                <w:sz w:val="20"/>
                <w:szCs w:val="20"/>
              </w:rPr>
            </w:pPr>
            <w:r w:rsidRPr="00F71F41">
              <w:rPr>
                <w:rFonts w:ascii="Arial" w:hAnsi="Arial" w:cs="Arial"/>
                <w:sz w:val="20"/>
                <w:szCs w:val="20"/>
              </w:rPr>
              <w:t>10,0</w:t>
            </w:r>
          </w:p>
        </w:tc>
        <w:tc>
          <w:tcPr>
            <w:tcW w:w="2142" w:type="dxa"/>
            <w:noWrap/>
          </w:tcPr>
          <w:p w:rsidR="00D21F1E" w:rsidRPr="00F71F41" w:rsidRDefault="00D21F1E" w:rsidP="00D21F1E">
            <w:pPr>
              <w:jc w:val="center"/>
            </w:pPr>
            <w:r w:rsidRPr="00F71F41">
              <w:rPr>
                <w:rFonts w:ascii="Arial" w:hAnsi="Arial" w:cs="Arial"/>
                <w:sz w:val="20"/>
                <w:szCs w:val="20"/>
              </w:rPr>
              <w:t>питьевая</w:t>
            </w:r>
          </w:p>
        </w:tc>
      </w:tr>
      <w:tr w:rsidR="00D21F1E" w:rsidRPr="00F71F41" w:rsidTr="00A30470">
        <w:trPr>
          <w:trHeight w:val="70"/>
        </w:trPr>
        <w:tc>
          <w:tcPr>
            <w:tcW w:w="3438" w:type="dxa"/>
          </w:tcPr>
          <w:p w:rsidR="00D21F1E" w:rsidRPr="00F71F41" w:rsidRDefault="00D21F1E" w:rsidP="00D01247">
            <w:pPr>
              <w:jc w:val="both"/>
              <w:rPr>
                <w:rFonts w:ascii="Arial" w:hAnsi="Arial" w:cs="Arial"/>
                <w:sz w:val="20"/>
                <w:szCs w:val="20"/>
              </w:rPr>
            </w:pPr>
            <w:r w:rsidRPr="00F71F41">
              <w:rPr>
                <w:rFonts w:ascii="Arial" w:hAnsi="Arial" w:cs="Arial"/>
                <w:sz w:val="20"/>
                <w:szCs w:val="20"/>
              </w:rPr>
              <w:t>пгт Тужа, ул. Заводская</w:t>
            </w:r>
          </w:p>
        </w:tc>
        <w:tc>
          <w:tcPr>
            <w:tcW w:w="1008" w:type="dxa"/>
            <w:noWrap/>
            <w:vAlign w:val="center"/>
          </w:tcPr>
          <w:p w:rsidR="00D21F1E" w:rsidRPr="00F71F41" w:rsidRDefault="00D21F1E" w:rsidP="006F035A">
            <w:pPr>
              <w:ind w:left="-113" w:right="-113"/>
              <w:jc w:val="center"/>
              <w:rPr>
                <w:rFonts w:ascii="Arial" w:hAnsi="Arial" w:cs="Arial"/>
                <w:sz w:val="20"/>
                <w:szCs w:val="20"/>
              </w:rPr>
            </w:pPr>
            <w:r w:rsidRPr="00F71F41">
              <w:rPr>
                <w:rFonts w:ascii="Arial" w:hAnsi="Arial" w:cs="Arial"/>
                <w:sz w:val="20"/>
                <w:szCs w:val="20"/>
              </w:rPr>
              <w:t>47605</w:t>
            </w:r>
          </w:p>
        </w:tc>
        <w:tc>
          <w:tcPr>
            <w:tcW w:w="990" w:type="dxa"/>
            <w:noWrap/>
            <w:vAlign w:val="center"/>
          </w:tcPr>
          <w:p w:rsidR="00D21F1E" w:rsidRPr="00F71F41" w:rsidRDefault="00D21F1E" w:rsidP="006F035A">
            <w:pPr>
              <w:ind w:left="-113" w:right="-113"/>
              <w:jc w:val="center"/>
              <w:rPr>
                <w:rFonts w:ascii="Arial" w:hAnsi="Arial" w:cs="Arial"/>
                <w:sz w:val="20"/>
                <w:szCs w:val="20"/>
              </w:rPr>
            </w:pPr>
            <w:r w:rsidRPr="00F71F41">
              <w:rPr>
                <w:rFonts w:ascii="Arial" w:hAnsi="Arial" w:cs="Arial"/>
                <w:sz w:val="20"/>
                <w:szCs w:val="20"/>
              </w:rPr>
              <w:t>1979/115</w:t>
            </w:r>
          </w:p>
        </w:tc>
        <w:tc>
          <w:tcPr>
            <w:tcW w:w="1080" w:type="dxa"/>
            <w:noWrap/>
            <w:vAlign w:val="center"/>
          </w:tcPr>
          <w:p w:rsidR="00D21F1E" w:rsidRPr="00F71F41" w:rsidRDefault="00D21F1E" w:rsidP="006F035A">
            <w:pPr>
              <w:ind w:left="-113" w:right="-113"/>
              <w:jc w:val="center"/>
              <w:rPr>
                <w:rFonts w:ascii="Arial" w:hAnsi="Arial" w:cs="Arial"/>
                <w:sz w:val="20"/>
                <w:szCs w:val="20"/>
              </w:rPr>
            </w:pPr>
            <w:r w:rsidRPr="00F71F41">
              <w:rPr>
                <w:rFonts w:ascii="Arial" w:hAnsi="Arial" w:cs="Arial"/>
                <w:sz w:val="20"/>
                <w:szCs w:val="20"/>
              </w:rPr>
              <w:t>6,0</w:t>
            </w:r>
          </w:p>
        </w:tc>
        <w:tc>
          <w:tcPr>
            <w:tcW w:w="1080" w:type="dxa"/>
            <w:noWrap/>
            <w:vAlign w:val="center"/>
          </w:tcPr>
          <w:p w:rsidR="00D21F1E" w:rsidRPr="00F71F41" w:rsidRDefault="00D21F1E" w:rsidP="006F035A">
            <w:pPr>
              <w:ind w:left="-113" w:right="-113"/>
              <w:jc w:val="center"/>
              <w:rPr>
                <w:rFonts w:ascii="Arial" w:hAnsi="Arial" w:cs="Arial"/>
                <w:sz w:val="20"/>
                <w:szCs w:val="20"/>
              </w:rPr>
            </w:pPr>
            <w:r w:rsidRPr="00F71F41">
              <w:rPr>
                <w:rFonts w:ascii="Arial" w:hAnsi="Arial" w:cs="Arial"/>
                <w:sz w:val="20"/>
                <w:szCs w:val="20"/>
              </w:rPr>
              <w:t>10,0</w:t>
            </w:r>
          </w:p>
        </w:tc>
        <w:tc>
          <w:tcPr>
            <w:tcW w:w="2142" w:type="dxa"/>
            <w:noWrap/>
          </w:tcPr>
          <w:p w:rsidR="00D21F1E" w:rsidRPr="00F71F41" w:rsidRDefault="00D21F1E" w:rsidP="00D21F1E">
            <w:pPr>
              <w:jc w:val="center"/>
            </w:pPr>
            <w:r w:rsidRPr="00F71F41">
              <w:rPr>
                <w:rFonts w:ascii="Arial" w:hAnsi="Arial" w:cs="Arial"/>
                <w:sz w:val="20"/>
                <w:szCs w:val="20"/>
              </w:rPr>
              <w:t>питьевая</w:t>
            </w:r>
          </w:p>
        </w:tc>
      </w:tr>
      <w:tr w:rsidR="007C6EE2" w:rsidRPr="00F71F41" w:rsidTr="00D21F1E">
        <w:trPr>
          <w:trHeight w:val="400"/>
        </w:trPr>
        <w:tc>
          <w:tcPr>
            <w:tcW w:w="9738" w:type="dxa"/>
            <w:gridSpan w:val="6"/>
            <w:noWrap/>
          </w:tcPr>
          <w:p w:rsidR="007C6EE2" w:rsidRPr="00F71F41" w:rsidRDefault="007C6EE2" w:rsidP="006F035A">
            <w:pPr>
              <w:ind w:left="-113" w:right="-113"/>
              <w:jc w:val="center"/>
              <w:rPr>
                <w:rFonts w:ascii="Arial" w:hAnsi="Arial" w:cs="Arial"/>
                <w:sz w:val="20"/>
                <w:szCs w:val="20"/>
              </w:rPr>
            </w:pPr>
            <w:r w:rsidRPr="00F71F41">
              <w:rPr>
                <w:rFonts w:ascii="Arial" w:hAnsi="Arial" w:cs="Arial"/>
                <w:sz w:val="20"/>
                <w:szCs w:val="20"/>
              </w:rPr>
              <w:t> </w:t>
            </w:r>
            <w:r w:rsidRPr="00F71F41">
              <w:rPr>
                <w:rFonts w:ascii="Arial" w:hAnsi="Arial" w:cs="Arial"/>
                <w:b/>
                <w:bCs/>
                <w:sz w:val="20"/>
                <w:szCs w:val="20"/>
              </w:rPr>
              <w:t>Пачинское сельское поселение</w:t>
            </w:r>
          </w:p>
        </w:tc>
      </w:tr>
      <w:tr w:rsidR="007C6EE2" w:rsidRPr="00F71F41" w:rsidTr="007C6EE2">
        <w:trPr>
          <w:trHeight w:val="81"/>
        </w:trPr>
        <w:tc>
          <w:tcPr>
            <w:tcW w:w="9738" w:type="dxa"/>
            <w:gridSpan w:val="6"/>
          </w:tcPr>
          <w:p w:rsidR="007C6EE2" w:rsidRPr="00F71F41" w:rsidRDefault="007C6EE2" w:rsidP="006F035A">
            <w:pPr>
              <w:ind w:left="-113" w:right="-113"/>
              <w:jc w:val="center"/>
              <w:rPr>
                <w:rFonts w:ascii="Arial" w:hAnsi="Arial" w:cs="Arial"/>
                <w:sz w:val="20"/>
                <w:szCs w:val="20"/>
              </w:rPr>
            </w:pPr>
            <w:r w:rsidRPr="00F71F41">
              <w:rPr>
                <w:rFonts w:ascii="Arial" w:hAnsi="Arial" w:cs="Arial"/>
                <w:b/>
                <w:bCs/>
                <w:sz w:val="20"/>
                <w:szCs w:val="20"/>
              </w:rPr>
              <w:t>СПК колхоз «Русь»</w:t>
            </w:r>
          </w:p>
        </w:tc>
      </w:tr>
      <w:tr w:rsidR="00D21F1E" w:rsidRPr="00F71F41" w:rsidTr="00A30470">
        <w:trPr>
          <w:trHeight w:val="70"/>
        </w:trPr>
        <w:tc>
          <w:tcPr>
            <w:tcW w:w="3438" w:type="dxa"/>
          </w:tcPr>
          <w:p w:rsidR="00D21F1E" w:rsidRPr="00F71F41" w:rsidRDefault="00D21F1E" w:rsidP="00D01247">
            <w:pPr>
              <w:jc w:val="both"/>
              <w:rPr>
                <w:rFonts w:ascii="Arial" w:hAnsi="Arial" w:cs="Arial"/>
                <w:sz w:val="20"/>
                <w:szCs w:val="20"/>
              </w:rPr>
            </w:pPr>
            <w:r w:rsidRPr="00F71F41">
              <w:rPr>
                <w:rFonts w:ascii="Arial" w:hAnsi="Arial" w:cs="Arial"/>
                <w:sz w:val="20"/>
                <w:szCs w:val="20"/>
              </w:rPr>
              <w:t xml:space="preserve">с. Пачи, у мастерских </w:t>
            </w:r>
            <w:smartTag w:uri="urn:schemas-microsoft-com:office:smarttags" w:element="metricconverter">
              <w:smartTagPr>
                <w:attr w:name="ProductID" w:val="200 м"/>
              </w:smartTagPr>
              <w:r w:rsidRPr="00F71F41">
                <w:rPr>
                  <w:rFonts w:ascii="Arial" w:hAnsi="Arial" w:cs="Arial"/>
                  <w:sz w:val="20"/>
                  <w:szCs w:val="20"/>
                </w:rPr>
                <w:t>200 м</w:t>
              </w:r>
            </w:smartTag>
            <w:r w:rsidRPr="00F71F41">
              <w:rPr>
                <w:rFonts w:ascii="Arial" w:hAnsi="Arial" w:cs="Arial"/>
                <w:sz w:val="20"/>
                <w:szCs w:val="20"/>
              </w:rPr>
              <w:t>.</w:t>
            </w:r>
          </w:p>
        </w:tc>
        <w:tc>
          <w:tcPr>
            <w:tcW w:w="1008" w:type="dxa"/>
            <w:noWrap/>
            <w:vAlign w:val="center"/>
          </w:tcPr>
          <w:p w:rsidR="00D21F1E" w:rsidRPr="00F71F41" w:rsidRDefault="00D21F1E" w:rsidP="006F035A">
            <w:pPr>
              <w:ind w:left="-113" w:right="-113"/>
              <w:jc w:val="center"/>
              <w:rPr>
                <w:rFonts w:ascii="Arial" w:hAnsi="Arial" w:cs="Arial"/>
                <w:sz w:val="20"/>
                <w:szCs w:val="20"/>
              </w:rPr>
            </w:pPr>
            <w:r w:rsidRPr="00F71F41">
              <w:rPr>
                <w:rFonts w:ascii="Arial" w:hAnsi="Arial" w:cs="Arial"/>
                <w:sz w:val="20"/>
                <w:szCs w:val="20"/>
              </w:rPr>
              <w:t>4508</w:t>
            </w:r>
          </w:p>
        </w:tc>
        <w:tc>
          <w:tcPr>
            <w:tcW w:w="990" w:type="dxa"/>
            <w:noWrap/>
            <w:vAlign w:val="center"/>
          </w:tcPr>
          <w:p w:rsidR="00D21F1E" w:rsidRPr="00F71F41" w:rsidRDefault="00D21F1E" w:rsidP="006F035A">
            <w:pPr>
              <w:ind w:left="-113" w:right="-113"/>
              <w:jc w:val="center"/>
              <w:rPr>
                <w:rFonts w:ascii="Arial" w:hAnsi="Arial" w:cs="Arial"/>
                <w:sz w:val="20"/>
                <w:szCs w:val="20"/>
              </w:rPr>
            </w:pPr>
            <w:r w:rsidRPr="00F71F41">
              <w:rPr>
                <w:rFonts w:ascii="Arial" w:hAnsi="Arial" w:cs="Arial"/>
                <w:sz w:val="20"/>
                <w:szCs w:val="20"/>
              </w:rPr>
              <w:t>1975/103</w:t>
            </w:r>
          </w:p>
        </w:tc>
        <w:tc>
          <w:tcPr>
            <w:tcW w:w="1080" w:type="dxa"/>
            <w:noWrap/>
            <w:vAlign w:val="center"/>
          </w:tcPr>
          <w:p w:rsidR="00D21F1E" w:rsidRPr="00F71F41" w:rsidRDefault="00D21F1E" w:rsidP="006F035A">
            <w:pPr>
              <w:ind w:left="-113" w:right="-113"/>
              <w:jc w:val="center"/>
              <w:rPr>
                <w:rFonts w:ascii="Arial" w:hAnsi="Arial" w:cs="Arial"/>
                <w:sz w:val="20"/>
                <w:szCs w:val="20"/>
              </w:rPr>
            </w:pPr>
          </w:p>
        </w:tc>
        <w:tc>
          <w:tcPr>
            <w:tcW w:w="1080" w:type="dxa"/>
            <w:noWrap/>
            <w:vAlign w:val="center"/>
          </w:tcPr>
          <w:p w:rsidR="00D21F1E" w:rsidRPr="00F71F41" w:rsidRDefault="00D21F1E" w:rsidP="006F035A">
            <w:pPr>
              <w:ind w:left="-113" w:right="-113"/>
              <w:jc w:val="center"/>
              <w:rPr>
                <w:rFonts w:ascii="Arial" w:hAnsi="Arial" w:cs="Arial"/>
                <w:sz w:val="20"/>
                <w:szCs w:val="20"/>
              </w:rPr>
            </w:pPr>
            <w:r w:rsidRPr="00F71F41">
              <w:rPr>
                <w:rFonts w:ascii="Arial" w:hAnsi="Arial" w:cs="Arial"/>
                <w:sz w:val="20"/>
                <w:szCs w:val="20"/>
              </w:rPr>
              <w:t>6,0</w:t>
            </w:r>
          </w:p>
        </w:tc>
        <w:tc>
          <w:tcPr>
            <w:tcW w:w="2142" w:type="dxa"/>
            <w:noWrap/>
          </w:tcPr>
          <w:p w:rsidR="00D21F1E" w:rsidRPr="00F71F41" w:rsidRDefault="00D21F1E" w:rsidP="00D21F1E">
            <w:pPr>
              <w:jc w:val="center"/>
            </w:pPr>
            <w:r w:rsidRPr="00F71F41">
              <w:rPr>
                <w:rFonts w:ascii="Arial" w:hAnsi="Arial" w:cs="Arial"/>
                <w:sz w:val="20"/>
                <w:szCs w:val="20"/>
              </w:rPr>
              <w:t>питьевая</w:t>
            </w:r>
          </w:p>
        </w:tc>
      </w:tr>
      <w:tr w:rsidR="00D21F1E" w:rsidRPr="00F71F41" w:rsidTr="00A30470">
        <w:trPr>
          <w:trHeight w:val="81"/>
        </w:trPr>
        <w:tc>
          <w:tcPr>
            <w:tcW w:w="3438" w:type="dxa"/>
          </w:tcPr>
          <w:p w:rsidR="00D21F1E" w:rsidRPr="00F71F41" w:rsidRDefault="00D21F1E" w:rsidP="00D01247">
            <w:pPr>
              <w:jc w:val="both"/>
              <w:rPr>
                <w:rFonts w:ascii="Arial" w:hAnsi="Arial" w:cs="Arial"/>
                <w:sz w:val="20"/>
                <w:szCs w:val="20"/>
              </w:rPr>
            </w:pPr>
            <w:r w:rsidRPr="00F71F41">
              <w:rPr>
                <w:rFonts w:ascii="Arial" w:hAnsi="Arial" w:cs="Arial"/>
                <w:sz w:val="20"/>
                <w:szCs w:val="20"/>
              </w:rPr>
              <w:t xml:space="preserve">с. Пачи, у школы, </w:t>
            </w:r>
            <w:smartTag w:uri="urn:schemas-microsoft-com:office:smarttags" w:element="metricconverter">
              <w:smartTagPr>
                <w:attr w:name="ProductID" w:val="200 м"/>
              </w:smartTagPr>
              <w:r w:rsidRPr="00F71F41">
                <w:rPr>
                  <w:rFonts w:ascii="Arial" w:hAnsi="Arial" w:cs="Arial"/>
                  <w:sz w:val="20"/>
                  <w:szCs w:val="20"/>
                </w:rPr>
                <w:t>200 м</w:t>
              </w:r>
            </w:smartTag>
            <w:r w:rsidRPr="00F71F41">
              <w:rPr>
                <w:rFonts w:ascii="Arial" w:hAnsi="Arial" w:cs="Arial"/>
                <w:sz w:val="20"/>
                <w:szCs w:val="20"/>
              </w:rPr>
              <w:t>.</w:t>
            </w:r>
          </w:p>
        </w:tc>
        <w:tc>
          <w:tcPr>
            <w:tcW w:w="1008" w:type="dxa"/>
            <w:noWrap/>
            <w:vAlign w:val="center"/>
          </w:tcPr>
          <w:p w:rsidR="00D21F1E" w:rsidRPr="00F71F41" w:rsidRDefault="00D21F1E" w:rsidP="006F035A">
            <w:pPr>
              <w:ind w:left="-113" w:right="-113"/>
              <w:jc w:val="center"/>
              <w:rPr>
                <w:rFonts w:ascii="Arial" w:hAnsi="Arial" w:cs="Arial"/>
                <w:sz w:val="20"/>
                <w:szCs w:val="20"/>
              </w:rPr>
            </w:pPr>
            <w:r w:rsidRPr="00F71F41">
              <w:rPr>
                <w:rFonts w:ascii="Arial" w:hAnsi="Arial" w:cs="Arial"/>
                <w:sz w:val="20"/>
                <w:szCs w:val="20"/>
              </w:rPr>
              <w:t>6843</w:t>
            </w:r>
          </w:p>
        </w:tc>
        <w:tc>
          <w:tcPr>
            <w:tcW w:w="990" w:type="dxa"/>
            <w:noWrap/>
            <w:vAlign w:val="center"/>
          </w:tcPr>
          <w:p w:rsidR="00D21F1E" w:rsidRPr="00F71F41" w:rsidRDefault="00D21F1E" w:rsidP="006F035A">
            <w:pPr>
              <w:ind w:left="-113" w:right="-113"/>
              <w:jc w:val="center"/>
              <w:rPr>
                <w:rFonts w:ascii="Arial" w:hAnsi="Arial" w:cs="Arial"/>
                <w:sz w:val="20"/>
                <w:szCs w:val="20"/>
              </w:rPr>
            </w:pPr>
            <w:r w:rsidRPr="00F71F41">
              <w:rPr>
                <w:rFonts w:ascii="Arial" w:hAnsi="Arial" w:cs="Arial"/>
                <w:sz w:val="20"/>
                <w:szCs w:val="20"/>
              </w:rPr>
              <w:t>1992/150</w:t>
            </w:r>
          </w:p>
        </w:tc>
        <w:tc>
          <w:tcPr>
            <w:tcW w:w="1080" w:type="dxa"/>
            <w:noWrap/>
            <w:vAlign w:val="center"/>
          </w:tcPr>
          <w:p w:rsidR="00D21F1E" w:rsidRPr="00F71F41" w:rsidRDefault="00D21F1E" w:rsidP="006F035A">
            <w:pPr>
              <w:ind w:left="-113" w:right="-113"/>
              <w:jc w:val="center"/>
              <w:rPr>
                <w:rFonts w:ascii="Arial" w:hAnsi="Arial" w:cs="Arial"/>
                <w:sz w:val="20"/>
                <w:szCs w:val="20"/>
              </w:rPr>
            </w:pPr>
          </w:p>
        </w:tc>
        <w:tc>
          <w:tcPr>
            <w:tcW w:w="1080" w:type="dxa"/>
            <w:noWrap/>
            <w:vAlign w:val="center"/>
          </w:tcPr>
          <w:p w:rsidR="00D21F1E" w:rsidRPr="00F71F41" w:rsidRDefault="00D21F1E" w:rsidP="006F035A">
            <w:pPr>
              <w:ind w:left="-113" w:right="-113"/>
              <w:jc w:val="center"/>
              <w:rPr>
                <w:rFonts w:ascii="Arial" w:hAnsi="Arial" w:cs="Arial"/>
                <w:sz w:val="20"/>
                <w:szCs w:val="20"/>
              </w:rPr>
            </w:pPr>
            <w:r w:rsidRPr="00F71F41">
              <w:rPr>
                <w:rFonts w:ascii="Arial" w:hAnsi="Arial" w:cs="Arial"/>
                <w:sz w:val="20"/>
                <w:szCs w:val="20"/>
              </w:rPr>
              <w:t>6,0</w:t>
            </w:r>
          </w:p>
        </w:tc>
        <w:tc>
          <w:tcPr>
            <w:tcW w:w="2142" w:type="dxa"/>
            <w:noWrap/>
          </w:tcPr>
          <w:p w:rsidR="00D21F1E" w:rsidRPr="00F71F41" w:rsidRDefault="00D21F1E" w:rsidP="00D21F1E">
            <w:pPr>
              <w:jc w:val="center"/>
            </w:pPr>
            <w:r w:rsidRPr="00F71F41">
              <w:rPr>
                <w:rFonts w:ascii="Arial" w:hAnsi="Arial" w:cs="Arial"/>
                <w:sz w:val="20"/>
                <w:szCs w:val="20"/>
              </w:rPr>
              <w:t>питьевая</w:t>
            </w:r>
          </w:p>
        </w:tc>
      </w:tr>
      <w:tr w:rsidR="006F035A" w:rsidRPr="00F71F41" w:rsidTr="007C6EE2">
        <w:trPr>
          <w:trHeight w:val="81"/>
        </w:trPr>
        <w:tc>
          <w:tcPr>
            <w:tcW w:w="3438" w:type="dxa"/>
          </w:tcPr>
          <w:p w:rsidR="006F035A" w:rsidRPr="00F71F41" w:rsidRDefault="006F035A" w:rsidP="00D01247">
            <w:pPr>
              <w:jc w:val="both"/>
              <w:rPr>
                <w:rFonts w:ascii="Arial" w:hAnsi="Arial" w:cs="Arial"/>
                <w:sz w:val="20"/>
                <w:szCs w:val="20"/>
              </w:rPr>
            </w:pPr>
            <w:r w:rsidRPr="00F71F41">
              <w:rPr>
                <w:rFonts w:ascii="Arial" w:hAnsi="Arial" w:cs="Arial"/>
                <w:sz w:val="20"/>
                <w:szCs w:val="20"/>
              </w:rPr>
              <w:t xml:space="preserve">с. Пачи, у МТФ , </w:t>
            </w:r>
            <w:smartTag w:uri="urn:schemas-microsoft-com:office:smarttags" w:element="metricconverter">
              <w:smartTagPr>
                <w:attr w:name="ProductID" w:val="200 м"/>
              </w:smartTagPr>
              <w:r w:rsidRPr="00F71F41">
                <w:rPr>
                  <w:rFonts w:ascii="Arial" w:hAnsi="Arial" w:cs="Arial"/>
                  <w:sz w:val="20"/>
                  <w:szCs w:val="20"/>
                </w:rPr>
                <w:t>200 м</w:t>
              </w:r>
            </w:smartTag>
            <w:r w:rsidRPr="00F71F41">
              <w:rPr>
                <w:rFonts w:ascii="Arial" w:hAnsi="Arial" w:cs="Arial"/>
                <w:sz w:val="20"/>
                <w:szCs w:val="20"/>
              </w:rPr>
              <w:t>.</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2431</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1968/135</w:t>
            </w: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6,0</w:t>
            </w:r>
          </w:p>
        </w:tc>
        <w:tc>
          <w:tcPr>
            <w:tcW w:w="2142" w:type="dxa"/>
            <w:vAlign w:val="center"/>
          </w:tcPr>
          <w:p w:rsidR="006F035A" w:rsidRPr="00F71F41" w:rsidRDefault="00D21F1E" w:rsidP="006F035A">
            <w:pPr>
              <w:ind w:left="-113" w:right="-113"/>
              <w:jc w:val="center"/>
              <w:rPr>
                <w:rFonts w:ascii="Arial" w:hAnsi="Arial" w:cs="Arial"/>
                <w:sz w:val="20"/>
                <w:szCs w:val="20"/>
              </w:rPr>
            </w:pPr>
            <w:r w:rsidRPr="00F71F41">
              <w:rPr>
                <w:rFonts w:ascii="Arial" w:hAnsi="Arial" w:cs="Arial"/>
                <w:sz w:val="20"/>
                <w:szCs w:val="20"/>
              </w:rPr>
              <w:t>д</w:t>
            </w:r>
            <w:r w:rsidR="006F035A" w:rsidRPr="00F71F41">
              <w:rPr>
                <w:rFonts w:ascii="Arial" w:hAnsi="Arial" w:cs="Arial"/>
                <w:sz w:val="20"/>
                <w:szCs w:val="20"/>
              </w:rPr>
              <w:t>ля МТФ питьевая</w:t>
            </w:r>
          </w:p>
        </w:tc>
      </w:tr>
      <w:tr w:rsidR="006F035A" w:rsidRPr="00F71F41" w:rsidTr="007C6EE2">
        <w:trPr>
          <w:trHeight w:val="236"/>
        </w:trPr>
        <w:tc>
          <w:tcPr>
            <w:tcW w:w="3438" w:type="dxa"/>
          </w:tcPr>
          <w:p w:rsidR="006F035A" w:rsidRPr="00F71F41" w:rsidRDefault="006F035A" w:rsidP="00D01247">
            <w:pPr>
              <w:jc w:val="both"/>
              <w:rPr>
                <w:rFonts w:ascii="Arial" w:hAnsi="Arial" w:cs="Arial"/>
                <w:sz w:val="20"/>
                <w:szCs w:val="20"/>
              </w:rPr>
            </w:pPr>
            <w:r w:rsidRPr="00F71F41">
              <w:rPr>
                <w:rFonts w:ascii="Arial" w:hAnsi="Arial" w:cs="Arial"/>
                <w:sz w:val="20"/>
                <w:szCs w:val="20"/>
              </w:rPr>
              <w:t xml:space="preserve">с. Пачи, у ф. КРС, </w:t>
            </w:r>
            <w:smartTag w:uri="urn:schemas-microsoft-com:office:smarttags" w:element="metricconverter">
              <w:smartTagPr>
                <w:attr w:name="ProductID" w:val="350 м"/>
              </w:smartTagPr>
              <w:r w:rsidRPr="00F71F41">
                <w:rPr>
                  <w:rFonts w:ascii="Arial" w:hAnsi="Arial" w:cs="Arial"/>
                  <w:sz w:val="20"/>
                  <w:szCs w:val="20"/>
                </w:rPr>
                <w:t>350 м</w:t>
              </w:r>
            </w:smartTag>
            <w:r w:rsidRPr="00F71F41">
              <w:rPr>
                <w:rFonts w:ascii="Arial" w:hAnsi="Arial" w:cs="Arial"/>
                <w:sz w:val="20"/>
                <w:szCs w:val="20"/>
              </w:rPr>
              <w:t>.</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5142</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1978/135</w:t>
            </w: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6,0</w:t>
            </w:r>
          </w:p>
        </w:tc>
        <w:tc>
          <w:tcPr>
            <w:tcW w:w="2142" w:type="dxa"/>
            <w:vAlign w:val="center"/>
          </w:tcPr>
          <w:p w:rsidR="006F035A" w:rsidRPr="00F71F41" w:rsidRDefault="00D21F1E" w:rsidP="006F035A">
            <w:pPr>
              <w:ind w:left="-113" w:right="-113"/>
              <w:jc w:val="center"/>
              <w:rPr>
                <w:rFonts w:ascii="Arial" w:hAnsi="Arial" w:cs="Arial"/>
                <w:sz w:val="20"/>
                <w:szCs w:val="20"/>
              </w:rPr>
            </w:pPr>
            <w:r w:rsidRPr="00F71F41">
              <w:rPr>
                <w:rFonts w:ascii="Arial" w:hAnsi="Arial" w:cs="Arial"/>
                <w:sz w:val="20"/>
                <w:szCs w:val="20"/>
              </w:rPr>
              <w:t>д</w:t>
            </w:r>
            <w:r w:rsidR="006F035A" w:rsidRPr="00F71F41">
              <w:rPr>
                <w:rFonts w:ascii="Arial" w:hAnsi="Arial" w:cs="Arial"/>
                <w:sz w:val="20"/>
                <w:szCs w:val="20"/>
              </w:rPr>
              <w:t>ля МТФ, питьевая</w:t>
            </w:r>
          </w:p>
        </w:tc>
      </w:tr>
      <w:tr w:rsidR="007C6EE2" w:rsidRPr="00F71F41" w:rsidTr="007C6EE2">
        <w:trPr>
          <w:trHeight w:val="300"/>
        </w:trPr>
        <w:tc>
          <w:tcPr>
            <w:tcW w:w="9738" w:type="dxa"/>
            <w:gridSpan w:val="6"/>
            <w:noWrap/>
          </w:tcPr>
          <w:p w:rsidR="007C6EE2" w:rsidRPr="00F71F41" w:rsidRDefault="007C6EE2" w:rsidP="006F035A">
            <w:pPr>
              <w:ind w:left="-113" w:right="-113"/>
              <w:jc w:val="center"/>
              <w:rPr>
                <w:rFonts w:ascii="Arial" w:hAnsi="Arial" w:cs="Arial"/>
                <w:sz w:val="20"/>
                <w:szCs w:val="20"/>
              </w:rPr>
            </w:pPr>
            <w:r w:rsidRPr="00F71F41">
              <w:rPr>
                <w:rFonts w:ascii="Arial" w:hAnsi="Arial" w:cs="Arial"/>
                <w:sz w:val="20"/>
                <w:szCs w:val="20"/>
              </w:rPr>
              <w:t> </w:t>
            </w:r>
            <w:r w:rsidRPr="00F71F41">
              <w:rPr>
                <w:rFonts w:ascii="Arial" w:hAnsi="Arial" w:cs="Arial"/>
                <w:b/>
                <w:bCs/>
                <w:sz w:val="20"/>
                <w:szCs w:val="20"/>
              </w:rPr>
              <w:t>СПК колхоз «Труд»</w:t>
            </w:r>
          </w:p>
        </w:tc>
      </w:tr>
      <w:tr w:rsidR="006F035A" w:rsidRPr="00F71F41" w:rsidTr="007C6EE2">
        <w:trPr>
          <w:trHeight w:val="81"/>
        </w:trPr>
        <w:tc>
          <w:tcPr>
            <w:tcW w:w="3438" w:type="dxa"/>
          </w:tcPr>
          <w:p w:rsidR="006F035A" w:rsidRPr="00F71F41" w:rsidRDefault="00FA598A" w:rsidP="00D01247">
            <w:pPr>
              <w:jc w:val="both"/>
              <w:rPr>
                <w:rFonts w:ascii="Arial" w:hAnsi="Arial" w:cs="Arial"/>
                <w:sz w:val="20"/>
                <w:szCs w:val="20"/>
              </w:rPr>
            </w:pPr>
            <w:r w:rsidRPr="00F71F41">
              <w:rPr>
                <w:rFonts w:ascii="Arial" w:hAnsi="Arial" w:cs="Arial"/>
                <w:sz w:val="20"/>
                <w:szCs w:val="20"/>
              </w:rPr>
              <w:t>д</w:t>
            </w:r>
            <w:r w:rsidR="006F035A" w:rsidRPr="00F71F41">
              <w:rPr>
                <w:rFonts w:ascii="Arial" w:hAnsi="Arial" w:cs="Arial"/>
                <w:sz w:val="20"/>
                <w:szCs w:val="20"/>
              </w:rPr>
              <w:t xml:space="preserve">. Полушнур, у телятника, </w:t>
            </w:r>
            <w:smartTag w:uri="urn:schemas-microsoft-com:office:smarttags" w:element="metricconverter">
              <w:smartTagPr>
                <w:attr w:name="ProductID" w:val="65 м"/>
              </w:smartTagPr>
              <w:r w:rsidR="006F035A" w:rsidRPr="00F71F41">
                <w:rPr>
                  <w:rFonts w:ascii="Arial" w:hAnsi="Arial" w:cs="Arial"/>
                  <w:sz w:val="20"/>
                  <w:szCs w:val="20"/>
                </w:rPr>
                <w:t>65 м</w:t>
              </w:r>
            </w:smartTag>
            <w:r w:rsidR="006F035A" w:rsidRPr="00F71F41">
              <w:rPr>
                <w:rFonts w:ascii="Arial" w:hAnsi="Arial" w:cs="Arial"/>
                <w:sz w:val="20"/>
                <w:szCs w:val="20"/>
              </w:rPr>
              <w:t>.</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5316</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1979/101</w:t>
            </w: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2142" w:type="dxa"/>
            <w:vAlign w:val="center"/>
          </w:tcPr>
          <w:p w:rsidR="006F035A" w:rsidRPr="00F71F41" w:rsidRDefault="00D21F1E" w:rsidP="006F035A">
            <w:pPr>
              <w:ind w:left="-113" w:right="-113"/>
              <w:jc w:val="center"/>
              <w:rPr>
                <w:rFonts w:ascii="Arial" w:hAnsi="Arial" w:cs="Arial"/>
                <w:sz w:val="20"/>
                <w:szCs w:val="20"/>
              </w:rPr>
            </w:pPr>
            <w:r w:rsidRPr="00F71F41">
              <w:rPr>
                <w:rFonts w:ascii="Arial" w:hAnsi="Arial" w:cs="Arial"/>
                <w:sz w:val="20"/>
                <w:szCs w:val="20"/>
              </w:rPr>
              <w:t>д</w:t>
            </w:r>
            <w:r w:rsidR="006F035A" w:rsidRPr="00F71F41">
              <w:rPr>
                <w:rFonts w:ascii="Arial" w:hAnsi="Arial" w:cs="Arial"/>
                <w:sz w:val="20"/>
                <w:szCs w:val="20"/>
              </w:rPr>
              <w:t>ля телятника питьевая</w:t>
            </w:r>
          </w:p>
        </w:tc>
      </w:tr>
      <w:tr w:rsidR="006F035A" w:rsidRPr="00F71F41" w:rsidTr="007C6EE2">
        <w:trPr>
          <w:trHeight w:val="100"/>
        </w:trPr>
        <w:tc>
          <w:tcPr>
            <w:tcW w:w="3438" w:type="dxa"/>
          </w:tcPr>
          <w:p w:rsidR="006F035A" w:rsidRPr="00F71F41" w:rsidRDefault="00FA598A" w:rsidP="00D01247">
            <w:pPr>
              <w:jc w:val="both"/>
              <w:rPr>
                <w:rFonts w:ascii="Arial" w:hAnsi="Arial" w:cs="Arial"/>
                <w:sz w:val="20"/>
                <w:szCs w:val="20"/>
              </w:rPr>
            </w:pPr>
            <w:r w:rsidRPr="00F71F41">
              <w:rPr>
                <w:rFonts w:ascii="Arial" w:hAnsi="Arial" w:cs="Arial"/>
                <w:sz w:val="20"/>
                <w:szCs w:val="20"/>
              </w:rPr>
              <w:t>д</w:t>
            </w:r>
            <w:r w:rsidR="006F035A" w:rsidRPr="00F71F41">
              <w:rPr>
                <w:rFonts w:ascii="Arial" w:hAnsi="Arial" w:cs="Arial"/>
                <w:sz w:val="20"/>
                <w:szCs w:val="20"/>
              </w:rPr>
              <w:t xml:space="preserve">. Полушнур, у МТФ, </w:t>
            </w:r>
            <w:smartTag w:uri="urn:schemas-microsoft-com:office:smarttags" w:element="metricconverter">
              <w:smartTagPr>
                <w:attr w:name="ProductID" w:val="60 м"/>
              </w:smartTagPr>
              <w:r w:rsidR="006F035A" w:rsidRPr="00F71F41">
                <w:rPr>
                  <w:rFonts w:ascii="Arial" w:hAnsi="Arial" w:cs="Arial"/>
                  <w:sz w:val="20"/>
                  <w:szCs w:val="20"/>
                </w:rPr>
                <w:t>60 м</w:t>
              </w:r>
            </w:smartTag>
            <w:r w:rsidR="006F035A" w:rsidRPr="00F71F41">
              <w:rPr>
                <w:rFonts w:ascii="Arial" w:hAnsi="Arial" w:cs="Arial"/>
                <w:sz w:val="20"/>
                <w:szCs w:val="20"/>
              </w:rPr>
              <w:t>.</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4529</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1975/100</w:t>
            </w: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w:t>
            </w: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w:t>
            </w:r>
          </w:p>
        </w:tc>
        <w:tc>
          <w:tcPr>
            <w:tcW w:w="2142" w:type="dxa"/>
            <w:vAlign w:val="center"/>
          </w:tcPr>
          <w:p w:rsidR="006F035A" w:rsidRPr="00F71F41" w:rsidRDefault="00D21F1E" w:rsidP="006F035A">
            <w:pPr>
              <w:ind w:left="-113" w:right="-113"/>
              <w:jc w:val="center"/>
              <w:rPr>
                <w:rFonts w:ascii="Arial" w:hAnsi="Arial" w:cs="Arial"/>
                <w:sz w:val="20"/>
                <w:szCs w:val="20"/>
              </w:rPr>
            </w:pPr>
            <w:r w:rsidRPr="00F71F41">
              <w:rPr>
                <w:rFonts w:ascii="Arial" w:hAnsi="Arial" w:cs="Arial"/>
                <w:sz w:val="20"/>
                <w:szCs w:val="20"/>
              </w:rPr>
              <w:t>н</w:t>
            </w:r>
            <w:r w:rsidR="006F035A" w:rsidRPr="00F71F41">
              <w:rPr>
                <w:rFonts w:ascii="Arial" w:hAnsi="Arial" w:cs="Arial"/>
                <w:sz w:val="20"/>
                <w:szCs w:val="20"/>
              </w:rPr>
              <w:t>е работает питьевая</w:t>
            </w:r>
          </w:p>
        </w:tc>
      </w:tr>
      <w:tr w:rsidR="006F035A" w:rsidRPr="00F71F41" w:rsidTr="007C6EE2">
        <w:trPr>
          <w:trHeight w:val="236"/>
        </w:trPr>
        <w:tc>
          <w:tcPr>
            <w:tcW w:w="3438" w:type="dxa"/>
          </w:tcPr>
          <w:p w:rsidR="006F035A" w:rsidRPr="00F71F41" w:rsidRDefault="00FA598A" w:rsidP="00D01247">
            <w:pPr>
              <w:jc w:val="both"/>
              <w:rPr>
                <w:rFonts w:ascii="Arial" w:hAnsi="Arial" w:cs="Arial"/>
                <w:sz w:val="20"/>
                <w:szCs w:val="20"/>
              </w:rPr>
            </w:pPr>
            <w:r w:rsidRPr="00F71F41">
              <w:rPr>
                <w:rFonts w:ascii="Arial" w:hAnsi="Arial" w:cs="Arial"/>
                <w:sz w:val="20"/>
                <w:szCs w:val="20"/>
              </w:rPr>
              <w:t>д</w:t>
            </w:r>
            <w:r w:rsidR="006F035A" w:rsidRPr="00F71F41">
              <w:rPr>
                <w:rFonts w:ascii="Arial" w:hAnsi="Arial" w:cs="Arial"/>
                <w:sz w:val="20"/>
                <w:szCs w:val="20"/>
              </w:rPr>
              <w:t xml:space="preserve">. Полушнур, у мастерской, </w:t>
            </w:r>
            <w:smartTag w:uri="urn:schemas-microsoft-com:office:smarttags" w:element="metricconverter">
              <w:smartTagPr>
                <w:attr w:name="ProductID" w:val="40 м"/>
              </w:smartTagPr>
              <w:r w:rsidR="006F035A" w:rsidRPr="00F71F41">
                <w:rPr>
                  <w:rFonts w:ascii="Arial" w:hAnsi="Arial" w:cs="Arial"/>
                  <w:sz w:val="20"/>
                  <w:szCs w:val="20"/>
                </w:rPr>
                <w:t>40 м</w:t>
              </w:r>
            </w:smartTag>
            <w:r w:rsidR="006F035A" w:rsidRPr="00F71F41">
              <w:rPr>
                <w:rFonts w:ascii="Arial" w:hAnsi="Arial" w:cs="Arial"/>
                <w:sz w:val="20"/>
                <w:szCs w:val="20"/>
              </w:rPr>
              <w:t>.</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3111</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1970/104</w:t>
            </w: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w:t>
            </w: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w:t>
            </w:r>
          </w:p>
        </w:tc>
        <w:tc>
          <w:tcPr>
            <w:tcW w:w="2142" w:type="dxa"/>
            <w:vAlign w:val="center"/>
          </w:tcPr>
          <w:p w:rsidR="006F035A" w:rsidRPr="00F71F41" w:rsidRDefault="00D21F1E" w:rsidP="006F035A">
            <w:pPr>
              <w:ind w:left="-113" w:right="-113"/>
              <w:jc w:val="center"/>
              <w:rPr>
                <w:rFonts w:ascii="Arial" w:hAnsi="Arial" w:cs="Arial"/>
                <w:sz w:val="20"/>
                <w:szCs w:val="20"/>
              </w:rPr>
            </w:pPr>
            <w:r w:rsidRPr="00F71F41">
              <w:rPr>
                <w:rFonts w:ascii="Arial" w:hAnsi="Arial" w:cs="Arial"/>
                <w:sz w:val="20"/>
                <w:szCs w:val="20"/>
              </w:rPr>
              <w:t>н</w:t>
            </w:r>
            <w:r w:rsidR="006F035A" w:rsidRPr="00F71F41">
              <w:rPr>
                <w:rFonts w:ascii="Arial" w:hAnsi="Arial" w:cs="Arial"/>
                <w:sz w:val="20"/>
                <w:szCs w:val="20"/>
              </w:rPr>
              <w:t>е работает питьевая</w:t>
            </w:r>
          </w:p>
        </w:tc>
      </w:tr>
      <w:tr w:rsidR="006F035A" w:rsidRPr="00F71F41" w:rsidTr="007C6EE2">
        <w:trPr>
          <w:trHeight w:val="163"/>
        </w:trPr>
        <w:tc>
          <w:tcPr>
            <w:tcW w:w="3438" w:type="dxa"/>
          </w:tcPr>
          <w:p w:rsidR="006F035A" w:rsidRPr="00F71F41" w:rsidRDefault="00D21F1E" w:rsidP="00D01247">
            <w:pPr>
              <w:jc w:val="both"/>
              <w:rPr>
                <w:rFonts w:ascii="Arial" w:hAnsi="Arial" w:cs="Arial"/>
                <w:sz w:val="20"/>
                <w:szCs w:val="20"/>
              </w:rPr>
            </w:pPr>
            <w:r w:rsidRPr="00F71F41">
              <w:rPr>
                <w:rFonts w:ascii="Arial" w:hAnsi="Arial" w:cs="Arial"/>
                <w:sz w:val="20"/>
                <w:szCs w:val="20"/>
              </w:rPr>
              <w:t>д</w:t>
            </w:r>
            <w:r w:rsidR="006F035A" w:rsidRPr="00F71F41">
              <w:rPr>
                <w:rFonts w:ascii="Arial" w:hAnsi="Arial" w:cs="Arial"/>
                <w:sz w:val="20"/>
                <w:szCs w:val="20"/>
              </w:rPr>
              <w:t xml:space="preserve">. Фомино, у телятника, </w:t>
            </w:r>
            <w:smartTag w:uri="urn:schemas-microsoft-com:office:smarttags" w:element="metricconverter">
              <w:smartTagPr>
                <w:attr w:name="ProductID" w:val="65 м"/>
              </w:smartTagPr>
              <w:r w:rsidR="006F035A" w:rsidRPr="00F71F41">
                <w:rPr>
                  <w:rFonts w:ascii="Arial" w:hAnsi="Arial" w:cs="Arial"/>
                  <w:sz w:val="20"/>
                  <w:szCs w:val="20"/>
                </w:rPr>
                <w:t>65 м</w:t>
              </w:r>
            </w:smartTag>
            <w:r w:rsidR="006F035A" w:rsidRPr="00F71F41">
              <w:rPr>
                <w:rFonts w:ascii="Arial" w:hAnsi="Arial" w:cs="Arial"/>
                <w:sz w:val="20"/>
                <w:szCs w:val="20"/>
              </w:rPr>
              <w:t>.</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4556</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1975/100</w:t>
            </w: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w:t>
            </w: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w:t>
            </w:r>
          </w:p>
        </w:tc>
        <w:tc>
          <w:tcPr>
            <w:tcW w:w="2142" w:type="dxa"/>
            <w:vAlign w:val="center"/>
          </w:tcPr>
          <w:p w:rsidR="006F035A" w:rsidRPr="00F71F41" w:rsidRDefault="00D21F1E" w:rsidP="006F035A">
            <w:pPr>
              <w:ind w:left="-113" w:right="-113"/>
              <w:jc w:val="center"/>
              <w:rPr>
                <w:rFonts w:ascii="Arial" w:hAnsi="Arial" w:cs="Arial"/>
                <w:sz w:val="20"/>
                <w:szCs w:val="20"/>
              </w:rPr>
            </w:pPr>
            <w:r w:rsidRPr="00F71F41">
              <w:rPr>
                <w:rFonts w:ascii="Arial" w:hAnsi="Arial" w:cs="Arial"/>
                <w:sz w:val="20"/>
                <w:szCs w:val="20"/>
              </w:rPr>
              <w:t>н</w:t>
            </w:r>
            <w:r w:rsidR="006F035A" w:rsidRPr="00F71F41">
              <w:rPr>
                <w:rFonts w:ascii="Arial" w:hAnsi="Arial" w:cs="Arial"/>
                <w:sz w:val="20"/>
                <w:szCs w:val="20"/>
              </w:rPr>
              <w:t>е работает питьевая</w:t>
            </w:r>
          </w:p>
        </w:tc>
      </w:tr>
      <w:tr w:rsidR="006F035A" w:rsidRPr="00F71F41" w:rsidTr="007C6EE2">
        <w:trPr>
          <w:trHeight w:val="70"/>
        </w:trPr>
        <w:tc>
          <w:tcPr>
            <w:tcW w:w="3438" w:type="dxa"/>
          </w:tcPr>
          <w:p w:rsidR="006F035A" w:rsidRPr="00F71F41" w:rsidRDefault="00D21F1E" w:rsidP="00D01247">
            <w:pPr>
              <w:jc w:val="both"/>
              <w:rPr>
                <w:rFonts w:ascii="Arial" w:hAnsi="Arial" w:cs="Arial"/>
                <w:sz w:val="20"/>
                <w:szCs w:val="20"/>
              </w:rPr>
            </w:pPr>
            <w:r w:rsidRPr="00F71F41">
              <w:rPr>
                <w:rFonts w:ascii="Arial" w:hAnsi="Arial" w:cs="Arial"/>
                <w:sz w:val="20"/>
                <w:szCs w:val="20"/>
              </w:rPr>
              <w:t xml:space="preserve">бывшее </w:t>
            </w:r>
            <w:r w:rsidR="006F035A" w:rsidRPr="00F71F41">
              <w:rPr>
                <w:rFonts w:ascii="Arial" w:hAnsi="Arial" w:cs="Arial"/>
                <w:sz w:val="20"/>
                <w:szCs w:val="20"/>
              </w:rPr>
              <w:t xml:space="preserve">с. Маза, у телятника, </w:t>
            </w:r>
            <w:smartTag w:uri="urn:schemas-microsoft-com:office:smarttags" w:element="metricconverter">
              <w:smartTagPr>
                <w:attr w:name="ProductID" w:val="65 м"/>
              </w:smartTagPr>
              <w:r w:rsidR="006F035A" w:rsidRPr="00F71F41">
                <w:rPr>
                  <w:rFonts w:ascii="Arial" w:hAnsi="Arial" w:cs="Arial"/>
                  <w:sz w:val="20"/>
                  <w:szCs w:val="20"/>
                </w:rPr>
                <w:t>65 м</w:t>
              </w:r>
            </w:smartTag>
            <w:r w:rsidR="006F035A" w:rsidRPr="00F71F41">
              <w:rPr>
                <w:rFonts w:ascii="Arial" w:hAnsi="Arial" w:cs="Arial"/>
                <w:sz w:val="20"/>
                <w:szCs w:val="20"/>
              </w:rPr>
              <w:t>.</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3121</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1970/103</w:t>
            </w: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w:t>
            </w: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w:t>
            </w:r>
          </w:p>
        </w:tc>
        <w:tc>
          <w:tcPr>
            <w:tcW w:w="2142" w:type="dxa"/>
            <w:vAlign w:val="center"/>
          </w:tcPr>
          <w:p w:rsidR="006F035A" w:rsidRPr="00F71F41" w:rsidRDefault="00D21F1E" w:rsidP="006F035A">
            <w:pPr>
              <w:ind w:left="-113" w:right="-113"/>
              <w:jc w:val="center"/>
              <w:rPr>
                <w:rFonts w:ascii="Arial" w:hAnsi="Arial" w:cs="Arial"/>
                <w:sz w:val="20"/>
                <w:szCs w:val="20"/>
              </w:rPr>
            </w:pPr>
            <w:r w:rsidRPr="00F71F41">
              <w:rPr>
                <w:rFonts w:ascii="Arial" w:hAnsi="Arial" w:cs="Arial"/>
                <w:sz w:val="20"/>
                <w:szCs w:val="20"/>
              </w:rPr>
              <w:t>н</w:t>
            </w:r>
            <w:r w:rsidR="006F035A" w:rsidRPr="00F71F41">
              <w:rPr>
                <w:rFonts w:ascii="Arial" w:hAnsi="Arial" w:cs="Arial"/>
                <w:sz w:val="20"/>
                <w:szCs w:val="20"/>
              </w:rPr>
              <w:t>е работает питьевая</w:t>
            </w:r>
          </w:p>
        </w:tc>
      </w:tr>
      <w:tr w:rsidR="006F035A" w:rsidRPr="00F71F41" w:rsidTr="007C6EE2">
        <w:trPr>
          <w:trHeight w:val="81"/>
        </w:trPr>
        <w:tc>
          <w:tcPr>
            <w:tcW w:w="3438" w:type="dxa"/>
          </w:tcPr>
          <w:p w:rsidR="006F035A" w:rsidRPr="00F71F41" w:rsidRDefault="00D21F1E" w:rsidP="00D01247">
            <w:pPr>
              <w:jc w:val="both"/>
              <w:rPr>
                <w:rFonts w:ascii="Arial" w:hAnsi="Arial" w:cs="Arial"/>
                <w:sz w:val="20"/>
                <w:szCs w:val="20"/>
              </w:rPr>
            </w:pPr>
            <w:r w:rsidRPr="00F71F41">
              <w:rPr>
                <w:rFonts w:ascii="Arial" w:hAnsi="Arial" w:cs="Arial"/>
                <w:sz w:val="20"/>
                <w:szCs w:val="20"/>
              </w:rPr>
              <w:t xml:space="preserve">бывшая </w:t>
            </w:r>
            <w:r w:rsidR="006F035A" w:rsidRPr="00F71F41">
              <w:rPr>
                <w:rFonts w:ascii="Arial" w:hAnsi="Arial" w:cs="Arial"/>
                <w:sz w:val="20"/>
                <w:szCs w:val="20"/>
              </w:rPr>
              <w:t xml:space="preserve">д. Кошкино, у КРС, </w:t>
            </w:r>
            <w:smartTag w:uri="urn:schemas-microsoft-com:office:smarttags" w:element="metricconverter">
              <w:smartTagPr>
                <w:attr w:name="ProductID" w:val="10 м"/>
              </w:smartTagPr>
              <w:r w:rsidR="006F035A" w:rsidRPr="00F71F41">
                <w:rPr>
                  <w:rFonts w:ascii="Arial" w:hAnsi="Arial" w:cs="Arial"/>
                  <w:sz w:val="20"/>
                  <w:szCs w:val="20"/>
                </w:rPr>
                <w:t>10 м</w:t>
              </w:r>
            </w:smartTag>
            <w:r w:rsidR="006F035A" w:rsidRPr="00F71F41">
              <w:rPr>
                <w:rFonts w:ascii="Arial" w:hAnsi="Arial" w:cs="Arial"/>
                <w:sz w:val="20"/>
                <w:szCs w:val="20"/>
              </w:rPr>
              <w:t>.</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3150</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1970/104</w:t>
            </w: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w:t>
            </w: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w:t>
            </w:r>
          </w:p>
        </w:tc>
        <w:tc>
          <w:tcPr>
            <w:tcW w:w="2142" w:type="dxa"/>
            <w:vAlign w:val="center"/>
          </w:tcPr>
          <w:p w:rsidR="006F035A" w:rsidRPr="00F71F41" w:rsidRDefault="00D21F1E" w:rsidP="006F035A">
            <w:pPr>
              <w:ind w:left="-113" w:right="-113"/>
              <w:jc w:val="center"/>
              <w:rPr>
                <w:rFonts w:ascii="Arial" w:hAnsi="Arial" w:cs="Arial"/>
                <w:sz w:val="20"/>
                <w:szCs w:val="20"/>
              </w:rPr>
            </w:pPr>
            <w:r w:rsidRPr="00F71F41">
              <w:rPr>
                <w:rFonts w:ascii="Arial" w:hAnsi="Arial" w:cs="Arial"/>
                <w:sz w:val="20"/>
                <w:szCs w:val="20"/>
              </w:rPr>
              <w:t>н</w:t>
            </w:r>
            <w:r w:rsidR="006F035A" w:rsidRPr="00F71F41">
              <w:rPr>
                <w:rFonts w:ascii="Arial" w:hAnsi="Arial" w:cs="Arial"/>
                <w:sz w:val="20"/>
                <w:szCs w:val="20"/>
              </w:rPr>
              <w:t>е работает</w:t>
            </w:r>
            <w:r w:rsidRPr="00F71F41">
              <w:rPr>
                <w:rFonts w:ascii="Arial" w:hAnsi="Arial" w:cs="Arial"/>
                <w:sz w:val="20"/>
                <w:szCs w:val="20"/>
              </w:rPr>
              <w:t xml:space="preserve"> п</w:t>
            </w:r>
            <w:r w:rsidR="006F035A" w:rsidRPr="00F71F41">
              <w:rPr>
                <w:rFonts w:ascii="Arial" w:hAnsi="Arial" w:cs="Arial"/>
                <w:sz w:val="20"/>
                <w:szCs w:val="20"/>
              </w:rPr>
              <w:t>итьевая</w:t>
            </w:r>
          </w:p>
        </w:tc>
      </w:tr>
      <w:tr w:rsidR="007C6EE2" w:rsidRPr="00F71F41" w:rsidTr="007C6EE2">
        <w:trPr>
          <w:trHeight w:val="300"/>
        </w:trPr>
        <w:tc>
          <w:tcPr>
            <w:tcW w:w="9738" w:type="dxa"/>
            <w:gridSpan w:val="6"/>
            <w:noWrap/>
          </w:tcPr>
          <w:p w:rsidR="007C6EE2" w:rsidRPr="00F71F41" w:rsidRDefault="007C6EE2" w:rsidP="006F035A">
            <w:pPr>
              <w:ind w:left="-113" w:right="-113"/>
              <w:jc w:val="center"/>
              <w:rPr>
                <w:rFonts w:ascii="Arial" w:hAnsi="Arial" w:cs="Arial"/>
                <w:sz w:val="20"/>
                <w:szCs w:val="20"/>
              </w:rPr>
            </w:pPr>
            <w:r w:rsidRPr="00F71F41">
              <w:rPr>
                <w:rFonts w:ascii="Arial" w:hAnsi="Arial" w:cs="Arial"/>
                <w:sz w:val="20"/>
                <w:szCs w:val="20"/>
              </w:rPr>
              <w:t> </w:t>
            </w:r>
            <w:r w:rsidRPr="00F71F41">
              <w:rPr>
                <w:rFonts w:ascii="Arial" w:hAnsi="Arial" w:cs="Arial"/>
                <w:b/>
                <w:bCs/>
                <w:sz w:val="20"/>
                <w:szCs w:val="20"/>
              </w:rPr>
              <w:t>СПК колхоз «Родник»</w:t>
            </w:r>
          </w:p>
        </w:tc>
      </w:tr>
      <w:tr w:rsidR="006F035A" w:rsidRPr="00F71F41" w:rsidTr="007C6EE2">
        <w:trPr>
          <w:trHeight w:val="81"/>
        </w:trPr>
        <w:tc>
          <w:tcPr>
            <w:tcW w:w="3438" w:type="dxa"/>
          </w:tcPr>
          <w:p w:rsidR="006F035A" w:rsidRPr="00F71F41" w:rsidRDefault="006F035A" w:rsidP="00D01247">
            <w:pPr>
              <w:jc w:val="both"/>
              <w:rPr>
                <w:rFonts w:ascii="Arial" w:hAnsi="Arial" w:cs="Arial"/>
                <w:sz w:val="20"/>
                <w:szCs w:val="20"/>
              </w:rPr>
            </w:pPr>
            <w:r w:rsidRPr="00F71F41">
              <w:rPr>
                <w:rFonts w:ascii="Arial" w:hAnsi="Arial" w:cs="Arial"/>
                <w:sz w:val="20"/>
                <w:szCs w:val="20"/>
              </w:rPr>
              <w:t xml:space="preserve">д. Вынур, у зернохранилища </w:t>
            </w:r>
            <w:smartTag w:uri="urn:schemas-microsoft-com:office:smarttags" w:element="metricconverter">
              <w:smartTagPr>
                <w:attr w:name="ProductID" w:val="60 м"/>
              </w:smartTagPr>
              <w:r w:rsidRPr="00F71F41">
                <w:rPr>
                  <w:rFonts w:ascii="Arial" w:hAnsi="Arial" w:cs="Arial"/>
                  <w:sz w:val="20"/>
                  <w:szCs w:val="20"/>
                </w:rPr>
                <w:t>60 м</w:t>
              </w:r>
            </w:smartTag>
            <w:r w:rsidRPr="00F71F41">
              <w:rPr>
                <w:rFonts w:ascii="Arial" w:hAnsi="Arial" w:cs="Arial"/>
                <w:sz w:val="20"/>
                <w:szCs w:val="20"/>
              </w:rPr>
              <w:t>.</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6441</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1988/94</w:t>
            </w: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6,0</w:t>
            </w:r>
          </w:p>
        </w:tc>
        <w:tc>
          <w:tcPr>
            <w:tcW w:w="2142" w:type="dxa"/>
            <w:noWrap/>
            <w:vAlign w:val="center"/>
          </w:tcPr>
          <w:p w:rsidR="006F035A" w:rsidRPr="00F71F41" w:rsidRDefault="00D21F1E" w:rsidP="006F035A">
            <w:pPr>
              <w:ind w:left="-113" w:right="-113"/>
              <w:jc w:val="center"/>
              <w:rPr>
                <w:rFonts w:ascii="Arial" w:hAnsi="Arial" w:cs="Arial"/>
                <w:sz w:val="20"/>
                <w:szCs w:val="20"/>
              </w:rPr>
            </w:pPr>
            <w:r w:rsidRPr="00F71F41">
              <w:rPr>
                <w:rFonts w:ascii="Arial" w:hAnsi="Arial" w:cs="Arial"/>
                <w:sz w:val="20"/>
                <w:szCs w:val="20"/>
              </w:rPr>
              <w:t>п</w:t>
            </w:r>
            <w:r w:rsidR="006F035A" w:rsidRPr="00F71F41">
              <w:rPr>
                <w:rFonts w:ascii="Arial" w:hAnsi="Arial" w:cs="Arial"/>
                <w:sz w:val="20"/>
                <w:szCs w:val="20"/>
              </w:rPr>
              <w:t>итьевая</w:t>
            </w:r>
          </w:p>
        </w:tc>
      </w:tr>
      <w:tr w:rsidR="006F035A" w:rsidRPr="00F71F41" w:rsidTr="007C6EE2">
        <w:trPr>
          <w:trHeight w:val="81"/>
        </w:trPr>
        <w:tc>
          <w:tcPr>
            <w:tcW w:w="3438" w:type="dxa"/>
          </w:tcPr>
          <w:p w:rsidR="006F035A" w:rsidRPr="00F71F41" w:rsidRDefault="006F035A" w:rsidP="00D01247">
            <w:pPr>
              <w:jc w:val="both"/>
              <w:rPr>
                <w:rFonts w:ascii="Arial" w:hAnsi="Arial" w:cs="Arial"/>
                <w:sz w:val="20"/>
                <w:szCs w:val="20"/>
              </w:rPr>
            </w:pPr>
            <w:r w:rsidRPr="00F71F41">
              <w:rPr>
                <w:rFonts w:ascii="Arial" w:hAnsi="Arial" w:cs="Arial"/>
                <w:sz w:val="20"/>
                <w:szCs w:val="20"/>
              </w:rPr>
              <w:t xml:space="preserve">д. Вынур, у МТФ, </w:t>
            </w:r>
            <w:smartTag w:uri="urn:schemas-microsoft-com:office:smarttags" w:element="metricconverter">
              <w:smartTagPr>
                <w:attr w:name="ProductID" w:val="50 м"/>
              </w:smartTagPr>
              <w:r w:rsidRPr="00F71F41">
                <w:rPr>
                  <w:rFonts w:ascii="Arial" w:hAnsi="Arial" w:cs="Arial"/>
                  <w:sz w:val="20"/>
                  <w:szCs w:val="20"/>
                </w:rPr>
                <w:t>50 м</w:t>
              </w:r>
            </w:smartTag>
            <w:r w:rsidRPr="00F71F41">
              <w:rPr>
                <w:rFonts w:ascii="Arial" w:hAnsi="Arial" w:cs="Arial"/>
                <w:sz w:val="20"/>
                <w:szCs w:val="20"/>
              </w:rPr>
              <w:t>.</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3355</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1971/100</w:t>
            </w: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6,0</w:t>
            </w:r>
          </w:p>
        </w:tc>
        <w:tc>
          <w:tcPr>
            <w:tcW w:w="2142"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питьевая</w:t>
            </w:r>
          </w:p>
        </w:tc>
      </w:tr>
      <w:tr w:rsidR="006F035A" w:rsidRPr="00F71F41" w:rsidTr="007C6EE2">
        <w:trPr>
          <w:trHeight w:val="81"/>
        </w:trPr>
        <w:tc>
          <w:tcPr>
            <w:tcW w:w="3438" w:type="dxa"/>
          </w:tcPr>
          <w:p w:rsidR="006F035A" w:rsidRPr="00F71F41" w:rsidRDefault="006F035A" w:rsidP="00D01247">
            <w:pPr>
              <w:jc w:val="both"/>
              <w:rPr>
                <w:rFonts w:ascii="Arial" w:hAnsi="Arial" w:cs="Arial"/>
                <w:sz w:val="20"/>
                <w:szCs w:val="20"/>
              </w:rPr>
            </w:pPr>
            <w:r w:rsidRPr="00F71F41">
              <w:rPr>
                <w:rFonts w:ascii="Arial" w:hAnsi="Arial" w:cs="Arial"/>
                <w:sz w:val="20"/>
                <w:szCs w:val="20"/>
              </w:rPr>
              <w:t xml:space="preserve">д. Вынур, у КРС </w:t>
            </w:r>
            <w:smartTag w:uri="urn:schemas-microsoft-com:office:smarttags" w:element="metricconverter">
              <w:smartTagPr>
                <w:attr w:name="ProductID" w:val="110 м"/>
              </w:smartTagPr>
              <w:r w:rsidRPr="00F71F41">
                <w:rPr>
                  <w:rFonts w:ascii="Arial" w:hAnsi="Arial" w:cs="Arial"/>
                  <w:sz w:val="20"/>
                  <w:szCs w:val="20"/>
                </w:rPr>
                <w:t>110 м</w:t>
              </w:r>
            </w:smartTag>
            <w:r w:rsidRPr="00F71F41">
              <w:rPr>
                <w:rFonts w:ascii="Arial" w:hAnsi="Arial" w:cs="Arial"/>
                <w:sz w:val="20"/>
                <w:szCs w:val="20"/>
              </w:rPr>
              <w:t>.</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1590</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1965/89</w:t>
            </w: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6,0</w:t>
            </w:r>
          </w:p>
        </w:tc>
        <w:tc>
          <w:tcPr>
            <w:tcW w:w="2142" w:type="dxa"/>
            <w:noWrap/>
            <w:vAlign w:val="center"/>
          </w:tcPr>
          <w:p w:rsidR="006F035A" w:rsidRPr="00F71F41" w:rsidRDefault="00D21F1E" w:rsidP="006F035A">
            <w:pPr>
              <w:ind w:left="-113" w:right="-113"/>
              <w:jc w:val="center"/>
              <w:rPr>
                <w:rFonts w:ascii="Arial" w:hAnsi="Arial" w:cs="Arial"/>
                <w:sz w:val="20"/>
                <w:szCs w:val="20"/>
              </w:rPr>
            </w:pPr>
            <w:r w:rsidRPr="00F71F41">
              <w:rPr>
                <w:rFonts w:ascii="Arial" w:hAnsi="Arial" w:cs="Arial"/>
                <w:sz w:val="20"/>
                <w:szCs w:val="20"/>
              </w:rPr>
              <w:t>н</w:t>
            </w:r>
            <w:r w:rsidR="006F035A" w:rsidRPr="00F71F41">
              <w:rPr>
                <w:rFonts w:ascii="Arial" w:hAnsi="Arial" w:cs="Arial"/>
                <w:sz w:val="20"/>
                <w:szCs w:val="20"/>
              </w:rPr>
              <w:t>е работает</w:t>
            </w:r>
          </w:p>
        </w:tc>
      </w:tr>
      <w:tr w:rsidR="006F035A" w:rsidRPr="00F71F41" w:rsidTr="007C6EE2">
        <w:trPr>
          <w:trHeight w:val="81"/>
        </w:trPr>
        <w:tc>
          <w:tcPr>
            <w:tcW w:w="3438" w:type="dxa"/>
          </w:tcPr>
          <w:p w:rsidR="006F035A" w:rsidRPr="00F71F41" w:rsidRDefault="006F035A" w:rsidP="00D01247">
            <w:pPr>
              <w:jc w:val="both"/>
              <w:rPr>
                <w:rFonts w:ascii="Arial" w:hAnsi="Arial" w:cs="Arial"/>
                <w:sz w:val="20"/>
                <w:szCs w:val="20"/>
              </w:rPr>
            </w:pPr>
            <w:r w:rsidRPr="00F71F41">
              <w:rPr>
                <w:rFonts w:ascii="Arial" w:hAnsi="Arial" w:cs="Arial"/>
                <w:sz w:val="20"/>
                <w:szCs w:val="20"/>
              </w:rPr>
              <w:t xml:space="preserve">д. Вынур, у телятника, </w:t>
            </w:r>
            <w:smartTag w:uri="urn:schemas-microsoft-com:office:smarttags" w:element="metricconverter">
              <w:smartTagPr>
                <w:attr w:name="ProductID" w:val="100 м"/>
              </w:smartTagPr>
              <w:r w:rsidRPr="00F71F41">
                <w:rPr>
                  <w:rFonts w:ascii="Arial" w:hAnsi="Arial" w:cs="Arial"/>
                  <w:sz w:val="20"/>
                  <w:szCs w:val="20"/>
                </w:rPr>
                <w:t>100 м</w:t>
              </w:r>
            </w:smartTag>
            <w:r w:rsidRPr="00F71F41">
              <w:rPr>
                <w:rFonts w:ascii="Arial" w:hAnsi="Arial" w:cs="Arial"/>
                <w:sz w:val="20"/>
                <w:szCs w:val="20"/>
              </w:rPr>
              <w:t>.</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5696</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1981/106</w:t>
            </w: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6,0</w:t>
            </w:r>
          </w:p>
        </w:tc>
        <w:tc>
          <w:tcPr>
            <w:tcW w:w="2142" w:type="dxa"/>
            <w:noWrap/>
            <w:vAlign w:val="center"/>
          </w:tcPr>
          <w:p w:rsidR="006F035A" w:rsidRPr="00F71F41" w:rsidRDefault="006F035A" w:rsidP="006F035A">
            <w:pPr>
              <w:ind w:left="-113" w:right="-113"/>
              <w:jc w:val="center"/>
              <w:rPr>
                <w:rFonts w:ascii="Arial" w:hAnsi="Arial" w:cs="Arial"/>
                <w:sz w:val="20"/>
                <w:szCs w:val="20"/>
              </w:rPr>
            </w:pPr>
          </w:p>
        </w:tc>
      </w:tr>
      <w:tr w:rsidR="006F035A" w:rsidRPr="00F71F41" w:rsidTr="007C6EE2">
        <w:trPr>
          <w:trHeight w:val="78"/>
        </w:trPr>
        <w:tc>
          <w:tcPr>
            <w:tcW w:w="3438" w:type="dxa"/>
          </w:tcPr>
          <w:p w:rsidR="006F035A" w:rsidRPr="00F71F41" w:rsidRDefault="006F035A" w:rsidP="00D01247">
            <w:pPr>
              <w:jc w:val="both"/>
              <w:rPr>
                <w:rFonts w:ascii="Arial" w:hAnsi="Arial" w:cs="Arial"/>
                <w:sz w:val="20"/>
                <w:szCs w:val="20"/>
              </w:rPr>
            </w:pPr>
            <w:r w:rsidRPr="00F71F41">
              <w:rPr>
                <w:rFonts w:ascii="Arial" w:hAnsi="Arial" w:cs="Arial"/>
                <w:sz w:val="20"/>
                <w:szCs w:val="20"/>
              </w:rPr>
              <w:t xml:space="preserve">д. Устье, у мастерской, </w:t>
            </w:r>
            <w:smartTag w:uri="urn:schemas-microsoft-com:office:smarttags" w:element="metricconverter">
              <w:smartTagPr>
                <w:attr w:name="ProductID" w:val="60 м"/>
              </w:smartTagPr>
              <w:r w:rsidRPr="00F71F41">
                <w:rPr>
                  <w:rFonts w:ascii="Arial" w:hAnsi="Arial" w:cs="Arial"/>
                  <w:sz w:val="20"/>
                  <w:szCs w:val="20"/>
                </w:rPr>
                <w:t>60 м</w:t>
              </w:r>
            </w:smartTag>
            <w:r w:rsidRPr="00F71F41">
              <w:rPr>
                <w:rFonts w:ascii="Arial" w:hAnsi="Arial" w:cs="Arial"/>
                <w:sz w:val="20"/>
                <w:szCs w:val="20"/>
              </w:rPr>
              <w:t>.</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4531</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1975/105</w:t>
            </w: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6,0</w:t>
            </w:r>
          </w:p>
        </w:tc>
        <w:tc>
          <w:tcPr>
            <w:tcW w:w="2142" w:type="dxa"/>
            <w:noWrap/>
            <w:vAlign w:val="center"/>
          </w:tcPr>
          <w:p w:rsidR="006F035A" w:rsidRPr="00F71F41" w:rsidRDefault="00D21F1E" w:rsidP="006F035A">
            <w:pPr>
              <w:ind w:left="-113" w:right="-113"/>
              <w:jc w:val="center"/>
              <w:rPr>
                <w:rFonts w:ascii="Arial" w:hAnsi="Arial" w:cs="Arial"/>
                <w:sz w:val="20"/>
                <w:szCs w:val="20"/>
              </w:rPr>
            </w:pPr>
            <w:r w:rsidRPr="00F71F41">
              <w:rPr>
                <w:rFonts w:ascii="Arial" w:hAnsi="Arial" w:cs="Arial"/>
                <w:sz w:val="20"/>
                <w:szCs w:val="20"/>
              </w:rPr>
              <w:t>н</w:t>
            </w:r>
            <w:r w:rsidR="006F035A" w:rsidRPr="00F71F41">
              <w:rPr>
                <w:rFonts w:ascii="Arial" w:hAnsi="Arial" w:cs="Arial"/>
                <w:sz w:val="20"/>
                <w:szCs w:val="20"/>
              </w:rPr>
              <w:t>е работает</w:t>
            </w:r>
          </w:p>
        </w:tc>
      </w:tr>
      <w:tr w:rsidR="007C6EE2" w:rsidRPr="00F71F41" w:rsidTr="007C6EE2">
        <w:trPr>
          <w:trHeight w:val="81"/>
        </w:trPr>
        <w:tc>
          <w:tcPr>
            <w:tcW w:w="9738" w:type="dxa"/>
            <w:gridSpan w:val="6"/>
            <w:noWrap/>
          </w:tcPr>
          <w:p w:rsidR="007C6EE2" w:rsidRPr="00F71F41" w:rsidRDefault="007C6EE2" w:rsidP="006F035A">
            <w:pPr>
              <w:ind w:left="-113" w:right="-113"/>
              <w:jc w:val="center"/>
              <w:rPr>
                <w:rFonts w:ascii="Arial" w:hAnsi="Arial" w:cs="Arial"/>
                <w:sz w:val="20"/>
                <w:szCs w:val="20"/>
              </w:rPr>
            </w:pPr>
            <w:r w:rsidRPr="00F71F41">
              <w:rPr>
                <w:rFonts w:ascii="Arial" w:hAnsi="Arial" w:cs="Arial"/>
                <w:b/>
                <w:bCs/>
                <w:sz w:val="20"/>
                <w:szCs w:val="20"/>
              </w:rPr>
              <w:t>СПК колхоз «Нива»</w:t>
            </w:r>
          </w:p>
        </w:tc>
      </w:tr>
      <w:tr w:rsidR="006F035A" w:rsidRPr="00F71F41" w:rsidTr="007C6EE2">
        <w:trPr>
          <w:trHeight w:val="81"/>
        </w:trPr>
        <w:tc>
          <w:tcPr>
            <w:tcW w:w="3438" w:type="dxa"/>
          </w:tcPr>
          <w:p w:rsidR="006F035A" w:rsidRPr="00F71F41" w:rsidRDefault="00D94AB8" w:rsidP="00D01247">
            <w:pPr>
              <w:jc w:val="both"/>
              <w:rPr>
                <w:rFonts w:ascii="Arial" w:hAnsi="Arial" w:cs="Arial"/>
                <w:sz w:val="20"/>
                <w:szCs w:val="20"/>
              </w:rPr>
            </w:pPr>
            <w:r w:rsidRPr="00F71F41">
              <w:rPr>
                <w:rFonts w:ascii="Arial" w:hAnsi="Arial" w:cs="Arial"/>
                <w:sz w:val="20"/>
                <w:szCs w:val="20"/>
              </w:rPr>
              <w:t>пгт Тужа</w:t>
            </w:r>
            <w:r w:rsidR="006F035A" w:rsidRPr="00F71F41">
              <w:rPr>
                <w:rFonts w:ascii="Arial" w:hAnsi="Arial" w:cs="Arial"/>
                <w:sz w:val="20"/>
                <w:szCs w:val="20"/>
              </w:rPr>
              <w:t>, ул. Новая</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4189</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1974/95</w:t>
            </w: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10,0</w:t>
            </w: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6,0</w:t>
            </w:r>
          </w:p>
        </w:tc>
        <w:tc>
          <w:tcPr>
            <w:tcW w:w="2142" w:type="dxa"/>
            <w:noWrap/>
            <w:vAlign w:val="center"/>
          </w:tcPr>
          <w:p w:rsidR="006F035A" w:rsidRPr="00F71F41" w:rsidRDefault="006F035A" w:rsidP="006F035A">
            <w:pPr>
              <w:ind w:left="-113" w:right="-113"/>
              <w:jc w:val="center"/>
              <w:rPr>
                <w:rFonts w:ascii="Arial" w:hAnsi="Arial" w:cs="Arial"/>
                <w:sz w:val="20"/>
                <w:szCs w:val="20"/>
              </w:rPr>
            </w:pPr>
          </w:p>
        </w:tc>
      </w:tr>
      <w:tr w:rsidR="006F035A" w:rsidRPr="00F71F41" w:rsidTr="007C6EE2">
        <w:trPr>
          <w:trHeight w:val="81"/>
        </w:trPr>
        <w:tc>
          <w:tcPr>
            <w:tcW w:w="3438" w:type="dxa"/>
          </w:tcPr>
          <w:p w:rsidR="006F035A" w:rsidRPr="00F71F41" w:rsidRDefault="00D94AB8" w:rsidP="00D01247">
            <w:pPr>
              <w:jc w:val="both"/>
              <w:rPr>
                <w:rFonts w:ascii="Arial" w:hAnsi="Arial" w:cs="Arial"/>
                <w:sz w:val="20"/>
                <w:szCs w:val="20"/>
              </w:rPr>
            </w:pPr>
            <w:r w:rsidRPr="00F71F41">
              <w:rPr>
                <w:rFonts w:ascii="Arial" w:hAnsi="Arial" w:cs="Arial"/>
                <w:sz w:val="20"/>
                <w:szCs w:val="20"/>
              </w:rPr>
              <w:t>пгт Тужа</w:t>
            </w:r>
            <w:r w:rsidR="006F035A" w:rsidRPr="00F71F41">
              <w:rPr>
                <w:rFonts w:ascii="Arial" w:hAnsi="Arial" w:cs="Arial"/>
                <w:sz w:val="20"/>
                <w:szCs w:val="20"/>
              </w:rPr>
              <w:t>, ул Дружбы</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4057</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1973/89</w:t>
            </w: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6,8</w:t>
            </w: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6,0</w:t>
            </w:r>
          </w:p>
        </w:tc>
        <w:tc>
          <w:tcPr>
            <w:tcW w:w="2142" w:type="dxa"/>
            <w:noWrap/>
            <w:vAlign w:val="center"/>
          </w:tcPr>
          <w:p w:rsidR="006F035A" w:rsidRPr="00F71F41" w:rsidRDefault="006F035A" w:rsidP="006F035A">
            <w:pPr>
              <w:ind w:left="-113" w:right="-113"/>
              <w:jc w:val="center"/>
              <w:rPr>
                <w:rFonts w:ascii="Arial" w:hAnsi="Arial" w:cs="Arial"/>
                <w:sz w:val="20"/>
                <w:szCs w:val="20"/>
              </w:rPr>
            </w:pPr>
          </w:p>
        </w:tc>
      </w:tr>
      <w:tr w:rsidR="006F035A" w:rsidRPr="00F71F41" w:rsidTr="007C6EE2">
        <w:trPr>
          <w:trHeight w:val="81"/>
        </w:trPr>
        <w:tc>
          <w:tcPr>
            <w:tcW w:w="3438" w:type="dxa"/>
          </w:tcPr>
          <w:p w:rsidR="006F035A" w:rsidRPr="00F71F41" w:rsidRDefault="00D94AB8" w:rsidP="00D01247">
            <w:pPr>
              <w:jc w:val="both"/>
              <w:rPr>
                <w:rFonts w:ascii="Arial" w:hAnsi="Arial" w:cs="Arial"/>
                <w:sz w:val="20"/>
                <w:szCs w:val="20"/>
              </w:rPr>
            </w:pPr>
            <w:r w:rsidRPr="00F71F41">
              <w:rPr>
                <w:rFonts w:ascii="Arial" w:hAnsi="Arial" w:cs="Arial"/>
                <w:sz w:val="20"/>
                <w:szCs w:val="20"/>
              </w:rPr>
              <w:t>пгт Тужа</w:t>
            </w:r>
            <w:r w:rsidR="006F035A" w:rsidRPr="00F71F41">
              <w:rPr>
                <w:rFonts w:ascii="Arial" w:hAnsi="Arial" w:cs="Arial"/>
                <w:sz w:val="20"/>
                <w:szCs w:val="20"/>
              </w:rPr>
              <w:t>, ул Дружбы</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6417</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1987/88</w:t>
            </w: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6,1</w:t>
            </w: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6,0</w:t>
            </w:r>
          </w:p>
        </w:tc>
        <w:tc>
          <w:tcPr>
            <w:tcW w:w="2142" w:type="dxa"/>
            <w:noWrap/>
            <w:vAlign w:val="center"/>
          </w:tcPr>
          <w:p w:rsidR="006F035A" w:rsidRPr="00F71F41" w:rsidRDefault="006F035A" w:rsidP="006F035A">
            <w:pPr>
              <w:ind w:left="-113" w:right="-113"/>
              <w:jc w:val="center"/>
              <w:rPr>
                <w:rFonts w:ascii="Arial" w:hAnsi="Arial" w:cs="Arial"/>
                <w:sz w:val="20"/>
                <w:szCs w:val="20"/>
              </w:rPr>
            </w:pPr>
          </w:p>
        </w:tc>
      </w:tr>
      <w:tr w:rsidR="006F035A" w:rsidRPr="00F71F41" w:rsidTr="007C6EE2">
        <w:trPr>
          <w:trHeight w:val="130"/>
        </w:trPr>
        <w:tc>
          <w:tcPr>
            <w:tcW w:w="3438" w:type="dxa"/>
          </w:tcPr>
          <w:p w:rsidR="006F035A" w:rsidRPr="00F71F41" w:rsidRDefault="00D94AB8" w:rsidP="00D01247">
            <w:pPr>
              <w:jc w:val="both"/>
              <w:rPr>
                <w:rFonts w:ascii="Arial" w:hAnsi="Arial" w:cs="Arial"/>
                <w:sz w:val="20"/>
                <w:szCs w:val="20"/>
              </w:rPr>
            </w:pPr>
            <w:r w:rsidRPr="00F71F41">
              <w:rPr>
                <w:rFonts w:ascii="Arial" w:hAnsi="Arial" w:cs="Arial"/>
                <w:sz w:val="20"/>
                <w:szCs w:val="20"/>
              </w:rPr>
              <w:t>пгт Тужа</w:t>
            </w:r>
            <w:r w:rsidR="006F035A" w:rsidRPr="00F71F41">
              <w:rPr>
                <w:rFonts w:ascii="Arial" w:hAnsi="Arial" w:cs="Arial"/>
                <w:sz w:val="20"/>
                <w:szCs w:val="20"/>
              </w:rPr>
              <w:t>, ул. Дружбы</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6421</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1987/89</w:t>
            </w: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4,0</w:t>
            </w: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6,0</w:t>
            </w:r>
          </w:p>
        </w:tc>
        <w:tc>
          <w:tcPr>
            <w:tcW w:w="2142" w:type="dxa"/>
            <w:noWrap/>
            <w:vAlign w:val="center"/>
          </w:tcPr>
          <w:p w:rsidR="006F035A" w:rsidRPr="00F71F41" w:rsidRDefault="006F035A" w:rsidP="006F035A">
            <w:pPr>
              <w:ind w:left="-113" w:right="-113"/>
              <w:jc w:val="center"/>
              <w:rPr>
                <w:rFonts w:ascii="Arial" w:hAnsi="Arial" w:cs="Arial"/>
                <w:sz w:val="20"/>
                <w:szCs w:val="20"/>
              </w:rPr>
            </w:pPr>
          </w:p>
        </w:tc>
      </w:tr>
      <w:tr w:rsidR="007C6EE2" w:rsidRPr="00F71F41" w:rsidTr="007C6EE2">
        <w:trPr>
          <w:trHeight w:val="300"/>
        </w:trPr>
        <w:tc>
          <w:tcPr>
            <w:tcW w:w="9738" w:type="dxa"/>
            <w:gridSpan w:val="6"/>
            <w:noWrap/>
          </w:tcPr>
          <w:p w:rsidR="007C6EE2" w:rsidRPr="00F71F41" w:rsidRDefault="007C6EE2" w:rsidP="006F035A">
            <w:pPr>
              <w:ind w:left="-113" w:right="-113"/>
              <w:jc w:val="center"/>
              <w:rPr>
                <w:rFonts w:ascii="Arial" w:hAnsi="Arial" w:cs="Arial"/>
                <w:sz w:val="20"/>
                <w:szCs w:val="20"/>
              </w:rPr>
            </w:pPr>
            <w:r w:rsidRPr="00F71F41">
              <w:rPr>
                <w:rFonts w:ascii="Arial" w:hAnsi="Arial" w:cs="Arial"/>
                <w:sz w:val="20"/>
                <w:szCs w:val="20"/>
              </w:rPr>
              <w:t> </w:t>
            </w:r>
            <w:r w:rsidRPr="00F71F41">
              <w:rPr>
                <w:rFonts w:ascii="Arial" w:hAnsi="Arial" w:cs="Arial"/>
                <w:b/>
                <w:bCs/>
                <w:sz w:val="20"/>
                <w:szCs w:val="20"/>
              </w:rPr>
              <w:t>ДЭП- 45</w:t>
            </w:r>
          </w:p>
        </w:tc>
      </w:tr>
      <w:tr w:rsidR="006F035A" w:rsidRPr="00F71F41" w:rsidTr="007C6EE2">
        <w:trPr>
          <w:trHeight w:val="70"/>
        </w:trPr>
        <w:tc>
          <w:tcPr>
            <w:tcW w:w="3438" w:type="dxa"/>
          </w:tcPr>
          <w:p w:rsidR="006F035A" w:rsidRPr="00F71F41" w:rsidRDefault="008731C0" w:rsidP="00D01247">
            <w:pPr>
              <w:jc w:val="both"/>
              <w:rPr>
                <w:rFonts w:ascii="Arial" w:hAnsi="Arial" w:cs="Arial"/>
                <w:sz w:val="20"/>
                <w:szCs w:val="20"/>
              </w:rPr>
            </w:pPr>
            <w:r w:rsidRPr="00F71F41">
              <w:rPr>
                <w:rFonts w:ascii="Arial" w:hAnsi="Arial" w:cs="Arial"/>
                <w:sz w:val="20"/>
                <w:szCs w:val="20"/>
              </w:rPr>
              <w:t xml:space="preserve">бывшая </w:t>
            </w:r>
            <w:r w:rsidR="006F035A" w:rsidRPr="00F71F41">
              <w:rPr>
                <w:rFonts w:ascii="Arial" w:hAnsi="Arial" w:cs="Arial"/>
                <w:sz w:val="20"/>
                <w:szCs w:val="20"/>
              </w:rPr>
              <w:t xml:space="preserve">д. Шушканы, АБЗ </w:t>
            </w:r>
            <w:smartTag w:uri="urn:schemas-microsoft-com:office:smarttags" w:element="metricconverter">
              <w:smartTagPr>
                <w:attr w:name="ProductID" w:val="100 м"/>
              </w:smartTagPr>
              <w:r w:rsidR="006F035A" w:rsidRPr="00F71F41">
                <w:rPr>
                  <w:rFonts w:ascii="Arial" w:hAnsi="Arial" w:cs="Arial"/>
                  <w:sz w:val="20"/>
                  <w:szCs w:val="20"/>
                </w:rPr>
                <w:t>100 м</w:t>
              </w:r>
            </w:smartTag>
            <w:r w:rsidR="006F035A" w:rsidRPr="00F71F41">
              <w:rPr>
                <w:rFonts w:ascii="Arial" w:hAnsi="Arial" w:cs="Arial"/>
                <w:sz w:val="20"/>
                <w:szCs w:val="20"/>
              </w:rPr>
              <w:t>. вост.</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71979</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1990/75</w:t>
            </w: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2142" w:type="dxa"/>
            <w:noWrap/>
            <w:vAlign w:val="center"/>
          </w:tcPr>
          <w:p w:rsidR="006F035A" w:rsidRPr="00F71F41" w:rsidRDefault="006F035A" w:rsidP="006F035A">
            <w:pPr>
              <w:ind w:left="-113" w:right="-113"/>
              <w:jc w:val="center"/>
              <w:rPr>
                <w:rFonts w:ascii="Arial" w:hAnsi="Arial" w:cs="Arial"/>
                <w:sz w:val="20"/>
                <w:szCs w:val="20"/>
              </w:rPr>
            </w:pPr>
          </w:p>
        </w:tc>
      </w:tr>
      <w:tr w:rsidR="006F035A" w:rsidRPr="00F71F41" w:rsidTr="007C6EE2">
        <w:trPr>
          <w:trHeight w:val="81"/>
        </w:trPr>
        <w:tc>
          <w:tcPr>
            <w:tcW w:w="3438" w:type="dxa"/>
          </w:tcPr>
          <w:p w:rsidR="006F035A" w:rsidRPr="00F71F41" w:rsidRDefault="00D94AB8" w:rsidP="00D01247">
            <w:pPr>
              <w:jc w:val="both"/>
              <w:rPr>
                <w:rFonts w:ascii="Arial" w:hAnsi="Arial" w:cs="Arial"/>
                <w:sz w:val="20"/>
                <w:szCs w:val="20"/>
              </w:rPr>
            </w:pPr>
            <w:r w:rsidRPr="00F71F41">
              <w:rPr>
                <w:rFonts w:ascii="Arial" w:hAnsi="Arial" w:cs="Arial"/>
                <w:sz w:val="20"/>
                <w:szCs w:val="20"/>
              </w:rPr>
              <w:t>пгт Тужа</w:t>
            </w:r>
            <w:r w:rsidR="006F035A" w:rsidRPr="00F71F41">
              <w:rPr>
                <w:rFonts w:ascii="Arial" w:hAnsi="Arial" w:cs="Arial"/>
                <w:sz w:val="20"/>
                <w:szCs w:val="20"/>
              </w:rPr>
              <w:t xml:space="preserve">, ул. Соколовская </w:t>
            </w:r>
            <w:smartTag w:uri="urn:schemas-microsoft-com:office:smarttags" w:element="metricconverter">
              <w:smartTagPr>
                <w:attr w:name="ProductID" w:val="300 м"/>
              </w:smartTagPr>
              <w:r w:rsidR="006F035A" w:rsidRPr="00F71F41">
                <w:rPr>
                  <w:rFonts w:ascii="Arial" w:hAnsi="Arial" w:cs="Arial"/>
                  <w:sz w:val="20"/>
                  <w:szCs w:val="20"/>
                </w:rPr>
                <w:t>300 м</w:t>
              </w:r>
            </w:smartTag>
            <w:r w:rsidR="006F035A" w:rsidRPr="00F71F41">
              <w:rPr>
                <w:rFonts w:ascii="Arial" w:hAnsi="Arial" w:cs="Arial"/>
                <w:sz w:val="20"/>
                <w:szCs w:val="20"/>
              </w:rPr>
              <w:t>. севернее</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37728</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1974/74</w:t>
            </w: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4,0</w:t>
            </w: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2142" w:type="dxa"/>
            <w:noWrap/>
            <w:vAlign w:val="center"/>
          </w:tcPr>
          <w:p w:rsidR="006F035A" w:rsidRPr="00F71F41" w:rsidRDefault="006F035A" w:rsidP="006F035A">
            <w:pPr>
              <w:ind w:left="-113" w:right="-113"/>
              <w:jc w:val="center"/>
              <w:rPr>
                <w:rFonts w:ascii="Arial" w:hAnsi="Arial" w:cs="Arial"/>
                <w:sz w:val="20"/>
                <w:szCs w:val="20"/>
              </w:rPr>
            </w:pPr>
          </w:p>
        </w:tc>
      </w:tr>
      <w:tr w:rsidR="007C6EE2" w:rsidRPr="00F71F41" w:rsidTr="007C6EE2">
        <w:trPr>
          <w:trHeight w:val="81"/>
        </w:trPr>
        <w:tc>
          <w:tcPr>
            <w:tcW w:w="9738" w:type="dxa"/>
            <w:gridSpan w:val="6"/>
            <w:noWrap/>
          </w:tcPr>
          <w:p w:rsidR="007C6EE2" w:rsidRPr="00F71F41" w:rsidRDefault="007C6EE2" w:rsidP="006F035A">
            <w:pPr>
              <w:ind w:left="-113" w:right="-113"/>
              <w:jc w:val="center"/>
              <w:rPr>
                <w:rFonts w:ascii="Arial" w:hAnsi="Arial" w:cs="Arial"/>
                <w:sz w:val="20"/>
                <w:szCs w:val="20"/>
              </w:rPr>
            </w:pPr>
            <w:r w:rsidRPr="00F71F41">
              <w:rPr>
                <w:rFonts w:ascii="Arial" w:hAnsi="Arial" w:cs="Arial"/>
                <w:sz w:val="20"/>
                <w:szCs w:val="20"/>
              </w:rPr>
              <w:t> </w:t>
            </w:r>
            <w:r w:rsidRPr="00F71F41">
              <w:rPr>
                <w:rFonts w:ascii="Arial" w:hAnsi="Arial" w:cs="Arial"/>
                <w:b/>
                <w:bCs/>
                <w:sz w:val="20"/>
                <w:szCs w:val="20"/>
              </w:rPr>
              <w:t>СПК колхоз «Восход»</w:t>
            </w:r>
          </w:p>
        </w:tc>
      </w:tr>
      <w:tr w:rsidR="006F035A" w:rsidRPr="00F71F41" w:rsidTr="007C6EE2">
        <w:trPr>
          <w:trHeight w:val="70"/>
        </w:trPr>
        <w:tc>
          <w:tcPr>
            <w:tcW w:w="3438" w:type="dxa"/>
          </w:tcPr>
          <w:p w:rsidR="006F035A" w:rsidRPr="00F71F41" w:rsidRDefault="00D94AB8" w:rsidP="00D01247">
            <w:pPr>
              <w:jc w:val="both"/>
              <w:rPr>
                <w:rFonts w:ascii="Arial" w:hAnsi="Arial" w:cs="Arial"/>
                <w:sz w:val="20"/>
                <w:szCs w:val="20"/>
              </w:rPr>
            </w:pPr>
            <w:r w:rsidRPr="00F71F41">
              <w:rPr>
                <w:rFonts w:ascii="Arial" w:hAnsi="Arial" w:cs="Arial"/>
                <w:sz w:val="20"/>
                <w:szCs w:val="20"/>
              </w:rPr>
              <w:t>пгт Тужа</w:t>
            </w:r>
            <w:r w:rsidR="006F035A" w:rsidRPr="00F71F41">
              <w:rPr>
                <w:rFonts w:ascii="Arial" w:hAnsi="Arial" w:cs="Arial"/>
                <w:sz w:val="20"/>
                <w:szCs w:val="20"/>
              </w:rPr>
              <w:t>, ул. Первомайская</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2496</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1974/105</w:t>
            </w: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4,5</w:t>
            </w: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6,0</w:t>
            </w:r>
          </w:p>
        </w:tc>
        <w:tc>
          <w:tcPr>
            <w:tcW w:w="2142" w:type="dxa"/>
            <w:vAlign w:val="center"/>
          </w:tcPr>
          <w:p w:rsidR="006F035A" w:rsidRPr="00F71F41" w:rsidRDefault="00D21F1E" w:rsidP="006F035A">
            <w:pPr>
              <w:ind w:left="-113" w:right="-113"/>
              <w:jc w:val="center"/>
              <w:rPr>
                <w:rFonts w:ascii="Arial" w:hAnsi="Arial" w:cs="Arial"/>
                <w:sz w:val="20"/>
                <w:szCs w:val="20"/>
              </w:rPr>
            </w:pPr>
            <w:r w:rsidRPr="00F71F41">
              <w:rPr>
                <w:rFonts w:ascii="Arial" w:hAnsi="Arial" w:cs="Arial"/>
                <w:sz w:val="20"/>
                <w:szCs w:val="20"/>
              </w:rPr>
              <w:t>п</w:t>
            </w:r>
            <w:r w:rsidR="006F035A" w:rsidRPr="00F71F41">
              <w:rPr>
                <w:rFonts w:ascii="Arial" w:hAnsi="Arial" w:cs="Arial"/>
                <w:sz w:val="20"/>
                <w:szCs w:val="20"/>
              </w:rPr>
              <w:t>итьевая для МТФ</w:t>
            </w:r>
          </w:p>
        </w:tc>
      </w:tr>
      <w:tr w:rsidR="006F035A" w:rsidRPr="00F71F41" w:rsidTr="007C6EE2">
        <w:trPr>
          <w:trHeight w:val="70"/>
        </w:trPr>
        <w:tc>
          <w:tcPr>
            <w:tcW w:w="3438" w:type="dxa"/>
          </w:tcPr>
          <w:p w:rsidR="006F035A" w:rsidRPr="00F71F41" w:rsidRDefault="006F035A" w:rsidP="00D01247">
            <w:pPr>
              <w:jc w:val="both"/>
              <w:rPr>
                <w:rFonts w:ascii="Arial" w:hAnsi="Arial" w:cs="Arial"/>
                <w:sz w:val="20"/>
                <w:szCs w:val="20"/>
              </w:rPr>
            </w:pPr>
            <w:r w:rsidRPr="00F71F41">
              <w:rPr>
                <w:rFonts w:ascii="Arial" w:hAnsi="Arial" w:cs="Arial"/>
                <w:sz w:val="20"/>
                <w:szCs w:val="20"/>
              </w:rPr>
              <w:t xml:space="preserve">д. Покста, </w:t>
            </w:r>
            <w:smartTag w:uri="urn:schemas-microsoft-com:office:smarttags" w:element="metricconverter">
              <w:smartTagPr>
                <w:attr w:name="ProductID" w:val="250 м"/>
              </w:smartTagPr>
              <w:r w:rsidRPr="00F71F41">
                <w:rPr>
                  <w:rFonts w:ascii="Arial" w:hAnsi="Arial" w:cs="Arial"/>
                  <w:sz w:val="20"/>
                  <w:szCs w:val="20"/>
                </w:rPr>
                <w:t>250 м</w:t>
              </w:r>
            </w:smartTag>
            <w:r w:rsidRPr="00F71F41">
              <w:rPr>
                <w:rFonts w:ascii="Arial" w:hAnsi="Arial" w:cs="Arial"/>
                <w:sz w:val="20"/>
                <w:szCs w:val="20"/>
              </w:rPr>
              <w:t>. от школы</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6231</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1986/80</w:t>
            </w: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6,0</w:t>
            </w:r>
          </w:p>
        </w:tc>
        <w:tc>
          <w:tcPr>
            <w:tcW w:w="2142" w:type="dxa"/>
            <w:noWrap/>
            <w:vAlign w:val="center"/>
          </w:tcPr>
          <w:p w:rsidR="006F035A" w:rsidRPr="00F71F41" w:rsidRDefault="00D21F1E" w:rsidP="006F035A">
            <w:pPr>
              <w:ind w:left="-113" w:right="-113"/>
              <w:jc w:val="center"/>
              <w:rPr>
                <w:rFonts w:ascii="Arial" w:hAnsi="Arial" w:cs="Arial"/>
                <w:sz w:val="20"/>
                <w:szCs w:val="20"/>
              </w:rPr>
            </w:pPr>
            <w:r w:rsidRPr="00F71F41">
              <w:rPr>
                <w:rFonts w:ascii="Arial" w:hAnsi="Arial" w:cs="Arial"/>
                <w:sz w:val="20"/>
                <w:szCs w:val="20"/>
              </w:rPr>
              <w:t>п</w:t>
            </w:r>
            <w:r w:rsidR="006F035A" w:rsidRPr="00F71F41">
              <w:rPr>
                <w:rFonts w:ascii="Arial" w:hAnsi="Arial" w:cs="Arial"/>
                <w:sz w:val="20"/>
                <w:szCs w:val="20"/>
              </w:rPr>
              <w:t>итьевая</w:t>
            </w:r>
          </w:p>
        </w:tc>
      </w:tr>
      <w:tr w:rsidR="006F035A" w:rsidRPr="00F71F41" w:rsidTr="007C6EE2">
        <w:trPr>
          <w:trHeight w:val="142"/>
        </w:trPr>
        <w:tc>
          <w:tcPr>
            <w:tcW w:w="3438" w:type="dxa"/>
          </w:tcPr>
          <w:p w:rsidR="006F035A" w:rsidRPr="00F71F41" w:rsidRDefault="006F035A" w:rsidP="00D01247">
            <w:pPr>
              <w:jc w:val="both"/>
              <w:rPr>
                <w:rFonts w:ascii="Arial" w:hAnsi="Arial" w:cs="Arial"/>
                <w:sz w:val="20"/>
                <w:szCs w:val="20"/>
              </w:rPr>
            </w:pPr>
            <w:r w:rsidRPr="00F71F41">
              <w:rPr>
                <w:rFonts w:ascii="Arial" w:hAnsi="Arial" w:cs="Arial"/>
                <w:sz w:val="20"/>
                <w:szCs w:val="20"/>
              </w:rPr>
              <w:t xml:space="preserve">д. В.Покста, </w:t>
            </w:r>
            <w:smartTag w:uri="urn:schemas-microsoft-com:office:smarttags" w:element="metricconverter">
              <w:smartTagPr>
                <w:attr w:name="ProductID" w:val="50 м"/>
              </w:smartTagPr>
              <w:r w:rsidRPr="00F71F41">
                <w:rPr>
                  <w:rFonts w:ascii="Arial" w:hAnsi="Arial" w:cs="Arial"/>
                  <w:sz w:val="20"/>
                  <w:szCs w:val="20"/>
                </w:rPr>
                <w:t>50 м</w:t>
              </w:r>
            </w:smartTag>
            <w:r w:rsidRPr="00F71F41">
              <w:rPr>
                <w:rFonts w:ascii="Arial" w:hAnsi="Arial" w:cs="Arial"/>
                <w:sz w:val="20"/>
                <w:szCs w:val="20"/>
              </w:rPr>
              <w:t>. от мастерск.</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3447</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1972/82</w:t>
            </w: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6,0</w:t>
            </w:r>
          </w:p>
        </w:tc>
        <w:tc>
          <w:tcPr>
            <w:tcW w:w="2142" w:type="dxa"/>
            <w:vAlign w:val="center"/>
          </w:tcPr>
          <w:p w:rsidR="006F035A" w:rsidRPr="00F71F41" w:rsidRDefault="00D21F1E" w:rsidP="006F035A">
            <w:pPr>
              <w:ind w:left="-113" w:right="-113"/>
              <w:jc w:val="center"/>
              <w:rPr>
                <w:rFonts w:ascii="Arial" w:hAnsi="Arial" w:cs="Arial"/>
                <w:sz w:val="20"/>
                <w:szCs w:val="20"/>
              </w:rPr>
            </w:pPr>
            <w:r w:rsidRPr="00F71F41">
              <w:rPr>
                <w:rFonts w:ascii="Arial" w:hAnsi="Arial" w:cs="Arial"/>
                <w:sz w:val="20"/>
                <w:szCs w:val="20"/>
              </w:rPr>
              <w:t>н</w:t>
            </w:r>
            <w:r w:rsidR="006F035A" w:rsidRPr="00F71F41">
              <w:rPr>
                <w:rFonts w:ascii="Arial" w:hAnsi="Arial" w:cs="Arial"/>
                <w:sz w:val="20"/>
                <w:szCs w:val="20"/>
              </w:rPr>
              <w:t>е работает для фермы</w:t>
            </w:r>
          </w:p>
        </w:tc>
      </w:tr>
      <w:tr w:rsidR="006F035A" w:rsidRPr="00F71F41" w:rsidTr="007C6EE2">
        <w:trPr>
          <w:trHeight w:val="232"/>
        </w:trPr>
        <w:tc>
          <w:tcPr>
            <w:tcW w:w="3438" w:type="dxa"/>
          </w:tcPr>
          <w:p w:rsidR="006F035A" w:rsidRPr="00F71F41" w:rsidRDefault="006F035A" w:rsidP="00D01247">
            <w:pPr>
              <w:jc w:val="both"/>
              <w:rPr>
                <w:rFonts w:ascii="Arial" w:hAnsi="Arial" w:cs="Arial"/>
                <w:sz w:val="20"/>
                <w:szCs w:val="20"/>
              </w:rPr>
            </w:pPr>
            <w:r w:rsidRPr="00F71F41">
              <w:rPr>
                <w:rFonts w:ascii="Arial" w:hAnsi="Arial" w:cs="Arial"/>
                <w:sz w:val="20"/>
                <w:szCs w:val="20"/>
              </w:rPr>
              <w:t xml:space="preserve">д. в Покста, </w:t>
            </w:r>
            <w:smartTag w:uri="urn:schemas-microsoft-com:office:smarttags" w:element="metricconverter">
              <w:smartTagPr>
                <w:attr w:name="ProductID" w:val="30 м"/>
              </w:smartTagPr>
              <w:r w:rsidRPr="00F71F41">
                <w:rPr>
                  <w:rFonts w:ascii="Arial" w:hAnsi="Arial" w:cs="Arial"/>
                  <w:sz w:val="20"/>
                  <w:szCs w:val="20"/>
                </w:rPr>
                <w:t>30 м</w:t>
              </w:r>
            </w:smartTag>
            <w:r w:rsidRPr="00F71F41">
              <w:rPr>
                <w:rFonts w:ascii="Arial" w:hAnsi="Arial" w:cs="Arial"/>
                <w:sz w:val="20"/>
                <w:szCs w:val="20"/>
              </w:rPr>
              <w:t>. от МТФ</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3402</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1971/82</w:t>
            </w: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6,0</w:t>
            </w:r>
          </w:p>
        </w:tc>
        <w:tc>
          <w:tcPr>
            <w:tcW w:w="2142" w:type="dxa"/>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для МТФ не работает</w:t>
            </w:r>
          </w:p>
        </w:tc>
      </w:tr>
      <w:tr w:rsidR="006F035A" w:rsidRPr="00F71F41" w:rsidTr="007C6EE2">
        <w:trPr>
          <w:trHeight w:val="170"/>
        </w:trPr>
        <w:tc>
          <w:tcPr>
            <w:tcW w:w="3438" w:type="dxa"/>
          </w:tcPr>
          <w:p w:rsidR="006F035A" w:rsidRPr="00F71F41" w:rsidRDefault="006F035A" w:rsidP="00D01247">
            <w:pPr>
              <w:jc w:val="both"/>
              <w:rPr>
                <w:rFonts w:ascii="Arial" w:hAnsi="Arial" w:cs="Arial"/>
                <w:sz w:val="20"/>
                <w:szCs w:val="20"/>
              </w:rPr>
            </w:pPr>
            <w:r w:rsidRPr="00F71F41">
              <w:rPr>
                <w:rFonts w:ascii="Arial" w:hAnsi="Arial" w:cs="Arial"/>
                <w:sz w:val="20"/>
                <w:szCs w:val="20"/>
              </w:rPr>
              <w:t>д. Панов</w:t>
            </w:r>
            <w:r w:rsidR="00D94AB8" w:rsidRPr="00F71F41">
              <w:rPr>
                <w:rFonts w:ascii="Arial" w:hAnsi="Arial" w:cs="Arial"/>
                <w:sz w:val="20"/>
                <w:szCs w:val="20"/>
              </w:rPr>
              <w:t>о</w:t>
            </w:r>
            <w:r w:rsidRPr="00F71F41">
              <w:rPr>
                <w:rFonts w:ascii="Arial" w:hAnsi="Arial" w:cs="Arial"/>
                <w:sz w:val="20"/>
                <w:szCs w:val="20"/>
              </w:rPr>
              <w:t xml:space="preserve">, </w:t>
            </w:r>
            <w:smartTag w:uri="urn:schemas-microsoft-com:office:smarttags" w:element="metricconverter">
              <w:smartTagPr>
                <w:attr w:name="ProductID" w:val="150 м"/>
              </w:smartTagPr>
              <w:r w:rsidRPr="00F71F41">
                <w:rPr>
                  <w:rFonts w:ascii="Arial" w:hAnsi="Arial" w:cs="Arial"/>
                  <w:sz w:val="20"/>
                  <w:szCs w:val="20"/>
                </w:rPr>
                <w:t>150 м</w:t>
              </w:r>
            </w:smartTag>
            <w:r w:rsidRPr="00F71F41">
              <w:rPr>
                <w:rFonts w:ascii="Arial" w:hAnsi="Arial" w:cs="Arial"/>
                <w:sz w:val="20"/>
                <w:szCs w:val="20"/>
              </w:rPr>
              <w:t>. от МТФ</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2466</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1968/100</w:t>
            </w: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6,0</w:t>
            </w:r>
          </w:p>
        </w:tc>
        <w:tc>
          <w:tcPr>
            <w:tcW w:w="2142" w:type="dxa"/>
            <w:vAlign w:val="center"/>
          </w:tcPr>
          <w:p w:rsidR="006F035A" w:rsidRPr="00F71F41" w:rsidRDefault="00D21F1E" w:rsidP="006F035A">
            <w:pPr>
              <w:ind w:left="-113" w:right="-113"/>
              <w:jc w:val="center"/>
              <w:rPr>
                <w:rFonts w:ascii="Arial" w:hAnsi="Arial" w:cs="Arial"/>
                <w:sz w:val="20"/>
                <w:szCs w:val="20"/>
              </w:rPr>
            </w:pPr>
            <w:r w:rsidRPr="00F71F41">
              <w:rPr>
                <w:rFonts w:ascii="Arial" w:hAnsi="Arial" w:cs="Arial"/>
                <w:sz w:val="20"/>
                <w:szCs w:val="20"/>
              </w:rPr>
              <w:t>д</w:t>
            </w:r>
            <w:r w:rsidR="006F035A" w:rsidRPr="00F71F41">
              <w:rPr>
                <w:rFonts w:ascii="Arial" w:hAnsi="Arial" w:cs="Arial"/>
                <w:sz w:val="20"/>
                <w:szCs w:val="20"/>
              </w:rPr>
              <w:t>ля МТФ не работает</w:t>
            </w:r>
          </w:p>
        </w:tc>
      </w:tr>
      <w:tr w:rsidR="006F035A" w:rsidRPr="00F71F41" w:rsidTr="007C6EE2">
        <w:trPr>
          <w:trHeight w:val="108"/>
        </w:trPr>
        <w:tc>
          <w:tcPr>
            <w:tcW w:w="3438" w:type="dxa"/>
          </w:tcPr>
          <w:p w:rsidR="006F035A" w:rsidRPr="00F71F41" w:rsidRDefault="000A5582" w:rsidP="00D01247">
            <w:pPr>
              <w:jc w:val="both"/>
              <w:rPr>
                <w:rFonts w:ascii="Arial" w:hAnsi="Arial" w:cs="Arial"/>
                <w:sz w:val="20"/>
                <w:szCs w:val="20"/>
              </w:rPr>
            </w:pPr>
            <w:r w:rsidRPr="00F71F41">
              <w:rPr>
                <w:rFonts w:ascii="Arial" w:hAnsi="Arial" w:cs="Arial"/>
                <w:sz w:val="20"/>
                <w:szCs w:val="20"/>
              </w:rPr>
              <w:t xml:space="preserve">бывшая </w:t>
            </w:r>
            <w:r w:rsidR="006F035A" w:rsidRPr="00F71F41">
              <w:rPr>
                <w:rFonts w:ascii="Arial" w:hAnsi="Arial" w:cs="Arial"/>
                <w:sz w:val="20"/>
                <w:szCs w:val="20"/>
              </w:rPr>
              <w:t>д. Н</w:t>
            </w:r>
            <w:r w:rsidR="00CE167A" w:rsidRPr="00F71F41">
              <w:rPr>
                <w:rFonts w:ascii="Arial" w:hAnsi="Arial" w:cs="Arial"/>
                <w:sz w:val="20"/>
                <w:szCs w:val="20"/>
              </w:rPr>
              <w:t>.</w:t>
            </w:r>
            <w:r w:rsidR="006F035A" w:rsidRPr="00F71F41">
              <w:rPr>
                <w:rFonts w:ascii="Arial" w:hAnsi="Arial" w:cs="Arial"/>
                <w:sz w:val="20"/>
                <w:szCs w:val="20"/>
              </w:rPr>
              <w:t xml:space="preserve"> Покста, </w:t>
            </w:r>
            <w:smartTag w:uri="urn:schemas-microsoft-com:office:smarttags" w:element="metricconverter">
              <w:smartTagPr>
                <w:attr w:name="ProductID" w:val="300 м"/>
              </w:smartTagPr>
              <w:r w:rsidR="006F035A" w:rsidRPr="00F71F41">
                <w:rPr>
                  <w:rFonts w:ascii="Arial" w:hAnsi="Arial" w:cs="Arial"/>
                  <w:sz w:val="20"/>
                  <w:szCs w:val="20"/>
                </w:rPr>
                <w:t>300 м</w:t>
              </w:r>
            </w:smartTag>
            <w:r w:rsidR="006F035A" w:rsidRPr="00F71F41">
              <w:rPr>
                <w:rFonts w:ascii="Arial" w:hAnsi="Arial" w:cs="Arial"/>
                <w:sz w:val="20"/>
                <w:szCs w:val="20"/>
              </w:rPr>
              <w:t>. от МТФ</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2831</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1970/75</w:t>
            </w: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6,0</w:t>
            </w:r>
          </w:p>
        </w:tc>
        <w:tc>
          <w:tcPr>
            <w:tcW w:w="2142" w:type="dxa"/>
            <w:noWrap/>
            <w:vAlign w:val="center"/>
          </w:tcPr>
          <w:p w:rsidR="006F035A" w:rsidRPr="00F71F41" w:rsidRDefault="006F035A" w:rsidP="006F035A">
            <w:pPr>
              <w:ind w:left="-113" w:right="-113"/>
              <w:jc w:val="center"/>
              <w:rPr>
                <w:rFonts w:ascii="Arial" w:hAnsi="Arial" w:cs="Arial"/>
                <w:sz w:val="20"/>
                <w:szCs w:val="20"/>
              </w:rPr>
            </w:pPr>
          </w:p>
        </w:tc>
      </w:tr>
      <w:tr w:rsidR="006F035A" w:rsidRPr="00F71F41" w:rsidTr="007C6EE2">
        <w:trPr>
          <w:trHeight w:val="70"/>
        </w:trPr>
        <w:tc>
          <w:tcPr>
            <w:tcW w:w="3438" w:type="dxa"/>
          </w:tcPr>
          <w:p w:rsidR="006F035A" w:rsidRPr="00F71F41" w:rsidRDefault="000A5582" w:rsidP="00D01247">
            <w:pPr>
              <w:jc w:val="both"/>
              <w:rPr>
                <w:rFonts w:ascii="Arial" w:hAnsi="Arial" w:cs="Arial"/>
                <w:sz w:val="20"/>
                <w:szCs w:val="20"/>
              </w:rPr>
            </w:pPr>
            <w:r w:rsidRPr="00F71F41">
              <w:rPr>
                <w:rFonts w:ascii="Arial" w:hAnsi="Arial" w:cs="Arial"/>
                <w:sz w:val="20"/>
                <w:szCs w:val="20"/>
              </w:rPr>
              <w:t xml:space="preserve">бывшая </w:t>
            </w:r>
            <w:r w:rsidR="006F035A" w:rsidRPr="00F71F41">
              <w:rPr>
                <w:rFonts w:ascii="Arial" w:hAnsi="Arial" w:cs="Arial"/>
                <w:sz w:val="20"/>
                <w:szCs w:val="20"/>
              </w:rPr>
              <w:t>д. Н</w:t>
            </w:r>
            <w:r w:rsidR="00CE167A" w:rsidRPr="00F71F41">
              <w:rPr>
                <w:rFonts w:ascii="Arial" w:hAnsi="Arial" w:cs="Arial"/>
                <w:sz w:val="20"/>
                <w:szCs w:val="20"/>
              </w:rPr>
              <w:t>.</w:t>
            </w:r>
            <w:r w:rsidR="006F035A" w:rsidRPr="00F71F41">
              <w:rPr>
                <w:rFonts w:ascii="Arial" w:hAnsi="Arial" w:cs="Arial"/>
                <w:sz w:val="20"/>
                <w:szCs w:val="20"/>
              </w:rPr>
              <w:t xml:space="preserve"> Покста, </w:t>
            </w:r>
            <w:smartTag w:uri="urn:schemas-microsoft-com:office:smarttags" w:element="metricconverter">
              <w:smartTagPr>
                <w:attr w:name="ProductID" w:val="150 м"/>
              </w:smartTagPr>
              <w:r w:rsidR="006F035A" w:rsidRPr="00F71F41">
                <w:rPr>
                  <w:rFonts w:ascii="Arial" w:hAnsi="Arial" w:cs="Arial"/>
                  <w:sz w:val="20"/>
                  <w:szCs w:val="20"/>
                </w:rPr>
                <w:t>150 м</w:t>
              </w:r>
            </w:smartTag>
            <w:r w:rsidR="006F035A" w:rsidRPr="00F71F41">
              <w:rPr>
                <w:rFonts w:ascii="Arial" w:hAnsi="Arial" w:cs="Arial"/>
                <w:sz w:val="20"/>
                <w:szCs w:val="20"/>
              </w:rPr>
              <w:t>. от МТФ</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1638</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1965/96</w:t>
            </w: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6,0</w:t>
            </w:r>
          </w:p>
        </w:tc>
        <w:tc>
          <w:tcPr>
            <w:tcW w:w="2142" w:type="dxa"/>
            <w:noWrap/>
            <w:vAlign w:val="center"/>
          </w:tcPr>
          <w:p w:rsidR="006F035A" w:rsidRPr="00F71F41" w:rsidRDefault="006F035A" w:rsidP="006F035A">
            <w:pPr>
              <w:ind w:left="-113" w:right="-113"/>
              <w:jc w:val="center"/>
              <w:rPr>
                <w:rFonts w:ascii="Arial" w:hAnsi="Arial" w:cs="Arial"/>
                <w:sz w:val="20"/>
                <w:szCs w:val="20"/>
              </w:rPr>
            </w:pPr>
          </w:p>
        </w:tc>
      </w:tr>
      <w:tr w:rsidR="006F035A" w:rsidRPr="00F71F41" w:rsidTr="007C6EE2">
        <w:trPr>
          <w:trHeight w:val="136"/>
        </w:trPr>
        <w:tc>
          <w:tcPr>
            <w:tcW w:w="3438" w:type="dxa"/>
          </w:tcPr>
          <w:p w:rsidR="006F035A" w:rsidRPr="00F71F41" w:rsidRDefault="000A5582" w:rsidP="00D01247">
            <w:pPr>
              <w:jc w:val="both"/>
              <w:rPr>
                <w:rFonts w:ascii="Arial" w:hAnsi="Arial" w:cs="Arial"/>
                <w:sz w:val="20"/>
                <w:szCs w:val="20"/>
              </w:rPr>
            </w:pPr>
            <w:r w:rsidRPr="00F71F41">
              <w:rPr>
                <w:rFonts w:ascii="Arial" w:hAnsi="Arial" w:cs="Arial"/>
                <w:sz w:val="20"/>
                <w:szCs w:val="20"/>
              </w:rPr>
              <w:t xml:space="preserve">бывшая </w:t>
            </w:r>
            <w:r w:rsidR="006F035A" w:rsidRPr="00F71F41">
              <w:rPr>
                <w:rFonts w:ascii="Arial" w:hAnsi="Arial" w:cs="Arial"/>
                <w:sz w:val="20"/>
                <w:szCs w:val="20"/>
              </w:rPr>
              <w:t>д. Н</w:t>
            </w:r>
            <w:r w:rsidR="00CE167A" w:rsidRPr="00F71F41">
              <w:rPr>
                <w:rFonts w:ascii="Arial" w:hAnsi="Arial" w:cs="Arial"/>
                <w:sz w:val="20"/>
                <w:szCs w:val="20"/>
              </w:rPr>
              <w:t>.</w:t>
            </w:r>
            <w:r w:rsidR="006F035A" w:rsidRPr="00F71F41">
              <w:rPr>
                <w:rFonts w:ascii="Arial" w:hAnsi="Arial" w:cs="Arial"/>
                <w:sz w:val="20"/>
                <w:szCs w:val="20"/>
              </w:rPr>
              <w:t xml:space="preserve"> Покста, </w:t>
            </w:r>
            <w:smartTag w:uri="urn:schemas-microsoft-com:office:smarttags" w:element="metricconverter">
              <w:smartTagPr>
                <w:attr w:name="ProductID" w:val="100 м"/>
              </w:smartTagPr>
              <w:r w:rsidR="006F035A" w:rsidRPr="00F71F41">
                <w:rPr>
                  <w:rFonts w:ascii="Arial" w:hAnsi="Arial" w:cs="Arial"/>
                  <w:sz w:val="20"/>
                  <w:szCs w:val="20"/>
                </w:rPr>
                <w:t>100 м</w:t>
              </w:r>
            </w:smartTag>
            <w:r w:rsidR="006F035A" w:rsidRPr="00F71F41">
              <w:rPr>
                <w:rFonts w:ascii="Arial" w:hAnsi="Arial" w:cs="Arial"/>
                <w:sz w:val="20"/>
                <w:szCs w:val="20"/>
              </w:rPr>
              <w:t>. от МТФ</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4067</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1973/70</w:t>
            </w: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6,0</w:t>
            </w:r>
          </w:p>
        </w:tc>
        <w:tc>
          <w:tcPr>
            <w:tcW w:w="2142" w:type="dxa"/>
            <w:noWrap/>
            <w:vAlign w:val="center"/>
          </w:tcPr>
          <w:p w:rsidR="006F035A" w:rsidRPr="00F71F41" w:rsidRDefault="00D21F1E" w:rsidP="006F035A">
            <w:pPr>
              <w:ind w:left="-113" w:right="-113"/>
              <w:jc w:val="center"/>
              <w:rPr>
                <w:rFonts w:ascii="Arial" w:hAnsi="Arial" w:cs="Arial"/>
                <w:sz w:val="20"/>
                <w:szCs w:val="20"/>
              </w:rPr>
            </w:pPr>
            <w:r w:rsidRPr="00F71F41">
              <w:rPr>
                <w:rFonts w:ascii="Arial" w:hAnsi="Arial" w:cs="Arial"/>
                <w:sz w:val="20"/>
                <w:szCs w:val="20"/>
              </w:rPr>
              <w:t>п</w:t>
            </w:r>
            <w:r w:rsidR="006F035A" w:rsidRPr="00F71F41">
              <w:rPr>
                <w:rFonts w:ascii="Arial" w:hAnsi="Arial" w:cs="Arial"/>
                <w:sz w:val="20"/>
                <w:szCs w:val="20"/>
              </w:rPr>
              <w:t>итьевая</w:t>
            </w:r>
          </w:p>
        </w:tc>
      </w:tr>
      <w:tr w:rsidR="007C6EE2" w:rsidRPr="00F71F41" w:rsidTr="007C6EE2">
        <w:trPr>
          <w:trHeight w:val="300"/>
        </w:trPr>
        <w:tc>
          <w:tcPr>
            <w:tcW w:w="9738" w:type="dxa"/>
            <w:gridSpan w:val="6"/>
            <w:noWrap/>
          </w:tcPr>
          <w:p w:rsidR="007C6EE2" w:rsidRPr="00F71F41" w:rsidRDefault="007C6EE2" w:rsidP="006F035A">
            <w:pPr>
              <w:ind w:left="-113" w:right="-113"/>
              <w:jc w:val="center"/>
              <w:rPr>
                <w:rFonts w:ascii="Arial" w:hAnsi="Arial" w:cs="Arial"/>
                <w:sz w:val="20"/>
                <w:szCs w:val="20"/>
              </w:rPr>
            </w:pPr>
            <w:r w:rsidRPr="00F71F41">
              <w:rPr>
                <w:rFonts w:ascii="Arial" w:hAnsi="Arial" w:cs="Arial"/>
                <w:sz w:val="20"/>
                <w:szCs w:val="20"/>
              </w:rPr>
              <w:t> </w:t>
            </w:r>
            <w:r w:rsidRPr="00F71F41">
              <w:rPr>
                <w:rFonts w:ascii="Arial" w:hAnsi="Arial" w:cs="Arial"/>
                <w:b/>
                <w:bCs/>
                <w:sz w:val="20"/>
                <w:szCs w:val="20"/>
              </w:rPr>
              <w:t>д.Коврижата</w:t>
            </w:r>
          </w:p>
        </w:tc>
      </w:tr>
      <w:tr w:rsidR="006F035A" w:rsidRPr="00F71F41" w:rsidTr="007C6EE2">
        <w:trPr>
          <w:trHeight w:val="112"/>
        </w:trPr>
        <w:tc>
          <w:tcPr>
            <w:tcW w:w="3438" w:type="dxa"/>
          </w:tcPr>
          <w:p w:rsidR="006F035A" w:rsidRPr="00F71F41" w:rsidRDefault="006F035A" w:rsidP="00D01247">
            <w:pPr>
              <w:jc w:val="both"/>
              <w:rPr>
                <w:rFonts w:ascii="Arial" w:hAnsi="Arial" w:cs="Arial"/>
                <w:sz w:val="20"/>
                <w:szCs w:val="20"/>
              </w:rPr>
            </w:pPr>
            <w:r w:rsidRPr="00F71F41">
              <w:rPr>
                <w:rFonts w:ascii="Arial" w:hAnsi="Arial" w:cs="Arial"/>
                <w:sz w:val="20"/>
                <w:szCs w:val="20"/>
              </w:rPr>
              <w:t xml:space="preserve">д. Коврижата, ОСЗ, </w:t>
            </w:r>
            <w:smartTag w:uri="urn:schemas-microsoft-com:office:smarttags" w:element="metricconverter">
              <w:smartTagPr>
                <w:attr w:name="ProductID" w:val="50 м"/>
              </w:smartTagPr>
              <w:r w:rsidRPr="00F71F41">
                <w:rPr>
                  <w:rFonts w:ascii="Arial" w:hAnsi="Arial" w:cs="Arial"/>
                  <w:sz w:val="20"/>
                  <w:szCs w:val="20"/>
                </w:rPr>
                <w:t>50 м</w:t>
              </w:r>
            </w:smartTag>
            <w:r w:rsidRPr="00F71F41">
              <w:rPr>
                <w:rFonts w:ascii="Arial" w:hAnsi="Arial" w:cs="Arial"/>
                <w:sz w:val="20"/>
                <w:szCs w:val="20"/>
              </w:rPr>
              <w:t>.</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4218</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1973/96</w:t>
            </w: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10,0</w:t>
            </w:r>
          </w:p>
        </w:tc>
        <w:tc>
          <w:tcPr>
            <w:tcW w:w="2142" w:type="dxa"/>
            <w:noWrap/>
            <w:vAlign w:val="center"/>
          </w:tcPr>
          <w:p w:rsidR="006F035A" w:rsidRPr="00F71F41" w:rsidRDefault="00D21F1E" w:rsidP="006F035A">
            <w:pPr>
              <w:ind w:left="-113" w:right="-113"/>
              <w:jc w:val="center"/>
              <w:rPr>
                <w:rFonts w:ascii="Arial" w:hAnsi="Arial" w:cs="Arial"/>
                <w:sz w:val="20"/>
                <w:szCs w:val="20"/>
              </w:rPr>
            </w:pPr>
            <w:r w:rsidRPr="00F71F41">
              <w:rPr>
                <w:rFonts w:ascii="Arial" w:hAnsi="Arial" w:cs="Arial"/>
                <w:sz w:val="20"/>
                <w:szCs w:val="20"/>
              </w:rPr>
              <w:t>н</w:t>
            </w:r>
            <w:r w:rsidR="006F035A" w:rsidRPr="00F71F41">
              <w:rPr>
                <w:rFonts w:ascii="Arial" w:hAnsi="Arial" w:cs="Arial"/>
                <w:sz w:val="20"/>
                <w:szCs w:val="20"/>
              </w:rPr>
              <w:t>е рабочая</w:t>
            </w:r>
          </w:p>
        </w:tc>
      </w:tr>
      <w:tr w:rsidR="006F035A" w:rsidRPr="00F71F41" w:rsidTr="007C6EE2">
        <w:trPr>
          <w:trHeight w:val="70"/>
        </w:trPr>
        <w:tc>
          <w:tcPr>
            <w:tcW w:w="3438" w:type="dxa"/>
          </w:tcPr>
          <w:p w:rsidR="006F035A" w:rsidRPr="00F71F41" w:rsidRDefault="006F035A" w:rsidP="00D01247">
            <w:pPr>
              <w:jc w:val="both"/>
              <w:rPr>
                <w:rFonts w:ascii="Arial" w:hAnsi="Arial" w:cs="Arial"/>
                <w:sz w:val="20"/>
                <w:szCs w:val="20"/>
              </w:rPr>
            </w:pPr>
            <w:r w:rsidRPr="00F71F41">
              <w:rPr>
                <w:rFonts w:ascii="Arial" w:hAnsi="Arial" w:cs="Arial"/>
                <w:sz w:val="20"/>
                <w:szCs w:val="20"/>
              </w:rPr>
              <w:t xml:space="preserve">д. Коврижата, </w:t>
            </w:r>
            <w:smartTag w:uri="urn:schemas-microsoft-com:office:smarttags" w:element="metricconverter">
              <w:smartTagPr>
                <w:attr w:name="ProductID" w:val="500 м"/>
              </w:smartTagPr>
              <w:r w:rsidRPr="00F71F41">
                <w:rPr>
                  <w:rFonts w:ascii="Arial" w:hAnsi="Arial" w:cs="Arial"/>
                  <w:sz w:val="20"/>
                  <w:szCs w:val="20"/>
                </w:rPr>
                <w:t>500 м</w:t>
              </w:r>
            </w:smartTag>
            <w:r w:rsidRPr="00F71F41">
              <w:rPr>
                <w:rFonts w:ascii="Arial" w:hAnsi="Arial" w:cs="Arial"/>
                <w:sz w:val="20"/>
                <w:szCs w:val="20"/>
              </w:rPr>
              <w:t>. от общежития</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5227</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1976/87</w:t>
            </w: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2142" w:type="dxa"/>
            <w:noWrap/>
            <w:vAlign w:val="center"/>
          </w:tcPr>
          <w:p w:rsidR="006F035A" w:rsidRPr="00F71F41" w:rsidRDefault="00D21F1E" w:rsidP="006F035A">
            <w:pPr>
              <w:ind w:left="-113" w:right="-113"/>
              <w:jc w:val="center"/>
              <w:rPr>
                <w:rFonts w:ascii="Arial" w:hAnsi="Arial" w:cs="Arial"/>
                <w:sz w:val="20"/>
                <w:szCs w:val="20"/>
              </w:rPr>
            </w:pPr>
            <w:r w:rsidRPr="00F71F41">
              <w:rPr>
                <w:rFonts w:ascii="Arial" w:hAnsi="Arial" w:cs="Arial"/>
                <w:sz w:val="20"/>
                <w:szCs w:val="20"/>
              </w:rPr>
              <w:t>п</w:t>
            </w:r>
            <w:r w:rsidR="006F035A" w:rsidRPr="00F71F41">
              <w:rPr>
                <w:rFonts w:ascii="Arial" w:hAnsi="Arial" w:cs="Arial"/>
                <w:sz w:val="20"/>
                <w:szCs w:val="20"/>
              </w:rPr>
              <w:t>итьевая</w:t>
            </w:r>
          </w:p>
        </w:tc>
      </w:tr>
      <w:tr w:rsidR="007C6EE2" w:rsidRPr="00F71F41" w:rsidTr="007C6EE2">
        <w:trPr>
          <w:trHeight w:val="84"/>
        </w:trPr>
        <w:tc>
          <w:tcPr>
            <w:tcW w:w="9738" w:type="dxa"/>
            <w:gridSpan w:val="6"/>
            <w:noWrap/>
          </w:tcPr>
          <w:p w:rsidR="007C6EE2" w:rsidRPr="00F71F41" w:rsidRDefault="007C6EE2" w:rsidP="006F035A">
            <w:pPr>
              <w:ind w:left="-113" w:right="-113"/>
              <w:jc w:val="center"/>
              <w:rPr>
                <w:rFonts w:ascii="Arial" w:hAnsi="Arial" w:cs="Arial"/>
                <w:sz w:val="20"/>
                <w:szCs w:val="20"/>
              </w:rPr>
            </w:pPr>
            <w:r w:rsidRPr="00F71F41">
              <w:rPr>
                <w:rFonts w:ascii="Arial" w:hAnsi="Arial" w:cs="Arial"/>
                <w:sz w:val="20"/>
                <w:szCs w:val="20"/>
              </w:rPr>
              <w:t> </w:t>
            </w:r>
            <w:r w:rsidRPr="00F71F41">
              <w:rPr>
                <w:rFonts w:ascii="Arial" w:hAnsi="Arial" w:cs="Arial"/>
                <w:b/>
                <w:bCs/>
                <w:sz w:val="20"/>
                <w:szCs w:val="20"/>
              </w:rPr>
              <w:t>Караванское сельское поселение</w:t>
            </w:r>
          </w:p>
        </w:tc>
      </w:tr>
      <w:tr w:rsidR="006F035A" w:rsidRPr="00F71F41" w:rsidTr="007C6EE2">
        <w:trPr>
          <w:trHeight w:val="70"/>
        </w:trPr>
        <w:tc>
          <w:tcPr>
            <w:tcW w:w="3438" w:type="dxa"/>
          </w:tcPr>
          <w:p w:rsidR="006F035A" w:rsidRPr="00F71F41" w:rsidRDefault="006F035A" w:rsidP="00D01247">
            <w:pPr>
              <w:jc w:val="both"/>
              <w:rPr>
                <w:rFonts w:ascii="Arial" w:hAnsi="Arial" w:cs="Arial"/>
                <w:sz w:val="20"/>
                <w:szCs w:val="20"/>
              </w:rPr>
            </w:pPr>
            <w:r w:rsidRPr="00F71F41">
              <w:rPr>
                <w:rFonts w:ascii="Arial" w:hAnsi="Arial" w:cs="Arial"/>
                <w:sz w:val="20"/>
                <w:szCs w:val="20"/>
              </w:rPr>
              <w:t xml:space="preserve">с. Караванное, школа, </w:t>
            </w:r>
            <w:smartTag w:uri="urn:schemas-microsoft-com:office:smarttags" w:element="metricconverter">
              <w:smartTagPr>
                <w:attr w:name="ProductID" w:val="100 м"/>
              </w:smartTagPr>
              <w:r w:rsidRPr="00F71F41">
                <w:rPr>
                  <w:rFonts w:ascii="Arial" w:hAnsi="Arial" w:cs="Arial"/>
                  <w:sz w:val="20"/>
                  <w:szCs w:val="20"/>
                </w:rPr>
                <w:t>100 м</w:t>
              </w:r>
            </w:smartTag>
            <w:r w:rsidRPr="00F71F41">
              <w:rPr>
                <w:rFonts w:ascii="Arial" w:hAnsi="Arial" w:cs="Arial"/>
                <w:sz w:val="20"/>
                <w:szCs w:val="20"/>
              </w:rPr>
              <w:t>.</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3186</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1970/90</w:t>
            </w: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10,0</w:t>
            </w: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0,2</w:t>
            </w:r>
          </w:p>
        </w:tc>
        <w:tc>
          <w:tcPr>
            <w:tcW w:w="2142" w:type="dxa"/>
            <w:noWrap/>
            <w:vAlign w:val="center"/>
          </w:tcPr>
          <w:p w:rsidR="006F035A" w:rsidRPr="00F71F41" w:rsidRDefault="00D21F1E" w:rsidP="006F035A">
            <w:pPr>
              <w:ind w:left="-113" w:right="-113"/>
              <w:jc w:val="center"/>
              <w:rPr>
                <w:rFonts w:ascii="Arial" w:hAnsi="Arial" w:cs="Arial"/>
                <w:sz w:val="20"/>
                <w:szCs w:val="20"/>
              </w:rPr>
            </w:pPr>
            <w:r w:rsidRPr="00F71F41">
              <w:rPr>
                <w:rFonts w:ascii="Arial" w:hAnsi="Arial" w:cs="Arial"/>
                <w:sz w:val="20"/>
                <w:szCs w:val="20"/>
              </w:rPr>
              <w:t>п</w:t>
            </w:r>
            <w:r w:rsidR="006F035A" w:rsidRPr="00F71F41">
              <w:rPr>
                <w:rFonts w:ascii="Arial" w:hAnsi="Arial" w:cs="Arial"/>
                <w:sz w:val="20"/>
                <w:szCs w:val="20"/>
              </w:rPr>
              <w:t>итьевая</w:t>
            </w:r>
          </w:p>
        </w:tc>
      </w:tr>
      <w:tr w:rsidR="006F035A" w:rsidRPr="00F71F41" w:rsidTr="007C6EE2">
        <w:trPr>
          <w:trHeight w:val="98"/>
        </w:trPr>
        <w:tc>
          <w:tcPr>
            <w:tcW w:w="3438" w:type="dxa"/>
          </w:tcPr>
          <w:p w:rsidR="006F035A" w:rsidRPr="00F71F41" w:rsidRDefault="006F035A" w:rsidP="00D01247">
            <w:pPr>
              <w:jc w:val="both"/>
              <w:rPr>
                <w:rFonts w:ascii="Arial" w:hAnsi="Arial" w:cs="Arial"/>
                <w:sz w:val="20"/>
                <w:szCs w:val="20"/>
              </w:rPr>
            </w:pPr>
            <w:r w:rsidRPr="00F71F41">
              <w:rPr>
                <w:rFonts w:ascii="Arial" w:hAnsi="Arial" w:cs="Arial"/>
                <w:sz w:val="20"/>
                <w:szCs w:val="20"/>
              </w:rPr>
              <w:t>с. Караванное, общежит</w:t>
            </w:r>
            <w:r w:rsidR="00D94AB8" w:rsidRPr="00F71F41">
              <w:rPr>
                <w:rFonts w:ascii="Arial" w:hAnsi="Arial" w:cs="Arial"/>
                <w:sz w:val="20"/>
                <w:szCs w:val="20"/>
              </w:rPr>
              <w:t>и</w:t>
            </w:r>
            <w:r w:rsidRPr="00F71F41">
              <w:rPr>
                <w:rFonts w:ascii="Arial" w:hAnsi="Arial" w:cs="Arial"/>
                <w:sz w:val="20"/>
                <w:szCs w:val="20"/>
              </w:rPr>
              <w:t xml:space="preserve">е, </w:t>
            </w:r>
            <w:smartTag w:uri="urn:schemas-microsoft-com:office:smarttags" w:element="metricconverter">
              <w:smartTagPr>
                <w:attr w:name="ProductID" w:val="100 м"/>
              </w:smartTagPr>
              <w:r w:rsidRPr="00F71F41">
                <w:rPr>
                  <w:rFonts w:ascii="Arial" w:hAnsi="Arial" w:cs="Arial"/>
                  <w:sz w:val="20"/>
                  <w:szCs w:val="20"/>
                </w:rPr>
                <w:t>100 м</w:t>
              </w:r>
            </w:smartTag>
            <w:r w:rsidRPr="00F71F41">
              <w:rPr>
                <w:rFonts w:ascii="Arial" w:hAnsi="Arial" w:cs="Arial"/>
                <w:sz w:val="20"/>
                <w:szCs w:val="20"/>
              </w:rPr>
              <w:t>.</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2839</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1969/88</w:t>
            </w: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w:t>
            </w: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w:t>
            </w:r>
          </w:p>
        </w:tc>
        <w:tc>
          <w:tcPr>
            <w:tcW w:w="2142" w:type="dxa"/>
            <w:vAlign w:val="center"/>
          </w:tcPr>
          <w:p w:rsidR="006F035A" w:rsidRPr="00F71F41" w:rsidRDefault="00D21F1E" w:rsidP="006F035A">
            <w:pPr>
              <w:ind w:left="-113" w:right="-113"/>
              <w:jc w:val="center"/>
              <w:rPr>
                <w:rFonts w:ascii="Arial" w:hAnsi="Arial" w:cs="Arial"/>
                <w:sz w:val="20"/>
                <w:szCs w:val="20"/>
              </w:rPr>
            </w:pPr>
            <w:r w:rsidRPr="00F71F41">
              <w:rPr>
                <w:rFonts w:ascii="Arial" w:hAnsi="Arial" w:cs="Arial"/>
                <w:sz w:val="20"/>
                <w:szCs w:val="20"/>
              </w:rPr>
              <w:t>н</w:t>
            </w:r>
            <w:r w:rsidR="006F035A" w:rsidRPr="00F71F41">
              <w:rPr>
                <w:rFonts w:ascii="Arial" w:hAnsi="Arial" w:cs="Arial"/>
                <w:sz w:val="20"/>
                <w:szCs w:val="20"/>
              </w:rPr>
              <w:t>е работает питьевая</w:t>
            </w:r>
          </w:p>
        </w:tc>
      </w:tr>
      <w:tr w:rsidR="006F035A" w:rsidRPr="00F71F41" w:rsidTr="007C6EE2">
        <w:trPr>
          <w:trHeight w:val="81"/>
        </w:trPr>
        <w:tc>
          <w:tcPr>
            <w:tcW w:w="3438" w:type="dxa"/>
          </w:tcPr>
          <w:p w:rsidR="006F035A" w:rsidRPr="00F71F41" w:rsidRDefault="006F035A" w:rsidP="00D01247">
            <w:pPr>
              <w:jc w:val="both"/>
              <w:rPr>
                <w:rFonts w:ascii="Arial" w:hAnsi="Arial" w:cs="Arial"/>
                <w:sz w:val="20"/>
                <w:szCs w:val="20"/>
              </w:rPr>
            </w:pPr>
            <w:r w:rsidRPr="00F71F41">
              <w:rPr>
                <w:rFonts w:ascii="Arial" w:hAnsi="Arial" w:cs="Arial"/>
                <w:sz w:val="20"/>
                <w:szCs w:val="20"/>
              </w:rPr>
              <w:t xml:space="preserve">с. Караванное, МТФ, </w:t>
            </w:r>
            <w:smartTag w:uri="urn:schemas-microsoft-com:office:smarttags" w:element="metricconverter">
              <w:smartTagPr>
                <w:attr w:name="ProductID" w:val="50 м"/>
              </w:smartTagPr>
              <w:r w:rsidRPr="00F71F41">
                <w:rPr>
                  <w:rFonts w:ascii="Arial" w:hAnsi="Arial" w:cs="Arial"/>
                  <w:sz w:val="20"/>
                  <w:szCs w:val="20"/>
                </w:rPr>
                <w:t>50 м</w:t>
              </w:r>
            </w:smartTag>
            <w:r w:rsidRPr="00F71F41">
              <w:rPr>
                <w:rFonts w:ascii="Arial" w:hAnsi="Arial" w:cs="Arial"/>
                <w:sz w:val="20"/>
                <w:szCs w:val="20"/>
              </w:rPr>
              <w:t>.</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1625</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1969/88</w:t>
            </w: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w:t>
            </w: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w:t>
            </w:r>
          </w:p>
        </w:tc>
        <w:tc>
          <w:tcPr>
            <w:tcW w:w="2142" w:type="dxa"/>
            <w:vAlign w:val="center"/>
          </w:tcPr>
          <w:p w:rsidR="006F035A" w:rsidRPr="00F71F41" w:rsidRDefault="00D21F1E" w:rsidP="006F035A">
            <w:pPr>
              <w:ind w:left="-113" w:right="-113"/>
              <w:jc w:val="center"/>
              <w:rPr>
                <w:rFonts w:ascii="Arial" w:hAnsi="Arial" w:cs="Arial"/>
                <w:sz w:val="20"/>
                <w:szCs w:val="20"/>
              </w:rPr>
            </w:pPr>
            <w:r w:rsidRPr="00F71F41">
              <w:rPr>
                <w:rFonts w:ascii="Arial" w:hAnsi="Arial" w:cs="Arial"/>
                <w:sz w:val="20"/>
                <w:szCs w:val="20"/>
              </w:rPr>
              <w:t>н</w:t>
            </w:r>
            <w:r w:rsidR="006F035A" w:rsidRPr="00F71F41">
              <w:rPr>
                <w:rFonts w:ascii="Arial" w:hAnsi="Arial" w:cs="Arial"/>
                <w:sz w:val="20"/>
                <w:szCs w:val="20"/>
              </w:rPr>
              <w:t>е работает питьевая</w:t>
            </w:r>
          </w:p>
        </w:tc>
      </w:tr>
      <w:tr w:rsidR="007C6EE2" w:rsidRPr="00F71F41" w:rsidTr="007C6EE2">
        <w:trPr>
          <w:trHeight w:val="81"/>
        </w:trPr>
        <w:tc>
          <w:tcPr>
            <w:tcW w:w="9738" w:type="dxa"/>
            <w:gridSpan w:val="6"/>
          </w:tcPr>
          <w:p w:rsidR="007C6EE2" w:rsidRPr="00F71F41" w:rsidRDefault="007C6EE2" w:rsidP="006F035A">
            <w:pPr>
              <w:ind w:left="-113" w:right="-113"/>
              <w:jc w:val="center"/>
              <w:rPr>
                <w:rFonts w:ascii="Arial" w:hAnsi="Arial" w:cs="Arial"/>
                <w:sz w:val="20"/>
                <w:szCs w:val="20"/>
              </w:rPr>
            </w:pPr>
            <w:r w:rsidRPr="00F71F41">
              <w:rPr>
                <w:rFonts w:ascii="Arial" w:hAnsi="Arial" w:cs="Arial"/>
                <w:sz w:val="20"/>
                <w:szCs w:val="20"/>
              </w:rPr>
              <w:t> </w:t>
            </w:r>
            <w:r w:rsidRPr="00F71F41">
              <w:rPr>
                <w:rFonts w:ascii="Arial" w:hAnsi="Arial" w:cs="Arial"/>
                <w:b/>
                <w:bCs/>
                <w:sz w:val="20"/>
                <w:szCs w:val="20"/>
              </w:rPr>
              <w:t>Ныровское сельское поселение</w:t>
            </w:r>
          </w:p>
        </w:tc>
      </w:tr>
      <w:tr w:rsidR="007C6EE2" w:rsidRPr="00F71F41" w:rsidTr="007C6EE2">
        <w:trPr>
          <w:trHeight w:val="81"/>
        </w:trPr>
        <w:tc>
          <w:tcPr>
            <w:tcW w:w="9738" w:type="dxa"/>
            <w:gridSpan w:val="6"/>
          </w:tcPr>
          <w:p w:rsidR="007C6EE2" w:rsidRPr="00F71F41" w:rsidRDefault="007C6EE2" w:rsidP="006F035A">
            <w:pPr>
              <w:ind w:left="-113" w:right="-113"/>
              <w:jc w:val="center"/>
              <w:rPr>
                <w:rFonts w:ascii="Arial" w:hAnsi="Arial" w:cs="Arial"/>
                <w:sz w:val="20"/>
                <w:szCs w:val="20"/>
              </w:rPr>
            </w:pPr>
            <w:r w:rsidRPr="00F71F41">
              <w:rPr>
                <w:rFonts w:ascii="Arial" w:hAnsi="Arial" w:cs="Arial"/>
                <w:b/>
                <w:bCs/>
                <w:sz w:val="20"/>
                <w:szCs w:val="20"/>
              </w:rPr>
              <w:t xml:space="preserve">СПК колхоз </w:t>
            </w:r>
            <w:r w:rsidR="00D21F1E" w:rsidRPr="00F71F41">
              <w:rPr>
                <w:rFonts w:ascii="Arial" w:hAnsi="Arial" w:cs="Arial"/>
                <w:b/>
                <w:bCs/>
                <w:sz w:val="20"/>
                <w:szCs w:val="20"/>
              </w:rPr>
              <w:t>«</w:t>
            </w:r>
            <w:r w:rsidRPr="00F71F41">
              <w:rPr>
                <w:rFonts w:ascii="Arial" w:hAnsi="Arial" w:cs="Arial"/>
                <w:b/>
                <w:bCs/>
                <w:sz w:val="20"/>
                <w:szCs w:val="20"/>
              </w:rPr>
              <w:t>Новый</w:t>
            </w:r>
            <w:r w:rsidR="00D21F1E" w:rsidRPr="00F71F41">
              <w:rPr>
                <w:rFonts w:ascii="Arial" w:hAnsi="Arial" w:cs="Arial"/>
                <w:b/>
                <w:bCs/>
                <w:sz w:val="20"/>
                <w:szCs w:val="20"/>
              </w:rPr>
              <w:t>»</w:t>
            </w:r>
          </w:p>
        </w:tc>
      </w:tr>
      <w:tr w:rsidR="006F035A" w:rsidRPr="00F71F41" w:rsidTr="007C6EE2">
        <w:trPr>
          <w:trHeight w:val="81"/>
        </w:trPr>
        <w:tc>
          <w:tcPr>
            <w:tcW w:w="3438" w:type="dxa"/>
          </w:tcPr>
          <w:p w:rsidR="006F035A" w:rsidRPr="00F71F41" w:rsidRDefault="006F035A" w:rsidP="00D01247">
            <w:pPr>
              <w:jc w:val="both"/>
              <w:rPr>
                <w:rFonts w:ascii="Arial" w:hAnsi="Arial" w:cs="Arial"/>
                <w:sz w:val="20"/>
                <w:szCs w:val="20"/>
              </w:rPr>
            </w:pPr>
            <w:r w:rsidRPr="00F71F41">
              <w:rPr>
                <w:rFonts w:ascii="Arial" w:hAnsi="Arial" w:cs="Arial"/>
                <w:sz w:val="20"/>
                <w:szCs w:val="20"/>
              </w:rPr>
              <w:t xml:space="preserve">с. Ныр, у конторы, </w:t>
            </w:r>
            <w:smartTag w:uri="urn:schemas-microsoft-com:office:smarttags" w:element="metricconverter">
              <w:smartTagPr>
                <w:attr w:name="ProductID" w:val="50 м"/>
              </w:smartTagPr>
              <w:r w:rsidRPr="00F71F41">
                <w:rPr>
                  <w:rFonts w:ascii="Arial" w:hAnsi="Arial" w:cs="Arial"/>
                  <w:sz w:val="20"/>
                  <w:szCs w:val="20"/>
                </w:rPr>
                <w:t>50 м</w:t>
              </w:r>
            </w:smartTag>
            <w:r w:rsidRPr="00F71F41">
              <w:rPr>
                <w:rFonts w:ascii="Arial" w:hAnsi="Arial" w:cs="Arial"/>
                <w:sz w:val="20"/>
                <w:szCs w:val="20"/>
              </w:rPr>
              <w:t>.</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537</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1960/60</w:t>
            </w: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5,0</w:t>
            </w: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6,0</w:t>
            </w:r>
          </w:p>
        </w:tc>
        <w:tc>
          <w:tcPr>
            <w:tcW w:w="2142" w:type="dxa"/>
            <w:noWrap/>
            <w:vAlign w:val="center"/>
          </w:tcPr>
          <w:p w:rsidR="006F035A" w:rsidRPr="00F71F41" w:rsidRDefault="00D21F1E" w:rsidP="006F035A">
            <w:pPr>
              <w:ind w:left="-113" w:right="-113"/>
              <w:jc w:val="center"/>
              <w:rPr>
                <w:rFonts w:ascii="Arial" w:hAnsi="Arial" w:cs="Arial"/>
                <w:sz w:val="20"/>
                <w:szCs w:val="20"/>
              </w:rPr>
            </w:pPr>
            <w:r w:rsidRPr="00F71F41">
              <w:rPr>
                <w:rFonts w:ascii="Arial" w:hAnsi="Arial" w:cs="Arial"/>
                <w:sz w:val="20"/>
                <w:szCs w:val="20"/>
              </w:rPr>
              <w:t>п</w:t>
            </w:r>
            <w:r w:rsidR="006F035A" w:rsidRPr="00F71F41">
              <w:rPr>
                <w:rFonts w:ascii="Arial" w:hAnsi="Arial" w:cs="Arial"/>
                <w:sz w:val="20"/>
                <w:szCs w:val="20"/>
              </w:rPr>
              <w:t>итьевая</w:t>
            </w:r>
          </w:p>
        </w:tc>
      </w:tr>
      <w:tr w:rsidR="006F035A" w:rsidRPr="00F71F41" w:rsidTr="007C6EE2">
        <w:trPr>
          <w:trHeight w:val="600"/>
        </w:trPr>
        <w:tc>
          <w:tcPr>
            <w:tcW w:w="3438" w:type="dxa"/>
          </w:tcPr>
          <w:p w:rsidR="006F035A" w:rsidRPr="00F71F41" w:rsidRDefault="006F035A" w:rsidP="00D01247">
            <w:pPr>
              <w:jc w:val="both"/>
              <w:rPr>
                <w:rFonts w:ascii="Arial" w:hAnsi="Arial" w:cs="Arial"/>
                <w:sz w:val="20"/>
                <w:szCs w:val="20"/>
              </w:rPr>
            </w:pPr>
            <w:r w:rsidRPr="00F71F41">
              <w:rPr>
                <w:rFonts w:ascii="Arial" w:hAnsi="Arial" w:cs="Arial"/>
                <w:sz w:val="20"/>
                <w:szCs w:val="20"/>
              </w:rPr>
              <w:t xml:space="preserve">с. Ныр, у карт.хр, </w:t>
            </w:r>
            <w:smartTag w:uri="urn:schemas-microsoft-com:office:smarttags" w:element="metricconverter">
              <w:smartTagPr>
                <w:attr w:name="ProductID" w:val="300 м"/>
              </w:smartTagPr>
              <w:r w:rsidRPr="00F71F41">
                <w:rPr>
                  <w:rFonts w:ascii="Arial" w:hAnsi="Arial" w:cs="Arial"/>
                  <w:sz w:val="20"/>
                  <w:szCs w:val="20"/>
                </w:rPr>
                <w:t>300 м</w:t>
              </w:r>
            </w:smartTag>
            <w:r w:rsidRPr="00F71F41">
              <w:rPr>
                <w:rFonts w:ascii="Arial" w:hAnsi="Arial" w:cs="Arial"/>
                <w:sz w:val="20"/>
                <w:szCs w:val="20"/>
              </w:rPr>
              <w:t>.</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6539</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1989/92</w:t>
            </w: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9,0</w:t>
            </w: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6,0</w:t>
            </w:r>
          </w:p>
        </w:tc>
        <w:tc>
          <w:tcPr>
            <w:tcW w:w="2142" w:type="dxa"/>
            <w:noWrap/>
            <w:vAlign w:val="center"/>
          </w:tcPr>
          <w:p w:rsidR="006F035A" w:rsidRPr="00F71F41" w:rsidRDefault="00D21F1E" w:rsidP="006F035A">
            <w:pPr>
              <w:ind w:left="-113" w:right="-113"/>
              <w:jc w:val="center"/>
              <w:rPr>
                <w:rFonts w:ascii="Arial" w:hAnsi="Arial" w:cs="Arial"/>
                <w:sz w:val="20"/>
                <w:szCs w:val="20"/>
              </w:rPr>
            </w:pPr>
            <w:r w:rsidRPr="00F71F41">
              <w:rPr>
                <w:rFonts w:ascii="Arial" w:hAnsi="Arial" w:cs="Arial"/>
                <w:sz w:val="20"/>
                <w:szCs w:val="20"/>
              </w:rPr>
              <w:t>п</w:t>
            </w:r>
            <w:r w:rsidR="006F035A" w:rsidRPr="00F71F41">
              <w:rPr>
                <w:rFonts w:ascii="Arial" w:hAnsi="Arial" w:cs="Arial"/>
                <w:sz w:val="20"/>
                <w:szCs w:val="20"/>
              </w:rPr>
              <w:t>итьевая</w:t>
            </w:r>
          </w:p>
        </w:tc>
      </w:tr>
      <w:tr w:rsidR="006F035A" w:rsidRPr="00F71F41" w:rsidTr="007C6EE2">
        <w:trPr>
          <w:trHeight w:val="148"/>
        </w:trPr>
        <w:tc>
          <w:tcPr>
            <w:tcW w:w="3438" w:type="dxa"/>
          </w:tcPr>
          <w:p w:rsidR="006F035A" w:rsidRPr="00F71F41" w:rsidRDefault="006F035A" w:rsidP="00D01247">
            <w:pPr>
              <w:jc w:val="both"/>
              <w:rPr>
                <w:rFonts w:ascii="Arial" w:hAnsi="Arial" w:cs="Arial"/>
                <w:sz w:val="20"/>
                <w:szCs w:val="20"/>
              </w:rPr>
            </w:pPr>
            <w:r w:rsidRPr="00F71F41">
              <w:rPr>
                <w:rFonts w:ascii="Arial" w:hAnsi="Arial" w:cs="Arial"/>
                <w:sz w:val="20"/>
                <w:szCs w:val="20"/>
              </w:rPr>
              <w:t xml:space="preserve">с. Ныр, у пилорамы, </w:t>
            </w:r>
            <w:smartTag w:uri="urn:schemas-microsoft-com:office:smarttags" w:element="metricconverter">
              <w:smartTagPr>
                <w:attr w:name="ProductID" w:val="50 м"/>
              </w:smartTagPr>
              <w:r w:rsidRPr="00F71F41">
                <w:rPr>
                  <w:rFonts w:ascii="Arial" w:hAnsi="Arial" w:cs="Arial"/>
                  <w:sz w:val="20"/>
                  <w:szCs w:val="20"/>
                </w:rPr>
                <w:t>50 м</w:t>
              </w:r>
            </w:smartTag>
            <w:r w:rsidRPr="00F71F41">
              <w:rPr>
                <w:rFonts w:ascii="Arial" w:hAnsi="Arial" w:cs="Arial"/>
                <w:sz w:val="20"/>
                <w:szCs w:val="20"/>
              </w:rPr>
              <w:t>.</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5273</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1979/84</w:t>
            </w: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9,0</w:t>
            </w: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6,0</w:t>
            </w:r>
          </w:p>
        </w:tc>
        <w:tc>
          <w:tcPr>
            <w:tcW w:w="2142" w:type="dxa"/>
            <w:noWrap/>
            <w:vAlign w:val="center"/>
          </w:tcPr>
          <w:p w:rsidR="006F035A" w:rsidRPr="00F71F41" w:rsidRDefault="00D21F1E" w:rsidP="006F035A">
            <w:pPr>
              <w:ind w:left="-113" w:right="-113"/>
              <w:jc w:val="center"/>
              <w:rPr>
                <w:rFonts w:ascii="Arial" w:hAnsi="Arial" w:cs="Arial"/>
                <w:sz w:val="20"/>
                <w:szCs w:val="20"/>
              </w:rPr>
            </w:pPr>
            <w:r w:rsidRPr="00F71F41">
              <w:rPr>
                <w:rFonts w:ascii="Arial" w:hAnsi="Arial" w:cs="Arial"/>
                <w:sz w:val="20"/>
                <w:szCs w:val="20"/>
              </w:rPr>
              <w:t>п</w:t>
            </w:r>
            <w:r w:rsidR="006F035A" w:rsidRPr="00F71F41">
              <w:rPr>
                <w:rFonts w:ascii="Arial" w:hAnsi="Arial" w:cs="Arial"/>
                <w:sz w:val="20"/>
                <w:szCs w:val="20"/>
              </w:rPr>
              <w:t>итьевая</w:t>
            </w:r>
          </w:p>
        </w:tc>
      </w:tr>
      <w:tr w:rsidR="006F035A" w:rsidRPr="00F71F41" w:rsidTr="007C6EE2">
        <w:trPr>
          <w:trHeight w:val="70"/>
        </w:trPr>
        <w:tc>
          <w:tcPr>
            <w:tcW w:w="3438" w:type="dxa"/>
          </w:tcPr>
          <w:p w:rsidR="006F035A" w:rsidRPr="00F71F41" w:rsidRDefault="006F035A" w:rsidP="00D01247">
            <w:pPr>
              <w:jc w:val="both"/>
              <w:rPr>
                <w:rFonts w:ascii="Arial" w:hAnsi="Arial" w:cs="Arial"/>
                <w:sz w:val="20"/>
                <w:szCs w:val="20"/>
              </w:rPr>
            </w:pPr>
            <w:r w:rsidRPr="00F71F41">
              <w:rPr>
                <w:rFonts w:ascii="Arial" w:hAnsi="Arial" w:cs="Arial"/>
                <w:sz w:val="20"/>
                <w:szCs w:val="20"/>
              </w:rPr>
              <w:t>с.</w:t>
            </w:r>
            <w:r w:rsidR="00CE167A" w:rsidRPr="00F71F41">
              <w:rPr>
                <w:rFonts w:ascii="Arial" w:hAnsi="Arial" w:cs="Arial"/>
                <w:sz w:val="20"/>
                <w:szCs w:val="20"/>
              </w:rPr>
              <w:t xml:space="preserve"> </w:t>
            </w:r>
            <w:r w:rsidRPr="00F71F41">
              <w:rPr>
                <w:rFonts w:ascii="Arial" w:hAnsi="Arial" w:cs="Arial"/>
                <w:sz w:val="20"/>
                <w:szCs w:val="20"/>
              </w:rPr>
              <w:t xml:space="preserve">Ныр, у карт.хр, </w:t>
            </w:r>
            <w:smartTag w:uri="urn:schemas-microsoft-com:office:smarttags" w:element="metricconverter">
              <w:smartTagPr>
                <w:attr w:name="ProductID" w:val="500 м"/>
              </w:smartTagPr>
              <w:r w:rsidRPr="00F71F41">
                <w:rPr>
                  <w:rFonts w:ascii="Arial" w:hAnsi="Arial" w:cs="Arial"/>
                  <w:sz w:val="20"/>
                  <w:szCs w:val="20"/>
                </w:rPr>
                <w:t>500 м</w:t>
              </w:r>
            </w:smartTag>
            <w:r w:rsidRPr="00F71F41">
              <w:rPr>
                <w:rFonts w:ascii="Arial" w:hAnsi="Arial" w:cs="Arial"/>
                <w:sz w:val="20"/>
                <w:szCs w:val="20"/>
              </w:rPr>
              <w:t>.</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6540</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1989/95</w:t>
            </w: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w:t>
            </w: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w:t>
            </w:r>
          </w:p>
        </w:tc>
        <w:tc>
          <w:tcPr>
            <w:tcW w:w="2142" w:type="dxa"/>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затомпонирована питьевая</w:t>
            </w:r>
          </w:p>
        </w:tc>
      </w:tr>
      <w:tr w:rsidR="006F035A" w:rsidRPr="00F71F41" w:rsidTr="007C6EE2">
        <w:trPr>
          <w:trHeight w:val="81"/>
        </w:trPr>
        <w:tc>
          <w:tcPr>
            <w:tcW w:w="3438" w:type="dxa"/>
          </w:tcPr>
          <w:p w:rsidR="006F035A" w:rsidRPr="00F71F41" w:rsidRDefault="006F035A" w:rsidP="00D01247">
            <w:pPr>
              <w:jc w:val="both"/>
              <w:rPr>
                <w:rFonts w:ascii="Arial" w:hAnsi="Arial" w:cs="Arial"/>
                <w:sz w:val="20"/>
                <w:szCs w:val="20"/>
              </w:rPr>
            </w:pPr>
            <w:r w:rsidRPr="00F71F41">
              <w:rPr>
                <w:rFonts w:ascii="Arial" w:hAnsi="Arial" w:cs="Arial"/>
                <w:sz w:val="20"/>
                <w:szCs w:val="20"/>
              </w:rPr>
              <w:t>д.</w:t>
            </w:r>
            <w:r w:rsidR="00CE167A" w:rsidRPr="00F71F41">
              <w:rPr>
                <w:rFonts w:ascii="Arial" w:hAnsi="Arial" w:cs="Arial"/>
                <w:sz w:val="20"/>
                <w:szCs w:val="20"/>
              </w:rPr>
              <w:t xml:space="preserve"> </w:t>
            </w:r>
            <w:r w:rsidRPr="00F71F41">
              <w:rPr>
                <w:rFonts w:ascii="Arial" w:hAnsi="Arial" w:cs="Arial"/>
                <w:sz w:val="20"/>
                <w:szCs w:val="20"/>
              </w:rPr>
              <w:t>Пач</w:t>
            </w:r>
            <w:r w:rsidR="00D94AB8" w:rsidRPr="00F71F41">
              <w:rPr>
                <w:rFonts w:ascii="Arial" w:hAnsi="Arial" w:cs="Arial"/>
                <w:sz w:val="20"/>
                <w:szCs w:val="20"/>
              </w:rPr>
              <w:t>и</w:t>
            </w:r>
            <w:r w:rsidRPr="00F71F41">
              <w:rPr>
                <w:rFonts w:ascii="Arial" w:hAnsi="Arial" w:cs="Arial"/>
                <w:sz w:val="20"/>
                <w:szCs w:val="20"/>
              </w:rPr>
              <w:t xml:space="preserve">-Югунур у МТФ, </w:t>
            </w:r>
            <w:smartTag w:uri="urn:schemas-microsoft-com:office:smarttags" w:element="metricconverter">
              <w:smartTagPr>
                <w:attr w:name="ProductID" w:val="100 м"/>
              </w:smartTagPr>
              <w:r w:rsidRPr="00F71F41">
                <w:rPr>
                  <w:rFonts w:ascii="Arial" w:hAnsi="Arial" w:cs="Arial"/>
                  <w:sz w:val="20"/>
                  <w:szCs w:val="20"/>
                </w:rPr>
                <w:t>100 м</w:t>
              </w:r>
            </w:smartTag>
            <w:r w:rsidRPr="00F71F41">
              <w:rPr>
                <w:rFonts w:ascii="Arial" w:hAnsi="Arial" w:cs="Arial"/>
                <w:sz w:val="20"/>
                <w:szCs w:val="20"/>
              </w:rPr>
              <w:t>.</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3117</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1970/103</w:t>
            </w: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10,0</w:t>
            </w: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w:t>
            </w:r>
          </w:p>
        </w:tc>
        <w:tc>
          <w:tcPr>
            <w:tcW w:w="2142" w:type="dxa"/>
            <w:noWrap/>
            <w:vAlign w:val="center"/>
          </w:tcPr>
          <w:p w:rsidR="006F035A" w:rsidRPr="00F71F41" w:rsidRDefault="00D21F1E" w:rsidP="006F035A">
            <w:pPr>
              <w:ind w:left="-113" w:right="-113"/>
              <w:jc w:val="center"/>
              <w:rPr>
                <w:rFonts w:ascii="Arial" w:hAnsi="Arial" w:cs="Arial"/>
                <w:sz w:val="20"/>
                <w:szCs w:val="20"/>
              </w:rPr>
            </w:pPr>
            <w:r w:rsidRPr="00F71F41">
              <w:rPr>
                <w:rFonts w:ascii="Arial" w:hAnsi="Arial" w:cs="Arial"/>
                <w:sz w:val="20"/>
                <w:szCs w:val="20"/>
              </w:rPr>
              <w:t>д</w:t>
            </w:r>
            <w:r w:rsidR="006F035A" w:rsidRPr="00F71F41">
              <w:rPr>
                <w:rFonts w:ascii="Arial" w:hAnsi="Arial" w:cs="Arial"/>
                <w:sz w:val="20"/>
                <w:szCs w:val="20"/>
              </w:rPr>
              <w:t>ля МТФ</w:t>
            </w:r>
          </w:p>
        </w:tc>
      </w:tr>
      <w:tr w:rsidR="007C6EE2" w:rsidRPr="00F71F41" w:rsidTr="007C6EE2">
        <w:trPr>
          <w:trHeight w:val="300"/>
        </w:trPr>
        <w:tc>
          <w:tcPr>
            <w:tcW w:w="9738" w:type="dxa"/>
            <w:gridSpan w:val="6"/>
          </w:tcPr>
          <w:p w:rsidR="007C6EE2" w:rsidRPr="00F71F41" w:rsidRDefault="007C6EE2" w:rsidP="006F035A">
            <w:pPr>
              <w:ind w:left="-113" w:right="-113"/>
              <w:jc w:val="center"/>
              <w:rPr>
                <w:rFonts w:ascii="Arial" w:hAnsi="Arial" w:cs="Arial"/>
                <w:sz w:val="20"/>
                <w:szCs w:val="20"/>
              </w:rPr>
            </w:pPr>
            <w:r w:rsidRPr="00F71F41">
              <w:rPr>
                <w:rFonts w:ascii="Arial" w:hAnsi="Arial" w:cs="Arial"/>
                <w:sz w:val="20"/>
                <w:szCs w:val="20"/>
              </w:rPr>
              <w:t> </w:t>
            </w:r>
            <w:r w:rsidRPr="00F71F41">
              <w:rPr>
                <w:rFonts w:ascii="Arial" w:hAnsi="Arial" w:cs="Arial"/>
                <w:b/>
                <w:bCs/>
                <w:sz w:val="20"/>
                <w:szCs w:val="20"/>
              </w:rPr>
              <w:t xml:space="preserve">СПК колхоз </w:t>
            </w:r>
            <w:r w:rsidR="00D21F1E" w:rsidRPr="00F71F41">
              <w:rPr>
                <w:rFonts w:ascii="Arial" w:hAnsi="Arial" w:cs="Arial"/>
                <w:b/>
                <w:bCs/>
                <w:sz w:val="20"/>
                <w:szCs w:val="20"/>
              </w:rPr>
              <w:t>«</w:t>
            </w:r>
            <w:r w:rsidRPr="00F71F41">
              <w:rPr>
                <w:rFonts w:ascii="Arial" w:hAnsi="Arial" w:cs="Arial"/>
                <w:b/>
                <w:bCs/>
                <w:sz w:val="20"/>
                <w:szCs w:val="20"/>
              </w:rPr>
              <w:t>Колос</w:t>
            </w:r>
            <w:r w:rsidR="00D21F1E" w:rsidRPr="00F71F41">
              <w:rPr>
                <w:rFonts w:ascii="Arial" w:hAnsi="Arial" w:cs="Arial"/>
                <w:b/>
                <w:bCs/>
                <w:sz w:val="20"/>
                <w:szCs w:val="20"/>
              </w:rPr>
              <w:t>»</w:t>
            </w:r>
          </w:p>
        </w:tc>
      </w:tr>
      <w:tr w:rsidR="006F035A" w:rsidRPr="00F71F41" w:rsidTr="007C6EE2">
        <w:trPr>
          <w:trHeight w:val="166"/>
        </w:trPr>
        <w:tc>
          <w:tcPr>
            <w:tcW w:w="3438" w:type="dxa"/>
          </w:tcPr>
          <w:p w:rsidR="006F035A" w:rsidRPr="00F71F41" w:rsidRDefault="006F035A" w:rsidP="00D01247">
            <w:pPr>
              <w:jc w:val="both"/>
              <w:rPr>
                <w:rFonts w:ascii="Arial" w:hAnsi="Arial" w:cs="Arial"/>
                <w:sz w:val="20"/>
                <w:szCs w:val="20"/>
              </w:rPr>
            </w:pPr>
            <w:r w:rsidRPr="00F71F41">
              <w:rPr>
                <w:rFonts w:ascii="Arial" w:hAnsi="Arial" w:cs="Arial"/>
                <w:sz w:val="20"/>
                <w:szCs w:val="20"/>
              </w:rPr>
              <w:t xml:space="preserve">д. Пиштенур, у школы, </w:t>
            </w:r>
            <w:smartTag w:uri="urn:schemas-microsoft-com:office:smarttags" w:element="metricconverter">
              <w:smartTagPr>
                <w:attr w:name="ProductID" w:val="180 м"/>
              </w:smartTagPr>
              <w:r w:rsidRPr="00F71F41">
                <w:rPr>
                  <w:rFonts w:ascii="Arial" w:hAnsi="Arial" w:cs="Arial"/>
                  <w:sz w:val="20"/>
                  <w:szCs w:val="20"/>
                </w:rPr>
                <w:t>180 м</w:t>
              </w:r>
            </w:smartTag>
            <w:r w:rsidRPr="00F71F41">
              <w:rPr>
                <w:rFonts w:ascii="Arial" w:hAnsi="Arial" w:cs="Arial"/>
                <w:sz w:val="20"/>
                <w:szCs w:val="20"/>
              </w:rPr>
              <w:t>.</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5920</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1983/98</w:t>
            </w: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6,0</w:t>
            </w:r>
          </w:p>
        </w:tc>
        <w:tc>
          <w:tcPr>
            <w:tcW w:w="2142" w:type="dxa"/>
            <w:noWrap/>
            <w:vAlign w:val="center"/>
          </w:tcPr>
          <w:p w:rsidR="006F035A" w:rsidRPr="00F71F41" w:rsidRDefault="00D21F1E" w:rsidP="006F035A">
            <w:pPr>
              <w:ind w:left="-113" w:right="-113"/>
              <w:jc w:val="center"/>
              <w:rPr>
                <w:rFonts w:ascii="Arial" w:hAnsi="Arial" w:cs="Arial"/>
                <w:sz w:val="20"/>
                <w:szCs w:val="20"/>
              </w:rPr>
            </w:pPr>
            <w:r w:rsidRPr="00F71F41">
              <w:rPr>
                <w:rFonts w:ascii="Arial" w:hAnsi="Arial" w:cs="Arial"/>
                <w:sz w:val="20"/>
                <w:szCs w:val="20"/>
              </w:rPr>
              <w:t>п</w:t>
            </w:r>
            <w:r w:rsidR="006F035A" w:rsidRPr="00F71F41">
              <w:rPr>
                <w:rFonts w:ascii="Arial" w:hAnsi="Arial" w:cs="Arial"/>
                <w:sz w:val="20"/>
                <w:szCs w:val="20"/>
              </w:rPr>
              <w:t>итьевая</w:t>
            </w:r>
          </w:p>
        </w:tc>
      </w:tr>
      <w:tr w:rsidR="006F035A" w:rsidRPr="00F71F41" w:rsidTr="007C6EE2">
        <w:trPr>
          <w:trHeight w:val="90"/>
        </w:trPr>
        <w:tc>
          <w:tcPr>
            <w:tcW w:w="3438" w:type="dxa"/>
          </w:tcPr>
          <w:p w:rsidR="006F035A" w:rsidRPr="00F71F41" w:rsidRDefault="006F035A" w:rsidP="00D01247">
            <w:pPr>
              <w:jc w:val="both"/>
              <w:rPr>
                <w:rFonts w:ascii="Arial" w:hAnsi="Arial" w:cs="Arial"/>
                <w:sz w:val="20"/>
                <w:szCs w:val="20"/>
              </w:rPr>
            </w:pPr>
            <w:r w:rsidRPr="00F71F41">
              <w:rPr>
                <w:rFonts w:ascii="Arial" w:hAnsi="Arial" w:cs="Arial"/>
                <w:sz w:val="20"/>
                <w:szCs w:val="20"/>
              </w:rPr>
              <w:t xml:space="preserve">д. Пиштенур, у школы, </w:t>
            </w:r>
            <w:smartTag w:uri="urn:schemas-microsoft-com:office:smarttags" w:element="metricconverter">
              <w:smartTagPr>
                <w:attr w:name="ProductID" w:val="200 м"/>
              </w:smartTagPr>
              <w:r w:rsidRPr="00F71F41">
                <w:rPr>
                  <w:rFonts w:ascii="Arial" w:hAnsi="Arial" w:cs="Arial"/>
                  <w:sz w:val="20"/>
                  <w:szCs w:val="20"/>
                </w:rPr>
                <w:t>200 м</w:t>
              </w:r>
            </w:smartTag>
            <w:r w:rsidRPr="00F71F41">
              <w:rPr>
                <w:rFonts w:ascii="Arial" w:hAnsi="Arial" w:cs="Arial"/>
                <w:sz w:val="20"/>
                <w:szCs w:val="20"/>
              </w:rPr>
              <w:t>.</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1985</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1965/70</w:t>
            </w: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6,0</w:t>
            </w:r>
          </w:p>
        </w:tc>
        <w:tc>
          <w:tcPr>
            <w:tcW w:w="2142" w:type="dxa"/>
            <w:noWrap/>
            <w:vAlign w:val="center"/>
          </w:tcPr>
          <w:p w:rsidR="006F035A" w:rsidRPr="00F71F41" w:rsidRDefault="00D21F1E" w:rsidP="006F035A">
            <w:pPr>
              <w:ind w:left="-113" w:right="-113"/>
              <w:jc w:val="center"/>
              <w:rPr>
                <w:rFonts w:ascii="Arial" w:hAnsi="Arial" w:cs="Arial"/>
                <w:sz w:val="20"/>
                <w:szCs w:val="20"/>
              </w:rPr>
            </w:pPr>
            <w:r w:rsidRPr="00F71F41">
              <w:rPr>
                <w:rFonts w:ascii="Arial" w:hAnsi="Arial" w:cs="Arial"/>
                <w:sz w:val="20"/>
                <w:szCs w:val="20"/>
              </w:rPr>
              <w:t>п</w:t>
            </w:r>
            <w:r w:rsidR="006F035A" w:rsidRPr="00F71F41">
              <w:rPr>
                <w:rFonts w:ascii="Arial" w:hAnsi="Arial" w:cs="Arial"/>
                <w:sz w:val="20"/>
                <w:szCs w:val="20"/>
              </w:rPr>
              <w:t>итьевая</w:t>
            </w:r>
          </w:p>
        </w:tc>
      </w:tr>
      <w:tr w:rsidR="006F035A" w:rsidRPr="00F71F41" w:rsidTr="007C6EE2">
        <w:trPr>
          <w:trHeight w:val="70"/>
        </w:trPr>
        <w:tc>
          <w:tcPr>
            <w:tcW w:w="3438" w:type="dxa"/>
          </w:tcPr>
          <w:p w:rsidR="006F035A" w:rsidRPr="00F71F41" w:rsidRDefault="000A5582" w:rsidP="00D01247">
            <w:pPr>
              <w:jc w:val="both"/>
              <w:rPr>
                <w:rFonts w:ascii="Arial" w:hAnsi="Arial" w:cs="Arial"/>
                <w:sz w:val="20"/>
                <w:szCs w:val="20"/>
              </w:rPr>
            </w:pPr>
            <w:r w:rsidRPr="00F71F41">
              <w:rPr>
                <w:rFonts w:ascii="Arial" w:hAnsi="Arial" w:cs="Arial"/>
                <w:sz w:val="20"/>
                <w:szCs w:val="20"/>
              </w:rPr>
              <w:t>д. Пиштенур, у коров.</w:t>
            </w:r>
            <w:r w:rsidR="006F035A" w:rsidRPr="00F71F41">
              <w:rPr>
                <w:rFonts w:ascii="Arial" w:hAnsi="Arial" w:cs="Arial"/>
                <w:sz w:val="20"/>
                <w:szCs w:val="20"/>
              </w:rPr>
              <w:t xml:space="preserve">, </w:t>
            </w:r>
            <w:smartTag w:uri="urn:schemas-microsoft-com:office:smarttags" w:element="metricconverter">
              <w:smartTagPr>
                <w:attr w:name="ProductID" w:val="300 м"/>
              </w:smartTagPr>
              <w:r w:rsidR="006F035A" w:rsidRPr="00F71F41">
                <w:rPr>
                  <w:rFonts w:ascii="Arial" w:hAnsi="Arial" w:cs="Arial"/>
                  <w:sz w:val="20"/>
                  <w:szCs w:val="20"/>
                </w:rPr>
                <w:t>300 м</w:t>
              </w:r>
            </w:smartTag>
            <w:r w:rsidR="006F035A" w:rsidRPr="00F71F41">
              <w:rPr>
                <w:rFonts w:ascii="Arial" w:hAnsi="Arial" w:cs="Arial"/>
                <w:sz w:val="20"/>
                <w:szCs w:val="20"/>
              </w:rPr>
              <w:t>.</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6560</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1989/98</w:t>
            </w: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108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6,0</w:t>
            </w:r>
          </w:p>
        </w:tc>
        <w:tc>
          <w:tcPr>
            <w:tcW w:w="2142" w:type="dxa"/>
            <w:noWrap/>
            <w:vAlign w:val="center"/>
          </w:tcPr>
          <w:p w:rsidR="006F035A" w:rsidRPr="00F71F41" w:rsidRDefault="00D21F1E" w:rsidP="006F035A">
            <w:pPr>
              <w:ind w:left="-113" w:right="-113"/>
              <w:jc w:val="center"/>
              <w:rPr>
                <w:rFonts w:ascii="Arial" w:hAnsi="Arial" w:cs="Arial"/>
                <w:sz w:val="20"/>
                <w:szCs w:val="20"/>
              </w:rPr>
            </w:pPr>
            <w:r w:rsidRPr="00F71F41">
              <w:rPr>
                <w:rFonts w:ascii="Arial" w:hAnsi="Arial" w:cs="Arial"/>
                <w:sz w:val="20"/>
                <w:szCs w:val="20"/>
              </w:rPr>
              <w:t>д</w:t>
            </w:r>
            <w:r w:rsidR="006F035A" w:rsidRPr="00F71F41">
              <w:rPr>
                <w:rFonts w:ascii="Arial" w:hAnsi="Arial" w:cs="Arial"/>
                <w:sz w:val="20"/>
                <w:szCs w:val="20"/>
              </w:rPr>
              <w:t>ля МТФ</w:t>
            </w:r>
          </w:p>
        </w:tc>
      </w:tr>
      <w:tr w:rsidR="006F035A" w:rsidRPr="00F71F41" w:rsidTr="007C6EE2">
        <w:trPr>
          <w:trHeight w:val="81"/>
        </w:trPr>
        <w:tc>
          <w:tcPr>
            <w:tcW w:w="3438" w:type="dxa"/>
          </w:tcPr>
          <w:p w:rsidR="006F035A" w:rsidRPr="00F71F41" w:rsidRDefault="006F035A" w:rsidP="00D01247">
            <w:pPr>
              <w:jc w:val="both"/>
              <w:rPr>
                <w:rFonts w:ascii="Arial" w:hAnsi="Arial" w:cs="Arial"/>
                <w:sz w:val="20"/>
                <w:szCs w:val="20"/>
              </w:rPr>
            </w:pPr>
            <w:r w:rsidRPr="00F71F41">
              <w:rPr>
                <w:rFonts w:ascii="Arial" w:hAnsi="Arial" w:cs="Arial"/>
                <w:sz w:val="20"/>
                <w:szCs w:val="20"/>
              </w:rPr>
              <w:t xml:space="preserve">д. Пиштенур, у коров., </w:t>
            </w:r>
            <w:smartTag w:uri="urn:schemas-microsoft-com:office:smarttags" w:element="metricconverter">
              <w:smartTagPr>
                <w:attr w:name="ProductID" w:val="315 м"/>
              </w:smartTagPr>
              <w:r w:rsidRPr="00F71F41">
                <w:rPr>
                  <w:rFonts w:ascii="Arial" w:hAnsi="Arial" w:cs="Arial"/>
                  <w:sz w:val="20"/>
                  <w:szCs w:val="20"/>
                </w:rPr>
                <w:t>315 м</w:t>
              </w:r>
            </w:smartTag>
            <w:r w:rsidRPr="00F71F41">
              <w:rPr>
                <w:rFonts w:ascii="Arial" w:hAnsi="Arial" w:cs="Arial"/>
                <w:sz w:val="20"/>
                <w:szCs w:val="20"/>
              </w:rPr>
              <w:t>.</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6561</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1989/98</w:t>
            </w: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2142" w:type="dxa"/>
            <w:vAlign w:val="center"/>
          </w:tcPr>
          <w:p w:rsidR="006F035A" w:rsidRPr="00F71F41" w:rsidRDefault="00D21F1E" w:rsidP="006F035A">
            <w:pPr>
              <w:ind w:left="-113" w:right="-113"/>
              <w:jc w:val="center"/>
              <w:rPr>
                <w:rFonts w:ascii="Arial" w:hAnsi="Arial" w:cs="Arial"/>
                <w:sz w:val="20"/>
                <w:szCs w:val="20"/>
              </w:rPr>
            </w:pPr>
            <w:r w:rsidRPr="00F71F41">
              <w:rPr>
                <w:rFonts w:ascii="Arial" w:hAnsi="Arial" w:cs="Arial"/>
                <w:sz w:val="20"/>
                <w:szCs w:val="20"/>
              </w:rPr>
              <w:t>н</w:t>
            </w:r>
            <w:r w:rsidR="006F035A" w:rsidRPr="00F71F41">
              <w:rPr>
                <w:rFonts w:ascii="Arial" w:hAnsi="Arial" w:cs="Arial"/>
                <w:sz w:val="20"/>
                <w:szCs w:val="20"/>
              </w:rPr>
              <w:t>е рабочая для МТФ</w:t>
            </w:r>
          </w:p>
        </w:tc>
      </w:tr>
      <w:tr w:rsidR="006F035A" w:rsidRPr="00F71F41" w:rsidTr="007C6EE2">
        <w:trPr>
          <w:trHeight w:val="70"/>
        </w:trPr>
        <w:tc>
          <w:tcPr>
            <w:tcW w:w="3438" w:type="dxa"/>
          </w:tcPr>
          <w:p w:rsidR="006F035A" w:rsidRPr="00F71F41" w:rsidRDefault="006F035A" w:rsidP="00D01247">
            <w:pPr>
              <w:jc w:val="both"/>
              <w:rPr>
                <w:rFonts w:ascii="Arial" w:hAnsi="Arial" w:cs="Arial"/>
                <w:sz w:val="20"/>
                <w:szCs w:val="20"/>
              </w:rPr>
            </w:pPr>
            <w:r w:rsidRPr="00F71F41">
              <w:rPr>
                <w:rFonts w:ascii="Arial" w:hAnsi="Arial" w:cs="Arial"/>
                <w:sz w:val="20"/>
                <w:szCs w:val="20"/>
              </w:rPr>
              <w:t xml:space="preserve">д. Пиштенур, у мехтока, </w:t>
            </w:r>
            <w:smartTag w:uri="urn:schemas-microsoft-com:office:smarttags" w:element="metricconverter">
              <w:smartTagPr>
                <w:attr w:name="ProductID" w:val="200 м"/>
              </w:smartTagPr>
              <w:r w:rsidRPr="00F71F41">
                <w:rPr>
                  <w:rFonts w:ascii="Arial" w:hAnsi="Arial" w:cs="Arial"/>
                  <w:sz w:val="20"/>
                  <w:szCs w:val="20"/>
                </w:rPr>
                <w:t>200 м</w:t>
              </w:r>
            </w:smartTag>
            <w:r w:rsidRPr="00F71F41">
              <w:rPr>
                <w:rFonts w:ascii="Arial" w:hAnsi="Arial" w:cs="Arial"/>
                <w:sz w:val="20"/>
                <w:szCs w:val="20"/>
              </w:rPr>
              <w:t>.</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3308</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1971/95</w:t>
            </w: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2142" w:type="dxa"/>
            <w:noWrap/>
            <w:vAlign w:val="center"/>
          </w:tcPr>
          <w:p w:rsidR="006F035A" w:rsidRPr="00F71F41" w:rsidRDefault="00D21F1E" w:rsidP="006F035A">
            <w:pPr>
              <w:ind w:left="-113" w:right="-113"/>
              <w:jc w:val="center"/>
              <w:rPr>
                <w:rFonts w:ascii="Arial" w:hAnsi="Arial" w:cs="Arial"/>
                <w:sz w:val="20"/>
                <w:szCs w:val="20"/>
              </w:rPr>
            </w:pPr>
            <w:r w:rsidRPr="00F71F41">
              <w:rPr>
                <w:rFonts w:ascii="Arial" w:hAnsi="Arial" w:cs="Arial"/>
                <w:sz w:val="20"/>
                <w:szCs w:val="20"/>
              </w:rPr>
              <w:t>п</w:t>
            </w:r>
            <w:r w:rsidR="006F035A" w:rsidRPr="00F71F41">
              <w:rPr>
                <w:rFonts w:ascii="Arial" w:hAnsi="Arial" w:cs="Arial"/>
                <w:sz w:val="20"/>
                <w:szCs w:val="20"/>
              </w:rPr>
              <w:t>итьевая</w:t>
            </w:r>
          </w:p>
        </w:tc>
      </w:tr>
      <w:tr w:rsidR="006F035A" w:rsidRPr="00F71F41" w:rsidTr="007C6EE2">
        <w:trPr>
          <w:trHeight w:val="70"/>
        </w:trPr>
        <w:tc>
          <w:tcPr>
            <w:tcW w:w="3438" w:type="dxa"/>
          </w:tcPr>
          <w:p w:rsidR="006F035A" w:rsidRPr="00F71F41" w:rsidRDefault="006F035A" w:rsidP="00D01247">
            <w:pPr>
              <w:jc w:val="both"/>
              <w:rPr>
                <w:rFonts w:ascii="Arial" w:hAnsi="Arial" w:cs="Arial"/>
                <w:sz w:val="20"/>
                <w:szCs w:val="20"/>
              </w:rPr>
            </w:pPr>
            <w:r w:rsidRPr="00F71F41">
              <w:rPr>
                <w:rFonts w:ascii="Arial" w:hAnsi="Arial" w:cs="Arial"/>
                <w:sz w:val="20"/>
                <w:szCs w:val="20"/>
              </w:rPr>
              <w:t xml:space="preserve">д. Пиштенур, у свинарн., </w:t>
            </w:r>
            <w:smartTag w:uri="urn:schemas-microsoft-com:office:smarttags" w:element="metricconverter">
              <w:smartTagPr>
                <w:attr w:name="ProductID" w:val="200 м"/>
              </w:smartTagPr>
              <w:r w:rsidRPr="00F71F41">
                <w:rPr>
                  <w:rFonts w:ascii="Arial" w:hAnsi="Arial" w:cs="Arial"/>
                  <w:sz w:val="20"/>
                  <w:szCs w:val="20"/>
                </w:rPr>
                <w:t>200 м</w:t>
              </w:r>
            </w:smartTag>
            <w:r w:rsidRPr="00F71F41">
              <w:rPr>
                <w:rFonts w:ascii="Arial" w:hAnsi="Arial" w:cs="Arial"/>
                <w:sz w:val="20"/>
                <w:szCs w:val="20"/>
              </w:rPr>
              <w:t>.</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3234</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1971/93</w:t>
            </w: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2142" w:type="dxa"/>
            <w:noWrap/>
            <w:vAlign w:val="center"/>
          </w:tcPr>
          <w:p w:rsidR="006F035A" w:rsidRPr="00F71F41" w:rsidRDefault="00D21F1E" w:rsidP="006F035A">
            <w:pPr>
              <w:ind w:left="-113" w:right="-113"/>
              <w:jc w:val="center"/>
              <w:rPr>
                <w:rFonts w:ascii="Arial" w:hAnsi="Arial" w:cs="Arial"/>
                <w:sz w:val="20"/>
                <w:szCs w:val="20"/>
              </w:rPr>
            </w:pPr>
            <w:r w:rsidRPr="00F71F41">
              <w:rPr>
                <w:rFonts w:ascii="Arial" w:hAnsi="Arial" w:cs="Arial"/>
                <w:sz w:val="20"/>
                <w:szCs w:val="20"/>
              </w:rPr>
              <w:t>н</w:t>
            </w:r>
            <w:r w:rsidR="006F035A" w:rsidRPr="00F71F41">
              <w:rPr>
                <w:rFonts w:ascii="Arial" w:hAnsi="Arial" w:cs="Arial"/>
                <w:sz w:val="20"/>
                <w:szCs w:val="20"/>
              </w:rPr>
              <w:t>е рабочая</w:t>
            </w:r>
          </w:p>
        </w:tc>
      </w:tr>
      <w:tr w:rsidR="007C6EE2" w:rsidRPr="00F71F41" w:rsidTr="007C6EE2">
        <w:trPr>
          <w:trHeight w:val="70"/>
        </w:trPr>
        <w:tc>
          <w:tcPr>
            <w:tcW w:w="9738" w:type="dxa"/>
            <w:gridSpan w:val="6"/>
          </w:tcPr>
          <w:p w:rsidR="007C6EE2" w:rsidRPr="00F71F41" w:rsidRDefault="007C6EE2" w:rsidP="006F035A">
            <w:pPr>
              <w:ind w:left="-113" w:right="-113"/>
              <w:jc w:val="center"/>
              <w:rPr>
                <w:rFonts w:ascii="Arial" w:hAnsi="Arial" w:cs="Arial"/>
                <w:sz w:val="20"/>
                <w:szCs w:val="20"/>
              </w:rPr>
            </w:pPr>
            <w:r w:rsidRPr="00F71F41">
              <w:rPr>
                <w:rFonts w:ascii="Arial" w:hAnsi="Arial" w:cs="Arial"/>
                <w:b/>
                <w:bCs/>
                <w:sz w:val="20"/>
                <w:szCs w:val="20"/>
              </w:rPr>
              <w:t>Михайловское сельское поселение</w:t>
            </w:r>
          </w:p>
        </w:tc>
      </w:tr>
      <w:tr w:rsidR="007C6EE2" w:rsidRPr="00F71F41" w:rsidTr="007C6EE2">
        <w:trPr>
          <w:trHeight w:val="81"/>
        </w:trPr>
        <w:tc>
          <w:tcPr>
            <w:tcW w:w="9738" w:type="dxa"/>
            <w:gridSpan w:val="6"/>
          </w:tcPr>
          <w:p w:rsidR="007C6EE2" w:rsidRPr="00F71F41" w:rsidRDefault="007C6EE2" w:rsidP="006F035A">
            <w:pPr>
              <w:ind w:left="-113" w:right="-113"/>
              <w:jc w:val="center"/>
              <w:rPr>
                <w:rFonts w:ascii="Arial" w:hAnsi="Arial" w:cs="Arial"/>
                <w:sz w:val="20"/>
                <w:szCs w:val="20"/>
              </w:rPr>
            </w:pPr>
            <w:r w:rsidRPr="00F71F41">
              <w:rPr>
                <w:rFonts w:ascii="Arial" w:hAnsi="Arial" w:cs="Arial"/>
                <w:b/>
                <w:bCs/>
                <w:sz w:val="20"/>
                <w:szCs w:val="20"/>
              </w:rPr>
              <w:t xml:space="preserve">СПК колхоз </w:t>
            </w:r>
            <w:r w:rsidR="00D21F1E" w:rsidRPr="00F71F41">
              <w:rPr>
                <w:rFonts w:ascii="Arial" w:hAnsi="Arial" w:cs="Arial"/>
                <w:b/>
                <w:bCs/>
                <w:sz w:val="20"/>
                <w:szCs w:val="20"/>
              </w:rPr>
              <w:t>«</w:t>
            </w:r>
            <w:r w:rsidRPr="00F71F41">
              <w:rPr>
                <w:rFonts w:ascii="Arial" w:hAnsi="Arial" w:cs="Arial"/>
                <w:b/>
                <w:bCs/>
                <w:sz w:val="20"/>
                <w:szCs w:val="20"/>
              </w:rPr>
              <w:t>Дружба</w:t>
            </w:r>
            <w:r w:rsidR="00D21F1E" w:rsidRPr="00F71F41">
              <w:rPr>
                <w:rFonts w:ascii="Arial" w:hAnsi="Arial" w:cs="Arial"/>
                <w:b/>
                <w:bCs/>
                <w:sz w:val="20"/>
                <w:szCs w:val="20"/>
              </w:rPr>
              <w:t>»</w:t>
            </w:r>
          </w:p>
        </w:tc>
      </w:tr>
      <w:tr w:rsidR="006F035A" w:rsidRPr="00F71F41" w:rsidTr="007C6EE2">
        <w:trPr>
          <w:trHeight w:val="196"/>
        </w:trPr>
        <w:tc>
          <w:tcPr>
            <w:tcW w:w="3438" w:type="dxa"/>
          </w:tcPr>
          <w:p w:rsidR="006F035A" w:rsidRPr="00F71F41" w:rsidRDefault="006F035A" w:rsidP="00D01247">
            <w:pPr>
              <w:jc w:val="both"/>
              <w:rPr>
                <w:rFonts w:ascii="Arial" w:hAnsi="Arial" w:cs="Arial"/>
                <w:sz w:val="20"/>
                <w:szCs w:val="20"/>
              </w:rPr>
            </w:pPr>
            <w:r w:rsidRPr="00F71F41">
              <w:rPr>
                <w:rFonts w:ascii="Arial" w:hAnsi="Arial" w:cs="Arial"/>
                <w:sz w:val="20"/>
                <w:szCs w:val="20"/>
              </w:rPr>
              <w:t xml:space="preserve">с. Михайловское, у маст., </w:t>
            </w:r>
            <w:smartTag w:uri="urn:schemas-microsoft-com:office:smarttags" w:element="metricconverter">
              <w:smartTagPr>
                <w:attr w:name="ProductID" w:val="100 м"/>
              </w:smartTagPr>
              <w:r w:rsidRPr="00F71F41">
                <w:rPr>
                  <w:rFonts w:ascii="Arial" w:hAnsi="Arial" w:cs="Arial"/>
                  <w:sz w:val="20"/>
                  <w:szCs w:val="20"/>
                </w:rPr>
                <w:t>100 м</w:t>
              </w:r>
            </w:smartTag>
            <w:r w:rsidRPr="00F71F41">
              <w:rPr>
                <w:rFonts w:ascii="Arial" w:hAnsi="Arial" w:cs="Arial"/>
                <w:sz w:val="20"/>
                <w:szCs w:val="20"/>
              </w:rPr>
              <w:t>.</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2735</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1976/120</w:t>
            </w: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2142" w:type="dxa"/>
            <w:noWrap/>
            <w:vAlign w:val="center"/>
          </w:tcPr>
          <w:p w:rsidR="006F035A" w:rsidRPr="00F71F41" w:rsidRDefault="00D21F1E" w:rsidP="006F035A">
            <w:pPr>
              <w:ind w:left="-113" w:right="-113"/>
              <w:jc w:val="center"/>
              <w:rPr>
                <w:rFonts w:ascii="Arial" w:hAnsi="Arial" w:cs="Arial"/>
                <w:sz w:val="20"/>
                <w:szCs w:val="20"/>
              </w:rPr>
            </w:pPr>
            <w:r w:rsidRPr="00F71F41">
              <w:rPr>
                <w:rFonts w:ascii="Arial" w:hAnsi="Arial" w:cs="Arial"/>
                <w:sz w:val="20"/>
                <w:szCs w:val="20"/>
              </w:rPr>
              <w:t>п</w:t>
            </w:r>
            <w:r w:rsidR="006F035A" w:rsidRPr="00F71F41">
              <w:rPr>
                <w:rFonts w:ascii="Arial" w:hAnsi="Arial" w:cs="Arial"/>
                <w:sz w:val="20"/>
                <w:szCs w:val="20"/>
              </w:rPr>
              <w:t>итьевая</w:t>
            </w:r>
          </w:p>
        </w:tc>
      </w:tr>
      <w:tr w:rsidR="006F035A" w:rsidRPr="00F71F41" w:rsidTr="007C6EE2">
        <w:trPr>
          <w:trHeight w:val="215"/>
        </w:trPr>
        <w:tc>
          <w:tcPr>
            <w:tcW w:w="3438" w:type="dxa"/>
          </w:tcPr>
          <w:p w:rsidR="006F035A" w:rsidRPr="00F71F41" w:rsidRDefault="006F035A" w:rsidP="00D01247">
            <w:pPr>
              <w:jc w:val="both"/>
              <w:rPr>
                <w:rFonts w:ascii="Arial" w:hAnsi="Arial" w:cs="Arial"/>
                <w:sz w:val="20"/>
                <w:szCs w:val="20"/>
              </w:rPr>
            </w:pPr>
            <w:r w:rsidRPr="00F71F41">
              <w:rPr>
                <w:rFonts w:ascii="Arial" w:hAnsi="Arial" w:cs="Arial"/>
                <w:sz w:val="20"/>
                <w:szCs w:val="20"/>
              </w:rPr>
              <w:t xml:space="preserve">с. Михайловское, у МТФ, </w:t>
            </w:r>
            <w:smartTag w:uri="urn:schemas-microsoft-com:office:smarttags" w:element="metricconverter">
              <w:smartTagPr>
                <w:attr w:name="ProductID" w:val="200 м"/>
              </w:smartTagPr>
              <w:r w:rsidRPr="00F71F41">
                <w:rPr>
                  <w:rFonts w:ascii="Arial" w:hAnsi="Arial" w:cs="Arial"/>
                  <w:sz w:val="20"/>
                  <w:szCs w:val="20"/>
                </w:rPr>
                <w:t>200 м</w:t>
              </w:r>
            </w:smartTag>
            <w:r w:rsidRPr="00F71F41">
              <w:rPr>
                <w:rFonts w:ascii="Arial" w:hAnsi="Arial" w:cs="Arial"/>
                <w:sz w:val="20"/>
                <w:szCs w:val="20"/>
              </w:rPr>
              <w:t>.</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975</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1962/66</w:t>
            </w: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2142" w:type="dxa"/>
            <w:noWrap/>
            <w:vAlign w:val="center"/>
          </w:tcPr>
          <w:p w:rsidR="006F035A" w:rsidRPr="00F71F41" w:rsidRDefault="00D21F1E" w:rsidP="006F035A">
            <w:pPr>
              <w:ind w:left="-113" w:right="-113"/>
              <w:jc w:val="center"/>
              <w:rPr>
                <w:rFonts w:ascii="Arial" w:hAnsi="Arial" w:cs="Arial"/>
                <w:sz w:val="20"/>
                <w:szCs w:val="20"/>
              </w:rPr>
            </w:pPr>
            <w:r w:rsidRPr="00F71F41">
              <w:rPr>
                <w:rFonts w:ascii="Arial" w:hAnsi="Arial" w:cs="Arial"/>
                <w:sz w:val="20"/>
                <w:szCs w:val="20"/>
              </w:rPr>
              <w:t>п</w:t>
            </w:r>
            <w:r w:rsidR="006F035A" w:rsidRPr="00F71F41">
              <w:rPr>
                <w:rFonts w:ascii="Arial" w:hAnsi="Arial" w:cs="Arial"/>
                <w:sz w:val="20"/>
                <w:szCs w:val="20"/>
              </w:rPr>
              <w:t>итьевая</w:t>
            </w:r>
          </w:p>
        </w:tc>
      </w:tr>
      <w:tr w:rsidR="006F035A" w:rsidRPr="00F71F41" w:rsidTr="007C6EE2">
        <w:trPr>
          <w:trHeight w:val="70"/>
        </w:trPr>
        <w:tc>
          <w:tcPr>
            <w:tcW w:w="3438" w:type="dxa"/>
          </w:tcPr>
          <w:p w:rsidR="006F035A" w:rsidRPr="00F71F41" w:rsidRDefault="006F035A" w:rsidP="00D01247">
            <w:pPr>
              <w:jc w:val="both"/>
              <w:rPr>
                <w:rFonts w:ascii="Arial" w:hAnsi="Arial" w:cs="Arial"/>
                <w:sz w:val="20"/>
                <w:szCs w:val="20"/>
              </w:rPr>
            </w:pPr>
            <w:r w:rsidRPr="00F71F41">
              <w:rPr>
                <w:rFonts w:ascii="Arial" w:hAnsi="Arial" w:cs="Arial"/>
                <w:sz w:val="20"/>
                <w:szCs w:val="20"/>
              </w:rPr>
              <w:t xml:space="preserve">с. Михайловское, у МТФ, </w:t>
            </w:r>
            <w:smartTag w:uri="urn:schemas-microsoft-com:office:smarttags" w:element="metricconverter">
              <w:smartTagPr>
                <w:attr w:name="ProductID" w:val="200 м"/>
              </w:smartTagPr>
              <w:r w:rsidRPr="00F71F41">
                <w:rPr>
                  <w:rFonts w:ascii="Arial" w:hAnsi="Arial" w:cs="Arial"/>
                  <w:sz w:val="20"/>
                  <w:szCs w:val="20"/>
                </w:rPr>
                <w:t>200 м</w:t>
              </w:r>
            </w:smartTag>
            <w:r w:rsidRPr="00F71F41">
              <w:rPr>
                <w:rFonts w:ascii="Arial" w:hAnsi="Arial" w:cs="Arial"/>
                <w:sz w:val="20"/>
                <w:szCs w:val="20"/>
              </w:rPr>
              <w:t>.</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974</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1962/72,5</w:t>
            </w: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2142" w:type="dxa"/>
            <w:vAlign w:val="center"/>
          </w:tcPr>
          <w:p w:rsidR="006F035A" w:rsidRPr="00F71F41" w:rsidRDefault="00D21F1E" w:rsidP="006F035A">
            <w:pPr>
              <w:ind w:left="-113" w:right="-113"/>
              <w:jc w:val="center"/>
              <w:rPr>
                <w:rFonts w:ascii="Arial" w:hAnsi="Arial" w:cs="Arial"/>
                <w:sz w:val="20"/>
                <w:szCs w:val="20"/>
              </w:rPr>
            </w:pPr>
            <w:r w:rsidRPr="00F71F41">
              <w:rPr>
                <w:rFonts w:ascii="Arial" w:hAnsi="Arial" w:cs="Arial"/>
                <w:sz w:val="20"/>
                <w:szCs w:val="20"/>
              </w:rPr>
              <w:t>н</w:t>
            </w:r>
            <w:r w:rsidR="006F035A" w:rsidRPr="00F71F41">
              <w:rPr>
                <w:rFonts w:ascii="Arial" w:hAnsi="Arial" w:cs="Arial"/>
                <w:sz w:val="20"/>
                <w:szCs w:val="20"/>
              </w:rPr>
              <w:t>е работает питьевая</w:t>
            </w:r>
          </w:p>
        </w:tc>
      </w:tr>
      <w:tr w:rsidR="006F035A" w:rsidRPr="00F71F41" w:rsidTr="007C6EE2">
        <w:trPr>
          <w:trHeight w:val="81"/>
        </w:trPr>
        <w:tc>
          <w:tcPr>
            <w:tcW w:w="3438" w:type="dxa"/>
          </w:tcPr>
          <w:p w:rsidR="006F035A" w:rsidRPr="00F71F41" w:rsidRDefault="006F035A" w:rsidP="00D01247">
            <w:pPr>
              <w:jc w:val="both"/>
              <w:rPr>
                <w:rFonts w:ascii="Arial" w:hAnsi="Arial" w:cs="Arial"/>
                <w:sz w:val="20"/>
                <w:szCs w:val="20"/>
              </w:rPr>
            </w:pPr>
            <w:r w:rsidRPr="00F71F41">
              <w:rPr>
                <w:rFonts w:ascii="Arial" w:hAnsi="Arial" w:cs="Arial"/>
                <w:sz w:val="20"/>
                <w:szCs w:val="20"/>
              </w:rPr>
              <w:t xml:space="preserve">с. Михайловское, к МТФ, </w:t>
            </w:r>
            <w:smartTag w:uri="urn:schemas-microsoft-com:office:smarttags" w:element="metricconverter">
              <w:smartTagPr>
                <w:attr w:name="ProductID" w:val="100 м"/>
              </w:smartTagPr>
              <w:r w:rsidRPr="00F71F41">
                <w:rPr>
                  <w:rFonts w:ascii="Arial" w:hAnsi="Arial" w:cs="Arial"/>
                  <w:sz w:val="20"/>
                  <w:szCs w:val="20"/>
                </w:rPr>
                <w:t>100 м</w:t>
              </w:r>
            </w:smartTag>
            <w:r w:rsidRPr="00F71F41">
              <w:rPr>
                <w:rFonts w:ascii="Arial" w:hAnsi="Arial" w:cs="Arial"/>
                <w:sz w:val="20"/>
                <w:szCs w:val="20"/>
              </w:rPr>
              <w:t>.</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5246</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1979/89</w:t>
            </w: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2142" w:type="dxa"/>
            <w:vAlign w:val="center"/>
          </w:tcPr>
          <w:p w:rsidR="006F035A" w:rsidRPr="00F71F41" w:rsidRDefault="00D21F1E" w:rsidP="006F035A">
            <w:pPr>
              <w:ind w:left="-113" w:right="-113"/>
              <w:jc w:val="center"/>
              <w:rPr>
                <w:rFonts w:ascii="Arial" w:hAnsi="Arial" w:cs="Arial"/>
                <w:sz w:val="20"/>
                <w:szCs w:val="20"/>
              </w:rPr>
            </w:pPr>
            <w:r w:rsidRPr="00F71F41">
              <w:rPr>
                <w:rFonts w:ascii="Arial" w:hAnsi="Arial" w:cs="Arial"/>
                <w:sz w:val="20"/>
                <w:szCs w:val="20"/>
              </w:rPr>
              <w:t>н</w:t>
            </w:r>
            <w:r w:rsidR="006F035A" w:rsidRPr="00F71F41">
              <w:rPr>
                <w:rFonts w:ascii="Arial" w:hAnsi="Arial" w:cs="Arial"/>
                <w:sz w:val="20"/>
                <w:szCs w:val="20"/>
              </w:rPr>
              <w:t>е работает питьевая</w:t>
            </w:r>
          </w:p>
        </w:tc>
      </w:tr>
      <w:tr w:rsidR="006F035A" w:rsidRPr="00F71F41" w:rsidTr="007C6EE2">
        <w:trPr>
          <w:trHeight w:val="70"/>
        </w:trPr>
        <w:tc>
          <w:tcPr>
            <w:tcW w:w="3438" w:type="dxa"/>
          </w:tcPr>
          <w:p w:rsidR="006F035A" w:rsidRPr="00F71F41" w:rsidRDefault="006F035A" w:rsidP="00D01247">
            <w:pPr>
              <w:jc w:val="both"/>
              <w:rPr>
                <w:rFonts w:ascii="Arial" w:hAnsi="Arial" w:cs="Arial"/>
                <w:sz w:val="20"/>
                <w:szCs w:val="20"/>
              </w:rPr>
            </w:pPr>
            <w:r w:rsidRPr="00F71F41">
              <w:rPr>
                <w:rFonts w:ascii="Arial" w:hAnsi="Arial" w:cs="Arial"/>
                <w:sz w:val="20"/>
                <w:szCs w:val="20"/>
              </w:rPr>
              <w:t xml:space="preserve">д. Масленская, у МТФ, </w:t>
            </w:r>
            <w:smartTag w:uri="urn:schemas-microsoft-com:office:smarttags" w:element="metricconverter">
              <w:smartTagPr>
                <w:attr w:name="ProductID" w:val="50 м"/>
              </w:smartTagPr>
              <w:r w:rsidRPr="00F71F41">
                <w:rPr>
                  <w:rFonts w:ascii="Arial" w:hAnsi="Arial" w:cs="Arial"/>
                  <w:sz w:val="20"/>
                  <w:szCs w:val="20"/>
                </w:rPr>
                <w:t>50 м</w:t>
              </w:r>
            </w:smartTag>
            <w:r w:rsidRPr="00F71F41">
              <w:rPr>
                <w:rFonts w:ascii="Arial" w:hAnsi="Arial" w:cs="Arial"/>
                <w:sz w:val="20"/>
                <w:szCs w:val="20"/>
              </w:rPr>
              <w:t>.</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538</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1960/64</w:t>
            </w: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2142" w:type="dxa"/>
            <w:vAlign w:val="center"/>
          </w:tcPr>
          <w:p w:rsidR="006F035A" w:rsidRPr="00F71F41" w:rsidRDefault="00D21F1E" w:rsidP="006F035A">
            <w:pPr>
              <w:ind w:left="-113" w:right="-113"/>
              <w:jc w:val="center"/>
              <w:rPr>
                <w:rFonts w:ascii="Arial" w:hAnsi="Arial" w:cs="Arial"/>
                <w:sz w:val="20"/>
                <w:szCs w:val="20"/>
              </w:rPr>
            </w:pPr>
            <w:r w:rsidRPr="00F71F41">
              <w:rPr>
                <w:rFonts w:ascii="Arial" w:hAnsi="Arial" w:cs="Arial"/>
                <w:sz w:val="20"/>
                <w:szCs w:val="20"/>
              </w:rPr>
              <w:t>н</w:t>
            </w:r>
            <w:r w:rsidR="006F035A" w:rsidRPr="00F71F41">
              <w:rPr>
                <w:rFonts w:ascii="Arial" w:hAnsi="Arial" w:cs="Arial"/>
                <w:sz w:val="20"/>
                <w:szCs w:val="20"/>
              </w:rPr>
              <w:t>е работает питьевая</w:t>
            </w:r>
          </w:p>
        </w:tc>
      </w:tr>
      <w:tr w:rsidR="007C6EE2" w:rsidRPr="00F71F41" w:rsidTr="007C6EE2">
        <w:trPr>
          <w:trHeight w:val="106"/>
        </w:trPr>
        <w:tc>
          <w:tcPr>
            <w:tcW w:w="9738" w:type="dxa"/>
            <w:gridSpan w:val="6"/>
          </w:tcPr>
          <w:p w:rsidR="007C6EE2" w:rsidRPr="00F71F41" w:rsidRDefault="007C6EE2" w:rsidP="006F035A">
            <w:pPr>
              <w:ind w:left="-113" w:right="-113"/>
              <w:jc w:val="center"/>
              <w:rPr>
                <w:rFonts w:ascii="Arial" w:hAnsi="Arial" w:cs="Arial"/>
                <w:sz w:val="20"/>
                <w:szCs w:val="20"/>
              </w:rPr>
            </w:pPr>
            <w:r w:rsidRPr="00F71F41">
              <w:rPr>
                <w:rFonts w:ascii="Arial" w:hAnsi="Arial" w:cs="Arial"/>
                <w:b/>
                <w:bCs/>
                <w:sz w:val="20"/>
                <w:szCs w:val="20"/>
              </w:rPr>
              <w:t xml:space="preserve">СПК колхоз </w:t>
            </w:r>
            <w:r w:rsidR="00D21F1E" w:rsidRPr="00F71F41">
              <w:rPr>
                <w:rFonts w:ascii="Arial" w:hAnsi="Arial" w:cs="Arial"/>
                <w:b/>
                <w:bCs/>
                <w:sz w:val="20"/>
                <w:szCs w:val="20"/>
              </w:rPr>
              <w:t>«</w:t>
            </w:r>
            <w:r w:rsidRPr="00F71F41">
              <w:rPr>
                <w:rFonts w:ascii="Arial" w:hAnsi="Arial" w:cs="Arial"/>
                <w:b/>
                <w:bCs/>
                <w:sz w:val="20"/>
                <w:szCs w:val="20"/>
              </w:rPr>
              <w:t>Васькинский</w:t>
            </w:r>
            <w:r w:rsidR="00D21F1E" w:rsidRPr="00F71F41">
              <w:rPr>
                <w:rFonts w:ascii="Arial" w:hAnsi="Arial" w:cs="Arial"/>
                <w:b/>
                <w:bCs/>
                <w:sz w:val="20"/>
                <w:szCs w:val="20"/>
              </w:rPr>
              <w:t>»</w:t>
            </w:r>
          </w:p>
        </w:tc>
      </w:tr>
      <w:tr w:rsidR="006F035A" w:rsidRPr="00F71F41" w:rsidTr="007C6EE2">
        <w:trPr>
          <w:trHeight w:val="81"/>
        </w:trPr>
        <w:tc>
          <w:tcPr>
            <w:tcW w:w="3438" w:type="dxa"/>
          </w:tcPr>
          <w:p w:rsidR="006F035A" w:rsidRPr="00F71F41" w:rsidRDefault="006F035A" w:rsidP="00D01247">
            <w:pPr>
              <w:jc w:val="both"/>
              <w:rPr>
                <w:rFonts w:ascii="Arial" w:hAnsi="Arial" w:cs="Arial"/>
                <w:sz w:val="20"/>
                <w:szCs w:val="20"/>
              </w:rPr>
            </w:pPr>
            <w:r w:rsidRPr="00F71F41">
              <w:rPr>
                <w:rFonts w:ascii="Arial" w:hAnsi="Arial" w:cs="Arial"/>
                <w:sz w:val="20"/>
                <w:szCs w:val="20"/>
              </w:rPr>
              <w:t xml:space="preserve">д. Васькино, у КРС, </w:t>
            </w:r>
            <w:smartTag w:uri="urn:schemas-microsoft-com:office:smarttags" w:element="metricconverter">
              <w:smartTagPr>
                <w:attr w:name="ProductID" w:val="500 м"/>
              </w:smartTagPr>
              <w:r w:rsidRPr="00F71F41">
                <w:rPr>
                  <w:rFonts w:ascii="Arial" w:hAnsi="Arial" w:cs="Arial"/>
                  <w:sz w:val="20"/>
                  <w:szCs w:val="20"/>
                </w:rPr>
                <w:t>500 м</w:t>
              </w:r>
            </w:smartTag>
            <w:r w:rsidRPr="00F71F41">
              <w:rPr>
                <w:rFonts w:ascii="Arial" w:hAnsi="Arial" w:cs="Arial"/>
                <w:sz w:val="20"/>
                <w:szCs w:val="20"/>
              </w:rPr>
              <w:t>.</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400</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1962/96</w:t>
            </w: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2142" w:type="dxa"/>
            <w:noWrap/>
            <w:vAlign w:val="center"/>
          </w:tcPr>
          <w:p w:rsidR="006F035A" w:rsidRPr="00F71F41" w:rsidRDefault="00D21F1E" w:rsidP="006F035A">
            <w:pPr>
              <w:ind w:left="-113" w:right="-113"/>
              <w:jc w:val="center"/>
              <w:rPr>
                <w:rFonts w:ascii="Arial" w:hAnsi="Arial" w:cs="Arial"/>
                <w:sz w:val="20"/>
                <w:szCs w:val="20"/>
              </w:rPr>
            </w:pPr>
            <w:r w:rsidRPr="00F71F41">
              <w:rPr>
                <w:rFonts w:ascii="Arial" w:hAnsi="Arial" w:cs="Arial"/>
                <w:sz w:val="20"/>
                <w:szCs w:val="20"/>
              </w:rPr>
              <w:t>п</w:t>
            </w:r>
            <w:r w:rsidR="006F035A" w:rsidRPr="00F71F41">
              <w:rPr>
                <w:rFonts w:ascii="Arial" w:hAnsi="Arial" w:cs="Arial"/>
                <w:sz w:val="20"/>
                <w:szCs w:val="20"/>
              </w:rPr>
              <w:t>итьевая</w:t>
            </w:r>
          </w:p>
        </w:tc>
      </w:tr>
      <w:tr w:rsidR="006F035A" w:rsidRPr="00F71F41" w:rsidTr="007C6EE2">
        <w:trPr>
          <w:trHeight w:val="293"/>
        </w:trPr>
        <w:tc>
          <w:tcPr>
            <w:tcW w:w="3438" w:type="dxa"/>
          </w:tcPr>
          <w:p w:rsidR="006F035A" w:rsidRPr="00F71F41" w:rsidRDefault="006F035A" w:rsidP="00D01247">
            <w:pPr>
              <w:jc w:val="both"/>
              <w:rPr>
                <w:rFonts w:ascii="Arial" w:hAnsi="Arial" w:cs="Arial"/>
                <w:sz w:val="20"/>
                <w:szCs w:val="20"/>
              </w:rPr>
            </w:pPr>
            <w:r w:rsidRPr="00F71F41">
              <w:rPr>
                <w:rFonts w:ascii="Arial" w:hAnsi="Arial" w:cs="Arial"/>
                <w:sz w:val="20"/>
                <w:szCs w:val="20"/>
              </w:rPr>
              <w:t xml:space="preserve">д. Васькино, у клуба, </w:t>
            </w:r>
            <w:smartTag w:uri="urn:schemas-microsoft-com:office:smarttags" w:element="metricconverter">
              <w:smartTagPr>
                <w:attr w:name="ProductID" w:val="400 м"/>
              </w:smartTagPr>
              <w:r w:rsidRPr="00F71F41">
                <w:rPr>
                  <w:rFonts w:ascii="Arial" w:hAnsi="Arial" w:cs="Arial"/>
                  <w:sz w:val="20"/>
                  <w:szCs w:val="20"/>
                </w:rPr>
                <w:t>400 м</w:t>
              </w:r>
            </w:smartTag>
            <w:r w:rsidRPr="00F71F41">
              <w:rPr>
                <w:rFonts w:ascii="Arial" w:hAnsi="Arial" w:cs="Arial"/>
                <w:sz w:val="20"/>
                <w:szCs w:val="20"/>
              </w:rPr>
              <w:t>.</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6386</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1987/80</w:t>
            </w: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2142" w:type="dxa"/>
            <w:noWrap/>
            <w:vAlign w:val="center"/>
          </w:tcPr>
          <w:p w:rsidR="006F035A" w:rsidRPr="00F71F41" w:rsidRDefault="00D21F1E" w:rsidP="006F035A">
            <w:pPr>
              <w:ind w:left="-113" w:right="-113"/>
              <w:jc w:val="center"/>
              <w:rPr>
                <w:rFonts w:ascii="Arial" w:hAnsi="Arial" w:cs="Arial"/>
                <w:sz w:val="20"/>
                <w:szCs w:val="20"/>
              </w:rPr>
            </w:pPr>
            <w:r w:rsidRPr="00F71F41">
              <w:rPr>
                <w:rFonts w:ascii="Arial" w:hAnsi="Arial" w:cs="Arial"/>
                <w:sz w:val="20"/>
                <w:szCs w:val="20"/>
              </w:rPr>
              <w:t>п</w:t>
            </w:r>
            <w:r w:rsidR="006F035A" w:rsidRPr="00F71F41">
              <w:rPr>
                <w:rFonts w:ascii="Arial" w:hAnsi="Arial" w:cs="Arial"/>
                <w:sz w:val="20"/>
                <w:szCs w:val="20"/>
              </w:rPr>
              <w:t>итьевая</w:t>
            </w:r>
          </w:p>
        </w:tc>
      </w:tr>
      <w:tr w:rsidR="007C6EE2" w:rsidRPr="00F71F41" w:rsidTr="007C6EE2">
        <w:trPr>
          <w:trHeight w:val="81"/>
        </w:trPr>
        <w:tc>
          <w:tcPr>
            <w:tcW w:w="9738" w:type="dxa"/>
            <w:gridSpan w:val="6"/>
          </w:tcPr>
          <w:p w:rsidR="007C6EE2" w:rsidRPr="00F71F41" w:rsidRDefault="007C6EE2" w:rsidP="006F035A">
            <w:pPr>
              <w:ind w:left="-113" w:right="-113"/>
              <w:jc w:val="center"/>
              <w:rPr>
                <w:rFonts w:ascii="Arial" w:hAnsi="Arial" w:cs="Arial"/>
                <w:sz w:val="20"/>
                <w:szCs w:val="20"/>
              </w:rPr>
            </w:pPr>
            <w:r w:rsidRPr="00F71F41">
              <w:rPr>
                <w:rFonts w:ascii="Arial" w:hAnsi="Arial" w:cs="Arial"/>
                <w:b/>
                <w:bCs/>
                <w:sz w:val="20"/>
                <w:szCs w:val="20"/>
              </w:rPr>
              <w:t xml:space="preserve">СПК колхоз </w:t>
            </w:r>
            <w:r w:rsidR="00D21F1E" w:rsidRPr="00F71F41">
              <w:rPr>
                <w:rFonts w:ascii="Arial" w:hAnsi="Arial" w:cs="Arial"/>
                <w:b/>
                <w:bCs/>
                <w:sz w:val="20"/>
                <w:szCs w:val="20"/>
              </w:rPr>
              <w:t>«</w:t>
            </w:r>
            <w:r w:rsidRPr="00F71F41">
              <w:rPr>
                <w:rFonts w:ascii="Arial" w:hAnsi="Arial" w:cs="Arial"/>
                <w:b/>
                <w:bCs/>
                <w:sz w:val="20"/>
                <w:szCs w:val="20"/>
              </w:rPr>
              <w:t>Рассвет</w:t>
            </w:r>
            <w:r w:rsidR="00D21F1E" w:rsidRPr="00F71F41">
              <w:rPr>
                <w:rFonts w:ascii="Arial" w:hAnsi="Arial" w:cs="Arial"/>
                <w:b/>
                <w:bCs/>
                <w:sz w:val="20"/>
                <w:szCs w:val="20"/>
              </w:rPr>
              <w:t>»</w:t>
            </w:r>
          </w:p>
        </w:tc>
      </w:tr>
      <w:tr w:rsidR="006F035A" w:rsidRPr="00F71F41" w:rsidTr="007C6EE2">
        <w:trPr>
          <w:trHeight w:val="70"/>
        </w:trPr>
        <w:tc>
          <w:tcPr>
            <w:tcW w:w="3438" w:type="dxa"/>
          </w:tcPr>
          <w:p w:rsidR="006F035A" w:rsidRPr="00F71F41" w:rsidRDefault="006F035A" w:rsidP="00D01247">
            <w:pPr>
              <w:jc w:val="both"/>
              <w:rPr>
                <w:rFonts w:ascii="Arial" w:hAnsi="Arial" w:cs="Arial"/>
                <w:sz w:val="20"/>
                <w:szCs w:val="20"/>
              </w:rPr>
            </w:pPr>
            <w:r w:rsidRPr="00F71F41">
              <w:rPr>
                <w:rFonts w:ascii="Arial" w:hAnsi="Arial" w:cs="Arial"/>
                <w:sz w:val="20"/>
                <w:szCs w:val="20"/>
              </w:rPr>
              <w:t xml:space="preserve">с. Шешурга, у конторы, </w:t>
            </w:r>
            <w:smartTag w:uri="urn:schemas-microsoft-com:office:smarttags" w:element="metricconverter">
              <w:smartTagPr>
                <w:attr w:name="ProductID" w:val="50 м"/>
              </w:smartTagPr>
              <w:r w:rsidRPr="00F71F41">
                <w:rPr>
                  <w:rFonts w:ascii="Arial" w:hAnsi="Arial" w:cs="Arial"/>
                  <w:sz w:val="20"/>
                  <w:szCs w:val="20"/>
                </w:rPr>
                <w:t>50 м</w:t>
              </w:r>
            </w:smartTag>
            <w:r w:rsidRPr="00F71F41">
              <w:rPr>
                <w:rFonts w:ascii="Arial" w:hAnsi="Arial" w:cs="Arial"/>
                <w:sz w:val="20"/>
                <w:szCs w:val="20"/>
              </w:rPr>
              <w:t>.</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3261</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1971/120</w:t>
            </w: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2142" w:type="dxa"/>
            <w:noWrap/>
            <w:vAlign w:val="center"/>
          </w:tcPr>
          <w:p w:rsidR="006F035A" w:rsidRPr="00F71F41" w:rsidRDefault="00D21F1E" w:rsidP="006F035A">
            <w:pPr>
              <w:ind w:left="-113" w:right="-113"/>
              <w:jc w:val="center"/>
              <w:rPr>
                <w:rFonts w:ascii="Arial" w:hAnsi="Arial" w:cs="Arial"/>
                <w:sz w:val="20"/>
                <w:szCs w:val="20"/>
              </w:rPr>
            </w:pPr>
            <w:r w:rsidRPr="00F71F41">
              <w:rPr>
                <w:rFonts w:ascii="Arial" w:hAnsi="Arial" w:cs="Arial"/>
                <w:sz w:val="20"/>
                <w:szCs w:val="20"/>
              </w:rPr>
              <w:t>п</w:t>
            </w:r>
            <w:r w:rsidR="006F035A" w:rsidRPr="00F71F41">
              <w:rPr>
                <w:rFonts w:ascii="Arial" w:hAnsi="Arial" w:cs="Arial"/>
                <w:sz w:val="20"/>
                <w:szCs w:val="20"/>
              </w:rPr>
              <w:t>итьевая</w:t>
            </w:r>
          </w:p>
        </w:tc>
      </w:tr>
      <w:tr w:rsidR="006F035A" w:rsidRPr="00F71F41" w:rsidTr="007C6EE2">
        <w:trPr>
          <w:trHeight w:val="78"/>
        </w:trPr>
        <w:tc>
          <w:tcPr>
            <w:tcW w:w="3438" w:type="dxa"/>
          </w:tcPr>
          <w:p w:rsidR="006F035A" w:rsidRPr="00F71F41" w:rsidRDefault="006F035A" w:rsidP="00D01247">
            <w:pPr>
              <w:jc w:val="both"/>
              <w:rPr>
                <w:rFonts w:ascii="Arial" w:hAnsi="Arial" w:cs="Arial"/>
                <w:sz w:val="20"/>
                <w:szCs w:val="20"/>
              </w:rPr>
            </w:pPr>
            <w:r w:rsidRPr="00F71F41">
              <w:rPr>
                <w:rFonts w:ascii="Arial" w:hAnsi="Arial" w:cs="Arial"/>
                <w:sz w:val="20"/>
                <w:szCs w:val="20"/>
              </w:rPr>
              <w:t xml:space="preserve">с. Шешурга, у МТФ, </w:t>
            </w:r>
            <w:smartTag w:uri="urn:schemas-microsoft-com:office:smarttags" w:element="metricconverter">
              <w:smartTagPr>
                <w:attr w:name="ProductID" w:val="30 м"/>
              </w:smartTagPr>
              <w:r w:rsidRPr="00F71F41">
                <w:rPr>
                  <w:rFonts w:ascii="Arial" w:hAnsi="Arial" w:cs="Arial"/>
                  <w:sz w:val="20"/>
                  <w:szCs w:val="20"/>
                </w:rPr>
                <w:t>30 м</w:t>
              </w:r>
            </w:smartTag>
            <w:r w:rsidRPr="00F71F41">
              <w:rPr>
                <w:rFonts w:ascii="Arial" w:hAnsi="Arial" w:cs="Arial"/>
                <w:sz w:val="20"/>
                <w:szCs w:val="20"/>
              </w:rPr>
              <w:t>.</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4452</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1975/114</w:t>
            </w: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2142" w:type="dxa"/>
            <w:noWrap/>
            <w:vAlign w:val="center"/>
          </w:tcPr>
          <w:p w:rsidR="006F035A" w:rsidRPr="00F71F41" w:rsidRDefault="00D21F1E" w:rsidP="006F035A">
            <w:pPr>
              <w:ind w:left="-113" w:right="-113"/>
              <w:jc w:val="center"/>
              <w:rPr>
                <w:rFonts w:ascii="Arial" w:hAnsi="Arial" w:cs="Arial"/>
                <w:sz w:val="20"/>
                <w:szCs w:val="20"/>
              </w:rPr>
            </w:pPr>
            <w:r w:rsidRPr="00F71F41">
              <w:rPr>
                <w:rFonts w:ascii="Arial" w:hAnsi="Arial" w:cs="Arial"/>
                <w:sz w:val="20"/>
                <w:szCs w:val="20"/>
              </w:rPr>
              <w:t>п</w:t>
            </w:r>
            <w:r w:rsidR="006F035A" w:rsidRPr="00F71F41">
              <w:rPr>
                <w:rFonts w:ascii="Arial" w:hAnsi="Arial" w:cs="Arial"/>
                <w:sz w:val="20"/>
                <w:szCs w:val="20"/>
              </w:rPr>
              <w:t>итьевая</w:t>
            </w:r>
          </w:p>
        </w:tc>
      </w:tr>
      <w:tr w:rsidR="006F035A" w:rsidRPr="00F71F41" w:rsidTr="007C6EE2">
        <w:trPr>
          <w:trHeight w:val="81"/>
        </w:trPr>
        <w:tc>
          <w:tcPr>
            <w:tcW w:w="3438" w:type="dxa"/>
          </w:tcPr>
          <w:p w:rsidR="006F035A" w:rsidRPr="00F71F41" w:rsidRDefault="006F035A" w:rsidP="00D01247">
            <w:pPr>
              <w:jc w:val="both"/>
              <w:rPr>
                <w:rFonts w:ascii="Arial" w:hAnsi="Arial" w:cs="Arial"/>
                <w:sz w:val="20"/>
                <w:szCs w:val="20"/>
              </w:rPr>
            </w:pPr>
            <w:r w:rsidRPr="00F71F41">
              <w:rPr>
                <w:rFonts w:ascii="Arial" w:hAnsi="Arial" w:cs="Arial"/>
                <w:sz w:val="20"/>
                <w:szCs w:val="20"/>
              </w:rPr>
              <w:t xml:space="preserve">с. Шешурга, у телятника, </w:t>
            </w:r>
            <w:smartTag w:uri="urn:schemas-microsoft-com:office:smarttags" w:element="metricconverter">
              <w:smartTagPr>
                <w:attr w:name="ProductID" w:val="50 м"/>
              </w:smartTagPr>
              <w:r w:rsidRPr="00F71F41">
                <w:rPr>
                  <w:rFonts w:ascii="Arial" w:hAnsi="Arial" w:cs="Arial"/>
                  <w:sz w:val="20"/>
                  <w:szCs w:val="20"/>
                </w:rPr>
                <w:t>50 м</w:t>
              </w:r>
            </w:smartTag>
            <w:r w:rsidRPr="00F71F41">
              <w:rPr>
                <w:rFonts w:ascii="Arial" w:hAnsi="Arial" w:cs="Arial"/>
                <w:sz w:val="20"/>
                <w:szCs w:val="20"/>
              </w:rPr>
              <w:t>.</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5291</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1979/105</w:t>
            </w: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2142" w:type="dxa"/>
            <w:vAlign w:val="center"/>
          </w:tcPr>
          <w:p w:rsidR="006F035A" w:rsidRPr="00F71F41" w:rsidRDefault="00D21F1E" w:rsidP="006F035A">
            <w:pPr>
              <w:ind w:left="-113" w:right="-113"/>
              <w:jc w:val="center"/>
              <w:rPr>
                <w:rFonts w:ascii="Arial" w:hAnsi="Arial" w:cs="Arial"/>
                <w:sz w:val="20"/>
                <w:szCs w:val="20"/>
              </w:rPr>
            </w:pPr>
            <w:r w:rsidRPr="00F71F41">
              <w:rPr>
                <w:rFonts w:ascii="Arial" w:hAnsi="Arial" w:cs="Arial"/>
                <w:sz w:val="20"/>
                <w:szCs w:val="20"/>
              </w:rPr>
              <w:t>н</w:t>
            </w:r>
            <w:r w:rsidR="006F035A" w:rsidRPr="00F71F41">
              <w:rPr>
                <w:rFonts w:ascii="Arial" w:hAnsi="Arial" w:cs="Arial"/>
                <w:sz w:val="20"/>
                <w:szCs w:val="20"/>
              </w:rPr>
              <w:t>е работает питьевая</w:t>
            </w:r>
          </w:p>
        </w:tc>
      </w:tr>
      <w:tr w:rsidR="006F035A" w:rsidRPr="00F71F41" w:rsidTr="007C6EE2">
        <w:trPr>
          <w:trHeight w:val="81"/>
        </w:trPr>
        <w:tc>
          <w:tcPr>
            <w:tcW w:w="3438" w:type="dxa"/>
          </w:tcPr>
          <w:p w:rsidR="006F035A" w:rsidRPr="00F71F41" w:rsidRDefault="006F035A" w:rsidP="00D01247">
            <w:pPr>
              <w:jc w:val="both"/>
              <w:rPr>
                <w:rFonts w:ascii="Arial" w:hAnsi="Arial" w:cs="Arial"/>
                <w:sz w:val="20"/>
                <w:szCs w:val="20"/>
              </w:rPr>
            </w:pPr>
            <w:r w:rsidRPr="00F71F41">
              <w:rPr>
                <w:rFonts w:ascii="Arial" w:hAnsi="Arial" w:cs="Arial"/>
                <w:sz w:val="20"/>
                <w:szCs w:val="20"/>
              </w:rPr>
              <w:t xml:space="preserve">с. Шешурга, у свинарника, </w:t>
            </w:r>
            <w:smartTag w:uri="urn:schemas-microsoft-com:office:smarttags" w:element="metricconverter">
              <w:smartTagPr>
                <w:attr w:name="ProductID" w:val="20 м"/>
              </w:smartTagPr>
              <w:r w:rsidRPr="00F71F41">
                <w:rPr>
                  <w:rFonts w:ascii="Arial" w:hAnsi="Arial" w:cs="Arial"/>
                  <w:sz w:val="20"/>
                  <w:szCs w:val="20"/>
                </w:rPr>
                <w:t>20 м</w:t>
              </w:r>
            </w:smartTag>
            <w:r w:rsidRPr="00F71F41">
              <w:rPr>
                <w:rFonts w:ascii="Arial" w:hAnsi="Arial" w:cs="Arial"/>
                <w:sz w:val="20"/>
                <w:szCs w:val="20"/>
              </w:rPr>
              <w:t>.</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1684</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1965/128</w:t>
            </w: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2142" w:type="dxa"/>
            <w:vAlign w:val="center"/>
          </w:tcPr>
          <w:p w:rsidR="006F035A" w:rsidRPr="00F71F41" w:rsidRDefault="00D21F1E" w:rsidP="006F035A">
            <w:pPr>
              <w:ind w:left="-113" w:right="-113"/>
              <w:jc w:val="center"/>
              <w:rPr>
                <w:rFonts w:ascii="Arial" w:hAnsi="Arial" w:cs="Arial"/>
                <w:sz w:val="20"/>
                <w:szCs w:val="20"/>
              </w:rPr>
            </w:pPr>
            <w:r w:rsidRPr="00F71F41">
              <w:rPr>
                <w:rFonts w:ascii="Arial" w:hAnsi="Arial" w:cs="Arial"/>
                <w:sz w:val="20"/>
                <w:szCs w:val="20"/>
              </w:rPr>
              <w:t>н</w:t>
            </w:r>
            <w:r w:rsidR="006F035A" w:rsidRPr="00F71F41">
              <w:rPr>
                <w:rFonts w:ascii="Arial" w:hAnsi="Arial" w:cs="Arial"/>
                <w:sz w:val="20"/>
                <w:szCs w:val="20"/>
              </w:rPr>
              <w:t>е работает питьевая</w:t>
            </w:r>
          </w:p>
        </w:tc>
      </w:tr>
      <w:tr w:rsidR="006F035A" w:rsidRPr="00F71F41" w:rsidTr="007C6EE2">
        <w:trPr>
          <w:trHeight w:val="81"/>
        </w:trPr>
        <w:tc>
          <w:tcPr>
            <w:tcW w:w="3438" w:type="dxa"/>
          </w:tcPr>
          <w:p w:rsidR="006F035A" w:rsidRPr="00F71F41" w:rsidRDefault="006F035A" w:rsidP="00D01247">
            <w:pPr>
              <w:jc w:val="both"/>
              <w:rPr>
                <w:rFonts w:ascii="Arial" w:hAnsi="Arial" w:cs="Arial"/>
                <w:sz w:val="20"/>
                <w:szCs w:val="20"/>
              </w:rPr>
            </w:pPr>
            <w:r w:rsidRPr="00F71F41">
              <w:rPr>
                <w:rFonts w:ascii="Arial" w:hAnsi="Arial" w:cs="Arial"/>
                <w:sz w:val="20"/>
                <w:szCs w:val="20"/>
              </w:rPr>
              <w:t xml:space="preserve">с. Шешурга, у МТФ, </w:t>
            </w:r>
            <w:smartTag w:uri="urn:schemas-microsoft-com:office:smarttags" w:element="metricconverter">
              <w:smartTagPr>
                <w:attr w:name="ProductID" w:val="20 м"/>
              </w:smartTagPr>
              <w:r w:rsidRPr="00F71F41">
                <w:rPr>
                  <w:rFonts w:ascii="Arial" w:hAnsi="Arial" w:cs="Arial"/>
                  <w:sz w:val="20"/>
                  <w:szCs w:val="20"/>
                </w:rPr>
                <w:t>20 м</w:t>
              </w:r>
            </w:smartTag>
            <w:r w:rsidRPr="00F71F41">
              <w:rPr>
                <w:rFonts w:ascii="Arial" w:hAnsi="Arial" w:cs="Arial"/>
                <w:sz w:val="20"/>
                <w:szCs w:val="20"/>
              </w:rPr>
              <w:t>.</w:t>
            </w:r>
          </w:p>
        </w:tc>
        <w:tc>
          <w:tcPr>
            <w:tcW w:w="1008"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4452</w:t>
            </w:r>
          </w:p>
        </w:tc>
        <w:tc>
          <w:tcPr>
            <w:tcW w:w="990" w:type="dxa"/>
            <w:noWrap/>
            <w:vAlign w:val="center"/>
          </w:tcPr>
          <w:p w:rsidR="006F035A" w:rsidRPr="00F71F41" w:rsidRDefault="006F035A" w:rsidP="006F035A">
            <w:pPr>
              <w:ind w:left="-113" w:right="-113"/>
              <w:jc w:val="center"/>
              <w:rPr>
                <w:rFonts w:ascii="Arial" w:hAnsi="Arial" w:cs="Arial"/>
                <w:sz w:val="20"/>
                <w:szCs w:val="20"/>
              </w:rPr>
            </w:pPr>
            <w:r w:rsidRPr="00F71F41">
              <w:rPr>
                <w:rFonts w:ascii="Arial" w:hAnsi="Arial" w:cs="Arial"/>
                <w:sz w:val="20"/>
                <w:szCs w:val="20"/>
              </w:rPr>
              <w:t>1974/114</w:t>
            </w: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1080" w:type="dxa"/>
            <w:noWrap/>
            <w:vAlign w:val="center"/>
          </w:tcPr>
          <w:p w:rsidR="006F035A" w:rsidRPr="00F71F41" w:rsidRDefault="006F035A" w:rsidP="006F035A">
            <w:pPr>
              <w:ind w:left="-113" w:right="-113"/>
              <w:jc w:val="center"/>
              <w:rPr>
                <w:rFonts w:ascii="Arial" w:hAnsi="Arial" w:cs="Arial"/>
                <w:sz w:val="20"/>
                <w:szCs w:val="20"/>
              </w:rPr>
            </w:pPr>
          </w:p>
        </w:tc>
        <w:tc>
          <w:tcPr>
            <w:tcW w:w="2142" w:type="dxa"/>
            <w:noWrap/>
            <w:vAlign w:val="center"/>
          </w:tcPr>
          <w:p w:rsidR="006F035A" w:rsidRPr="00F71F41" w:rsidRDefault="00D21F1E" w:rsidP="006F035A">
            <w:pPr>
              <w:ind w:left="-113" w:right="-113"/>
              <w:jc w:val="center"/>
              <w:rPr>
                <w:rFonts w:ascii="Arial" w:hAnsi="Arial" w:cs="Arial"/>
                <w:sz w:val="20"/>
                <w:szCs w:val="20"/>
              </w:rPr>
            </w:pPr>
            <w:r w:rsidRPr="00F71F41">
              <w:rPr>
                <w:rFonts w:ascii="Arial" w:hAnsi="Arial" w:cs="Arial"/>
                <w:sz w:val="20"/>
                <w:szCs w:val="20"/>
              </w:rPr>
              <w:t>д</w:t>
            </w:r>
            <w:r w:rsidR="006F035A" w:rsidRPr="00F71F41">
              <w:rPr>
                <w:rFonts w:ascii="Arial" w:hAnsi="Arial" w:cs="Arial"/>
                <w:sz w:val="20"/>
                <w:szCs w:val="20"/>
              </w:rPr>
              <w:t>ля МТФ</w:t>
            </w:r>
          </w:p>
        </w:tc>
      </w:tr>
    </w:tbl>
    <w:p w:rsidR="00FA49D8" w:rsidRPr="00F71F41" w:rsidRDefault="00FA49D8" w:rsidP="00BE6C1E">
      <w:pPr>
        <w:pStyle w:val="ConsPlusNormal"/>
        <w:widowControl/>
        <w:ind w:firstLine="540"/>
        <w:jc w:val="both"/>
        <w:rPr>
          <w:rFonts w:ascii="Times New Roman" w:hAnsi="Times New Roman" w:cs="Times New Roman"/>
          <w:sz w:val="24"/>
          <w:szCs w:val="24"/>
        </w:rPr>
      </w:pPr>
    </w:p>
    <w:p w:rsidR="007C6EE2" w:rsidRPr="00F71F41" w:rsidRDefault="007C6EE2" w:rsidP="007C6EE2">
      <w:pPr>
        <w:ind w:firstLine="708"/>
        <w:jc w:val="both"/>
        <w:rPr>
          <w:rFonts w:ascii="Arial" w:hAnsi="Arial" w:cs="Arial"/>
        </w:rPr>
      </w:pPr>
      <w:r w:rsidRPr="00F71F41">
        <w:rPr>
          <w:rFonts w:ascii="Arial" w:hAnsi="Arial" w:cs="Arial"/>
        </w:rPr>
        <w:t>В период с 01.01.1960 года по 01.01.2010 года на территории района пр</w:t>
      </w:r>
      <w:r w:rsidRPr="00F71F41">
        <w:rPr>
          <w:rFonts w:ascii="Arial" w:hAnsi="Arial" w:cs="Arial"/>
        </w:rPr>
        <w:t>о</w:t>
      </w:r>
      <w:r w:rsidRPr="00F71F41">
        <w:rPr>
          <w:rFonts w:ascii="Arial" w:hAnsi="Arial" w:cs="Arial"/>
        </w:rPr>
        <w:t>бурено 161 водозаборных скважин. На данный момент из них только 102 скв</w:t>
      </w:r>
      <w:r w:rsidRPr="00F71F41">
        <w:rPr>
          <w:rFonts w:ascii="Arial" w:hAnsi="Arial" w:cs="Arial"/>
        </w:rPr>
        <w:t>а</w:t>
      </w:r>
      <w:r w:rsidRPr="00F71F41">
        <w:rPr>
          <w:rFonts w:ascii="Arial" w:hAnsi="Arial" w:cs="Arial"/>
        </w:rPr>
        <w:t>жины являются действующими, 8 скважин находятся в резерве, 27 скважин – бездействующих, 25 скважин затампонированы, 4 скважины потеряны на мес</w:t>
      </w:r>
      <w:r w:rsidRPr="00F71F41">
        <w:rPr>
          <w:rFonts w:ascii="Arial" w:hAnsi="Arial" w:cs="Arial"/>
        </w:rPr>
        <w:t>т</w:t>
      </w:r>
      <w:r w:rsidRPr="00F71F41">
        <w:rPr>
          <w:rFonts w:ascii="Arial" w:hAnsi="Arial" w:cs="Arial"/>
        </w:rPr>
        <w:t>ности, только в 58 скважинах вода соотве</w:t>
      </w:r>
      <w:r w:rsidRPr="00F71F41">
        <w:rPr>
          <w:rFonts w:ascii="Arial" w:hAnsi="Arial" w:cs="Arial"/>
        </w:rPr>
        <w:t>т</w:t>
      </w:r>
      <w:r w:rsidRPr="00F71F41">
        <w:rPr>
          <w:rFonts w:ascii="Arial" w:hAnsi="Arial" w:cs="Arial"/>
        </w:rPr>
        <w:t>ствует требованиям СанПиН 2.1.4.1074-01, в 16 скважинах нет данных о кач</w:t>
      </w:r>
      <w:r w:rsidRPr="00F71F41">
        <w:rPr>
          <w:rFonts w:ascii="Arial" w:hAnsi="Arial" w:cs="Arial"/>
        </w:rPr>
        <w:t>е</w:t>
      </w:r>
      <w:r w:rsidRPr="00F71F41">
        <w:rPr>
          <w:rFonts w:ascii="Arial" w:hAnsi="Arial" w:cs="Arial"/>
        </w:rPr>
        <w:t xml:space="preserve">стве подземной воды, в 58 скважинах отмечается несоответствие требованиям СанПиН 2.1.4.1074-01. </w:t>
      </w:r>
    </w:p>
    <w:p w:rsidR="00AA1C88" w:rsidRPr="00F71F41" w:rsidRDefault="00AA1C88" w:rsidP="009928F3">
      <w:pPr>
        <w:pStyle w:val="ConsPlusNormal"/>
        <w:widowControl/>
        <w:ind w:firstLine="0"/>
        <w:jc w:val="both"/>
        <w:rPr>
          <w:sz w:val="24"/>
          <w:szCs w:val="24"/>
        </w:rPr>
      </w:pPr>
    </w:p>
    <w:p w:rsidR="009928F3" w:rsidRPr="00F71F41" w:rsidRDefault="009928F3" w:rsidP="009928F3">
      <w:pPr>
        <w:pStyle w:val="ConsPlusNormal"/>
        <w:widowControl/>
        <w:ind w:firstLine="0"/>
        <w:jc w:val="both"/>
        <w:rPr>
          <w:sz w:val="24"/>
          <w:szCs w:val="24"/>
        </w:rPr>
      </w:pPr>
      <w:r w:rsidRPr="00F71F41">
        <w:rPr>
          <w:sz w:val="24"/>
          <w:szCs w:val="24"/>
        </w:rPr>
        <w:t>Таблица 3.8.1.3 - Обеспеченность населения водоснабжением.</w:t>
      </w:r>
    </w:p>
    <w:tbl>
      <w:tblPr>
        <w:tblW w:w="9086" w:type="dxa"/>
        <w:tblInd w:w="70" w:type="dxa"/>
        <w:tblLayout w:type="fixed"/>
        <w:tblCellMar>
          <w:left w:w="70" w:type="dxa"/>
          <w:right w:w="70" w:type="dxa"/>
        </w:tblCellMar>
        <w:tblLook w:val="0000"/>
      </w:tblPr>
      <w:tblGrid>
        <w:gridCol w:w="675"/>
        <w:gridCol w:w="3915"/>
        <w:gridCol w:w="1350"/>
        <w:gridCol w:w="1890"/>
        <w:gridCol w:w="1256"/>
      </w:tblGrid>
      <w:tr w:rsidR="009928F3" w:rsidRPr="00F71F41" w:rsidTr="009928F3">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9928F3" w:rsidRPr="00F71F41" w:rsidRDefault="009928F3" w:rsidP="009928F3">
            <w:pPr>
              <w:pStyle w:val="ConsPlusNormal"/>
              <w:widowControl/>
              <w:ind w:firstLine="0"/>
              <w:jc w:val="center"/>
              <w:rPr>
                <w:sz w:val="24"/>
                <w:szCs w:val="24"/>
              </w:rPr>
            </w:pPr>
            <w:r w:rsidRPr="00F71F41">
              <w:rPr>
                <w:sz w:val="24"/>
                <w:szCs w:val="24"/>
              </w:rPr>
              <w:t xml:space="preserve">№  </w:t>
            </w:r>
            <w:r w:rsidRPr="00F71F41">
              <w:rPr>
                <w:sz w:val="24"/>
                <w:szCs w:val="24"/>
              </w:rPr>
              <w:br/>
              <w:t>п/п</w:t>
            </w:r>
          </w:p>
        </w:tc>
        <w:tc>
          <w:tcPr>
            <w:tcW w:w="3915" w:type="dxa"/>
            <w:tcBorders>
              <w:top w:val="single" w:sz="6" w:space="0" w:color="auto"/>
              <w:left w:val="single" w:sz="6" w:space="0" w:color="auto"/>
              <w:bottom w:val="single" w:sz="6" w:space="0" w:color="auto"/>
              <w:right w:val="single" w:sz="6" w:space="0" w:color="auto"/>
            </w:tcBorders>
          </w:tcPr>
          <w:p w:rsidR="009928F3" w:rsidRPr="00F71F41" w:rsidRDefault="009928F3" w:rsidP="009928F3">
            <w:pPr>
              <w:pStyle w:val="ConsPlusNormal"/>
              <w:widowControl/>
              <w:ind w:firstLine="0"/>
              <w:jc w:val="center"/>
              <w:rPr>
                <w:sz w:val="24"/>
                <w:szCs w:val="24"/>
              </w:rPr>
            </w:pPr>
            <w:r w:rsidRPr="00F71F41">
              <w:rPr>
                <w:sz w:val="24"/>
                <w:szCs w:val="24"/>
              </w:rPr>
              <w:t>Поселение</w:t>
            </w:r>
          </w:p>
        </w:tc>
        <w:tc>
          <w:tcPr>
            <w:tcW w:w="1350" w:type="dxa"/>
            <w:tcBorders>
              <w:top w:val="single" w:sz="6" w:space="0" w:color="auto"/>
              <w:left w:val="single" w:sz="6" w:space="0" w:color="auto"/>
              <w:bottom w:val="single" w:sz="6" w:space="0" w:color="auto"/>
              <w:right w:val="single" w:sz="6" w:space="0" w:color="auto"/>
            </w:tcBorders>
          </w:tcPr>
          <w:p w:rsidR="009928F3" w:rsidRPr="00F71F41" w:rsidRDefault="009928F3" w:rsidP="009928F3">
            <w:pPr>
              <w:pStyle w:val="ConsPlusNormal"/>
              <w:widowControl/>
              <w:ind w:left="-113" w:right="-113" w:firstLine="0"/>
              <w:jc w:val="center"/>
              <w:rPr>
                <w:sz w:val="24"/>
                <w:szCs w:val="24"/>
              </w:rPr>
            </w:pPr>
            <w:r w:rsidRPr="00F71F41">
              <w:rPr>
                <w:sz w:val="24"/>
                <w:szCs w:val="24"/>
              </w:rPr>
              <w:t xml:space="preserve">Количество </w:t>
            </w:r>
            <w:r w:rsidRPr="00F71F41">
              <w:rPr>
                <w:sz w:val="24"/>
                <w:szCs w:val="24"/>
              </w:rPr>
              <w:br/>
              <w:t>скважин</w:t>
            </w:r>
          </w:p>
        </w:tc>
        <w:tc>
          <w:tcPr>
            <w:tcW w:w="1890" w:type="dxa"/>
            <w:tcBorders>
              <w:top w:val="single" w:sz="6" w:space="0" w:color="auto"/>
              <w:left w:val="single" w:sz="6" w:space="0" w:color="auto"/>
              <w:bottom w:val="single" w:sz="6" w:space="0" w:color="auto"/>
              <w:right w:val="single" w:sz="6" w:space="0" w:color="auto"/>
            </w:tcBorders>
          </w:tcPr>
          <w:p w:rsidR="009928F3" w:rsidRPr="00F71F41" w:rsidRDefault="009928F3" w:rsidP="009928F3">
            <w:pPr>
              <w:pStyle w:val="ConsPlusNormal"/>
              <w:widowControl/>
              <w:ind w:left="-160" w:right="-70" w:firstLine="0"/>
              <w:jc w:val="center"/>
              <w:rPr>
                <w:sz w:val="24"/>
                <w:szCs w:val="24"/>
              </w:rPr>
            </w:pPr>
            <w:r w:rsidRPr="00F71F41">
              <w:rPr>
                <w:sz w:val="24"/>
                <w:szCs w:val="24"/>
              </w:rPr>
              <w:t xml:space="preserve">Максимальный </w:t>
            </w:r>
            <w:r w:rsidRPr="00F71F41">
              <w:rPr>
                <w:sz w:val="24"/>
                <w:szCs w:val="24"/>
              </w:rPr>
              <w:br/>
              <w:t xml:space="preserve">суточный   </w:t>
            </w:r>
            <w:r w:rsidRPr="00F71F41">
              <w:rPr>
                <w:sz w:val="24"/>
                <w:szCs w:val="24"/>
              </w:rPr>
              <w:br/>
              <w:t xml:space="preserve">водоотбор  </w:t>
            </w:r>
            <w:r w:rsidRPr="00F71F41">
              <w:rPr>
                <w:sz w:val="24"/>
                <w:szCs w:val="24"/>
              </w:rPr>
              <w:br/>
              <w:t>(куб. м/сут.)</w:t>
            </w:r>
          </w:p>
        </w:tc>
        <w:tc>
          <w:tcPr>
            <w:tcW w:w="1256" w:type="dxa"/>
            <w:tcBorders>
              <w:top w:val="single" w:sz="6" w:space="0" w:color="auto"/>
              <w:left w:val="single" w:sz="6" w:space="0" w:color="auto"/>
              <w:bottom w:val="single" w:sz="6" w:space="0" w:color="auto"/>
              <w:right w:val="single" w:sz="6" w:space="0" w:color="auto"/>
            </w:tcBorders>
          </w:tcPr>
          <w:p w:rsidR="009928F3" w:rsidRPr="00F71F41" w:rsidRDefault="009928F3" w:rsidP="009928F3">
            <w:pPr>
              <w:pStyle w:val="ConsPlusNormal"/>
              <w:widowControl/>
              <w:ind w:left="-160" w:right="-70" w:firstLine="0"/>
              <w:jc w:val="center"/>
              <w:rPr>
                <w:sz w:val="24"/>
                <w:szCs w:val="24"/>
              </w:rPr>
            </w:pPr>
            <w:r w:rsidRPr="00F71F41">
              <w:rPr>
                <w:sz w:val="24"/>
                <w:szCs w:val="24"/>
              </w:rPr>
              <w:t>Протяжен</w:t>
            </w:r>
          </w:p>
          <w:p w:rsidR="009928F3" w:rsidRPr="00F71F41" w:rsidRDefault="009928F3" w:rsidP="009928F3">
            <w:pPr>
              <w:pStyle w:val="ConsPlusNormal"/>
              <w:widowControl/>
              <w:ind w:left="-160" w:right="-70" w:firstLine="0"/>
              <w:jc w:val="center"/>
              <w:rPr>
                <w:sz w:val="24"/>
                <w:szCs w:val="24"/>
              </w:rPr>
            </w:pPr>
            <w:r w:rsidRPr="00F71F41">
              <w:rPr>
                <w:sz w:val="24"/>
                <w:szCs w:val="24"/>
              </w:rPr>
              <w:t>ность</w:t>
            </w:r>
            <w:r w:rsidRPr="00F71F41">
              <w:rPr>
                <w:sz w:val="24"/>
                <w:szCs w:val="24"/>
              </w:rPr>
              <w:br/>
              <w:t>сети</w:t>
            </w:r>
          </w:p>
        </w:tc>
      </w:tr>
      <w:tr w:rsidR="009928F3" w:rsidRPr="00F71F41" w:rsidTr="009928F3">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9928F3" w:rsidRPr="00F71F41" w:rsidRDefault="009928F3" w:rsidP="009928F3">
            <w:pPr>
              <w:pStyle w:val="ConsPlusNormal"/>
              <w:widowControl/>
              <w:ind w:firstLine="0"/>
              <w:jc w:val="center"/>
              <w:rPr>
                <w:sz w:val="24"/>
                <w:szCs w:val="24"/>
              </w:rPr>
            </w:pPr>
            <w:r w:rsidRPr="00F71F41">
              <w:rPr>
                <w:sz w:val="24"/>
                <w:szCs w:val="24"/>
              </w:rPr>
              <w:t>1</w:t>
            </w:r>
          </w:p>
        </w:tc>
        <w:tc>
          <w:tcPr>
            <w:tcW w:w="3915" w:type="dxa"/>
            <w:tcBorders>
              <w:top w:val="single" w:sz="6" w:space="0" w:color="auto"/>
              <w:left w:val="single" w:sz="6" w:space="0" w:color="auto"/>
              <w:bottom w:val="single" w:sz="6" w:space="0" w:color="auto"/>
              <w:right w:val="single" w:sz="6" w:space="0" w:color="auto"/>
            </w:tcBorders>
          </w:tcPr>
          <w:p w:rsidR="009928F3" w:rsidRPr="00F71F41" w:rsidRDefault="009928F3" w:rsidP="009928F3">
            <w:pPr>
              <w:pStyle w:val="ConsPlusNormal"/>
              <w:widowControl/>
              <w:ind w:firstLine="0"/>
              <w:rPr>
                <w:sz w:val="24"/>
                <w:szCs w:val="24"/>
              </w:rPr>
            </w:pPr>
            <w:r w:rsidRPr="00F71F41">
              <w:rPr>
                <w:sz w:val="24"/>
                <w:szCs w:val="24"/>
              </w:rPr>
              <w:t>Тужинское городское поселение</w:t>
            </w:r>
          </w:p>
        </w:tc>
        <w:tc>
          <w:tcPr>
            <w:tcW w:w="1350" w:type="dxa"/>
            <w:tcBorders>
              <w:top w:val="single" w:sz="6" w:space="0" w:color="auto"/>
              <w:left w:val="single" w:sz="6" w:space="0" w:color="auto"/>
              <w:bottom w:val="single" w:sz="6" w:space="0" w:color="auto"/>
              <w:right w:val="single" w:sz="6" w:space="0" w:color="auto"/>
            </w:tcBorders>
          </w:tcPr>
          <w:p w:rsidR="009928F3" w:rsidRPr="00F71F41" w:rsidRDefault="009928F3" w:rsidP="009928F3">
            <w:pPr>
              <w:pStyle w:val="ConsPlusNormal"/>
              <w:widowControl/>
              <w:ind w:firstLine="0"/>
              <w:jc w:val="center"/>
              <w:rPr>
                <w:sz w:val="24"/>
                <w:szCs w:val="24"/>
              </w:rPr>
            </w:pPr>
            <w:r w:rsidRPr="00F71F41">
              <w:rPr>
                <w:sz w:val="24"/>
                <w:szCs w:val="24"/>
              </w:rPr>
              <w:t>9</w:t>
            </w:r>
          </w:p>
        </w:tc>
        <w:tc>
          <w:tcPr>
            <w:tcW w:w="1890" w:type="dxa"/>
            <w:tcBorders>
              <w:top w:val="single" w:sz="6" w:space="0" w:color="auto"/>
              <w:left w:val="single" w:sz="6" w:space="0" w:color="auto"/>
              <w:bottom w:val="single" w:sz="6" w:space="0" w:color="auto"/>
              <w:right w:val="single" w:sz="6" w:space="0" w:color="auto"/>
            </w:tcBorders>
          </w:tcPr>
          <w:p w:rsidR="009928F3" w:rsidRPr="00F71F41" w:rsidRDefault="009928F3" w:rsidP="009928F3">
            <w:pPr>
              <w:pStyle w:val="ConsPlusNormal"/>
              <w:widowControl/>
              <w:ind w:firstLine="0"/>
              <w:jc w:val="center"/>
              <w:rPr>
                <w:sz w:val="24"/>
                <w:szCs w:val="24"/>
              </w:rPr>
            </w:pPr>
            <w:r w:rsidRPr="00F71F41">
              <w:rPr>
                <w:sz w:val="24"/>
                <w:szCs w:val="24"/>
              </w:rPr>
              <w:t>150</w:t>
            </w:r>
          </w:p>
        </w:tc>
        <w:tc>
          <w:tcPr>
            <w:tcW w:w="1256" w:type="dxa"/>
            <w:tcBorders>
              <w:top w:val="single" w:sz="6" w:space="0" w:color="auto"/>
              <w:left w:val="single" w:sz="6" w:space="0" w:color="auto"/>
              <w:bottom w:val="single" w:sz="6" w:space="0" w:color="auto"/>
              <w:right w:val="single" w:sz="6" w:space="0" w:color="auto"/>
            </w:tcBorders>
          </w:tcPr>
          <w:p w:rsidR="009928F3" w:rsidRPr="00F71F41" w:rsidRDefault="009928F3" w:rsidP="009928F3">
            <w:pPr>
              <w:pStyle w:val="ConsPlusNormal"/>
              <w:widowControl/>
              <w:ind w:firstLine="0"/>
              <w:jc w:val="center"/>
              <w:rPr>
                <w:sz w:val="24"/>
                <w:szCs w:val="24"/>
              </w:rPr>
            </w:pPr>
            <w:r w:rsidRPr="00F71F41">
              <w:rPr>
                <w:sz w:val="24"/>
                <w:szCs w:val="24"/>
              </w:rPr>
              <w:t>35,3</w:t>
            </w:r>
          </w:p>
        </w:tc>
      </w:tr>
      <w:tr w:rsidR="009928F3" w:rsidRPr="00F71F41" w:rsidTr="009928F3">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9928F3" w:rsidRPr="00F71F41" w:rsidRDefault="009928F3" w:rsidP="009928F3">
            <w:pPr>
              <w:pStyle w:val="ConsPlusNormal"/>
              <w:widowControl/>
              <w:ind w:firstLine="0"/>
              <w:jc w:val="center"/>
              <w:rPr>
                <w:sz w:val="24"/>
                <w:szCs w:val="24"/>
              </w:rPr>
            </w:pPr>
            <w:r w:rsidRPr="00F71F41">
              <w:rPr>
                <w:sz w:val="24"/>
                <w:szCs w:val="24"/>
              </w:rPr>
              <w:t>2</w:t>
            </w:r>
          </w:p>
        </w:tc>
        <w:tc>
          <w:tcPr>
            <w:tcW w:w="3915" w:type="dxa"/>
            <w:tcBorders>
              <w:top w:val="single" w:sz="6" w:space="0" w:color="auto"/>
              <w:left w:val="single" w:sz="6" w:space="0" w:color="auto"/>
              <w:bottom w:val="single" w:sz="6" w:space="0" w:color="auto"/>
              <w:right w:val="single" w:sz="6" w:space="0" w:color="auto"/>
            </w:tcBorders>
          </w:tcPr>
          <w:p w:rsidR="009928F3" w:rsidRPr="00F71F41" w:rsidRDefault="009928F3" w:rsidP="009928F3">
            <w:pPr>
              <w:pStyle w:val="ConsPlusNormal"/>
              <w:widowControl/>
              <w:ind w:firstLine="0"/>
              <w:rPr>
                <w:sz w:val="24"/>
                <w:szCs w:val="24"/>
              </w:rPr>
            </w:pPr>
            <w:r w:rsidRPr="00F71F41">
              <w:rPr>
                <w:sz w:val="24"/>
                <w:szCs w:val="24"/>
              </w:rPr>
              <w:t>Пачинское сельское поселение</w:t>
            </w:r>
          </w:p>
        </w:tc>
        <w:tc>
          <w:tcPr>
            <w:tcW w:w="1350" w:type="dxa"/>
            <w:tcBorders>
              <w:top w:val="single" w:sz="6" w:space="0" w:color="auto"/>
              <w:left w:val="single" w:sz="6" w:space="0" w:color="auto"/>
              <w:bottom w:val="single" w:sz="6" w:space="0" w:color="auto"/>
              <w:right w:val="single" w:sz="6" w:space="0" w:color="auto"/>
            </w:tcBorders>
          </w:tcPr>
          <w:p w:rsidR="009928F3" w:rsidRPr="00F71F41" w:rsidRDefault="009928F3" w:rsidP="009928F3">
            <w:pPr>
              <w:pStyle w:val="ConsPlusNormal"/>
              <w:widowControl/>
              <w:ind w:firstLine="0"/>
              <w:jc w:val="center"/>
              <w:rPr>
                <w:sz w:val="24"/>
                <w:szCs w:val="24"/>
              </w:rPr>
            </w:pPr>
            <w:r w:rsidRPr="00F71F41">
              <w:rPr>
                <w:sz w:val="24"/>
                <w:szCs w:val="24"/>
              </w:rPr>
              <w:t>3</w:t>
            </w:r>
          </w:p>
        </w:tc>
        <w:tc>
          <w:tcPr>
            <w:tcW w:w="1890" w:type="dxa"/>
            <w:tcBorders>
              <w:top w:val="single" w:sz="6" w:space="0" w:color="auto"/>
              <w:left w:val="single" w:sz="6" w:space="0" w:color="auto"/>
              <w:bottom w:val="single" w:sz="6" w:space="0" w:color="auto"/>
              <w:right w:val="single" w:sz="6" w:space="0" w:color="auto"/>
            </w:tcBorders>
          </w:tcPr>
          <w:p w:rsidR="009928F3" w:rsidRPr="00F71F41" w:rsidRDefault="009928F3" w:rsidP="009928F3">
            <w:pPr>
              <w:pStyle w:val="ConsPlusNormal"/>
              <w:widowControl/>
              <w:ind w:firstLine="0"/>
              <w:jc w:val="center"/>
              <w:rPr>
                <w:sz w:val="24"/>
                <w:szCs w:val="24"/>
              </w:rPr>
            </w:pPr>
            <w:r w:rsidRPr="00F71F41">
              <w:rPr>
                <w:sz w:val="24"/>
                <w:szCs w:val="24"/>
              </w:rPr>
              <w:t>55,8</w:t>
            </w:r>
          </w:p>
        </w:tc>
        <w:tc>
          <w:tcPr>
            <w:tcW w:w="1256" w:type="dxa"/>
            <w:tcBorders>
              <w:top w:val="single" w:sz="6" w:space="0" w:color="auto"/>
              <w:left w:val="single" w:sz="6" w:space="0" w:color="auto"/>
              <w:bottom w:val="single" w:sz="6" w:space="0" w:color="auto"/>
              <w:right w:val="single" w:sz="6" w:space="0" w:color="auto"/>
            </w:tcBorders>
          </w:tcPr>
          <w:p w:rsidR="009928F3" w:rsidRPr="00F71F41" w:rsidRDefault="009928F3" w:rsidP="009928F3">
            <w:pPr>
              <w:pStyle w:val="ConsPlusNormal"/>
              <w:widowControl/>
              <w:ind w:firstLine="0"/>
              <w:jc w:val="center"/>
              <w:rPr>
                <w:sz w:val="24"/>
                <w:szCs w:val="24"/>
              </w:rPr>
            </w:pPr>
            <w:r w:rsidRPr="00F71F41">
              <w:rPr>
                <w:sz w:val="24"/>
                <w:szCs w:val="24"/>
              </w:rPr>
              <w:t>14,3</w:t>
            </w:r>
          </w:p>
        </w:tc>
      </w:tr>
      <w:tr w:rsidR="009928F3" w:rsidRPr="00F71F41" w:rsidTr="009928F3">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9928F3" w:rsidRPr="00F71F41" w:rsidRDefault="009928F3" w:rsidP="009928F3">
            <w:pPr>
              <w:pStyle w:val="ConsPlusNormal"/>
              <w:widowControl/>
              <w:ind w:firstLine="0"/>
              <w:jc w:val="center"/>
              <w:rPr>
                <w:sz w:val="24"/>
                <w:szCs w:val="24"/>
              </w:rPr>
            </w:pPr>
            <w:r w:rsidRPr="00F71F41">
              <w:rPr>
                <w:sz w:val="24"/>
                <w:szCs w:val="24"/>
              </w:rPr>
              <w:t>3</w:t>
            </w:r>
          </w:p>
        </w:tc>
        <w:tc>
          <w:tcPr>
            <w:tcW w:w="3915" w:type="dxa"/>
            <w:tcBorders>
              <w:top w:val="single" w:sz="6" w:space="0" w:color="auto"/>
              <w:left w:val="single" w:sz="6" w:space="0" w:color="auto"/>
              <w:bottom w:val="single" w:sz="6" w:space="0" w:color="auto"/>
              <w:right w:val="single" w:sz="6" w:space="0" w:color="auto"/>
            </w:tcBorders>
          </w:tcPr>
          <w:p w:rsidR="009928F3" w:rsidRPr="00F71F41" w:rsidRDefault="009928F3" w:rsidP="009928F3">
            <w:pPr>
              <w:pStyle w:val="ConsPlusNormal"/>
              <w:widowControl/>
              <w:ind w:firstLine="0"/>
              <w:rPr>
                <w:sz w:val="24"/>
                <w:szCs w:val="24"/>
              </w:rPr>
            </w:pPr>
            <w:r w:rsidRPr="00F71F41">
              <w:rPr>
                <w:sz w:val="24"/>
                <w:szCs w:val="24"/>
              </w:rPr>
              <w:t>Грековское сельское поселение</w:t>
            </w:r>
          </w:p>
        </w:tc>
        <w:tc>
          <w:tcPr>
            <w:tcW w:w="1350" w:type="dxa"/>
            <w:tcBorders>
              <w:top w:val="single" w:sz="6" w:space="0" w:color="auto"/>
              <w:left w:val="single" w:sz="6" w:space="0" w:color="auto"/>
              <w:bottom w:val="single" w:sz="6" w:space="0" w:color="auto"/>
              <w:right w:val="single" w:sz="6" w:space="0" w:color="auto"/>
            </w:tcBorders>
          </w:tcPr>
          <w:p w:rsidR="009928F3" w:rsidRPr="00F71F41" w:rsidRDefault="009928F3" w:rsidP="009928F3">
            <w:pPr>
              <w:pStyle w:val="ConsPlusNormal"/>
              <w:widowControl/>
              <w:ind w:firstLine="0"/>
              <w:jc w:val="center"/>
              <w:rPr>
                <w:sz w:val="24"/>
                <w:szCs w:val="24"/>
              </w:rPr>
            </w:pPr>
            <w:r w:rsidRPr="00F71F41">
              <w:rPr>
                <w:sz w:val="24"/>
                <w:szCs w:val="24"/>
              </w:rPr>
              <w:t>3</w:t>
            </w:r>
          </w:p>
        </w:tc>
        <w:tc>
          <w:tcPr>
            <w:tcW w:w="1890" w:type="dxa"/>
            <w:tcBorders>
              <w:top w:val="single" w:sz="6" w:space="0" w:color="auto"/>
              <w:left w:val="single" w:sz="6" w:space="0" w:color="auto"/>
              <w:bottom w:val="single" w:sz="6" w:space="0" w:color="auto"/>
              <w:right w:val="single" w:sz="6" w:space="0" w:color="auto"/>
            </w:tcBorders>
          </w:tcPr>
          <w:p w:rsidR="009928F3" w:rsidRPr="00F71F41" w:rsidRDefault="009928F3" w:rsidP="009928F3">
            <w:pPr>
              <w:pStyle w:val="ConsPlusNormal"/>
              <w:widowControl/>
              <w:ind w:firstLine="0"/>
              <w:jc w:val="center"/>
              <w:rPr>
                <w:sz w:val="24"/>
                <w:szCs w:val="24"/>
              </w:rPr>
            </w:pPr>
            <w:r w:rsidRPr="00F71F41">
              <w:rPr>
                <w:sz w:val="24"/>
                <w:szCs w:val="24"/>
              </w:rPr>
              <w:t>21</w:t>
            </w:r>
          </w:p>
        </w:tc>
        <w:tc>
          <w:tcPr>
            <w:tcW w:w="1256" w:type="dxa"/>
            <w:tcBorders>
              <w:top w:val="single" w:sz="6" w:space="0" w:color="auto"/>
              <w:left w:val="single" w:sz="6" w:space="0" w:color="auto"/>
              <w:bottom w:val="single" w:sz="6" w:space="0" w:color="auto"/>
              <w:right w:val="single" w:sz="6" w:space="0" w:color="auto"/>
            </w:tcBorders>
          </w:tcPr>
          <w:p w:rsidR="009928F3" w:rsidRPr="00F71F41" w:rsidRDefault="009928F3" w:rsidP="009928F3">
            <w:pPr>
              <w:pStyle w:val="ConsPlusNormal"/>
              <w:widowControl/>
              <w:ind w:firstLine="0"/>
              <w:jc w:val="center"/>
              <w:rPr>
                <w:sz w:val="24"/>
                <w:szCs w:val="24"/>
              </w:rPr>
            </w:pPr>
            <w:r w:rsidRPr="00F71F41">
              <w:rPr>
                <w:sz w:val="24"/>
                <w:szCs w:val="24"/>
              </w:rPr>
              <w:t>8,3</w:t>
            </w:r>
          </w:p>
        </w:tc>
      </w:tr>
      <w:tr w:rsidR="009928F3" w:rsidRPr="00F71F41" w:rsidTr="009928F3">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9928F3" w:rsidRPr="00F71F41" w:rsidRDefault="009928F3" w:rsidP="009928F3">
            <w:pPr>
              <w:pStyle w:val="ConsPlusNormal"/>
              <w:widowControl/>
              <w:ind w:firstLine="0"/>
              <w:jc w:val="center"/>
              <w:rPr>
                <w:sz w:val="24"/>
                <w:szCs w:val="24"/>
              </w:rPr>
            </w:pPr>
            <w:r w:rsidRPr="00F71F41">
              <w:rPr>
                <w:sz w:val="24"/>
                <w:szCs w:val="24"/>
              </w:rPr>
              <w:t>4</w:t>
            </w:r>
          </w:p>
        </w:tc>
        <w:tc>
          <w:tcPr>
            <w:tcW w:w="3915" w:type="dxa"/>
            <w:tcBorders>
              <w:top w:val="single" w:sz="6" w:space="0" w:color="auto"/>
              <w:left w:val="single" w:sz="6" w:space="0" w:color="auto"/>
              <w:bottom w:val="single" w:sz="6" w:space="0" w:color="auto"/>
              <w:right w:val="single" w:sz="6" w:space="0" w:color="auto"/>
            </w:tcBorders>
          </w:tcPr>
          <w:p w:rsidR="009928F3" w:rsidRPr="00F71F41" w:rsidRDefault="009928F3" w:rsidP="009928F3">
            <w:pPr>
              <w:pStyle w:val="ConsPlusNormal"/>
              <w:widowControl/>
              <w:ind w:firstLine="0"/>
              <w:rPr>
                <w:sz w:val="24"/>
                <w:szCs w:val="24"/>
              </w:rPr>
            </w:pPr>
            <w:r w:rsidRPr="00F71F41">
              <w:rPr>
                <w:sz w:val="24"/>
                <w:szCs w:val="24"/>
              </w:rPr>
              <w:t>Ныровское сельское поселение</w:t>
            </w:r>
          </w:p>
        </w:tc>
        <w:tc>
          <w:tcPr>
            <w:tcW w:w="1350" w:type="dxa"/>
            <w:tcBorders>
              <w:top w:val="single" w:sz="6" w:space="0" w:color="auto"/>
              <w:left w:val="single" w:sz="6" w:space="0" w:color="auto"/>
              <w:bottom w:val="single" w:sz="6" w:space="0" w:color="auto"/>
              <w:right w:val="single" w:sz="6" w:space="0" w:color="auto"/>
            </w:tcBorders>
          </w:tcPr>
          <w:p w:rsidR="009928F3" w:rsidRPr="00F71F41" w:rsidRDefault="009928F3" w:rsidP="009928F3">
            <w:pPr>
              <w:pStyle w:val="ConsPlusNormal"/>
              <w:widowControl/>
              <w:ind w:firstLine="0"/>
              <w:jc w:val="center"/>
              <w:rPr>
                <w:sz w:val="24"/>
                <w:szCs w:val="24"/>
              </w:rPr>
            </w:pPr>
            <w:r w:rsidRPr="00F71F41">
              <w:rPr>
                <w:sz w:val="24"/>
                <w:szCs w:val="24"/>
              </w:rPr>
              <w:t>4</w:t>
            </w:r>
          </w:p>
        </w:tc>
        <w:tc>
          <w:tcPr>
            <w:tcW w:w="1890" w:type="dxa"/>
            <w:tcBorders>
              <w:top w:val="single" w:sz="6" w:space="0" w:color="auto"/>
              <w:left w:val="single" w:sz="6" w:space="0" w:color="auto"/>
              <w:bottom w:val="single" w:sz="6" w:space="0" w:color="auto"/>
              <w:right w:val="single" w:sz="6" w:space="0" w:color="auto"/>
            </w:tcBorders>
          </w:tcPr>
          <w:p w:rsidR="009928F3" w:rsidRPr="00F71F41" w:rsidRDefault="009928F3" w:rsidP="009928F3">
            <w:pPr>
              <w:pStyle w:val="ConsPlusNormal"/>
              <w:widowControl/>
              <w:ind w:firstLine="0"/>
              <w:jc w:val="center"/>
              <w:rPr>
                <w:sz w:val="24"/>
                <w:szCs w:val="24"/>
              </w:rPr>
            </w:pPr>
            <w:r w:rsidRPr="00F71F41">
              <w:rPr>
                <w:sz w:val="24"/>
                <w:szCs w:val="24"/>
              </w:rPr>
              <w:t>41</w:t>
            </w:r>
          </w:p>
        </w:tc>
        <w:tc>
          <w:tcPr>
            <w:tcW w:w="1256" w:type="dxa"/>
            <w:tcBorders>
              <w:top w:val="single" w:sz="6" w:space="0" w:color="auto"/>
              <w:left w:val="single" w:sz="6" w:space="0" w:color="auto"/>
              <w:bottom w:val="single" w:sz="6" w:space="0" w:color="auto"/>
              <w:right w:val="single" w:sz="6" w:space="0" w:color="auto"/>
            </w:tcBorders>
          </w:tcPr>
          <w:p w:rsidR="009928F3" w:rsidRPr="00F71F41" w:rsidRDefault="009928F3" w:rsidP="009928F3">
            <w:pPr>
              <w:pStyle w:val="ConsPlusNormal"/>
              <w:widowControl/>
              <w:ind w:firstLine="0"/>
              <w:jc w:val="center"/>
              <w:rPr>
                <w:sz w:val="24"/>
                <w:szCs w:val="24"/>
              </w:rPr>
            </w:pPr>
            <w:r w:rsidRPr="00F71F41">
              <w:rPr>
                <w:sz w:val="24"/>
                <w:szCs w:val="24"/>
              </w:rPr>
              <w:t>20,2</w:t>
            </w:r>
          </w:p>
        </w:tc>
      </w:tr>
      <w:tr w:rsidR="009928F3" w:rsidRPr="00F71F41" w:rsidTr="009928F3">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9928F3" w:rsidRPr="00F71F41" w:rsidRDefault="009928F3" w:rsidP="009928F3">
            <w:pPr>
              <w:pStyle w:val="ConsPlusNormal"/>
              <w:widowControl/>
              <w:ind w:firstLine="0"/>
              <w:jc w:val="center"/>
              <w:rPr>
                <w:sz w:val="24"/>
                <w:szCs w:val="24"/>
              </w:rPr>
            </w:pPr>
            <w:r w:rsidRPr="00F71F41">
              <w:rPr>
                <w:sz w:val="24"/>
                <w:szCs w:val="24"/>
              </w:rPr>
              <w:t>5</w:t>
            </w:r>
          </w:p>
        </w:tc>
        <w:tc>
          <w:tcPr>
            <w:tcW w:w="3915" w:type="dxa"/>
            <w:tcBorders>
              <w:top w:val="single" w:sz="6" w:space="0" w:color="auto"/>
              <w:left w:val="single" w:sz="6" w:space="0" w:color="auto"/>
              <w:bottom w:val="single" w:sz="6" w:space="0" w:color="auto"/>
              <w:right w:val="single" w:sz="6" w:space="0" w:color="auto"/>
            </w:tcBorders>
          </w:tcPr>
          <w:p w:rsidR="009928F3" w:rsidRPr="00F71F41" w:rsidRDefault="009928F3" w:rsidP="009928F3">
            <w:pPr>
              <w:pStyle w:val="ConsPlusNormal"/>
              <w:widowControl/>
              <w:ind w:firstLine="0"/>
              <w:rPr>
                <w:sz w:val="24"/>
                <w:szCs w:val="24"/>
              </w:rPr>
            </w:pPr>
            <w:r w:rsidRPr="00F71F41">
              <w:rPr>
                <w:sz w:val="24"/>
                <w:szCs w:val="24"/>
              </w:rPr>
              <w:t>Михайловское сельское поселение</w:t>
            </w:r>
          </w:p>
        </w:tc>
        <w:tc>
          <w:tcPr>
            <w:tcW w:w="1350" w:type="dxa"/>
            <w:tcBorders>
              <w:top w:val="single" w:sz="6" w:space="0" w:color="auto"/>
              <w:left w:val="single" w:sz="6" w:space="0" w:color="auto"/>
              <w:bottom w:val="single" w:sz="6" w:space="0" w:color="auto"/>
              <w:right w:val="single" w:sz="6" w:space="0" w:color="auto"/>
            </w:tcBorders>
          </w:tcPr>
          <w:p w:rsidR="009928F3" w:rsidRPr="00F71F41" w:rsidRDefault="009928F3" w:rsidP="009928F3">
            <w:pPr>
              <w:pStyle w:val="ConsPlusNormal"/>
              <w:widowControl/>
              <w:ind w:firstLine="0"/>
              <w:jc w:val="center"/>
              <w:rPr>
                <w:sz w:val="24"/>
                <w:szCs w:val="24"/>
              </w:rPr>
            </w:pPr>
            <w:r w:rsidRPr="00F71F41">
              <w:rPr>
                <w:sz w:val="24"/>
                <w:szCs w:val="24"/>
              </w:rPr>
              <w:t>5</w:t>
            </w:r>
          </w:p>
        </w:tc>
        <w:tc>
          <w:tcPr>
            <w:tcW w:w="1890" w:type="dxa"/>
            <w:tcBorders>
              <w:top w:val="single" w:sz="6" w:space="0" w:color="auto"/>
              <w:left w:val="single" w:sz="6" w:space="0" w:color="auto"/>
              <w:bottom w:val="single" w:sz="6" w:space="0" w:color="auto"/>
              <w:right w:val="single" w:sz="6" w:space="0" w:color="auto"/>
            </w:tcBorders>
          </w:tcPr>
          <w:p w:rsidR="009928F3" w:rsidRPr="00F71F41" w:rsidRDefault="009928F3" w:rsidP="009928F3">
            <w:pPr>
              <w:pStyle w:val="ConsPlusNormal"/>
              <w:widowControl/>
              <w:ind w:firstLine="0"/>
              <w:jc w:val="center"/>
              <w:rPr>
                <w:sz w:val="24"/>
                <w:szCs w:val="24"/>
              </w:rPr>
            </w:pPr>
            <w:r w:rsidRPr="00F71F41">
              <w:rPr>
                <w:sz w:val="24"/>
                <w:szCs w:val="24"/>
              </w:rPr>
              <w:t>37</w:t>
            </w:r>
          </w:p>
        </w:tc>
        <w:tc>
          <w:tcPr>
            <w:tcW w:w="1256" w:type="dxa"/>
            <w:tcBorders>
              <w:top w:val="single" w:sz="6" w:space="0" w:color="auto"/>
              <w:left w:val="single" w:sz="6" w:space="0" w:color="auto"/>
              <w:bottom w:val="single" w:sz="6" w:space="0" w:color="auto"/>
              <w:right w:val="single" w:sz="6" w:space="0" w:color="auto"/>
            </w:tcBorders>
          </w:tcPr>
          <w:p w:rsidR="009928F3" w:rsidRPr="00F71F41" w:rsidRDefault="009928F3" w:rsidP="009928F3">
            <w:pPr>
              <w:pStyle w:val="ConsPlusNormal"/>
              <w:widowControl/>
              <w:ind w:firstLine="0"/>
              <w:jc w:val="center"/>
              <w:rPr>
                <w:sz w:val="24"/>
                <w:szCs w:val="24"/>
              </w:rPr>
            </w:pPr>
            <w:r w:rsidRPr="00F71F41">
              <w:rPr>
                <w:sz w:val="24"/>
                <w:szCs w:val="24"/>
              </w:rPr>
              <w:t>21,2</w:t>
            </w:r>
          </w:p>
        </w:tc>
      </w:tr>
      <w:tr w:rsidR="009928F3" w:rsidRPr="00F71F41" w:rsidTr="009928F3">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9928F3" w:rsidRPr="00F71F41" w:rsidRDefault="009928F3" w:rsidP="009928F3">
            <w:pPr>
              <w:pStyle w:val="ConsPlusNormal"/>
              <w:widowControl/>
              <w:ind w:firstLine="0"/>
              <w:jc w:val="center"/>
              <w:rPr>
                <w:sz w:val="24"/>
                <w:szCs w:val="24"/>
              </w:rPr>
            </w:pPr>
            <w:r w:rsidRPr="00F71F41">
              <w:rPr>
                <w:sz w:val="24"/>
                <w:szCs w:val="24"/>
              </w:rPr>
              <w:t>6</w:t>
            </w:r>
          </w:p>
        </w:tc>
        <w:tc>
          <w:tcPr>
            <w:tcW w:w="3915" w:type="dxa"/>
            <w:tcBorders>
              <w:top w:val="single" w:sz="6" w:space="0" w:color="auto"/>
              <w:left w:val="single" w:sz="6" w:space="0" w:color="auto"/>
              <w:bottom w:val="single" w:sz="6" w:space="0" w:color="auto"/>
              <w:right w:val="single" w:sz="6" w:space="0" w:color="auto"/>
            </w:tcBorders>
          </w:tcPr>
          <w:p w:rsidR="009928F3" w:rsidRPr="00F71F41" w:rsidRDefault="009928F3" w:rsidP="009928F3">
            <w:pPr>
              <w:pStyle w:val="ConsPlusNormal"/>
              <w:widowControl/>
              <w:ind w:firstLine="0"/>
              <w:rPr>
                <w:sz w:val="24"/>
                <w:szCs w:val="24"/>
              </w:rPr>
            </w:pPr>
            <w:r w:rsidRPr="00F71F41">
              <w:rPr>
                <w:sz w:val="24"/>
                <w:szCs w:val="24"/>
              </w:rPr>
              <w:t>Караванское сельское поселение</w:t>
            </w:r>
          </w:p>
        </w:tc>
        <w:tc>
          <w:tcPr>
            <w:tcW w:w="1350" w:type="dxa"/>
            <w:tcBorders>
              <w:top w:val="single" w:sz="6" w:space="0" w:color="auto"/>
              <w:left w:val="single" w:sz="6" w:space="0" w:color="auto"/>
              <w:bottom w:val="single" w:sz="6" w:space="0" w:color="auto"/>
              <w:right w:val="single" w:sz="6" w:space="0" w:color="auto"/>
            </w:tcBorders>
          </w:tcPr>
          <w:p w:rsidR="009928F3" w:rsidRPr="00F71F41" w:rsidRDefault="009928F3" w:rsidP="009928F3">
            <w:pPr>
              <w:pStyle w:val="ConsPlusNormal"/>
              <w:widowControl/>
              <w:ind w:firstLine="0"/>
              <w:jc w:val="center"/>
              <w:rPr>
                <w:sz w:val="24"/>
                <w:szCs w:val="24"/>
              </w:rPr>
            </w:pPr>
            <w:r w:rsidRPr="00F71F41">
              <w:rPr>
                <w:sz w:val="24"/>
                <w:szCs w:val="24"/>
              </w:rPr>
              <w:t>1</w:t>
            </w:r>
          </w:p>
        </w:tc>
        <w:tc>
          <w:tcPr>
            <w:tcW w:w="1890" w:type="dxa"/>
            <w:tcBorders>
              <w:top w:val="single" w:sz="6" w:space="0" w:color="auto"/>
              <w:left w:val="single" w:sz="6" w:space="0" w:color="auto"/>
              <w:bottom w:val="single" w:sz="6" w:space="0" w:color="auto"/>
              <w:right w:val="single" w:sz="6" w:space="0" w:color="auto"/>
            </w:tcBorders>
          </w:tcPr>
          <w:p w:rsidR="009928F3" w:rsidRPr="00F71F41" w:rsidRDefault="009928F3" w:rsidP="009928F3">
            <w:pPr>
              <w:pStyle w:val="ConsPlusNormal"/>
              <w:widowControl/>
              <w:ind w:firstLine="0"/>
              <w:jc w:val="center"/>
              <w:rPr>
                <w:sz w:val="24"/>
                <w:szCs w:val="24"/>
              </w:rPr>
            </w:pPr>
            <w:r w:rsidRPr="00F71F41">
              <w:rPr>
                <w:sz w:val="24"/>
                <w:szCs w:val="24"/>
              </w:rPr>
              <w:t>4,5</w:t>
            </w:r>
          </w:p>
        </w:tc>
        <w:tc>
          <w:tcPr>
            <w:tcW w:w="1256" w:type="dxa"/>
            <w:tcBorders>
              <w:top w:val="single" w:sz="6" w:space="0" w:color="auto"/>
              <w:left w:val="single" w:sz="6" w:space="0" w:color="auto"/>
              <w:bottom w:val="single" w:sz="6" w:space="0" w:color="auto"/>
              <w:right w:val="single" w:sz="6" w:space="0" w:color="auto"/>
            </w:tcBorders>
          </w:tcPr>
          <w:p w:rsidR="009928F3" w:rsidRPr="00F71F41" w:rsidRDefault="009928F3" w:rsidP="009928F3">
            <w:pPr>
              <w:pStyle w:val="ConsPlusNormal"/>
              <w:widowControl/>
              <w:ind w:firstLine="0"/>
              <w:jc w:val="center"/>
              <w:rPr>
                <w:sz w:val="24"/>
                <w:szCs w:val="24"/>
              </w:rPr>
            </w:pPr>
            <w:r w:rsidRPr="00F71F41">
              <w:rPr>
                <w:sz w:val="24"/>
                <w:szCs w:val="24"/>
              </w:rPr>
              <w:t>2,3</w:t>
            </w:r>
          </w:p>
        </w:tc>
      </w:tr>
    </w:tbl>
    <w:p w:rsidR="009928F3" w:rsidRPr="00F71F41" w:rsidRDefault="009928F3" w:rsidP="009928F3">
      <w:pPr>
        <w:pStyle w:val="ConsPlusNormal"/>
        <w:widowControl/>
        <w:ind w:firstLine="0"/>
        <w:jc w:val="both"/>
        <w:rPr>
          <w:rFonts w:ascii="Times New Roman" w:hAnsi="Times New Roman" w:cs="Times New Roman"/>
        </w:rPr>
      </w:pPr>
    </w:p>
    <w:p w:rsidR="000A5582" w:rsidRPr="00F71F41" w:rsidRDefault="00D67767" w:rsidP="00D67767">
      <w:pPr>
        <w:ind w:firstLine="708"/>
        <w:jc w:val="both"/>
        <w:rPr>
          <w:rFonts w:ascii="Arial" w:hAnsi="Arial" w:cs="Arial"/>
        </w:rPr>
      </w:pPr>
      <w:r w:rsidRPr="00F71F41">
        <w:rPr>
          <w:rFonts w:ascii="Arial" w:hAnsi="Arial" w:cs="Arial"/>
        </w:rPr>
        <w:t xml:space="preserve">За 2009 год </w:t>
      </w:r>
      <w:r w:rsidR="000A5582" w:rsidRPr="00F71F41">
        <w:rPr>
          <w:rFonts w:ascii="Arial" w:hAnsi="Arial" w:cs="Arial"/>
        </w:rPr>
        <w:t>организациями,</w:t>
      </w:r>
      <w:r w:rsidRPr="00F71F41">
        <w:rPr>
          <w:rFonts w:ascii="Arial" w:hAnsi="Arial" w:cs="Arial"/>
        </w:rPr>
        <w:t xml:space="preserve"> оказывающими услуги по водоснабжению отпущено воды 113 тыс. куб. м. Централизованным водоснабжением обеспечено 73 % жилого фонда и практически 100</w:t>
      </w:r>
      <w:r w:rsidR="00D94AB8" w:rsidRPr="00F71F41">
        <w:rPr>
          <w:rFonts w:ascii="Arial" w:hAnsi="Arial" w:cs="Arial"/>
        </w:rPr>
        <w:t xml:space="preserve"> </w:t>
      </w:r>
      <w:r w:rsidRPr="00F71F41">
        <w:rPr>
          <w:rFonts w:ascii="Arial" w:hAnsi="Arial" w:cs="Arial"/>
        </w:rPr>
        <w:t>% бюджетных учреждений</w:t>
      </w:r>
      <w:r w:rsidR="000A5582" w:rsidRPr="00F71F41">
        <w:rPr>
          <w:rFonts w:ascii="Arial" w:hAnsi="Arial" w:cs="Arial"/>
        </w:rPr>
        <w:t>.</w:t>
      </w:r>
    </w:p>
    <w:p w:rsidR="00D67767" w:rsidRPr="00F71F41" w:rsidRDefault="00D67767" w:rsidP="00D67767">
      <w:pPr>
        <w:ind w:firstLine="708"/>
        <w:jc w:val="both"/>
        <w:rPr>
          <w:rFonts w:ascii="Arial" w:hAnsi="Arial" w:cs="Arial"/>
        </w:rPr>
      </w:pPr>
      <w:r w:rsidRPr="00F71F41">
        <w:rPr>
          <w:rFonts w:ascii="Arial" w:hAnsi="Arial" w:cs="Arial"/>
        </w:rPr>
        <w:t>Потери воды из-за ветхости водопроводных сетей при транспортировке составляют на некоторых водопроводах до 25 %.</w:t>
      </w:r>
    </w:p>
    <w:p w:rsidR="00D67767" w:rsidRPr="00F71F41" w:rsidRDefault="00D67767" w:rsidP="00D67767">
      <w:pPr>
        <w:ind w:firstLine="708"/>
        <w:jc w:val="both"/>
        <w:rPr>
          <w:rFonts w:ascii="Arial" w:hAnsi="Arial" w:cs="Arial"/>
        </w:rPr>
      </w:pPr>
      <w:r w:rsidRPr="00F71F41">
        <w:rPr>
          <w:rFonts w:ascii="Arial" w:hAnsi="Arial" w:cs="Arial"/>
        </w:rPr>
        <w:t>Значительны потери воды из-за несовершенства внутридомовых сетей. Отсутствие приборов учета обуславливает отсутствие стимулов к экономному расходу воды и значительному нецелевому расходу.</w:t>
      </w:r>
    </w:p>
    <w:p w:rsidR="008A1B7A" w:rsidRPr="00F71F41" w:rsidRDefault="00D67767" w:rsidP="00D67767">
      <w:pPr>
        <w:ind w:firstLine="708"/>
        <w:jc w:val="both"/>
        <w:rPr>
          <w:rFonts w:ascii="Arial" w:hAnsi="Arial" w:cs="Arial"/>
        </w:rPr>
      </w:pPr>
      <w:r w:rsidRPr="00F71F41">
        <w:rPr>
          <w:rFonts w:ascii="Arial" w:hAnsi="Arial" w:cs="Arial"/>
        </w:rPr>
        <w:t>Удельный расход воды в 2010 году по району составил  18,5  м</w:t>
      </w:r>
      <w:r w:rsidRPr="00F71F41">
        <w:rPr>
          <w:rFonts w:ascii="Arial" w:hAnsi="Arial" w:cs="Arial"/>
          <w:vertAlign w:val="superscript"/>
        </w:rPr>
        <w:t>3</w:t>
      </w:r>
      <w:r w:rsidR="000A5582" w:rsidRPr="00F71F41">
        <w:rPr>
          <w:rFonts w:ascii="Arial" w:hAnsi="Arial" w:cs="Arial"/>
          <w:vertAlign w:val="superscript"/>
        </w:rPr>
        <w:t xml:space="preserve"> </w:t>
      </w:r>
      <w:r w:rsidRPr="00F71F41">
        <w:rPr>
          <w:rFonts w:ascii="Arial" w:hAnsi="Arial" w:cs="Arial"/>
        </w:rPr>
        <w:t xml:space="preserve">чел/год. </w:t>
      </w:r>
      <w:r w:rsidR="00BE6C1E" w:rsidRPr="00F71F41">
        <w:rPr>
          <w:rFonts w:ascii="Arial" w:hAnsi="Arial" w:cs="Arial"/>
        </w:rPr>
        <w:t>Водоснабжение и водоотведение, как отрасль, играет огромную роль в обеспечении жизнедеятельности района и требует целенаправленной работы по развитию надежного питьевого водоснабжения.</w:t>
      </w:r>
      <w:r w:rsidR="007C6EE2" w:rsidRPr="00F71F41">
        <w:rPr>
          <w:rFonts w:ascii="Arial" w:hAnsi="Arial" w:cs="Arial"/>
        </w:rPr>
        <w:t xml:space="preserve"> Остро стоит вопрос по снабжению населения питьевой водой. Водопроводы в районе были построены в 60-е 70-е годы, строительство водопроводов велось с нарушением всех норм и правил из несоответствующих материалов. Водопроводы были на балансе </w:t>
      </w:r>
      <w:r w:rsidR="008A1B7A" w:rsidRPr="00F71F41">
        <w:rPr>
          <w:rFonts w:ascii="Arial" w:hAnsi="Arial" w:cs="Arial"/>
        </w:rPr>
        <w:t>существовавших,</w:t>
      </w:r>
      <w:r w:rsidR="007C6EE2" w:rsidRPr="00F71F41">
        <w:rPr>
          <w:rFonts w:ascii="Arial" w:hAnsi="Arial" w:cs="Arial"/>
        </w:rPr>
        <w:t xml:space="preserve"> на то время предприятий в настоящее время предприятия прекратили свое </w:t>
      </w:r>
      <w:r w:rsidR="008A1B7A" w:rsidRPr="00F71F41">
        <w:rPr>
          <w:rFonts w:ascii="Arial" w:hAnsi="Arial" w:cs="Arial"/>
        </w:rPr>
        <w:t>существование,</w:t>
      </w:r>
      <w:r w:rsidR="007C6EE2" w:rsidRPr="00F71F41">
        <w:rPr>
          <w:rFonts w:ascii="Arial" w:hAnsi="Arial" w:cs="Arial"/>
        </w:rPr>
        <w:t xml:space="preserve"> и ряд водопроводов остался бесхозным. Требуют замены водопроводные линии и башни в п</w:t>
      </w:r>
      <w:r w:rsidR="008A1B7A" w:rsidRPr="00F71F41">
        <w:rPr>
          <w:rFonts w:ascii="Arial" w:hAnsi="Arial" w:cs="Arial"/>
        </w:rPr>
        <w:t xml:space="preserve">гт </w:t>
      </w:r>
      <w:r w:rsidR="007C6EE2" w:rsidRPr="00F71F41">
        <w:rPr>
          <w:rFonts w:ascii="Arial" w:hAnsi="Arial" w:cs="Arial"/>
        </w:rPr>
        <w:t>Тужа, отсутствует водопровод в северо-западной зоне поселка, где проживает почти треть населения поселка.</w:t>
      </w:r>
    </w:p>
    <w:p w:rsidR="002567A7" w:rsidRPr="00F71F41" w:rsidRDefault="002567A7" w:rsidP="008A1B7A">
      <w:pPr>
        <w:ind w:firstLine="708"/>
        <w:jc w:val="both"/>
        <w:rPr>
          <w:rFonts w:ascii="Arial" w:hAnsi="Arial" w:cs="Arial"/>
        </w:rPr>
      </w:pPr>
      <w:r w:rsidRPr="00F71F41">
        <w:rPr>
          <w:rFonts w:ascii="Arial" w:hAnsi="Arial" w:cs="Arial"/>
        </w:rPr>
        <w:t>Централизованное водоотведение в районе имеется лишь в пгт Тужа. Канализационная сеть поселка неразвита и охватывает 0,4 % жилых помещений в тоже время почти все бюджетные учреждения поселка подключены к системе канализации.</w:t>
      </w:r>
      <w:r w:rsidRPr="00F71F41">
        <w:t xml:space="preserve"> </w:t>
      </w:r>
    </w:p>
    <w:p w:rsidR="002567A7" w:rsidRPr="00F71F41" w:rsidRDefault="002567A7" w:rsidP="002567A7">
      <w:pPr>
        <w:pStyle w:val="6"/>
        <w:rPr>
          <w:rFonts w:ascii="Arial" w:hAnsi="Arial" w:cs="Arial"/>
          <w:b w:val="0"/>
          <w:sz w:val="24"/>
          <w:szCs w:val="24"/>
        </w:rPr>
      </w:pPr>
      <w:r w:rsidRPr="00F71F41">
        <w:rPr>
          <w:rFonts w:ascii="Arial" w:hAnsi="Arial" w:cs="Arial"/>
          <w:b w:val="0"/>
          <w:sz w:val="24"/>
          <w:szCs w:val="24"/>
        </w:rPr>
        <w:t>Таблица 3.8.1.3 - Характеристика канализационных сетей.</w:t>
      </w: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9"/>
        <w:gridCol w:w="950"/>
        <w:gridCol w:w="1030"/>
        <w:gridCol w:w="1689"/>
        <w:gridCol w:w="720"/>
        <w:gridCol w:w="896"/>
        <w:gridCol w:w="910"/>
        <w:gridCol w:w="803"/>
        <w:gridCol w:w="1226"/>
      </w:tblGrid>
      <w:tr w:rsidR="008A1B7A" w:rsidRPr="00F71F41" w:rsidTr="008A1B7A">
        <w:tblPrEx>
          <w:tblCellMar>
            <w:top w:w="0" w:type="dxa"/>
            <w:bottom w:w="0" w:type="dxa"/>
          </w:tblCellMar>
        </w:tblPrEx>
        <w:trPr>
          <w:cantSplit/>
        </w:trPr>
        <w:tc>
          <w:tcPr>
            <w:tcW w:w="1299" w:type="dxa"/>
            <w:vMerge w:val="restart"/>
            <w:vAlign w:val="center"/>
          </w:tcPr>
          <w:p w:rsidR="008A1B7A" w:rsidRPr="00F71F41" w:rsidRDefault="008A1B7A" w:rsidP="002567A7">
            <w:pPr>
              <w:tabs>
                <w:tab w:val="left" w:pos="6645"/>
              </w:tabs>
              <w:ind w:left="-113" w:right="-113"/>
              <w:jc w:val="center"/>
              <w:rPr>
                <w:rFonts w:ascii="Arial" w:hAnsi="Arial" w:cs="Arial"/>
                <w:sz w:val="20"/>
                <w:szCs w:val="20"/>
              </w:rPr>
            </w:pPr>
            <w:r w:rsidRPr="00F71F41">
              <w:rPr>
                <w:rFonts w:ascii="Arial" w:hAnsi="Arial" w:cs="Arial"/>
                <w:sz w:val="20"/>
                <w:szCs w:val="20"/>
              </w:rPr>
              <w:t>Название</w:t>
            </w:r>
          </w:p>
          <w:p w:rsidR="008A1B7A" w:rsidRPr="00F71F41" w:rsidRDefault="008A1B7A" w:rsidP="002567A7">
            <w:pPr>
              <w:tabs>
                <w:tab w:val="left" w:pos="6645"/>
              </w:tabs>
              <w:ind w:left="-113" w:right="-113"/>
              <w:jc w:val="center"/>
              <w:rPr>
                <w:rFonts w:ascii="Arial" w:hAnsi="Arial" w:cs="Arial"/>
                <w:sz w:val="20"/>
                <w:szCs w:val="20"/>
              </w:rPr>
            </w:pPr>
            <w:r w:rsidRPr="00F71F41">
              <w:rPr>
                <w:rFonts w:ascii="Arial" w:hAnsi="Arial" w:cs="Arial"/>
                <w:sz w:val="20"/>
                <w:szCs w:val="20"/>
              </w:rPr>
              <w:t>населённого</w:t>
            </w:r>
          </w:p>
          <w:p w:rsidR="008A1B7A" w:rsidRPr="00F71F41" w:rsidRDefault="008A1B7A" w:rsidP="002567A7">
            <w:pPr>
              <w:ind w:left="-113" w:right="-113"/>
              <w:jc w:val="center"/>
              <w:rPr>
                <w:rFonts w:ascii="Arial" w:hAnsi="Arial" w:cs="Arial"/>
                <w:sz w:val="20"/>
                <w:szCs w:val="20"/>
              </w:rPr>
            </w:pPr>
            <w:r w:rsidRPr="00F71F41">
              <w:rPr>
                <w:rFonts w:ascii="Arial" w:hAnsi="Arial" w:cs="Arial"/>
                <w:sz w:val="20"/>
                <w:szCs w:val="20"/>
              </w:rPr>
              <w:t>пункта</w:t>
            </w:r>
          </w:p>
          <w:p w:rsidR="008A1B7A" w:rsidRPr="00F71F41" w:rsidRDefault="008A1B7A" w:rsidP="002567A7">
            <w:pPr>
              <w:ind w:left="-113" w:right="-113"/>
              <w:jc w:val="center"/>
              <w:rPr>
                <w:rFonts w:ascii="Arial" w:hAnsi="Arial" w:cs="Arial"/>
                <w:sz w:val="20"/>
                <w:szCs w:val="20"/>
              </w:rPr>
            </w:pPr>
          </w:p>
        </w:tc>
        <w:tc>
          <w:tcPr>
            <w:tcW w:w="950" w:type="dxa"/>
            <w:vMerge w:val="restart"/>
            <w:vAlign w:val="center"/>
          </w:tcPr>
          <w:p w:rsidR="008A1B7A" w:rsidRPr="00F71F41" w:rsidRDefault="008A1B7A" w:rsidP="002567A7">
            <w:pPr>
              <w:ind w:left="-113" w:right="-113"/>
              <w:jc w:val="center"/>
              <w:rPr>
                <w:rFonts w:ascii="Arial" w:hAnsi="Arial" w:cs="Arial"/>
                <w:sz w:val="20"/>
                <w:szCs w:val="20"/>
              </w:rPr>
            </w:pPr>
            <w:r w:rsidRPr="00F71F41">
              <w:rPr>
                <w:rFonts w:ascii="Arial" w:hAnsi="Arial" w:cs="Arial"/>
                <w:sz w:val="20"/>
                <w:szCs w:val="20"/>
              </w:rPr>
              <w:t>Прот</w:t>
            </w:r>
            <w:r w:rsidRPr="00F71F41">
              <w:rPr>
                <w:rFonts w:ascii="Arial" w:hAnsi="Arial" w:cs="Arial"/>
                <w:sz w:val="20"/>
                <w:szCs w:val="20"/>
              </w:rPr>
              <w:t>я</w:t>
            </w:r>
            <w:r w:rsidRPr="00F71F41">
              <w:rPr>
                <w:rFonts w:ascii="Arial" w:hAnsi="Arial" w:cs="Arial"/>
                <w:sz w:val="20"/>
                <w:szCs w:val="20"/>
              </w:rPr>
              <w:t>жён</w:t>
            </w:r>
          </w:p>
          <w:p w:rsidR="008A1B7A" w:rsidRPr="00F71F41" w:rsidRDefault="008A1B7A" w:rsidP="002567A7">
            <w:pPr>
              <w:ind w:left="-113" w:right="-113"/>
              <w:jc w:val="center"/>
              <w:rPr>
                <w:rFonts w:ascii="Arial" w:hAnsi="Arial" w:cs="Arial"/>
                <w:sz w:val="20"/>
                <w:szCs w:val="20"/>
              </w:rPr>
            </w:pPr>
            <w:r w:rsidRPr="00F71F41">
              <w:rPr>
                <w:rFonts w:ascii="Arial" w:hAnsi="Arial" w:cs="Arial"/>
                <w:sz w:val="20"/>
                <w:szCs w:val="20"/>
              </w:rPr>
              <w:t>ность,</w:t>
            </w:r>
          </w:p>
          <w:p w:rsidR="008A1B7A" w:rsidRPr="00F71F41" w:rsidRDefault="008A1B7A" w:rsidP="002567A7">
            <w:pPr>
              <w:ind w:left="-113" w:right="-113"/>
              <w:jc w:val="center"/>
              <w:rPr>
                <w:rFonts w:ascii="Arial" w:hAnsi="Arial" w:cs="Arial"/>
                <w:sz w:val="20"/>
                <w:szCs w:val="20"/>
              </w:rPr>
            </w:pPr>
            <w:r w:rsidRPr="00F71F41">
              <w:rPr>
                <w:rFonts w:ascii="Arial" w:hAnsi="Arial" w:cs="Arial"/>
                <w:sz w:val="20"/>
                <w:szCs w:val="20"/>
              </w:rPr>
              <w:t>км</w:t>
            </w:r>
          </w:p>
        </w:tc>
        <w:tc>
          <w:tcPr>
            <w:tcW w:w="1030" w:type="dxa"/>
            <w:vMerge w:val="restart"/>
            <w:vAlign w:val="center"/>
          </w:tcPr>
          <w:p w:rsidR="008A1B7A" w:rsidRPr="00F71F41" w:rsidRDefault="008A1B7A" w:rsidP="002567A7">
            <w:pPr>
              <w:ind w:left="-113" w:right="-113"/>
              <w:jc w:val="center"/>
              <w:rPr>
                <w:rFonts w:ascii="Arial" w:hAnsi="Arial" w:cs="Arial"/>
                <w:sz w:val="20"/>
                <w:szCs w:val="20"/>
              </w:rPr>
            </w:pPr>
            <w:r w:rsidRPr="00F71F41">
              <w:rPr>
                <w:rFonts w:ascii="Arial" w:hAnsi="Arial" w:cs="Arial"/>
                <w:sz w:val="20"/>
                <w:szCs w:val="20"/>
              </w:rPr>
              <w:t>Ст</w:t>
            </w:r>
            <w:r w:rsidRPr="00F71F41">
              <w:rPr>
                <w:rFonts w:ascii="Arial" w:hAnsi="Arial" w:cs="Arial"/>
                <w:sz w:val="20"/>
                <w:szCs w:val="20"/>
              </w:rPr>
              <w:t>е</w:t>
            </w:r>
            <w:r w:rsidRPr="00F71F41">
              <w:rPr>
                <w:rFonts w:ascii="Arial" w:hAnsi="Arial" w:cs="Arial"/>
                <w:sz w:val="20"/>
                <w:szCs w:val="20"/>
              </w:rPr>
              <w:t>пень</w:t>
            </w:r>
          </w:p>
          <w:p w:rsidR="008A1B7A" w:rsidRPr="00F71F41" w:rsidRDefault="008A1B7A" w:rsidP="002567A7">
            <w:pPr>
              <w:ind w:left="-113" w:right="-113"/>
              <w:jc w:val="center"/>
              <w:rPr>
                <w:rFonts w:ascii="Arial" w:hAnsi="Arial" w:cs="Arial"/>
                <w:sz w:val="20"/>
                <w:szCs w:val="20"/>
              </w:rPr>
            </w:pPr>
            <w:r w:rsidRPr="00F71F41">
              <w:rPr>
                <w:rFonts w:ascii="Arial" w:hAnsi="Arial" w:cs="Arial"/>
                <w:sz w:val="20"/>
                <w:szCs w:val="20"/>
              </w:rPr>
              <w:t>изн</w:t>
            </w:r>
            <w:r w:rsidRPr="00F71F41">
              <w:rPr>
                <w:rFonts w:ascii="Arial" w:hAnsi="Arial" w:cs="Arial"/>
                <w:sz w:val="20"/>
                <w:szCs w:val="20"/>
              </w:rPr>
              <w:t>о</w:t>
            </w:r>
            <w:r w:rsidRPr="00F71F41">
              <w:rPr>
                <w:rFonts w:ascii="Arial" w:hAnsi="Arial" w:cs="Arial"/>
                <w:sz w:val="20"/>
                <w:szCs w:val="20"/>
              </w:rPr>
              <w:t>шен-</w:t>
            </w:r>
          </w:p>
          <w:p w:rsidR="008A1B7A" w:rsidRPr="00F71F41" w:rsidRDefault="008A1B7A" w:rsidP="002567A7">
            <w:pPr>
              <w:ind w:left="-113" w:right="-113"/>
              <w:jc w:val="center"/>
              <w:rPr>
                <w:rFonts w:ascii="Arial" w:hAnsi="Arial" w:cs="Arial"/>
                <w:sz w:val="20"/>
                <w:szCs w:val="20"/>
              </w:rPr>
            </w:pPr>
            <w:r w:rsidRPr="00F71F41">
              <w:rPr>
                <w:rFonts w:ascii="Arial" w:hAnsi="Arial" w:cs="Arial"/>
                <w:sz w:val="20"/>
                <w:szCs w:val="20"/>
              </w:rPr>
              <w:t>ности</w:t>
            </w:r>
            <w:r w:rsidRPr="00F71F41">
              <w:rPr>
                <w:rFonts w:ascii="Arial" w:hAnsi="Arial" w:cs="Arial"/>
                <w:sz w:val="20"/>
                <w:szCs w:val="20"/>
              </w:rPr>
              <w:br/>
              <w:t>%</w:t>
            </w:r>
          </w:p>
        </w:tc>
        <w:tc>
          <w:tcPr>
            <w:tcW w:w="1689" w:type="dxa"/>
            <w:vMerge w:val="restart"/>
            <w:vAlign w:val="center"/>
          </w:tcPr>
          <w:p w:rsidR="008A1B7A" w:rsidRPr="00F71F41" w:rsidRDefault="008A1B7A" w:rsidP="002567A7">
            <w:pPr>
              <w:ind w:left="-113" w:right="-113"/>
              <w:jc w:val="center"/>
              <w:rPr>
                <w:rFonts w:ascii="Arial" w:hAnsi="Arial" w:cs="Arial"/>
                <w:sz w:val="20"/>
                <w:szCs w:val="20"/>
              </w:rPr>
            </w:pPr>
            <w:r w:rsidRPr="00F71F41">
              <w:rPr>
                <w:rFonts w:ascii="Arial" w:hAnsi="Arial" w:cs="Arial"/>
                <w:sz w:val="20"/>
                <w:szCs w:val="20"/>
              </w:rPr>
              <w:t>Обслуживающая</w:t>
            </w:r>
          </w:p>
          <w:p w:rsidR="008A1B7A" w:rsidRPr="00F71F41" w:rsidRDefault="008A1B7A" w:rsidP="002567A7">
            <w:pPr>
              <w:ind w:left="-113" w:right="-113"/>
              <w:jc w:val="center"/>
              <w:rPr>
                <w:rFonts w:ascii="Arial" w:hAnsi="Arial" w:cs="Arial"/>
                <w:sz w:val="20"/>
                <w:szCs w:val="20"/>
              </w:rPr>
            </w:pPr>
            <w:r w:rsidRPr="00F71F41">
              <w:rPr>
                <w:rFonts w:ascii="Arial" w:hAnsi="Arial" w:cs="Arial"/>
                <w:sz w:val="20"/>
                <w:szCs w:val="20"/>
              </w:rPr>
              <w:t>организация</w:t>
            </w:r>
          </w:p>
        </w:tc>
        <w:tc>
          <w:tcPr>
            <w:tcW w:w="3329" w:type="dxa"/>
            <w:gridSpan w:val="4"/>
            <w:vAlign w:val="center"/>
          </w:tcPr>
          <w:p w:rsidR="008A1B7A" w:rsidRPr="00F71F41" w:rsidRDefault="008A1B7A" w:rsidP="002567A7">
            <w:pPr>
              <w:ind w:left="-113" w:right="-113"/>
              <w:jc w:val="center"/>
              <w:rPr>
                <w:rFonts w:ascii="Arial" w:hAnsi="Arial" w:cs="Arial"/>
                <w:sz w:val="20"/>
                <w:szCs w:val="20"/>
              </w:rPr>
            </w:pPr>
            <w:r w:rsidRPr="00F71F41">
              <w:rPr>
                <w:rFonts w:ascii="Arial" w:hAnsi="Arial" w:cs="Arial"/>
                <w:sz w:val="20"/>
                <w:szCs w:val="20"/>
              </w:rPr>
              <w:t>Обслуживаемые объекты</w:t>
            </w:r>
          </w:p>
        </w:tc>
        <w:tc>
          <w:tcPr>
            <w:tcW w:w="1226" w:type="dxa"/>
            <w:vMerge w:val="restart"/>
            <w:vAlign w:val="center"/>
          </w:tcPr>
          <w:p w:rsidR="008A1B7A" w:rsidRPr="00F71F41" w:rsidRDefault="008A1B7A" w:rsidP="002567A7">
            <w:pPr>
              <w:ind w:left="-113" w:right="-113"/>
              <w:jc w:val="center"/>
              <w:rPr>
                <w:rFonts w:ascii="Arial" w:hAnsi="Arial" w:cs="Arial"/>
                <w:sz w:val="20"/>
                <w:szCs w:val="20"/>
              </w:rPr>
            </w:pPr>
            <w:r w:rsidRPr="00F71F41">
              <w:rPr>
                <w:rFonts w:ascii="Arial" w:hAnsi="Arial" w:cs="Arial"/>
                <w:sz w:val="20"/>
                <w:szCs w:val="20"/>
              </w:rPr>
              <w:t>Кол-во</w:t>
            </w:r>
          </w:p>
          <w:p w:rsidR="008A1B7A" w:rsidRPr="00F71F41" w:rsidRDefault="008A1B7A" w:rsidP="002567A7">
            <w:pPr>
              <w:ind w:left="-113" w:right="-113"/>
              <w:jc w:val="center"/>
              <w:rPr>
                <w:rFonts w:ascii="Arial" w:hAnsi="Arial" w:cs="Arial"/>
                <w:sz w:val="20"/>
                <w:szCs w:val="20"/>
              </w:rPr>
            </w:pPr>
            <w:r w:rsidRPr="00F71F41">
              <w:rPr>
                <w:rFonts w:ascii="Arial" w:hAnsi="Arial" w:cs="Arial"/>
                <w:sz w:val="20"/>
                <w:szCs w:val="20"/>
              </w:rPr>
              <w:t>населения, попада</w:t>
            </w:r>
            <w:r w:rsidRPr="00F71F41">
              <w:rPr>
                <w:rFonts w:ascii="Arial" w:hAnsi="Arial" w:cs="Arial"/>
                <w:sz w:val="20"/>
                <w:szCs w:val="20"/>
              </w:rPr>
              <w:t>ю</w:t>
            </w:r>
            <w:r w:rsidRPr="00F71F41">
              <w:rPr>
                <w:rFonts w:ascii="Arial" w:hAnsi="Arial" w:cs="Arial"/>
                <w:sz w:val="20"/>
                <w:szCs w:val="20"/>
              </w:rPr>
              <w:t>щего</w:t>
            </w:r>
          </w:p>
          <w:p w:rsidR="008A1B7A" w:rsidRPr="00F71F41" w:rsidRDefault="008A1B7A" w:rsidP="002567A7">
            <w:pPr>
              <w:ind w:left="-113" w:right="-113"/>
              <w:jc w:val="center"/>
              <w:rPr>
                <w:rFonts w:ascii="Arial" w:hAnsi="Arial" w:cs="Arial"/>
                <w:sz w:val="20"/>
                <w:szCs w:val="20"/>
              </w:rPr>
            </w:pPr>
            <w:r w:rsidRPr="00F71F41">
              <w:rPr>
                <w:rFonts w:ascii="Arial" w:hAnsi="Arial" w:cs="Arial"/>
                <w:sz w:val="20"/>
                <w:szCs w:val="20"/>
              </w:rPr>
              <w:t>под о</w:t>
            </w:r>
            <w:r w:rsidRPr="00F71F41">
              <w:rPr>
                <w:rFonts w:ascii="Arial" w:hAnsi="Arial" w:cs="Arial"/>
                <w:sz w:val="20"/>
                <w:szCs w:val="20"/>
              </w:rPr>
              <w:t>т</w:t>
            </w:r>
            <w:r w:rsidRPr="00F71F41">
              <w:rPr>
                <w:rFonts w:ascii="Arial" w:hAnsi="Arial" w:cs="Arial"/>
                <w:sz w:val="20"/>
                <w:szCs w:val="20"/>
              </w:rPr>
              <w:t>ключ</w:t>
            </w:r>
            <w:r w:rsidRPr="00F71F41">
              <w:rPr>
                <w:rFonts w:ascii="Arial" w:hAnsi="Arial" w:cs="Arial"/>
                <w:sz w:val="20"/>
                <w:szCs w:val="20"/>
              </w:rPr>
              <w:t>е</w:t>
            </w:r>
            <w:r w:rsidRPr="00F71F41">
              <w:rPr>
                <w:rFonts w:ascii="Arial" w:hAnsi="Arial" w:cs="Arial"/>
                <w:sz w:val="20"/>
                <w:szCs w:val="20"/>
              </w:rPr>
              <w:t>ние</w:t>
            </w:r>
          </w:p>
        </w:tc>
      </w:tr>
      <w:tr w:rsidR="008A1B7A" w:rsidRPr="00F71F41" w:rsidTr="008A1B7A">
        <w:tblPrEx>
          <w:tblCellMar>
            <w:top w:w="0" w:type="dxa"/>
            <w:bottom w:w="0" w:type="dxa"/>
          </w:tblCellMar>
        </w:tblPrEx>
        <w:trPr>
          <w:cantSplit/>
        </w:trPr>
        <w:tc>
          <w:tcPr>
            <w:tcW w:w="1299" w:type="dxa"/>
            <w:vMerge/>
            <w:vAlign w:val="center"/>
          </w:tcPr>
          <w:p w:rsidR="008A1B7A" w:rsidRPr="00F71F41" w:rsidRDefault="008A1B7A" w:rsidP="002567A7">
            <w:pPr>
              <w:ind w:left="-113" w:right="-113"/>
              <w:jc w:val="center"/>
              <w:rPr>
                <w:rFonts w:ascii="Arial" w:hAnsi="Arial" w:cs="Arial"/>
                <w:sz w:val="20"/>
                <w:szCs w:val="20"/>
              </w:rPr>
            </w:pPr>
          </w:p>
        </w:tc>
        <w:tc>
          <w:tcPr>
            <w:tcW w:w="950" w:type="dxa"/>
            <w:vMerge/>
            <w:vAlign w:val="center"/>
          </w:tcPr>
          <w:p w:rsidR="008A1B7A" w:rsidRPr="00F71F41" w:rsidRDefault="008A1B7A" w:rsidP="002567A7">
            <w:pPr>
              <w:ind w:left="-113" w:right="-113"/>
              <w:jc w:val="center"/>
              <w:rPr>
                <w:rFonts w:ascii="Arial" w:hAnsi="Arial" w:cs="Arial"/>
                <w:sz w:val="20"/>
                <w:szCs w:val="20"/>
              </w:rPr>
            </w:pPr>
          </w:p>
        </w:tc>
        <w:tc>
          <w:tcPr>
            <w:tcW w:w="1030" w:type="dxa"/>
            <w:vMerge/>
            <w:vAlign w:val="center"/>
          </w:tcPr>
          <w:p w:rsidR="008A1B7A" w:rsidRPr="00F71F41" w:rsidRDefault="008A1B7A" w:rsidP="002567A7">
            <w:pPr>
              <w:ind w:left="-113" w:right="-113"/>
              <w:jc w:val="center"/>
              <w:rPr>
                <w:rFonts w:ascii="Arial" w:hAnsi="Arial" w:cs="Arial"/>
                <w:sz w:val="20"/>
                <w:szCs w:val="20"/>
              </w:rPr>
            </w:pPr>
          </w:p>
        </w:tc>
        <w:tc>
          <w:tcPr>
            <w:tcW w:w="1689" w:type="dxa"/>
            <w:vMerge/>
            <w:vAlign w:val="center"/>
          </w:tcPr>
          <w:p w:rsidR="008A1B7A" w:rsidRPr="00F71F41" w:rsidRDefault="008A1B7A" w:rsidP="002567A7">
            <w:pPr>
              <w:ind w:left="-113" w:right="-113"/>
              <w:jc w:val="center"/>
              <w:rPr>
                <w:rFonts w:ascii="Arial" w:hAnsi="Arial" w:cs="Arial"/>
                <w:sz w:val="20"/>
                <w:szCs w:val="20"/>
              </w:rPr>
            </w:pPr>
          </w:p>
        </w:tc>
        <w:tc>
          <w:tcPr>
            <w:tcW w:w="720" w:type="dxa"/>
            <w:vAlign w:val="center"/>
          </w:tcPr>
          <w:p w:rsidR="008A1B7A" w:rsidRPr="00F71F41" w:rsidRDefault="008A1B7A" w:rsidP="002567A7">
            <w:pPr>
              <w:ind w:left="-113" w:right="-113"/>
              <w:jc w:val="center"/>
              <w:rPr>
                <w:rFonts w:ascii="Arial" w:hAnsi="Arial" w:cs="Arial"/>
                <w:sz w:val="20"/>
                <w:szCs w:val="20"/>
              </w:rPr>
            </w:pPr>
            <w:r w:rsidRPr="00F71F41">
              <w:rPr>
                <w:rFonts w:ascii="Arial" w:hAnsi="Arial" w:cs="Arial"/>
                <w:sz w:val="20"/>
                <w:szCs w:val="20"/>
              </w:rPr>
              <w:t>жилые дома</w:t>
            </w:r>
          </w:p>
        </w:tc>
        <w:tc>
          <w:tcPr>
            <w:tcW w:w="896" w:type="dxa"/>
            <w:vAlign w:val="center"/>
          </w:tcPr>
          <w:p w:rsidR="008A1B7A" w:rsidRPr="00F71F41" w:rsidRDefault="008A1B7A" w:rsidP="002567A7">
            <w:pPr>
              <w:ind w:left="-113" w:right="-113"/>
              <w:jc w:val="center"/>
              <w:rPr>
                <w:rFonts w:ascii="Arial" w:hAnsi="Arial" w:cs="Arial"/>
                <w:sz w:val="20"/>
                <w:szCs w:val="20"/>
              </w:rPr>
            </w:pPr>
            <w:r w:rsidRPr="00F71F41">
              <w:rPr>
                <w:rFonts w:ascii="Arial" w:hAnsi="Arial" w:cs="Arial"/>
                <w:sz w:val="20"/>
                <w:szCs w:val="20"/>
              </w:rPr>
              <w:t>соц. зна-чимые</w:t>
            </w:r>
          </w:p>
          <w:p w:rsidR="008A1B7A" w:rsidRPr="00F71F41" w:rsidRDefault="008A1B7A" w:rsidP="002567A7">
            <w:pPr>
              <w:ind w:left="-113" w:right="-113"/>
              <w:jc w:val="center"/>
              <w:rPr>
                <w:rFonts w:ascii="Arial" w:hAnsi="Arial" w:cs="Arial"/>
                <w:sz w:val="20"/>
                <w:szCs w:val="20"/>
              </w:rPr>
            </w:pPr>
            <w:r w:rsidRPr="00F71F41">
              <w:rPr>
                <w:rFonts w:ascii="Arial" w:hAnsi="Arial" w:cs="Arial"/>
                <w:sz w:val="20"/>
                <w:szCs w:val="20"/>
              </w:rPr>
              <w:t>объе</w:t>
            </w:r>
            <w:r w:rsidRPr="00F71F41">
              <w:rPr>
                <w:rFonts w:ascii="Arial" w:hAnsi="Arial" w:cs="Arial"/>
                <w:sz w:val="20"/>
                <w:szCs w:val="20"/>
              </w:rPr>
              <w:t>к</w:t>
            </w:r>
            <w:r w:rsidRPr="00F71F41">
              <w:rPr>
                <w:rFonts w:ascii="Arial" w:hAnsi="Arial" w:cs="Arial"/>
                <w:sz w:val="20"/>
                <w:szCs w:val="20"/>
              </w:rPr>
              <w:t>ты</w:t>
            </w:r>
          </w:p>
        </w:tc>
        <w:tc>
          <w:tcPr>
            <w:tcW w:w="910" w:type="dxa"/>
            <w:vAlign w:val="center"/>
          </w:tcPr>
          <w:p w:rsidR="008A1B7A" w:rsidRPr="00F71F41" w:rsidRDefault="008A1B7A" w:rsidP="002567A7">
            <w:pPr>
              <w:ind w:left="-113" w:right="-113"/>
              <w:jc w:val="center"/>
              <w:rPr>
                <w:rFonts w:ascii="Arial" w:hAnsi="Arial" w:cs="Arial"/>
                <w:sz w:val="20"/>
                <w:szCs w:val="20"/>
              </w:rPr>
            </w:pPr>
            <w:r w:rsidRPr="00F71F41">
              <w:rPr>
                <w:rFonts w:ascii="Arial" w:hAnsi="Arial" w:cs="Arial"/>
                <w:sz w:val="20"/>
                <w:szCs w:val="20"/>
              </w:rPr>
              <w:t>пр</w:t>
            </w:r>
            <w:r w:rsidRPr="00F71F41">
              <w:rPr>
                <w:rFonts w:ascii="Arial" w:hAnsi="Arial" w:cs="Arial"/>
                <w:sz w:val="20"/>
                <w:szCs w:val="20"/>
              </w:rPr>
              <w:t>о</w:t>
            </w:r>
            <w:r w:rsidRPr="00F71F41">
              <w:rPr>
                <w:rFonts w:ascii="Arial" w:hAnsi="Arial" w:cs="Arial"/>
                <w:sz w:val="20"/>
                <w:szCs w:val="20"/>
              </w:rPr>
              <w:t>мышл</w:t>
            </w:r>
          </w:p>
          <w:p w:rsidR="008A1B7A" w:rsidRPr="00F71F41" w:rsidRDefault="008A1B7A" w:rsidP="002567A7">
            <w:pPr>
              <w:ind w:left="-113" w:right="-113"/>
              <w:jc w:val="center"/>
              <w:rPr>
                <w:rFonts w:ascii="Arial" w:hAnsi="Arial" w:cs="Arial"/>
                <w:sz w:val="20"/>
                <w:szCs w:val="20"/>
              </w:rPr>
            </w:pPr>
            <w:r w:rsidRPr="00F71F41">
              <w:rPr>
                <w:rFonts w:ascii="Arial" w:hAnsi="Arial" w:cs="Arial"/>
                <w:sz w:val="20"/>
                <w:szCs w:val="20"/>
              </w:rPr>
              <w:t>объе</w:t>
            </w:r>
            <w:r w:rsidRPr="00F71F41">
              <w:rPr>
                <w:rFonts w:ascii="Arial" w:hAnsi="Arial" w:cs="Arial"/>
                <w:sz w:val="20"/>
                <w:szCs w:val="20"/>
              </w:rPr>
              <w:t>к</w:t>
            </w:r>
            <w:r w:rsidRPr="00F71F41">
              <w:rPr>
                <w:rFonts w:ascii="Arial" w:hAnsi="Arial" w:cs="Arial"/>
                <w:sz w:val="20"/>
                <w:szCs w:val="20"/>
              </w:rPr>
              <w:t>ты</w:t>
            </w:r>
          </w:p>
        </w:tc>
        <w:tc>
          <w:tcPr>
            <w:tcW w:w="803" w:type="dxa"/>
            <w:vAlign w:val="center"/>
          </w:tcPr>
          <w:p w:rsidR="008A1B7A" w:rsidRPr="00F71F41" w:rsidRDefault="008A1B7A" w:rsidP="002567A7">
            <w:pPr>
              <w:ind w:left="-113" w:right="-113"/>
              <w:jc w:val="center"/>
              <w:rPr>
                <w:rFonts w:ascii="Arial" w:hAnsi="Arial" w:cs="Arial"/>
                <w:sz w:val="20"/>
                <w:szCs w:val="20"/>
              </w:rPr>
            </w:pPr>
            <w:r w:rsidRPr="00F71F41">
              <w:rPr>
                <w:rFonts w:ascii="Arial" w:hAnsi="Arial" w:cs="Arial"/>
                <w:sz w:val="20"/>
                <w:szCs w:val="20"/>
              </w:rPr>
              <w:t>другие</w:t>
            </w:r>
          </w:p>
        </w:tc>
        <w:tc>
          <w:tcPr>
            <w:tcW w:w="1226" w:type="dxa"/>
            <w:vMerge/>
            <w:vAlign w:val="center"/>
          </w:tcPr>
          <w:p w:rsidR="008A1B7A" w:rsidRPr="00F71F41" w:rsidRDefault="008A1B7A" w:rsidP="002567A7">
            <w:pPr>
              <w:ind w:left="-113" w:right="-113"/>
              <w:jc w:val="center"/>
              <w:rPr>
                <w:rFonts w:ascii="Arial" w:hAnsi="Arial" w:cs="Arial"/>
                <w:sz w:val="20"/>
                <w:szCs w:val="20"/>
              </w:rPr>
            </w:pPr>
          </w:p>
        </w:tc>
      </w:tr>
      <w:tr w:rsidR="008A1B7A" w:rsidRPr="00F71F41" w:rsidTr="008A1B7A">
        <w:tblPrEx>
          <w:tblCellMar>
            <w:top w:w="0" w:type="dxa"/>
            <w:bottom w:w="0" w:type="dxa"/>
          </w:tblCellMar>
        </w:tblPrEx>
        <w:trPr>
          <w:cantSplit/>
        </w:trPr>
        <w:tc>
          <w:tcPr>
            <w:tcW w:w="1299" w:type="dxa"/>
          </w:tcPr>
          <w:p w:rsidR="008A1B7A" w:rsidRPr="00F71F41" w:rsidRDefault="008A1B7A" w:rsidP="008A1B7A">
            <w:pPr>
              <w:ind w:left="-113" w:right="-113"/>
              <w:jc w:val="center"/>
              <w:rPr>
                <w:rFonts w:ascii="Arial" w:hAnsi="Arial" w:cs="Arial"/>
                <w:sz w:val="20"/>
                <w:szCs w:val="20"/>
              </w:rPr>
            </w:pPr>
            <w:r w:rsidRPr="00F71F41">
              <w:rPr>
                <w:rFonts w:ascii="Arial" w:hAnsi="Arial" w:cs="Arial"/>
                <w:sz w:val="20"/>
                <w:szCs w:val="20"/>
              </w:rPr>
              <w:t>пгт Тужа</w:t>
            </w:r>
          </w:p>
        </w:tc>
        <w:tc>
          <w:tcPr>
            <w:tcW w:w="950" w:type="dxa"/>
            <w:vAlign w:val="center"/>
          </w:tcPr>
          <w:p w:rsidR="008A1B7A" w:rsidRPr="00F71F41" w:rsidRDefault="008A1B7A" w:rsidP="002567A7">
            <w:pPr>
              <w:ind w:left="-113" w:right="-113"/>
              <w:jc w:val="center"/>
              <w:rPr>
                <w:rFonts w:ascii="Arial" w:hAnsi="Arial" w:cs="Arial"/>
                <w:sz w:val="20"/>
                <w:szCs w:val="20"/>
              </w:rPr>
            </w:pPr>
            <w:r w:rsidRPr="00F71F41">
              <w:rPr>
                <w:rFonts w:ascii="Arial" w:hAnsi="Arial" w:cs="Arial"/>
                <w:sz w:val="20"/>
                <w:szCs w:val="20"/>
              </w:rPr>
              <w:t>5,3</w:t>
            </w:r>
          </w:p>
        </w:tc>
        <w:tc>
          <w:tcPr>
            <w:tcW w:w="1030" w:type="dxa"/>
            <w:vAlign w:val="center"/>
          </w:tcPr>
          <w:p w:rsidR="008A1B7A" w:rsidRPr="00F71F41" w:rsidRDefault="008A1B7A" w:rsidP="002567A7">
            <w:pPr>
              <w:ind w:left="-113" w:right="-113"/>
              <w:jc w:val="center"/>
              <w:rPr>
                <w:rFonts w:ascii="Arial" w:hAnsi="Arial" w:cs="Arial"/>
                <w:sz w:val="20"/>
                <w:szCs w:val="20"/>
              </w:rPr>
            </w:pPr>
            <w:r w:rsidRPr="00F71F41">
              <w:rPr>
                <w:rFonts w:ascii="Arial" w:hAnsi="Arial" w:cs="Arial"/>
                <w:sz w:val="20"/>
                <w:szCs w:val="20"/>
              </w:rPr>
              <w:t>76</w:t>
            </w:r>
          </w:p>
        </w:tc>
        <w:tc>
          <w:tcPr>
            <w:tcW w:w="1689" w:type="dxa"/>
            <w:vAlign w:val="center"/>
          </w:tcPr>
          <w:p w:rsidR="008A1B7A" w:rsidRPr="00F71F41" w:rsidRDefault="008A1B7A" w:rsidP="002567A7">
            <w:pPr>
              <w:ind w:left="-113" w:right="-113"/>
              <w:jc w:val="center"/>
              <w:rPr>
                <w:rFonts w:ascii="Arial" w:hAnsi="Arial" w:cs="Arial"/>
                <w:sz w:val="20"/>
                <w:szCs w:val="20"/>
              </w:rPr>
            </w:pPr>
            <w:r w:rsidRPr="00F71F41">
              <w:rPr>
                <w:rFonts w:ascii="Arial" w:hAnsi="Arial" w:cs="Arial"/>
                <w:sz w:val="20"/>
                <w:szCs w:val="20"/>
              </w:rPr>
              <w:t>МУП «Комм</w:t>
            </w:r>
            <w:r w:rsidRPr="00F71F41">
              <w:rPr>
                <w:rFonts w:ascii="Arial" w:hAnsi="Arial" w:cs="Arial"/>
                <w:sz w:val="20"/>
                <w:szCs w:val="20"/>
              </w:rPr>
              <w:t>у</w:t>
            </w:r>
            <w:r w:rsidRPr="00F71F41">
              <w:rPr>
                <w:rFonts w:ascii="Arial" w:hAnsi="Arial" w:cs="Arial"/>
                <w:sz w:val="20"/>
                <w:szCs w:val="20"/>
              </w:rPr>
              <w:t>нальщик»</w:t>
            </w:r>
          </w:p>
        </w:tc>
        <w:tc>
          <w:tcPr>
            <w:tcW w:w="720" w:type="dxa"/>
            <w:vAlign w:val="center"/>
          </w:tcPr>
          <w:p w:rsidR="008A1B7A" w:rsidRPr="00F71F41" w:rsidRDefault="008A1B7A" w:rsidP="002567A7">
            <w:pPr>
              <w:ind w:left="-113" w:right="-113"/>
              <w:jc w:val="center"/>
              <w:rPr>
                <w:rFonts w:ascii="Arial" w:hAnsi="Arial" w:cs="Arial"/>
                <w:sz w:val="20"/>
                <w:szCs w:val="20"/>
              </w:rPr>
            </w:pPr>
            <w:r w:rsidRPr="00F71F41">
              <w:rPr>
                <w:rFonts w:ascii="Arial" w:hAnsi="Arial" w:cs="Arial"/>
                <w:sz w:val="20"/>
                <w:szCs w:val="20"/>
              </w:rPr>
              <w:t>14</w:t>
            </w:r>
          </w:p>
        </w:tc>
        <w:tc>
          <w:tcPr>
            <w:tcW w:w="896" w:type="dxa"/>
            <w:vAlign w:val="center"/>
          </w:tcPr>
          <w:p w:rsidR="008A1B7A" w:rsidRPr="00F71F41" w:rsidRDefault="008A1B7A" w:rsidP="002567A7">
            <w:pPr>
              <w:ind w:left="-113" w:right="-113"/>
              <w:jc w:val="center"/>
              <w:rPr>
                <w:rFonts w:ascii="Arial" w:hAnsi="Arial" w:cs="Arial"/>
                <w:sz w:val="20"/>
                <w:szCs w:val="20"/>
              </w:rPr>
            </w:pPr>
            <w:r w:rsidRPr="00F71F41">
              <w:rPr>
                <w:rFonts w:ascii="Arial" w:hAnsi="Arial" w:cs="Arial"/>
                <w:sz w:val="20"/>
                <w:szCs w:val="20"/>
              </w:rPr>
              <w:t>7</w:t>
            </w:r>
          </w:p>
        </w:tc>
        <w:tc>
          <w:tcPr>
            <w:tcW w:w="910" w:type="dxa"/>
            <w:vAlign w:val="center"/>
          </w:tcPr>
          <w:p w:rsidR="008A1B7A" w:rsidRPr="00F71F41" w:rsidRDefault="008A1B7A" w:rsidP="002567A7">
            <w:pPr>
              <w:ind w:left="-113" w:right="-113"/>
              <w:jc w:val="center"/>
              <w:rPr>
                <w:rFonts w:ascii="Arial" w:hAnsi="Arial" w:cs="Arial"/>
                <w:sz w:val="20"/>
                <w:szCs w:val="20"/>
              </w:rPr>
            </w:pPr>
            <w:r w:rsidRPr="00F71F41">
              <w:rPr>
                <w:rFonts w:ascii="Arial" w:hAnsi="Arial" w:cs="Arial"/>
                <w:sz w:val="20"/>
                <w:szCs w:val="20"/>
              </w:rPr>
              <w:t>-</w:t>
            </w:r>
          </w:p>
        </w:tc>
        <w:tc>
          <w:tcPr>
            <w:tcW w:w="803" w:type="dxa"/>
            <w:vAlign w:val="center"/>
          </w:tcPr>
          <w:p w:rsidR="008A1B7A" w:rsidRPr="00F71F41" w:rsidRDefault="008A1B7A" w:rsidP="002567A7">
            <w:pPr>
              <w:ind w:left="-113" w:right="-113"/>
              <w:jc w:val="center"/>
              <w:rPr>
                <w:rFonts w:ascii="Arial" w:hAnsi="Arial" w:cs="Arial"/>
                <w:sz w:val="20"/>
                <w:szCs w:val="20"/>
              </w:rPr>
            </w:pPr>
            <w:r w:rsidRPr="00F71F41">
              <w:rPr>
                <w:rFonts w:ascii="Arial" w:hAnsi="Arial" w:cs="Arial"/>
                <w:sz w:val="20"/>
                <w:szCs w:val="20"/>
              </w:rPr>
              <w:t>10</w:t>
            </w:r>
          </w:p>
        </w:tc>
        <w:tc>
          <w:tcPr>
            <w:tcW w:w="1226" w:type="dxa"/>
            <w:vAlign w:val="center"/>
          </w:tcPr>
          <w:p w:rsidR="008A1B7A" w:rsidRPr="00F71F41" w:rsidRDefault="008A1B7A" w:rsidP="002567A7">
            <w:pPr>
              <w:ind w:left="-113" w:right="-113"/>
              <w:jc w:val="center"/>
              <w:rPr>
                <w:rFonts w:ascii="Arial" w:hAnsi="Arial" w:cs="Arial"/>
                <w:sz w:val="20"/>
                <w:szCs w:val="20"/>
              </w:rPr>
            </w:pPr>
            <w:r w:rsidRPr="00F71F41">
              <w:rPr>
                <w:rFonts w:ascii="Arial" w:hAnsi="Arial" w:cs="Arial"/>
                <w:sz w:val="20"/>
                <w:szCs w:val="20"/>
              </w:rPr>
              <w:t>349</w:t>
            </w:r>
          </w:p>
        </w:tc>
      </w:tr>
    </w:tbl>
    <w:p w:rsidR="008A1B7A" w:rsidRPr="00F71F41" w:rsidRDefault="008A1B7A" w:rsidP="009928F3">
      <w:pPr>
        <w:ind w:firstLine="708"/>
        <w:jc w:val="both"/>
        <w:rPr>
          <w:rFonts w:ascii="Arial" w:hAnsi="Arial" w:cs="Arial"/>
        </w:rPr>
      </w:pPr>
    </w:p>
    <w:p w:rsidR="00BE6C1E" w:rsidRPr="00F71F41" w:rsidRDefault="00BE6C1E" w:rsidP="009928F3">
      <w:pPr>
        <w:ind w:firstLine="708"/>
        <w:jc w:val="both"/>
        <w:rPr>
          <w:rFonts w:ascii="Arial" w:hAnsi="Arial" w:cs="Arial"/>
        </w:rPr>
      </w:pPr>
      <w:r w:rsidRPr="00F71F41">
        <w:rPr>
          <w:rFonts w:ascii="Arial" w:hAnsi="Arial" w:cs="Arial"/>
        </w:rPr>
        <w:t>Услугами водоотведения, предоставляемыми МУП «Коммунальщик» пользуются жители благоустроенных домов районного центра. Основная часть жилищного фонда райо</w:t>
      </w:r>
      <w:r w:rsidR="009928F3" w:rsidRPr="00F71F41">
        <w:rPr>
          <w:rFonts w:ascii="Arial" w:hAnsi="Arial" w:cs="Arial"/>
        </w:rPr>
        <w:t>на водоотведением не обеспечена</w:t>
      </w:r>
      <w:r w:rsidRPr="00F71F41">
        <w:rPr>
          <w:rFonts w:ascii="Arial" w:hAnsi="Arial" w:cs="Arial"/>
        </w:rPr>
        <w:t>.</w:t>
      </w:r>
    </w:p>
    <w:p w:rsidR="00BE6C1E" w:rsidRPr="00F71F41" w:rsidRDefault="00BE6C1E" w:rsidP="009928F3">
      <w:pPr>
        <w:ind w:firstLine="708"/>
        <w:jc w:val="both"/>
        <w:rPr>
          <w:rFonts w:ascii="Arial" w:hAnsi="Arial" w:cs="Arial"/>
        </w:rPr>
      </w:pPr>
      <w:r w:rsidRPr="00F71F41">
        <w:rPr>
          <w:rFonts w:ascii="Arial" w:hAnsi="Arial" w:cs="Arial"/>
        </w:rPr>
        <w:t>Сточные воды от жилой застройки, предприятий и организаций центральной части п</w:t>
      </w:r>
      <w:r w:rsidR="008A1B7A" w:rsidRPr="00F71F41">
        <w:rPr>
          <w:rFonts w:ascii="Arial" w:hAnsi="Arial" w:cs="Arial"/>
        </w:rPr>
        <w:t>гт</w:t>
      </w:r>
      <w:r w:rsidRPr="00F71F41">
        <w:rPr>
          <w:rFonts w:ascii="Arial" w:hAnsi="Arial" w:cs="Arial"/>
        </w:rPr>
        <w:t xml:space="preserve"> Тужа по самотечно-напорным коллекторам поступают на очистные сооружения биологической очистки проектной производительностью 0,3 тыс. куб. м/сут. Протяженность канализационных сетей </w:t>
      </w:r>
      <w:smartTag w:uri="urn:schemas-microsoft-com:office:smarttags" w:element="metricconverter">
        <w:smartTagPr>
          <w:attr w:name="ProductID" w:val="4,4 км"/>
        </w:smartTagPr>
        <w:r w:rsidRPr="00F71F41">
          <w:rPr>
            <w:rFonts w:ascii="Arial" w:hAnsi="Arial" w:cs="Arial"/>
          </w:rPr>
          <w:t>4,4 км</w:t>
        </w:r>
      </w:smartTag>
      <w:r w:rsidRPr="00F71F41">
        <w:rPr>
          <w:rFonts w:ascii="Arial" w:hAnsi="Arial" w:cs="Arial"/>
        </w:rPr>
        <w:t>. Перекачка стоков осуществляется канализационными насосными станциями.</w:t>
      </w:r>
    </w:p>
    <w:p w:rsidR="00BE6C1E" w:rsidRPr="00F71F41" w:rsidRDefault="00BE6C1E" w:rsidP="009928F3">
      <w:pPr>
        <w:ind w:firstLine="708"/>
        <w:jc w:val="both"/>
        <w:rPr>
          <w:rFonts w:ascii="Arial" w:hAnsi="Arial" w:cs="Arial"/>
        </w:rPr>
      </w:pPr>
      <w:r w:rsidRPr="00F71F41">
        <w:rPr>
          <w:rFonts w:ascii="Arial" w:hAnsi="Arial" w:cs="Arial"/>
        </w:rPr>
        <w:t>Выпуск очищенных сточных вод осуществляется в р. Тужинка ниже поселка по течению реки.</w:t>
      </w:r>
      <w:r w:rsidR="009928F3" w:rsidRPr="00F71F41">
        <w:rPr>
          <w:rFonts w:ascii="Arial" w:hAnsi="Arial" w:cs="Arial"/>
        </w:rPr>
        <w:t xml:space="preserve"> </w:t>
      </w:r>
      <w:r w:rsidRPr="00F71F41">
        <w:rPr>
          <w:rFonts w:ascii="Arial" w:hAnsi="Arial" w:cs="Arial"/>
        </w:rPr>
        <w:t>Сточные воды поступают на очистные сооружения, которые практически исчерпали свой ресурс и стоки практически без очистки поступают в реку Тужинка, кроме того выпуск производится в границах населенного пункта, что запрещено действующим санитарным требованиям. Система канализации эксплуатируется более 30 лет, насосная станция перегружена, оборудование отработало свой ресурс. Из-за отсутствия финансирования за истекший период никаких мер по реконструкции не предпринималось. Строительство напорного коллектора через реку Тужинка позволит разрешить данную проблему и более полно использовать мощности очистных сооружений, которые в настоящее время не догружены.</w:t>
      </w:r>
    </w:p>
    <w:p w:rsidR="00E760F0" w:rsidRPr="00F71F41" w:rsidRDefault="00E760F0" w:rsidP="009D661A">
      <w:pPr>
        <w:ind w:firstLine="708"/>
        <w:jc w:val="both"/>
      </w:pPr>
    </w:p>
    <w:p w:rsidR="00247B18" w:rsidRPr="00F71F41" w:rsidRDefault="00247B18" w:rsidP="00C57D6E">
      <w:pPr>
        <w:pStyle w:val="22"/>
        <w:rPr>
          <w:rStyle w:val="ab"/>
          <w:color w:val="auto"/>
          <w:u w:val="none"/>
        </w:rPr>
      </w:pPr>
      <w:r w:rsidRPr="00F71F41">
        <w:rPr>
          <w:rStyle w:val="ab"/>
          <w:color w:val="auto"/>
          <w:u w:val="none"/>
        </w:rPr>
        <w:t>3.8.</w:t>
      </w:r>
      <w:r w:rsidR="009928F3" w:rsidRPr="00F71F41">
        <w:rPr>
          <w:rStyle w:val="ab"/>
          <w:color w:val="auto"/>
          <w:u w:val="none"/>
        </w:rPr>
        <w:t>2</w:t>
      </w:r>
      <w:r w:rsidRPr="00F71F41">
        <w:rPr>
          <w:rStyle w:val="ab"/>
          <w:color w:val="auto"/>
          <w:u w:val="none"/>
        </w:rPr>
        <w:t xml:space="preserve"> Теплоснабжение.</w:t>
      </w:r>
    </w:p>
    <w:p w:rsidR="009928F3" w:rsidRPr="00F71F41" w:rsidRDefault="009928F3" w:rsidP="00BE6C1E">
      <w:pPr>
        <w:pStyle w:val="ConsPlusNormal"/>
        <w:widowControl/>
        <w:ind w:firstLine="540"/>
        <w:jc w:val="both"/>
        <w:rPr>
          <w:rFonts w:ascii="Times New Roman" w:hAnsi="Times New Roman" w:cs="Times New Roman"/>
          <w:sz w:val="24"/>
          <w:szCs w:val="24"/>
        </w:rPr>
      </w:pPr>
    </w:p>
    <w:p w:rsidR="00BE6C1E" w:rsidRPr="00F71F41" w:rsidRDefault="00BE6C1E" w:rsidP="009928F3">
      <w:pPr>
        <w:pStyle w:val="ConsPlusNormal"/>
        <w:widowControl/>
        <w:jc w:val="both"/>
        <w:rPr>
          <w:sz w:val="24"/>
          <w:szCs w:val="24"/>
        </w:rPr>
      </w:pPr>
      <w:r w:rsidRPr="00F71F41">
        <w:rPr>
          <w:sz w:val="24"/>
          <w:szCs w:val="24"/>
        </w:rPr>
        <w:t>Основными источниками центрального теплоснабжения потребителей района являются котельные МУП «Коммунальщик», которые отапливают благоустроенное жилье пгт Тужа и учреждения бюдже</w:t>
      </w:r>
      <w:r w:rsidR="009928F3" w:rsidRPr="00F71F41">
        <w:rPr>
          <w:sz w:val="24"/>
          <w:szCs w:val="24"/>
        </w:rPr>
        <w:t>тной и социальной сферы поселка.</w:t>
      </w:r>
      <w:r w:rsidRPr="00F71F41">
        <w:rPr>
          <w:sz w:val="24"/>
          <w:szCs w:val="24"/>
        </w:rPr>
        <w:t xml:space="preserve"> Жилой дом по улице Фокина 2 отапливается от котельной Тужинского райпо</w:t>
      </w:r>
      <w:r w:rsidR="009928F3" w:rsidRPr="00F71F41">
        <w:rPr>
          <w:sz w:val="24"/>
          <w:szCs w:val="24"/>
        </w:rPr>
        <w:t>.</w:t>
      </w:r>
      <w:r w:rsidRPr="00F71F41">
        <w:rPr>
          <w:sz w:val="24"/>
          <w:szCs w:val="24"/>
        </w:rPr>
        <w:t xml:space="preserve"> В сельских поселениях района централизованное теплоснабжение жилья отсутствует, а учреждения бюджетной и социальной сферы отапливаются собственными котельными.</w:t>
      </w:r>
    </w:p>
    <w:p w:rsidR="00BE6C1E" w:rsidRPr="00F71F41" w:rsidRDefault="00BE6C1E" w:rsidP="009928F3">
      <w:pPr>
        <w:pStyle w:val="ConsPlusNormal"/>
        <w:widowControl/>
        <w:jc w:val="both"/>
        <w:rPr>
          <w:sz w:val="24"/>
          <w:szCs w:val="24"/>
        </w:rPr>
      </w:pPr>
      <w:r w:rsidRPr="00F71F41">
        <w:rPr>
          <w:sz w:val="24"/>
          <w:szCs w:val="24"/>
        </w:rPr>
        <w:t xml:space="preserve">Существующие мощности котельных МУП «Коммунальщик» имеют достаточный резерв  для подключения дополнительных потребителей. </w:t>
      </w:r>
    </w:p>
    <w:p w:rsidR="00D67767" w:rsidRPr="00F71F41" w:rsidRDefault="00D67767" w:rsidP="00D67767">
      <w:pPr>
        <w:ind w:firstLine="708"/>
        <w:jc w:val="both"/>
        <w:rPr>
          <w:rFonts w:ascii="Arial" w:hAnsi="Arial" w:cs="Arial"/>
        </w:rPr>
      </w:pPr>
      <w:r w:rsidRPr="00F71F41">
        <w:rPr>
          <w:rFonts w:ascii="Arial" w:hAnsi="Arial" w:cs="Arial"/>
        </w:rPr>
        <w:t xml:space="preserve">Снабжение потребителей района теплом осуществляется от 29 твердотопливных котельных. Мощность котельных составляет 17,5 Гкал/час. Общий отпуск тепловой энергии, включая отпуск от ведомственных котельных, составил за 2009 год 15,4 тыс. Гкал, в том числе населению 1,5 тыс. Гкал, бюджетным учреждениям 9100,28 Гкал Большинство бюджетных учреждений получают тепловую энергию от собственных котельных. Потери теплоэнергии в 2009 году составили 3 тыс. Гкал, что составляет 20 % от общего количества поданного в сеть тепла. </w:t>
      </w:r>
    </w:p>
    <w:p w:rsidR="00BE6C1E" w:rsidRPr="00F71F41" w:rsidRDefault="00BE6C1E" w:rsidP="009928F3">
      <w:pPr>
        <w:pStyle w:val="ConsPlusNormal"/>
        <w:widowControl/>
        <w:jc w:val="both"/>
        <w:rPr>
          <w:sz w:val="24"/>
          <w:szCs w:val="24"/>
        </w:rPr>
      </w:pPr>
      <w:r w:rsidRPr="00F71F41">
        <w:rPr>
          <w:sz w:val="24"/>
          <w:szCs w:val="24"/>
        </w:rPr>
        <w:t xml:space="preserve">В целях уменьшения затрат на содержание котельных необходимо объединить ряд маломощных котельных с одновременным строительством дополнительных тепловых сетей. </w:t>
      </w:r>
    </w:p>
    <w:p w:rsidR="00BE6C1E" w:rsidRPr="00F71F41" w:rsidRDefault="00BE6C1E" w:rsidP="009928F3">
      <w:pPr>
        <w:pStyle w:val="ConsPlusNormal"/>
        <w:widowControl/>
        <w:jc w:val="both"/>
        <w:rPr>
          <w:sz w:val="24"/>
          <w:szCs w:val="24"/>
        </w:rPr>
      </w:pPr>
      <w:r w:rsidRPr="00F71F41">
        <w:rPr>
          <w:sz w:val="24"/>
          <w:szCs w:val="24"/>
        </w:rPr>
        <w:t>Практически на всех котельных по мере выработки ресурса необходимо проводить их модернизацию  с заменой котлоагрегатов на более совершенные с повышенным КПД и автоматизацией систем управления подачи топлива и поддержания рабочих параметров. На ряде котельных МУП «Коммунальщик» в последние годы была произведена замена котлоагрегатов, что позволило использовать на них в качестве топлива опил, однако на большинстве котельных, особенно на котельных бюджетной сферы, этот вопрос стоит особенно остро.</w:t>
      </w:r>
    </w:p>
    <w:p w:rsidR="00BE6C1E" w:rsidRPr="00F71F41" w:rsidRDefault="00BE6C1E" w:rsidP="009928F3">
      <w:pPr>
        <w:pStyle w:val="ConsPlusNormal"/>
        <w:widowControl/>
        <w:jc w:val="both"/>
        <w:rPr>
          <w:sz w:val="24"/>
          <w:szCs w:val="24"/>
        </w:rPr>
      </w:pPr>
      <w:r w:rsidRPr="00F71F41">
        <w:rPr>
          <w:sz w:val="24"/>
          <w:szCs w:val="24"/>
        </w:rPr>
        <w:t xml:space="preserve">Протяженность тепловых сетей в районе составляет </w:t>
      </w:r>
      <w:smartTag w:uri="urn:schemas-microsoft-com:office:smarttags" w:element="metricconverter">
        <w:smartTagPr>
          <w:attr w:name="ProductID" w:val="5,644 км"/>
        </w:smartTagPr>
        <w:r w:rsidRPr="00F71F41">
          <w:rPr>
            <w:sz w:val="24"/>
            <w:szCs w:val="24"/>
          </w:rPr>
          <w:t>5,644 км</w:t>
        </w:r>
      </w:smartTag>
      <w:r w:rsidRPr="00F71F41">
        <w:rPr>
          <w:sz w:val="24"/>
          <w:szCs w:val="24"/>
        </w:rPr>
        <w:t xml:space="preserve">. Из них </w:t>
      </w:r>
      <w:smartTag w:uri="urn:schemas-microsoft-com:office:smarttags" w:element="metricconverter">
        <w:smartTagPr>
          <w:attr w:name="ProductID" w:val="4,3 км"/>
        </w:smartTagPr>
        <w:r w:rsidRPr="00F71F41">
          <w:rPr>
            <w:sz w:val="24"/>
            <w:szCs w:val="24"/>
          </w:rPr>
          <w:t>4,3 км</w:t>
        </w:r>
      </w:smartTag>
      <w:r w:rsidRPr="00F71F41">
        <w:rPr>
          <w:sz w:val="24"/>
          <w:szCs w:val="24"/>
        </w:rPr>
        <w:t xml:space="preserve"> -</w:t>
      </w:r>
      <w:r w:rsidR="00D67767" w:rsidRPr="00F71F41">
        <w:rPr>
          <w:sz w:val="24"/>
          <w:szCs w:val="24"/>
        </w:rPr>
        <w:t xml:space="preserve"> </w:t>
      </w:r>
      <w:r w:rsidRPr="00F71F41">
        <w:rPr>
          <w:sz w:val="24"/>
          <w:szCs w:val="24"/>
        </w:rPr>
        <w:t xml:space="preserve">сети МУП «Коммунальщик» и </w:t>
      </w:r>
      <w:smartTag w:uri="urn:schemas-microsoft-com:office:smarttags" w:element="metricconverter">
        <w:smartTagPr>
          <w:attr w:name="ProductID" w:val="0,964 км"/>
        </w:smartTagPr>
        <w:r w:rsidRPr="00F71F41">
          <w:rPr>
            <w:sz w:val="24"/>
            <w:szCs w:val="24"/>
          </w:rPr>
          <w:t>0,964 км</w:t>
        </w:r>
      </w:smartTag>
      <w:r w:rsidRPr="00F71F41">
        <w:rPr>
          <w:sz w:val="24"/>
          <w:szCs w:val="24"/>
        </w:rPr>
        <w:t xml:space="preserve"> сети бюджетных организаций и учреждений района. Основные теплотрассы были построены в 70-е и 80-е годы прошлого века с использованием устаревших теплоизоляционных </w:t>
      </w:r>
      <w:r w:rsidR="009928F3" w:rsidRPr="00F71F41">
        <w:rPr>
          <w:sz w:val="24"/>
          <w:szCs w:val="24"/>
        </w:rPr>
        <w:t>материалов,</w:t>
      </w:r>
      <w:r w:rsidRPr="00F71F41">
        <w:rPr>
          <w:sz w:val="24"/>
          <w:szCs w:val="24"/>
        </w:rPr>
        <w:t xml:space="preserve"> не отвечающих современным требованиям, поэтому актуальной задачей становится замена т</w:t>
      </w:r>
      <w:r w:rsidR="009928F3" w:rsidRPr="00F71F41">
        <w:rPr>
          <w:sz w:val="24"/>
          <w:szCs w:val="24"/>
        </w:rPr>
        <w:t>еплоизоляции на теплотрассах</w:t>
      </w:r>
      <w:r w:rsidRPr="00F71F41">
        <w:rPr>
          <w:sz w:val="24"/>
          <w:szCs w:val="24"/>
        </w:rPr>
        <w:t>, а так же замена самих теплотрасс.</w:t>
      </w:r>
    </w:p>
    <w:p w:rsidR="00BE6C1E" w:rsidRPr="00F71F41" w:rsidRDefault="00BE6C1E" w:rsidP="009928F3">
      <w:pPr>
        <w:pStyle w:val="ConsPlusNormal"/>
        <w:widowControl/>
        <w:jc w:val="both"/>
        <w:rPr>
          <w:sz w:val="24"/>
          <w:szCs w:val="24"/>
        </w:rPr>
      </w:pPr>
      <w:r w:rsidRPr="00F71F41">
        <w:rPr>
          <w:sz w:val="24"/>
          <w:szCs w:val="24"/>
        </w:rPr>
        <w:t xml:space="preserve">В 2009 году произведена замена участка сети длиной </w:t>
      </w:r>
      <w:smartTag w:uri="urn:schemas-microsoft-com:office:smarttags" w:element="metricconverter">
        <w:smartTagPr>
          <w:attr w:name="ProductID" w:val="150 м"/>
        </w:smartTagPr>
        <w:r w:rsidRPr="00F71F41">
          <w:rPr>
            <w:sz w:val="24"/>
            <w:szCs w:val="24"/>
          </w:rPr>
          <w:t>150 м</w:t>
        </w:r>
      </w:smartTag>
      <w:r w:rsidRPr="00F71F41">
        <w:rPr>
          <w:sz w:val="24"/>
          <w:szCs w:val="24"/>
        </w:rPr>
        <w:t xml:space="preserve"> от котельной № 4. Для обеспечения надежного теплоснабжения и сокращения потерь в сетях требуется замена теплосетей от котельной № 1, расположенных во дворе средней школы, длиной </w:t>
      </w:r>
      <w:smartTag w:uri="urn:schemas-microsoft-com:office:smarttags" w:element="metricconverter">
        <w:smartTagPr>
          <w:attr w:name="ProductID" w:val="0,1 км"/>
        </w:smartTagPr>
        <w:r w:rsidRPr="00F71F41">
          <w:rPr>
            <w:sz w:val="24"/>
            <w:szCs w:val="24"/>
          </w:rPr>
          <w:t>0,1 км</w:t>
        </w:r>
      </w:smartTag>
      <w:r w:rsidRPr="00F71F41">
        <w:rPr>
          <w:sz w:val="24"/>
          <w:szCs w:val="24"/>
        </w:rPr>
        <w:t xml:space="preserve">, замена участка теплотрассы от котельной №3 длиной </w:t>
      </w:r>
      <w:smartTag w:uri="urn:schemas-microsoft-com:office:smarttags" w:element="metricconverter">
        <w:smartTagPr>
          <w:attr w:name="ProductID" w:val="100 м"/>
        </w:smartTagPr>
        <w:r w:rsidRPr="00F71F41">
          <w:rPr>
            <w:sz w:val="24"/>
            <w:szCs w:val="24"/>
          </w:rPr>
          <w:t>100</w:t>
        </w:r>
        <w:r w:rsidR="00D67767" w:rsidRPr="00F71F41">
          <w:rPr>
            <w:sz w:val="24"/>
            <w:szCs w:val="24"/>
          </w:rPr>
          <w:t xml:space="preserve"> </w:t>
        </w:r>
        <w:r w:rsidRPr="00F71F41">
          <w:rPr>
            <w:sz w:val="24"/>
            <w:szCs w:val="24"/>
          </w:rPr>
          <w:t>м</w:t>
        </w:r>
      </w:smartTag>
      <w:r w:rsidRPr="00F71F41">
        <w:rPr>
          <w:sz w:val="24"/>
          <w:szCs w:val="24"/>
        </w:rPr>
        <w:t xml:space="preserve"> и замена теплоизоляции на сетях общей протяженностью </w:t>
      </w:r>
      <w:smartTag w:uri="urn:schemas-microsoft-com:office:smarttags" w:element="metricconverter">
        <w:smartTagPr>
          <w:attr w:name="ProductID" w:val="1,18 км"/>
        </w:smartTagPr>
        <w:r w:rsidRPr="00F71F41">
          <w:rPr>
            <w:sz w:val="24"/>
            <w:szCs w:val="24"/>
          </w:rPr>
          <w:t>1,18 км</w:t>
        </w:r>
      </w:smartTag>
      <w:r w:rsidRPr="00F71F41">
        <w:rPr>
          <w:sz w:val="24"/>
          <w:szCs w:val="24"/>
        </w:rPr>
        <w:t>.</w:t>
      </w:r>
    </w:p>
    <w:p w:rsidR="00BE6C1E" w:rsidRPr="00F71F41" w:rsidRDefault="00BE6C1E" w:rsidP="009928F3">
      <w:pPr>
        <w:pStyle w:val="ConsPlusNormal"/>
        <w:widowControl/>
        <w:jc w:val="both"/>
        <w:rPr>
          <w:sz w:val="24"/>
          <w:szCs w:val="24"/>
        </w:rPr>
      </w:pPr>
      <w:r w:rsidRPr="00F71F41">
        <w:rPr>
          <w:sz w:val="24"/>
          <w:szCs w:val="24"/>
        </w:rPr>
        <w:t xml:space="preserve">Для вывода из эксплуатации котельной ЦБС требуется строительство новой теплотрассы от здания Тужинской средней школы до здания ЦБС протяженностью </w:t>
      </w:r>
      <w:smartTag w:uri="urn:schemas-microsoft-com:office:smarttags" w:element="metricconverter">
        <w:smartTagPr>
          <w:attr w:name="ProductID" w:val="50 м"/>
        </w:smartTagPr>
        <w:r w:rsidRPr="00F71F41">
          <w:rPr>
            <w:sz w:val="24"/>
            <w:szCs w:val="24"/>
          </w:rPr>
          <w:t>50 м</w:t>
        </w:r>
      </w:smartTag>
    </w:p>
    <w:p w:rsidR="00BE6C1E" w:rsidRPr="00F71F41" w:rsidRDefault="00BE6C1E" w:rsidP="009928F3">
      <w:pPr>
        <w:pStyle w:val="ConsPlusNormal"/>
        <w:widowControl/>
        <w:jc w:val="both"/>
        <w:rPr>
          <w:sz w:val="24"/>
          <w:szCs w:val="24"/>
        </w:rPr>
      </w:pPr>
      <w:r w:rsidRPr="00F71F41">
        <w:rPr>
          <w:sz w:val="24"/>
          <w:szCs w:val="24"/>
        </w:rPr>
        <w:t>Для вывода из эксплуатации котельной начальной школы необходимо строительство т. трассы для подключения школы к котельной № 4. (</w:t>
      </w:r>
      <w:r w:rsidR="00D67767" w:rsidRPr="00F71F41">
        <w:rPr>
          <w:sz w:val="24"/>
          <w:szCs w:val="24"/>
        </w:rPr>
        <w:t>п</w:t>
      </w:r>
      <w:r w:rsidRPr="00F71F41">
        <w:rPr>
          <w:sz w:val="24"/>
          <w:szCs w:val="24"/>
        </w:rPr>
        <w:t>ротяженность-</w:t>
      </w:r>
      <w:smartTag w:uri="urn:schemas-microsoft-com:office:smarttags" w:element="metricconverter">
        <w:smartTagPr>
          <w:attr w:name="ProductID" w:val="400 м"/>
        </w:smartTagPr>
        <w:r w:rsidRPr="00F71F41">
          <w:rPr>
            <w:sz w:val="24"/>
            <w:szCs w:val="24"/>
          </w:rPr>
          <w:t>400</w:t>
        </w:r>
        <w:r w:rsidR="004D1450" w:rsidRPr="00F71F41">
          <w:rPr>
            <w:sz w:val="24"/>
            <w:szCs w:val="24"/>
          </w:rPr>
          <w:t xml:space="preserve"> </w:t>
        </w:r>
        <w:r w:rsidRPr="00F71F41">
          <w:rPr>
            <w:sz w:val="24"/>
            <w:szCs w:val="24"/>
          </w:rPr>
          <w:t>м</w:t>
        </w:r>
      </w:smartTag>
      <w:r w:rsidRPr="00F71F41">
        <w:rPr>
          <w:sz w:val="24"/>
          <w:szCs w:val="24"/>
        </w:rPr>
        <w:t>)</w:t>
      </w:r>
    </w:p>
    <w:p w:rsidR="003D29A1" w:rsidRPr="00F71F41" w:rsidRDefault="00D67767" w:rsidP="00942015">
      <w:pPr>
        <w:pStyle w:val="6"/>
        <w:rPr>
          <w:rFonts w:ascii="Arial" w:hAnsi="Arial" w:cs="Arial"/>
          <w:b w:val="0"/>
          <w:sz w:val="24"/>
          <w:szCs w:val="24"/>
        </w:rPr>
      </w:pPr>
      <w:r w:rsidRPr="00F71F41">
        <w:rPr>
          <w:rFonts w:ascii="Arial" w:hAnsi="Arial" w:cs="Arial"/>
          <w:b w:val="0"/>
          <w:sz w:val="24"/>
          <w:szCs w:val="24"/>
        </w:rPr>
        <w:t xml:space="preserve">Таблица 3.8.2.1 - </w:t>
      </w:r>
      <w:r w:rsidR="003D29A1" w:rsidRPr="00F71F41">
        <w:rPr>
          <w:rFonts w:ascii="Arial" w:hAnsi="Arial" w:cs="Arial"/>
          <w:b w:val="0"/>
          <w:sz w:val="24"/>
          <w:szCs w:val="24"/>
        </w:rPr>
        <w:t>Характеристика котельных на территории района</w:t>
      </w:r>
      <w:r w:rsidRPr="00F71F41">
        <w:rPr>
          <w:rFonts w:ascii="Arial" w:hAnsi="Arial" w:cs="Arial"/>
          <w:b w:val="0"/>
          <w:sz w:val="24"/>
          <w:szCs w:val="24"/>
        </w:rPr>
        <w:t>.</w:t>
      </w:r>
    </w:p>
    <w:tbl>
      <w:tblPr>
        <w:tblW w:w="9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1133"/>
        <w:gridCol w:w="432"/>
        <w:gridCol w:w="424"/>
        <w:gridCol w:w="1060"/>
        <w:gridCol w:w="496"/>
        <w:gridCol w:w="540"/>
        <w:gridCol w:w="540"/>
        <w:gridCol w:w="720"/>
        <w:gridCol w:w="540"/>
        <w:gridCol w:w="720"/>
        <w:gridCol w:w="868"/>
        <w:gridCol w:w="392"/>
        <w:gridCol w:w="540"/>
        <w:gridCol w:w="540"/>
        <w:gridCol w:w="672"/>
      </w:tblGrid>
      <w:tr w:rsidR="00942015" w:rsidRPr="00F71F41" w:rsidTr="00942015">
        <w:tblPrEx>
          <w:tblCellMar>
            <w:top w:w="0" w:type="dxa"/>
            <w:bottom w:w="0" w:type="dxa"/>
          </w:tblCellMar>
        </w:tblPrEx>
        <w:trPr>
          <w:cantSplit/>
        </w:trPr>
        <w:tc>
          <w:tcPr>
            <w:tcW w:w="360" w:type="dxa"/>
            <w:vMerge w:val="restart"/>
            <w:vAlign w:val="center"/>
          </w:tcPr>
          <w:p w:rsidR="00942015" w:rsidRPr="00F71F41" w:rsidRDefault="00942015" w:rsidP="00942015">
            <w:pPr>
              <w:tabs>
                <w:tab w:val="left" w:pos="6645"/>
              </w:tabs>
              <w:ind w:left="-113" w:right="-113"/>
              <w:jc w:val="center"/>
              <w:rPr>
                <w:rFonts w:ascii="Arial" w:hAnsi="Arial" w:cs="Arial"/>
                <w:sz w:val="20"/>
                <w:szCs w:val="20"/>
              </w:rPr>
            </w:pPr>
            <w:r w:rsidRPr="00F71F41">
              <w:rPr>
                <w:rFonts w:ascii="Arial" w:hAnsi="Arial" w:cs="Arial"/>
                <w:sz w:val="20"/>
                <w:szCs w:val="20"/>
              </w:rPr>
              <w:t>№</w:t>
            </w:r>
          </w:p>
          <w:p w:rsidR="00942015" w:rsidRPr="00F71F41" w:rsidRDefault="00942015" w:rsidP="00942015">
            <w:pPr>
              <w:tabs>
                <w:tab w:val="left" w:pos="6645"/>
              </w:tabs>
              <w:ind w:left="-113" w:right="-113"/>
              <w:jc w:val="center"/>
              <w:rPr>
                <w:rFonts w:ascii="Arial" w:hAnsi="Arial" w:cs="Arial"/>
                <w:sz w:val="20"/>
                <w:szCs w:val="20"/>
              </w:rPr>
            </w:pPr>
            <w:r w:rsidRPr="00F71F41">
              <w:rPr>
                <w:rFonts w:ascii="Arial" w:hAnsi="Arial" w:cs="Arial"/>
                <w:sz w:val="20"/>
                <w:szCs w:val="20"/>
              </w:rPr>
              <w:t>п/п</w:t>
            </w:r>
          </w:p>
        </w:tc>
        <w:tc>
          <w:tcPr>
            <w:tcW w:w="1133" w:type="dxa"/>
            <w:vMerge w:val="restart"/>
            <w:vAlign w:val="center"/>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Название</w:t>
            </w: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населённого</w:t>
            </w:r>
          </w:p>
          <w:p w:rsidR="00942015" w:rsidRPr="00F71F41" w:rsidRDefault="00942015" w:rsidP="00D67767">
            <w:pPr>
              <w:ind w:left="-113" w:right="-113"/>
              <w:jc w:val="center"/>
              <w:rPr>
                <w:rFonts w:ascii="Arial" w:hAnsi="Arial" w:cs="Arial"/>
                <w:sz w:val="20"/>
                <w:szCs w:val="20"/>
              </w:rPr>
            </w:pPr>
            <w:r w:rsidRPr="00F71F41">
              <w:rPr>
                <w:rFonts w:ascii="Arial" w:hAnsi="Arial" w:cs="Arial"/>
                <w:sz w:val="20"/>
                <w:szCs w:val="20"/>
              </w:rPr>
              <w:t>пункта</w:t>
            </w:r>
          </w:p>
        </w:tc>
        <w:tc>
          <w:tcPr>
            <w:tcW w:w="856" w:type="dxa"/>
            <w:gridSpan w:val="2"/>
            <w:tcMar>
              <w:left w:w="28" w:type="dxa"/>
              <w:right w:w="28" w:type="dxa"/>
            </w:tcMar>
            <w:vAlign w:val="center"/>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Характери-</w:t>
            </w: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ст</w:t>
            </w:r>
            <w:r w:rsidRPr="00F71F41">
              <w:rPr>
                <w:rFonts w:ascii="Arial" w:hAnsi="Arial" w:cs="Arial"/>
                <w:sz w:val="20"/>
                <w:szCs w:val="20"/>
              </w:rPr>
              <w:t>и</w:t>
            </w:r>
            <w:r w:rsidRPr="00F71F41">
              <w:rPr>
                <w:rFonts w:ascii="Arial" w:hAnsi="Arial" w:cs="Arial"/>
                <w:sz w:val="20"/>
                <w:szCs w:val="20"/>
              </w:rPr>
              <w:t>ка</w:t>
            </w: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котельной</w:t>
            </w:r>
          </w:p>
        </w:tc>
        <w:tc>
          <w:tcPr>
            <w:tcW w:w="4616" w:type="dxa"/>
            <w:gridSpan w:val="7"/>
            <w:tcMar>
              <w:left w:w="28" w:type="dxa"/>
              <w:right w:w="28" w:type="dxa"/>
            </w:tcMar>
            <w:vAlign w:val="center"/>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Характеристика котла</w:t>
            </w:r>
          </w:p>
        </w:tc>
        <w:tc>
          <w:tcPr>
            <w:tcW w:w="868" w:type="dxa"/>
            <w:vMerge w:val="restart"/>
            <w:tcMar>
              <w:left w:w="28" w:type="dxa"/>
              <w:right w:w="28" w:type="dxa"/>
            </w:tcMar>
            <w:vAlign w:val="center"/>
          </w:tcPr>
          <w:p w:rsidR="00942015" w:rsidRPr="00F71F41" w:rsidRDefault="00942015" w:rsidP="00942015">
            <w:pPr>
              <w:tabs>
                <w:tab w:val="left" w:pos="6645"/>
              </w:tabs>
              <w:ind w:left="27" w:right="-113"/>
              <w:rPr>
                <w:rFonts w:ascii="Arial" w:hAnsi="Arial" w:cs="Arial"/>
                <w:sz w:val="20"/>
                <w:szCs w:val="20"/>
              </w:rPr>
            </w:pPr>
            <w:r w:rsidRPr="00F71F41">
              <w:rPr>
                <w:rFonts w:ascii="Arial" w:hAnsi="Arial" w:cs="Arial"/>
                <w:sz w:val="20"/>
                <w:szCs w:val="20"/>
              </w:rPr>
              <w:t>Протяжённость</w:t>
            </w: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сетей,</w:t>
            </w: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км</w:t>
            </w:r>
          </w:p>
        </w:tc>
        <w:tc>
          <w:tcPr>
            <w:tcW w:w="2144" w:type="dxa"/>
            <w:gridSpan w:val="4"/>
            <w:tcMar>
              <w:left w:w="28" w:type="dxa"/>
              <w:right w:w="28" w:type="dxa"/>
            </w:tcMar>
            <w:vAlign w:val="center"/>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 xml:space="preserve">Отапливаемые </w:t>
            </w: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об</w:t>
            </w:r>
            <w:r w:rsidRPr="00F71F41">
              <w:rPr>
                <w:rFonts w:ascii="Arial" w:hAnsi="Arial" w:cs="Arial"/>
                <w:sz w:val="20"/>
                <w:szCs w:val="20"/>
              </w:rPr>
              <w:t>ъ</w:t>
            </w:r>
            <w:r w:rsidRPr="00F71F41">
              <w:rPr>
                <w:rFonts w:ascii="Arial" w:hAnsi="Arial" w:cs="Arial"/>
                <w:sz w:val="20"/>
                <w:szCs w:val="20"/>
              </w:rPr>
              <w:t>екты</w:t>
            </w:r>
          </w:p>
        </w:tc>
      </w:tr>
      <w:tr w:rsidR="00942015" w:rsidRPr="00F71F41" w:rsidTr="00942015">
        <w:tblPrEx>
          <w:tblCellMar>
            <w:top w:w="0" w:type="dxa"/>
            <w:bottom w:w="0" w:type="dxa"/>
          </w:tblCellMar>
        </w:tblPrEx>
        <w:trPr>
          <w:cantSplit/>
          <w:trHeight w:val="2403"/>
        </w:trPr>
        <w:tc>
          <w:tcPr>
            <w:tcW w:w="360" w:type="dxa"/>
            <w:vMerge/>
            <w:vAlign w:val="center"/>
          </w:tcPr>
          <w:p w:rsidR="00942015" w:rsidRPr="00F71F41" w:rsidRDefault="00942015" w:rsidP="00942015">
            <w:pPr>
              <w:tabs>
                <w:tab w:val="left" w:pos="6645"/>
              </w:tabs>
              <w:ind w:left="-113" w:right="-113"/>
              <w:jc w:val="center"/>
              <w:rPr>
                <w:rFonts w:ascii="Arial" w:hAnsi="Arial" w:cs="Arial"/>
                <w:sz w:val="20"/>
                <w:szCs w:val="20"/>
              </w:rPr>
            </w:pPr>
          </w:p>
        </w:tc>
        <w:tc>
          <w:tcPr>
            <w:tcW w:w="1133" w:type="dxa"/>
            <w:vMerge/>
            <w:vAlign w:val="center"/>
          </w:tcPr>
          <w:p w:rsidR="00942015" w:rsidRPr="00F71F41" w:rsidRDefault="00942015" w:rsidP="00D67767">
            <w:pPr>
              <w:tabs>
                <w:tab w:val="left" w:pos="6645"/>
              </w:tabs>
              <w:ind w:left="-113" w:right="-113"/>
              <w:jc w:val="center"/>
              <w:rPr>
                <w:rFonts w:ascii="Arial" w:hAnsi="Arial" w:cs="Arial"/>
                <w:sz w:val="20"/>
                <w:szCs w:val="20"/>
              </w:rPr>
            </w:pPr>
          </w:p>
        </w:tc>
        <w:tc>
          <w:tcPr>
            <w:tcW w:w="432" w:type="dxa"/>
            <w:tcMar>
              <w:left w:w="28" w:type="dxa"/>
              <w:right w:w="28" w:type="dxa"/>
            </w:tcMar>
            <w:textDirection w:val="btLr"/>
            <w:vAlign w:val="center"/>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Кол-во</w:t>
            </w: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котлов</w:t>
            </w:r>
          </w:p>
        </w:tc>
        <w:tc>
          <w:tcPr>
            <w:tcW w:w="424" w:type="dxa"/>
            <w:tcMar>
              <w:left w:w="28" w:type="dxa"/>
              <w:right w:w="28" w:type="dxa"/>
            </w:tcMar>
            <w:textDirection w:val="btLr"/>
            <w:vAlign w:val="center"/>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Т°С на вых</w:t>
            </w:r>
            <w:r w:rsidRPr="00F71F41">
              <w:rPr>
                <w:rFonts w:ascii="Arial" w:hAnsi="Arial" w:cs="Arial"/>
                <w:sz w:val="20"/>
                <w:szCs w:val="20"/>
              </w:rPr>
              <w:t>о</w:t>
            </w:r>
            <w:r w:rsidRPr="00F71F41">
              <w:rPr>
                <w:rFonts w:ascii="Arial" w:hAnsi="Arial" w:cs="Arial"/>
                <w:sz w:val="20"/>
                <w:szCs w:val="20"/>
              </w:rPr>
              <w:t>де</w:t>
            </w:r>
          </w:p>
        </w:tc>
        <w:tc>
          <w:tcPr>
            <w:tcW w:w="1060" w:type="dxa"/>
            <w:tcMar>
              <w:left w:w="28" w:type="dxa"/>
              <w:right w:w="28" w:type="dxa"/>
            </w:tcMar>
            <w:textDirection w:val="btLr"/>
            <w:vAlign w:val="center"/>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Тип котла</w:t>
            </w:r>
          </w:p>
        </w:tc>
        <w:tc>
          <w:tcPr>
            <w:tcW w:w="496" w:type="dxa"/>
            <w:tcMar>
              <w:left w:w="28" w:type="dxa"/>
              <w:right w:w="28" w:type="dxa"/>
            </w:tcMar>
            <w:textDirection w:val="btLr"/>
            <w:vAlign w:val="center"/>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Год ввода</w:t>
            </w: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В экспл.</w:t>
            </w:r>
          </w:p>
        </w:tc>
        <w:tc>
          <w:tcPr>
            <w:tcW w:w="540" w:type="dxa"/>
            <w:tcMar>
              <w:left w:w="28" w:type="dxa"/>
              <w:right w:w="28" w:type="dxa"/>
            </w:tcMar>
            <w:textDirection w:val="btLr"/>
            <w:vAlign w:val="center"/>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 и</w:t>
            </w:r>
            <w:r w:rsidRPr="00F71F41">
              <w:rPr>
                <w:rFonts w:ascii="Arial" w:hAnsi="Arial" w:cs="Arial"/>
                <w:sz w:val="20"/>
                <w:szCs w:val="20"/>
              </w:rPr>
              <w:t>з</w:t>
            </w:r>
            <w:r w:rsidRPr="00F71F41">
              <w:rPr>
                <w:rFonts w:ascii="Arial" w:hAnsi="Arial" w:cs="Arial"/>
                <w:sz w:val="20"/>
                <w:szCs w:val="20"/>
              </w:rPr>
              <w:t>носа</w:t>
            </w:r>
          </w:p>
        </w:tc>
        <w:tc>
          <w:tcPr>
            <w:tcW w:w="540" w:type="dxa"/>
            <w:tcMar>
              <w:left w:w="28" w:type="dxa"/>
              <w:right w:w="28" w:type="dxa"/>
            </w:tcMar>
            <w:textDirection w:val="btLr"/>
            <w:vAlign w:val="center"/>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Мо</w:t>
            </w:r>
            <w:r w:rsidRPr="00F71F41">
              <w:rPr>
                <w:rFonts w:ascii="Arial" w:hAnsi="Arial" w:cs="Arial"/>
                <w:sz w:val="20"/>
                <w:szCs w:val="20"/>
              </w:rPr>
              <w:t>щ</w:t>
            </w:r>
            <w:r w:rsidRPr="00F71F41">
              <w:rPr>
                <w:rFonts w:ascii="Arial" w:hAnsi="Arial" w:cs="Arial"/>
                <w:sz w:val="20"/>
                <w:szCs w:val="20"/>
              </w:rPr>
              <w:t>ность. Гкал/час</w:t>
            </w:r>
          </w:p>
        </w:tc>
        <w:tc>
          <w:tcPr>
            <w:tcW w:w="720" w:type="dxa"/>
            <w:tcMar>
              <w:left w:w="28" w:type="dxa"/>
              <w:right w:w="28" w:type="dxa"/>
            </w:tcMar>
            <w:textDirection w:val="btLr"/>
            <w:vAlign w:val="center"/>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Вид топлива</w:t>
            </w:r>
          </w:p>
        </w:tc>
        <w:tc>
          <w:tcPr>
            <w:tcW w:w="540" w:type="dxa"/>
            <w:tcMar>
              <w:left w:w="28" w:type="dxa"/>
              <w:right w:w="28" w:type="dxa"/>
            </w:tcMar>
            <w:textDirection w:val="btLr"/>
            <w:vAlign w:val="center"/>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Ср.сут расход, м</w:t>
            </w:r>
            <w:r w:rsidRPr="00F71F41">
              <w:rPr>
                <w:rFonts w:ascii="Arial" w:hAnsi="Arial" w:cs="Arial"/>
                <w:sz w:val="20"/>
                <w:szCs w:val="20"/>
                <w:vertAlign w:val="superscript"/>
              </w:rPr>
              <w:t>3</w:t>
            </w:r>
          </w:p>
        </w:tc>
        <w:tc>
          <w:tcPr>
            <w:tcW w:w="720" w:type="dxa"/>
            <w:tcMar>
              <w:left w:w="28" w:type="dxa"/>
              <w:right w:w="28" w:type="dxa"/>
            </w:tcMar>
            <w:textDirection w:val="btLr"/>
            <w:vAlign w:val="center"/>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Время вывода на раб. режим час</w:t>
            </w:r>
          </w:p>
        </w:tc>
        <w:tc>
          <w:tcPr>
            <w:tcW w:w="868" w:type="dxa"/>
            <w:vMerge/>
            <w:tcMar>
              <w:left w:w="28" w:type="dxa"/>
              <w:right w:w="28" w:type="dxa"/>
            </w:tcMar>
            <w:vAlign w:val="center"/>
          </w:tcPr>
          <w:p w:rsidR="00942015" w:rsidRPr="00F71F41" w:rsidRDefault="00942015" w:rsidP="00D67767">
            <w:pPr>
              <w:tabs>
                <w:tab w:val="left" w:pos="6645"/>
              </w:tabs>
              <w:ind w:left="-113" w:right="-113"/>
              <w:jc w:val="center"/>
              <w:rPr>
                <w:rFonts w:ascii="Arial" w:hAnsi="Arial" w:cs="Arial"/>
                <w:sz w:val="20"/>
                <w:szCs w:val="20"/>
              </w:rPr>
            </w:pPr>
          </w:p>
        </w:tc>
        <w:tc>
          <w:tcPr>
            <w:tcW w:w="392" w:type="dxa"/>
            <w:tcMar>
              <w:left w:w="28" w:type="dxa"/>
              <w:right w:w="28" w:type="dxa"/>
            </w:tcMar>
            <w:textDirection w:val="btLr"/>
            <w:vAlign w:val="center"/>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Жилые дома, шт</w:t>
            </w:r>
          </w:p>
        </w:tc>
        <w:tc>
          <w:tcPr>
            <w:tcW w:w="540" w:type="dxa"/>
            <w:tcMar>
              <w:left w:w="28" w:type="dxa"/>
              <w:right w:w="28" w:type="dxa"/>
            </w:tcMar>
            <w:textDirection w:val="btLr"/>
            <w:vAlign w:val="center"/>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Соц. знач. объ- екты, шт</w:t>
            </w:r>
          </w:p>
        </w:tc>
        <w:tc>
          <w:tcPr>
            <w:tcW w:w="540" w:type="dxa"/>
            <w:tcMar>
              <w:left w:w="28" w:type="dxa"/>
              <w:right w:w="28" w:type="dxa"/>
            </w:tcMar>
            <w:textDirection w:val="btLr"/>
            <w:vAlign w:val="center"/>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Пром. объекты</w:t>
            </w:r>
          </w:p>
        </w:tc>
        <w:tc>
          <w:tcPr>
            <w:tcW w:w="672" w:type="dxa"/>
            <w:tcMar>
              <w:left w:w="28" w:type="dxa"/>
              <w:right w:w="28" w:type="dxa"/>
            </w:tcMar>
            <w:textDirection w:val="btLr"/>
            <w:vAlign w:val="center"/>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Другие, шт</w:t>
            </w:r>
          </w:p>
        </w:tc>
      </w:tr>
      <w:tr w:rsidR="00942015" w:rsidRPr="00F71F41" w:rsidTr="00942015">
        <w:tblPrEx>
          <w:tblCellMar>
            <w:top w:w="0" w:type="dxa"/>
            <w:bottom w:w="0" w:type="dxa"/>
          </w:tblCellMar>
        </w:tblPrEx>
        <w:trPr>
          <w:cantSplit/>
        </w:trPr>
        <w:tc>
          <w:tcPr>
            <w:tcW w:w="360" w:type="dxa"/>
            <w:vAlign w:val="center"/>
          </w:tcPr>
          <w:p w:rsidR="00942015" w:rsidRPr="00F71F41" w:rsidRDefault="00942015" w:rsidP="00942015">
            <w:pPr>
              <w:tabs>
                <w:tab w:val="left" w:pos="6645"/>
              </w:tabs>
              <w:ind w:left="-113" w:right="-113"/>
              <w:jc w:val="center"/>
              <w:rPr>
                <w:rFonts w:ascii="Arial" w:hAnsi="Arial" w:cs="Arial"/>
                <w:sz w:val="20"/>
                <w:szCs w:val="20"/>
              </w:rPr>
            </w:pPr>
            <w:r w:rsidRPr="00F71F41">
              <w:rPr>
                <w:rFonts w:ascii="Arial" w:hAnsi="Arial" w:cs="Arial"/>
                <w:sz w:val="20"/>
                <w:szCs w:val="20"/>
              </w:rPr>
              <w:t>1</w:t>
            </w:r>
          </w:p>
        </w:tc>
        <w:tc>
          <w:tcPr>
            <w:tcW w:w="1133" w:type="dxa"/>
            <w:vAlign w:val="center"/>
          </w:tcPr>
          <w:p w:rsidR="00942015" w:rsidRPr="00F71F41" w:rsidRDefault="00942015" w:rsidP="00D67767">
            <w:pPr>
              <w:ind w:left="-113" w:right="-113"/>
              <w:jc w:val="center"/>
              <w:rPr>
                <w:rFonts w:ascii="Arial" w:hAnsi="Arial" w:cs="Arial"/>
                <w:sz w:val="20"/>
                <w:szCs w:val="20"/>
              </w:rPr>
            </w:pPr>
            <w:r w:rsidRPr="00F71F41">
              <w:rPr>
                <w:rFonts w:ascii="Arial" w:hAnsi="Arial" w:cs="Arial"/>
                <w:sz w:val="20"/>
                <w:szCs w:val="20"/>
              </w:rPr>
              <w:t>д. Вынур</w:t>
            </w:r>
          </w:p>
        </w:tc>
        <w:tc>
          <w:tcPr>
            <w:tcW w:w="432"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w:t>
            </w:r>
          </w:p>
        </w:tc>
        <w:tc>
          <w:tcPr>
            <w:tcW w:w="424"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75</w:t>
            </w:r>
          </w:p>
        </w:tc>
        <w:tc>
          <w:tcPr>
            <w:tcW w:w="106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КВ-0,2</w:t>
            </w:r>
          </w:p>
        </w:tc>
        <w:tc>
          <w:tcPr>
            <w:tcW w:w="496"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2001</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100</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0,18</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Дрова</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0,5</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w:t>
            </w:r>
          </w:p>
        </w:tc>
        <w:tc>
          <w:tcPr>
            <w:tcW w:w="868"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0,015</w:t>
            </w:r>
          </w:p>
        </w:tc>
        <w:tc>
          <w:tcPr>
            <w:tcW w:w="392" w:type="dxa"/>
          </w:tcPr>
          <w:p w:rsidR="00942015" w:rsidRPr="00F71F41" w:rsidRDefault="00942015" w:rsidP="00D67767">
            <w:pPr>
              <w:tabs>
                <w:tab w:val="left" w:pos="6645"/>
              </w:tabs>
              <w:ind w:left="-113" w:right="-113"/>
              <w:jc w:val="center"/>
              <w:rPr>
                <w:rFonts w:ascii="Arial" w:hAnsi="Arial" w:cs="Arial"/>
                <w:sz w:val="20"/>
                <w:szCs w:val="20"/>
              </w:rPr>
            </w:pP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p>
        </w:tc>
        <w:tc>
          <w:tcPr>
            <w:tcW w:w="672" w:type="dxa"/>
          </w:tcPr>
          <w:p w:rsidR="00942015" w:rsidRPr="00F71F41" w:rsidRDefault="00942015" w:rsidP="00D67767">
            <w:pPr>
              <w:tabs>
                <w:tab w:val="left" w:pos="6645"/>
              </w:tabs>
              <w:ind w:left="-113" w:right="-113"/>
              <w:jc w:val="center"/>
              <w:rPr>
                <w:rFonts w:ascii="Arial" w:hAnsi="Arial" w:cs="Arial"/>
                <w:sz w:val="20"/>
                <w:szCs w:val="20"/>
              </w:rPr>
            </w:pPr>
          </w:p>
        </w:tc>
      </w:tr>
      <w:tr w:rsidR="00942015" w:rsidRPr="00F71F41" w:rsidTr="00942015">
        <w:tblPrEx>
          <w:tblCellMar>
            <w:top w:w="0" w:type="dxa"/>
            <w:bottom w:w="0" w:type="dxa"/>
          </w:tblCellMar>
        </w:tblPrEx>
        <w:trPr>
          <w:cantSplit/>
        </w:trPr>
        <w:tc>
          <w:tcPr>
            <w:tcW w:w="360" w:type="dxa"/>
            <w:vMerge w:val="restart"/>
            <w:vAlign w:val="center"/>
          </w:tcPr>
          <w:p w:rsidR="00942015" w:rsidRPr="00F71F41" w:rsidRDefault="00942015" w:rsidP="00942015">
            <w:pPr>
              <w:tabs>
                <w:tab w:val="left" w:pos="6645"/>
              </w:tabs>
              <w:ind w:left="-113" w:right="-113"/>
              <w:jc w:val="center"/>
              <w:rPr>
                <w:rFonts w:ascii="Arial" w:hAnsi="Arial" w:cs="Arial"/>
                <w:sz w:val="20"/>
                <w:szCs w:val="20"/>
              </w:rPr>
            </w:pPr>
            <w:r w:rsidRPr="00F71F41">
              <w:rPr>
                <w:rFonts w:ascii="Arial" w:hAnsi="Arial" w:cs="Arial"/>
                <w:sz w:val="20"/>
                <w:szCs w:val="20"/>
              </w:rPr>
              <w:t>2</w:t>
            </w:r>
          </w:p>
        </w:tc>
        <w:tc>
          <w:tcPr>
            <w:tcW w:w="1133" w:type="dxa"/>
            <w:vMerge w:val="restart"/>
            <w:vAlign w:val="center"/>
          </w:tcPr>
          <w:p w:rsidR="00942015" w:rsidRPr="00F71F41" w:rsidRDefault="00942015" w:rsidP="00D67767">
            <w:pPr>
              <w:ind w:left="-113" w:right="-113"/>
              <w:jc w:val="center"/>
              <w:rPr>
                <w:rFonts w:ascii="Arial" w:hAnsi="Arial" w:cs="Arial"/>
                <w:sz w:val="20"/>
                <w:szCs w:val="20"/>
              </w:rPr>
            </w:pPr>
            <w:r w:rsidRPr="00F71F41">
              <w:rPr>
                <w:rFonts w:ascii="Arial" w:hAnsi="Arial" w:cs="Arial"/>
                <w:sz w:val="20"/>
                <w:szCs w:val="20"/>
              </w:rPr>
              <w:t>с.Пачи</w:t>
            </w:r>
          </w:p>
        </w:tc>
        <w:tc>
          <w:tcPr>
            <w:tcW w:w="432"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w:t>
            </w:r>
          </w:p>
        </w:tc>
        <w:tc>
          <w:tcPr>
            <w:tcW w:w="424"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75</w:t>
            </w:r>
          </w:p>
        </w:tc>
        <w:tc>
          <w:tcPr>
            <w:tcW w:w="106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1.Кировец</w:t>
            </w: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2.Универсал</w:t>
            </w:r>
          </w:p>
        </w:tc>
        <w:tc>
          <w:tcPr>
            <w:tcW w:w="496"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1988</w:t>
            </w:r>
          </w:p>
          <w:p w:rsidR="00942015" w:rsidRPr="00F71F41" w:rsidRDefault="00942015" w:rsidP="00D67767">
            <w:pPr>
              <w:tabs>
                <w:tab w:val="left" w:pos="6645"/>
              </w:tabs>
              <w:ind w:left="-113" w:right="-113"/>
              <w:jc w:val="center"/>
              <w:rPr>
                <w:rFonts w:ascii="Arial" w:hAnsi="Arial" w:cs="Arial"/>
                <w:sz w:val="20"/>
                <w:szCs w:val="20"/>
              </w:rPr>
            </w:pP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1988</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100</w:t>
            </w:r>
          </w:p>
          <w:p w:rsidR="00942015" w:rsidRPr="00F71F41" w:rsidRDefault="00942015" w:rsidP="00D67767">
            <w:pPr>
              <w:tabs>
                <w:tab w:val="left" w:pos="6645"/>
              </w:tabs>
              <w:ind w:left="-113" w:right="-113"/>
              <w:jc w:val="center"/>
              <w:rPr>
                <w:rFonts w:ascii="Arial" w:hAnsi="Arial" w:cs="Arial"/>
                <w:sz w:val="20"/>
                <w:szCs w:val="20"/>
              </w:rPr>
            </w:pP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100</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0,6</w:t>
            </w:r>
          </w:p>
          <w:p w:rsidR="00942015" w:rsidRPr="00F71F41" w:rsidRDefault="00942015" w:rsidP="00D67767">
            <w:pPr>
              <w:tabs>
                <w:tab w:val="left" w:pos="6645"/>
              </w:tabs>
              <w:ind w:left="-113" w:right="-113"/>
              <w:jc w:val="center"/>
              <w:rPr>
                <w:rFonts w:ascii="Arial" w:hAnsi="Arial" w:cs="Arial"/>
                <w:sz w:val="20"/>
                <w:szCs w:val="20"/>
              </w:rPr>
            </w:pP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0,6</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Дрова</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1,13</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5</w:t>
            </w:r>
          </w:p>
        </w:tc>
        <w:tc>
          <w:tcPr>
            <w:tcW w:w="868"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0,03</w:t>
            </w:r>
          </w:p>
        </w:tc>
        <w:tc>
          <w:tcPr>
            <w:tcW w:w="392" w:type="dxa"/>
          </w:tcPr>
          <w:p w:rsidR="00942015" w:rsidRPr="00F71F41" w:rsidRDefault="00942015" w:rsidP="00D67767">
            <w:pPr>
              <w:tabs>
                <w:tab w:val="left" w:pos="6645"/>
              </w:tabs>
              <w:ind w:left="-113" w:right="-113"/>
              <w:jc w:val="center"/>
              <w:rPr>
                <w:rFonts w:ascii="Arial" w:hAnsi="Arial" w:cs="Arial"/>
                <w:sz w:val="20"/>
                <w:szCs w:val="20"/>
              </w:rPr>
            </w:pP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p>
        </w:tc>
        <w:tc>
          <w:tcPr>
            <w:tcW w:w="672" w:type="dxa"/>
          </w:tcPr>
          <w:p w:rsidR="00942015" w:rsidRPr="00F71F41" w:rsidRDefault="00942015" w:rsidP="00D67767">
            <w:pPr>
              <w:tabs>
                <w:tab w:val="left" w:pos="6645"/>
              </w:tabs>
              <w:ind w:left="-113" w:right="-113"/>
              <w:jc w:val="center"/>
              <w:rPr>
                <w:rFonts w:ascii="Arial" w:hAnsi="Arial" w:cs="Arial"/>
                <w:sz w:val="20"/>
                <w:szCs w:val="20"/>
              </w:rPr>
            </w:pPr>
          </w:p>
        </w:tc>
      </w:tr>
      <w:tr w:rsidR="00942015" w:rsidRPr="00F71F41" w:rsidTr="00942015">
        <w:tblPrEx>
          <w:tblCellMar>
            <w:top w:w="0" w:type="dxa"/>
            <w:bottom w:w="0" w:type="dxa"/>
          </w:tblCellMar>
        </w:tblPrEx>
        <w:trPr>
          <w:cantSplit/>
        </w:trPr>
        <w:tc>
          <w:tcPr>
            <w:tcW w:w="360" w:type="dxa"/>
            <w:vMerge/>
            <w:vAlign w:val="center"/>
          </w:tcPr>
          <w:p w:rsidR="00942015" w:rsidRPr="00F71F41" w:rsidRDefault="00942015" w:rsidP="00942015">
            <w:pPr>
              <w:tabs>
                <w:tab w:val="left" w:pos="6645"/>
              </w:tabs>
              <w:ind w:left="-113" w:right="-113"/>
              <w:jc w:val="center"/>
              <w:rPr>
                <w:rFonts w:ascii="Arial" w:hAnsi="Arial" w:cs="Arial"/>
                <w:sz w:val="20"/>
                <w:szCs w:val="20"/>
              </w:rPr>
            </w:pPr>
          </w:p>
        </w:tc>
        <w:tc>
          <w:tcPr>
            <w:tcW w:w="1133" w:type="dxa"/>
            <w:vMerge/>
            <w:vAlign w:val="center"/>
          </w:tcPr>
          <w:p w:rsidR="00942015" w:rsidRPr="00F71F41" w:rsidRDefault="00942015" w:rsidP="00D67767">
            <w:pPr>
              <w:ind w:left="-113" w:right="-113"/>
              <w:jc w:val="center"/>
              <w:rPr>
                <w:rFonts w:ascii="Arial" w:hAnsi="Arial" w:cs="Arial"/>
                <w:sz w:val="20"/>
                <w:szCs w:val="20"/>
              </w:rPr>
            </w:pPr>
          </w:p>
        </w:tc>
        <w:tc>
          <w:tcPr>
            <w:tcW w:w="432"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w:t>
            </w:r>
          </w:p>
        </w:tc>
        <w:tc>
          <w:tcPr>
            <w:tcW w:w="424"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75</w:t>
            </w:r>
          </w:p>
        </w:tc>
        <w:tc>
          <w:tcPr>
            <w:tcW w:w="106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1.Кировец</w:t>
            </w: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2.Сварн</w:t>
            </w: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трубн</w:t>
            </w:r>
          </w:p>
          <w:p w:rsidR="00942015" w:rsidRPr="00F71F41" w:rsidRDefault="00942015" w:rsidP="00D67767">
            <w:pPr>
              <w:tabs>
                <w:tab w:val="left" w:pos="6645"/>
              </w:tabs>
              <w:ind w:left="-113" w:right="-113"/>
              <w:jc w:val="center"/>
              <w:rPr>
                <w:rFonts w:ascii="Arial" w:hAnsi="Arial" w:cs="Arial"/>
                <w:sz w:val="20"/>
                <w:szCs w:val="20"/>
              </w:rPr>
            </w:pPr>
          </w:p>
        </w:tc>
        <w:tc>
          <w:tcPr>
            <w:tcW w:w="496"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1996</w:t>
            </w:r>
          </w:p>
          <w:p w:rsidR="00942015" w:rsidRPr="00F71F41" w:rsidRDefault="00942015" w:rsidP="00D67767">
            <w:pPr>
              <w:tabs>
                <w:tab w:val="left" w:pos="6645"/>
              </w:tabs>
              <w:ind w:left="-113" w:right="-113"/>
              <w:jc w:val="center"/>
              <w:rPr>
                <w:rFonts w:ascii="Arial" w:hAnsi="Arial" w:cs="Arial"/>
                <w:sz w:val="20"/>
                <w:szCs w:val="20"/>
              </w:rPr>
            </w:pP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2003</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100</w:t>
            </w:r>
          </w:p>
          <w:p w:rsidR="00942015" w:rsidRPr="00F71F41" w:rsidRDefault="00942015" w:rsidP="00D67767">
            <w:pPr>
              <w:tabs>
                <w:tab w:val="left" w:pos="6645"/>
              </w:tabs>
              <w:ind w:left="-113" w:right="-113"/>
              <w:jc w:val="center"/>
              <w:rPr>
                <w:rFonts w:ascii="Arial" w:hAnsi="Arial" w:cs="Arial"/>
                <w:sz w:val="20"/>
                <w:szCs w:val="20"/>
              </w:rPr>
            </w:pP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90</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0,3</w:t>
            </w:r>
          </w:p>
          <w:p w:rsidR="00942015" w:rsidRPr="00F71F41" w:rsidRDefault="00942015" w:rsidP="00D67767">
            <w:pPr>
              <w:tabs>
                <w:tab w:val="left" w:pos="6645"/>
              </w:tabs>
              <w:ind w:left="-113" w:right="-113"/>
              <w:jc w:val="center"/>
              <w:rPr>
                <w:rFonts w:ascii="Arial" w:hAnsi="Arial" w:cs="Arial"/>
                <w:sz w:val="20"/>
                <w:szCs w:val="20"/>
              </w:rPr>
            </w:pP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0,3</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Дрова</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0,6</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4</w:t>
            </w:r>
          </w:p>
        </w:tc>
        <w:tc>
          <w:tcPr>
            <w:tcW w:w="868"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0,196</w:t>
            </w:r>
          </w:p>
        </w:tc>
        <w:tc>
          <w:tcPr>
            <w:tcW w:w="392" w:type="dxa"/>
          </w:tcPr>
          <w:p w:rsidR="00942015" w:rsidRPr="00F71F41" w:rsidRDefault="00942015" w:rsidP="00D67767">
            <w:pPr>
              <w:tabs>
                <w:tab w:val="left" w:pos="6645"/>
              </w:tabs>
              <w:ind w:left="-113" w:right="-113"/>
              <w:jc w:val="center"/>
              <w:rPr>
                <w:rFonts w:ascii="Arial" w:hAnsi="Arial" w:cs="Arial"/>
                <w:sz w:val="20"/>
                <w:szCs w:val="20"/>
              </w:rPr>
            </w:pP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p>
        </w:tc>
        <w:tc>
          <w:tcPr>
            <w:tcW w:w="672"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w:t>
            </w:r>
          </w:p>
        </w:tc>
      </w:tr>
      <w:tr w:rsidR="00942015" w:rsidRPr="00F71F41" w:rsidTr="00942015">
        <w:tblPrEx>
          <w:tblCellMar>
            <w:top w:w="0" w:type="dxa"/>
            <w:bottom w:w="0" w:type="dxa"/>
          </w:tblCellMar>
        </w:tblPrEx>
        <w:trPr>
          <w:cantSplit/>
        </w:trPr>
        <w:tc>
          <w:tcPr>
            <w:tcW w:w="360" w:type="dxa"/>
            <w:vMerge/>
            <w:vAlign w:val="center"/>
          </w:tcPr>
          <w:p w:rsidR="00942015" w:rsidRPr="00F71F41" w:rsidRDefault="00942015" w:rsidP="00942015">
            <w:pPr>
              <w:tabs>
                <w:tab w:val="left" w:pos="6645"/>
              </w:tabs>
              <w:ind w:left="-113" w:right="-113"/>
              <w:jc w:val="center"/>
              <w:rPr>
                <w:rFonts w:ascii="Arial" w:hAnsi="Arial" w:cs="Arial"/>
                <w:sz w:val="20"/>
                <w:szCs w:val="20"/>
              </w:rPr>
            </w:pPr>
          </w:p>
        </w:tc>
        <w:tc>
          <w:tcPr>
            <w:tcW w:w="1133" w:type="dxa"/>
            <w:vMerge/>
            <w:vAlign w:val="center"/>
          </w:tcPr>
          <w:p w:rsidR="00942015" w:rsidRPr="00F71F41" w:rsidRDefault="00942015" w:rsidP="00D67767">
            <w:pPr>
              <w:ind w:left="-113" w:right="-113"/>
              <w:jc w:val="center"/>
              <w:rPr>
                <w:rFonts w:ascii="Arial" w:hAnsi="Arial" w:cs="Arial"/>
                <w:sz w:val="20"/>
                <w:szCs w:val="20"/>
              </w:rPr>
            </w:pPr>
          </w:p>
        </w:tc>
        <w:tc>
          <w:tcPr>
            <w:tcW w:w="432"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w:t>
            </w:r>
          </w:p>
        </w:tc>
        <w:tc>
          <w:tcPr>
            <w:tcW w:w="424"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75</w:t>
            </w:r>
          </w:p>
        </w:tc>
        <w:tc>
          <w:tcPr>
            <w:tcW w:w="106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КВ-0,2</w:t>
            </w:r>
          </w:p>
        </w:tc>
        <w:tc>
          <w:tcPr>
            <w:tcW w:w="496"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1991</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100</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0,18</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Дрова</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0,24</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w:t>
            </w:r>
          </w:p>
        </w:tc>
        <w:tc>
          <w:tcPr>
            <w:tcW w:w="868" w:type="dxa"/>
          </w:tcPr>
          <w:p w:rsidR="00942015" w:rsidRPr="00F71F41" w:rsidRDefault="00942015" w:rsidP="00D67767">
            <w:pPr>
              <w:tabs>
                <w:tab w:val="left" w:pos="6645"/>
              </w:tabs>
              <w:ind w:left="-113" w:right="-113"/>
              <w:jc w:val="center"/>
              <w:rPr>
                <w:rFonts w:ascii="Arial" w:hAnsi="Arial" w:cs="Arial"/>
                <w:sz w:val="20"/>
                <w:szCs w:val="20"/>
              </w:rPr>
            </w:pPr>
          </w:p>
        </w:tc>
        <w:tc>
          <w:tcPr>
            <w:tcW w:w="392" w:type="dxa"/>
          </w:tcPr>
          <w:p w:rsidR="00942015" w:rsidRPr="00F71F41" w:rsidRDefault="00942015" w:rsidP="00D67767">
            <w:pPr>
              <w:tabs>
                <w:tab w:val="left" w:pos="6645"/>
              </w:tabs>
              <w:ind w:left="-113" w:right="-113"/>
              <w:jc w:val="center"/>
              <w:rPr>
                <w:rFonts w:ascii="Arial" w:hAnsi="Arial" w:cs="Arial"/>
                <w:sz w:val="20"/>
                <w:szCs w:val="20"/>
              </w:rPr>
            </w:pP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p>
        </w:tc>
        <w:tc>
          <w:tcPr>
            <w:tcW w:w="672" w:type="dxa"/>
          </w:tcPr>
          <w:p w:rsidR="00942015" w:rsidRPr="00F71F41" w:rsidRDefault="00942015" w:rsidP="00D67767">
            <w:pPr>
              <w:tabs>
                <w:tab w:val="left" w:pos="6645"/>
              </w:tabs>
              <w:ind w:left="-113" w:right="-113"/>
              <w:jc w:val="center"/>
              <w:rPr>
                <w:rFonts w:ascii="Arial" w:hAnsi="Arial" w:cs="Arial"/>
                <w:sz w:val="20"/>
                <w:szCs w:val="20"/>
              </w:rPr>
            </w:pPr>
          </w:p>
        </w:tc>
      </w:tr>
      <w:tr w:rsidR="00942015" w:rsidRPr="00F71F41" w:rsidTr="00942015">
        <w:tblPrEx>
          <w:tblCellMar>
            <w:top w:w="0" w:type="dxa"/>
            <w:bottom w:w="0" w:type="dxa"/>
          </w:tblCellMar>
        </w:tblPrEx>
        <w:trPr>
          <w:cantSplit/>
        </w:trPr>
        <w:tc>
          <w:tcPr>
            <w:tcW w:w="360" w:type="dxa"/>
            <w:vMerge w:val="restart"/>
            <w:vAlign w:val="center"/>
          </w:tcPr>
          <w:p w:rsidR="00942015" w:rsidRPr="00F71F41" w:rsidRDefault="00942015" w:rsidP="00942015">
            <w:pPr>
              <w:tabs>
                <w:tab w:val="left" w:pos="6645"/>
              </w:tabs>
              <w:ind w:left="-113" w:right="-113"/>
              <w:jc w:val="center"/>
              <w:rPr>
                <w:rFonts w:ascii="Arial" w:hAnsi="Arial" w:cs="Arial"/>
                <w:sz w:val="20"/>
                <w:szCs w:val="20"/>
              </w:rPr>
            </w:pPr>
            <w:r w:rsidRPr="00F71F41">
              <w:rPr>
                <w:rFonts w:ascii="Arial" w:hAnsi="Arial" w:cs="Arial"/>
                <w:sz w:val="20"/>
                <w:szCs w:val="20"/>
              </w:rPr>
              <w:t>3</w:t>
            </w:r>
          </w:p>
        </w:tc>
        <w:tc>
          <w:tcPr>
            <w:tcW w:w="1133" w:type="dxa"/>
            <w:vMerge w:val="restart"/>
            <w:vAlign w:val="center"/>
          </w:tcPr>
          <w:p w:rsidR="00942015" w:rsidRPr="00F71F41" w:rsidRDefault="00942015" w:rsidP="00D67767">
            <w:pPr>
              <w:ind w:left="-113" w:right="-113"/>
              <w:jc w:val="center"/>
              <w:rPr>
                <w:rFonts w:ascii="Arial" w:hAnsi="Arial" w:cs="Arial"/>
                <w:sz w:val="20"/>
                <w:szCs w:val="20"/>
              </w:rPr>
            </w:pPr>
            <w:r w:rsidRPr="00F71F41">
              <w:rPr>
                <w:rFonts w:ascii="Arial" w:hAnsi="Arial" w:cs="Arial"/>
                <w:sz w:val="20"/>
                <w:szCs w:val="20"/>
              </w:rPr>
              <w:t>д. Греково</w:t>
            </w:r>
          </w:p>
        </w:tc>
        <w:tc>
          <w:tcPr>
            <w:tcW w:w="432"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w:t>
            </w:r>
          </w:p>
        </w:tc>
        <w:tc>
          <w:tcPr>
            <w:tcW w:w="424"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75</w:t>
            </w:r>
          </w:p>
        </w:tc>
        <w:tc>
          <w:tcPr>
            <w:tcW w:w="106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1.КВр-0,3</w:t>
            </w: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2.Сварн. трубн</w:t>
            </w:r>
          </w:p>
        </w:tc>
        <w:tc>
          <w:tcPr>
            <w:tcW w:w="496"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2008</w:t>
            </w:r>
          </w:p>
          <w:p w:rsidR="00942015" w:rsidRPr="00F71F41" w:rsidRDefault="00942015" w:rsidP="00D67767">
            <w:pPr>
              <w:tabs>
                <w:tab w:val="left" w:pos="6645"/>
              </w:tabs>
              <w:ind w:left="-113" w:right="-113"/>
              <w:jc w:val="center"/>
              <w:rPr>
                <w:rFonts w:ascii="Arial" w:hAnsi="Arial" w:cs="Arial"/>
                <w:sz w:val="20"/>
                <w:szCs w:val="20"/>
              </w:rPr>
            </w:pP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1998</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25</w:t>
            </w:r>
          </w:p>
          <w:p w:rsidR="00942015" w:rsidRPr="00F71F41" w:rsidRDefault="00942015" w:rsidP="00D67767">
            <w:pPr>
              <w:tabs>
                <w:tab w:val="left" w:pos="6645"/>
              </w:tabs>
              <w:ind w:left="-113" w:right="-113"/>
              <w:jc w:val="center"/>
              <w:rPr>
                <w:rFonts w:ascii="Arial" w:hAnsi="Arial" w:cs="Arial"/>
                <w:sz w:val="20"/>
                <w:szCs w:val="20"/>
              </w:rPr>
            </w:pP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100</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03</w:t>
            </w:r>
          </w:p>
          <w:p w:rsidR="00942015" w:rsidRPr="00F71F41" w:rsidRDefault="00942015" w:rsidP="00D67767">
            <w:pPr>
              <w:tabs>
                <w:tab w:val="left" w:pos="6645"/>
              </w:tabs>
              <w:ind w:left="-113" w:right="-113"/>
              <w:jc w:val="center"/>
              <w:rPr>
                <w:rFonts w:ascii="Arial" w:hAnsi="Arial" w:cs="Arial"/>
                <w:sz w:val="20"/>
                <w:szCs w:val="20"/>
              </w:rPr>
            </w:pP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0,2</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Дрова</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0,7</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3</w:t>
            </w:r>
          </w:p>
        </w:tc>
        <w:tc>
          <w:tcPr>
            <w:tcW w:w="868"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0,03</w:t>
            </w:r>
          </w:p>
        </w:tc>
        <w:tc>
          <w:tcPr>
            <w:tcW w:w="392" w:type="dxa"/>
          </w:tcPr>
          <w:p w:rsidR="00942015" w:rsidRPr="00F71F41" w:rsidRDefault="00942015" w:rsidP="00D67767">
            <w:pPr>
              <w:tabs>
                <w:tab w:val="left" w:pos="6645"/>
              </w:tabs>
              <w:ind w:left="-113" w:right="-113"/>
              <w:jc w:val="center"/>
              <w:rPr>
                <w:rFonts w:ascii="Arial" w:hAnsi="Arial" w:cs="Arial"/>
                <w:sz w:val="20"/>
                <w:szCs w:val="20"/>
              </w:rPr>
            </w:pP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p>
        </w:tc>
        <w:tc>
          <w:tcPr>
            <w:tcW w:w="672" w:type="dxa"/>
          </w:tcPr>
          <w:p w:rsidR="00942015" w:rsidRPr="00F71F41" w:rsidRDefault="00942015" w:rsidP="00D67767">
            <w:pPr>
              <w:tabs>
                <w:tab w:val="left" w:pos="6645"/>
              </w:tabs>
              <w:ind w:left="-113" w:right="-113"/>
              <w:jc w:val="center"/>
              <w:rPr>
                <w:rFonts w:ascii="Arial" w:hAnsi="Arial" w:cs="Arial"/>
                <w:sz w:val="20"/>
                <w:szCs w:val="20"/>
              </w:rPr>
            </w:pPr>
          </w:p>
        </w:tc>
      </w:tr>
      <w:tr w:rsidR="00942015" w:rsidRPr="00F71F41" w:rsidTr="00942015">
        <w:tblPrEx>
          <w:tblCellMar>
            <w:top w:w="0" w:type="dxa"/>
            <w:bottom w:w="0" w:type="dxa"/>
          </w:tblCellMar>
        </w:tblPrEx>
        <w:trPr>
          <w:cantSplit/>
        </w:trPr>
        <w:tc>
          <w:tcPr>
            <w:tcW w:w="360" w:type="dxa"/>
            <w:vMerge/>
            <w:vAlign w:val="center"/>
          </w:tcPr>
          <w:p w:rsidR="00942015" w:rsidRPr="00F71F41" w:rsidRDefault="00942015" w:rsidP="00942015">
            <w:pPr>
              <w:tabs>
                <w:tab w:val="left" w:pos="6645"/>
              </w:tabs>
              <w:ind w:left="-113" w:right="-113"/>
              <w:jc w:val="center"/>
              <w:rPr>
                <w:rFonts w:ascii="Arial" w:hAnsi="Arial" w:cs="Arial"/>
                <w:sz w:val="20"/>
                <w:szCs w:val="20"/>
              </w:rPr>
            </w:pPr>
          </w:p>
        </w:tc>
        <w:tc>
          <w:tcPr>
            <w:tcW w:w="1133" w:type="dxa"/>
            <w:vMerge/>
            <w:vAlign w:val="center"/>
          </w:tcPr>
          <w:p w:rsidR="00942015" w:rsidRPr="00F71F41" w:rsidRDefault="00942015" w:rsidP="00D67767">
            <w:pPr>
              <w:ind w:left="-113" w:right="-113"/>
              <w:jc w:val="center"/>
              <w:rPr>
                <w:rFonts w:ascii="Arial" w:hAnsi="Arial" w:cs="Arial"/>
                <w:sz w:val="20"/>
                <w:szCs w:val="20"/>
              </w:rPr>
            </w:pPr>
          </w:p>
        </w:tc>
        <w:tc>
          <w:tcPr>
            <w:tcW w:w="432"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w:t>
            </w:r>
          </w:p>
        </w:tc>
        <w:tc>
          <w:tcPr>
            <w:tcW w:w="424"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75</w:t>
            </w:r>
          </w:p>
        </w:tc>
        <w:tc>
          <w:tcPr>
            <w:tcW w:w="106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КВ-0,2</w:t>
            </w:r>
          </w:p>
        </w:tc>
        <w:tc>
          <w:tcPr>
            <w:tcW w:w="496"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2005</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50</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0,18</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Дрова</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0,8</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w:t>
            </w:r>
          </w:p>
        </w:tc>
        <w:tc>
          <w:tcPr>
            <w:tcW w:w="868" w:type="dxa"/>
          </w:tcPr>
          <w:p w:rsidR="00942015" w:rsidRPr="00F71F41" w:rsidRDefault="00942015" w:rsidP="00D67767">
            <w:pPr>
              <w:tabs>
                <w:tab w:val="left" w:pos="6645"/>
              </w:tabs>
              <w:ind w:left="-113" w:right="-113"/>
              <w:jc w:val="center"/>
              <w:rPr>
                <w:rFonts w:ascii="Arial" w:hAnsi="Arial" w:cs="Arial"/>
                <w:sz w:val="20"/>
                <w:szCs w:val="20"/>
              </w:rPr>
            </w:pPr>
          </w:p>
        </w:tc>
        <w:tc>
          <w:tcPr>
            <w:tcW w:w="392" w:type="dxa"/>
          </w:tcPr>
          <w:p w:rsidR="00942015" w:rsidRPr="00F71F41" w:rsidRDefault="00942015" w:rsidP="00D67767">
            <w:pPr>
              <w:tabs>
                <w:tab w:val="left" w:pos="6645"/>
              </w:tabs>
              <w:ind w:left="-113" w:right="-113"/>
              <w:jc w:val="center"/>
              <w:rPr>
                <w:rFonts w:ascii="Arial" w:hAnsi="Arial" w:cs="Arial"/>
                <w:sz w:val="20"/>
                <w:szCs w:val="20"/>
              </w:rPr>
            </w:pP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p>
        </w:tc>
        <w:tc>
          <w:tcPr>
            <w:tcW w:w="672" w:type="dxa"/>
          </w:tcPr>
          <w:p w:rsidR="00942015" w:rsidRPr="00F71F41" w:rsidRDefault="00942015" w:rsidP="00D67767">
            <w:pPr>
              <w:tabs>
                <w:tab w:val="left" w:pos="6645"/>
              </w:tabs>
              <w:ind w:left="-113" w:right="-113"/>
              <w:jc w:val="center"/>
              <w:rPr>
                <w:rFonts w:ascii="Arial" w:hAnsi="Arial" w:cs="Arial"/>
                <w:sz w:val="20"/>
                <w:szCs w:val="20"/>
              </w:rPr>
            </w:pPr>
          </w:p>
        </w:tc>
      </w:tr>
      <w:tr w:rsidR="00942015" w:rsidRPr="00F71F41" w:rsidTr="00942015">
        <w:tblPrEx>
          <w:tblCellMar>
            <w:top w:w="0" w:type="dxa"/>
            <w:bottom w:w="0" w:type="dxa"/>
          </w:tblCellMar>
        </w:tblPrEx>
        <w:trPr>
          <w:cantSplit/>
        </w:trPr>
        <w:tc>
          <w:tcPr>
            <w:tcW w:w="360" w:type="dxa"/>
            <w:vMerge/>
            <w:vAlign w:val="center"/>
          </w:tcPr>
          <w:p w:rsidR="00942015" w:rsidRPr="00F71F41" w:rsidRDefault="00942015" w:rsidP="00942015">
            <w:pPr>
              <w:tabs>
                <w:tab w:val="left" w:pos="6645"/>
              </w:tabs>
              <w:ind w:left="-113" w:right="-113"/>
              <w:jc w:val="center"/>
              <w:rPr>
                <w:rFonts w:ascii="Arial" w:hAnsi="Arial" w:cs="Arial"/>
                <w:sz w:val="20"/>
                <w:szCs w:val="20"/>
              </w:rPr>
            </w:pPr>
          </w:p>
        </w:tc>
        <w:tc>
          <w:tcPr>
            <w:tcW w:w="1133" w:type="dxa"/>
            <w:vMerge/>
            <w:vAlign w:val="center"/>
          </w:tcPr>
          <w:p w:rsidR="00942015" w:rsidRPr="00F71F41" w:rsidRDefault="00942015" w:rsidP="00D67767">
            <w:pPr>
              <w:ind w:left="-113" w:right="-113"/>
              <w:jc w:val="center"/>
              <w:rPr>
                <w:rFonts w:ascii="Arial" w:hAnsi="Arial" w:cs="Arial"/>
                <w:sz w:val="20"/>
                <w:szCs w:val="20"/>
              </w:rPr>
            </w:pPr>
          </w:p>
        </w:tc>
        <w:tc>
          <w:tcPr>
            <w:tcW w:w="432"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w:t>
            </w:r>
          </w:p>
        </w:tc>
        <w:tc>
          <w:tcPr>
            <w:tcW w:w="424"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75</w:t>
            </w:r>
          </w:p>
        </w:tc>
        <w:tc>
          <w:tcPr>
            <w:tcW w:w="106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КВ-0,2</w:t>
            </w:r>
          </w:p>
        </w:tc>
        <w:tc>
          <w:tcPr>
            <w:tcW w:w="496"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1990</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100</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0,18</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Дрова</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0,9</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w:t>
            </w:r>
          </w:p>
        </w:tc>
        <w:tc>
          <w:tcPr>
            <w:tcW w:w="868" w:type="dxa"/>
          </w:tcPr>
          <w:p w:rsidR="00942015" w:rsidRPr="00F71F41" w:rsidRDefault="00942015" w:rsidP="00D67767">
            <w:pPr>
              <w:tabs>
                <w:tab w:val="left" w:pos="6645"/>
              </w:tabs>
              <w:ind w:left="-113" w:right="-113"/>
              <w:jc w:val="center"/>
              <w:rPr>
                <w:rFonts w:ascii="Arial" w:hAnsi="Arial" w:cs="Arial"/>
                <w:sz w:val="20"/>
                <w:szCs w:val="20"/>
              </w:rPr>
            </w:pPr>
          </w:p>
        </w:tc>
        <w:tc>
          <w:tcPr>
            <w:tcW w:w="392" w:type="dxa"/>
          </w:tcPr>
          <w:p w:rsidR="00942015" w:rsidRPr="00F71F41" w:rsidRDefault="00942015" w:rsidP="00D67767">
            <w:pPr>
              <w:tabs>
                <w:tab w:val="left" w:pos="6645"/>
              </w:tabs>
              <w:ind w:left="-113" w:right="-113"/>
              <w:jc w:val="center"/>
              <w:rPr>
                <w:rFonts w:ascii="Arial" w:hAnsi="Arial" w:cs="Arial"/>
                <w:sz w:val="20"/>
                <w:szCs w:val="20"/>
              </w:rPr>
            </w:pP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p>
        </w:tc>
        <w:tc>
          <w:tcPr>
            <w:tcW w:w="672" w:type="dxa"/>
          </w:tcPr>
          <w:p w:rsidR="00942015" w:rsidRPr="00F71F41" w:rsidRDefault="00942015" w:rsidP="00D67767">
            <w:pPr>
              <w:tabs>
                <w:tab w:val="left" w:pos="6645"/>
              </w:tabs>
              <w:ind w:left="-113" w:right="-113"/>
              <w:jc w:val="center"/>
              <w:rPr>
                <w:rFonts w:ascii="Arial" w:hAnsi="Arial" w:cs="Arial"/>
                <w:sz w:val="20"/>
                <w:szCs w:val="20"/>
              </w:rPr>
            </w:pPr>
          </w:p>
        </w:tc>
      </w:tr>
      <w:tr w:rsidR="00942015" w:rsidRPr="00F71F41" w:rsidTr="00942015">
        <w:tblPrEx>
          <w:tblCellMar>
            <w:top w:w="0" w:type="dxa"/>
            <w:bottom w:w="0" w:type="dxa"/>
          </w:tblCellMar>
        </w:tblPrEx>
        <w:trPr>
          <w:cantSplit/>
        </w:trPr>
        <w:tc>
          <w:tcPr>
            <w:tcW w:w="360" w:type="dxa"/>
            <w:vAlign w:val="center"/>
          </w:tcPr>
          <w:p w:rsidR="00942015" w:rsidRPr="00F71F41" w:rsidRDefault="00942015" w:rsidP="00942015">
            <w:pPr>
              <w:tabs>
                <w:tab w:val="left" w:pos="6645"/>
              </w:tabs>
              <w:ind w:left="-113" w:right="-113"/>
              <w:jc w:val="center"/>
              <w:rPr>
                <w:rFonts w:ascii="Arial" w:hAnsi="Arial" w:cs="Arial"/>
                <w:sz w:val="20"/>
                <w:szCs w:val="20"/>
              </w:rPr>
            </w:pPr>
            <w:r w:rsidRPr="00F71F41">
              <w:rPr>
                <w:rFonts w:ascii="Arial" w:hAnsi="Arial" w:cs="Arial"/>
                <w:sz w:val="20"/>
                <w:szCs w:val="20"/>
              </w:rPr>
              <w:t>4</w:t>
            </w:r>
          </w:p>
        </w:tc>
        <w:tc>
          <w:tcPr>
            <w:tcW w:w="1133" w:type="dxa"/>
            <w:vAlign w:val="center"/>
          </w:tcPr>
          <w:p w:rsidR="00942015" w:rsidRPr="00F71F41" w:rsidRDefault="00942015" w:rsidP="00D67767">
            <w:pPr>
              <w:ind w:left="-113" w:right="-113"/>
              <w:jc w:val="center"/>
              <w:rPr>
                <w:rFonts w:ascii="Arial" w:hAnsi="Arial" w:cs="Arial"/>
                <w:sz w:val="20"/>
                <w:szCs w:val="20"/>
              </w:rPr>
            </w:pPr>
            <w:r w:rsidRPr="00F71F41">
              <w:rPr>
                <w:rFonts w:ascii="Arial" w:hAnsi="Arial" w:cs="Arial"/>
                <w:sz w:val="20"/>
                <w:szCs w:val="20"/>
              </w:rPr>
              <w:t>с.Ныр</w:t>
            </w:r>
          </w:p>
        </w:tc>
        <w:tc>
          <w:tcPr>
            <w:tcW w:w="432"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w:t>
            </w:r>
          </w:p>
        </w:tc>
        <w:tc>
          <w:tcPr>
            <w:tcW w:w="424"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75</w:t>
            </w:r>
          </w:p>
        </w:tc>
        <w:tc>
          <w:tcPr>
            <w:tcW w:w="106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1.КВр-0,93</w:t>
            </w:r>
          </w:p>
          <w:p w:rsidR="00942015" w:rsidRPr="00F71F41" w:rsidRDefault="00942015" w:rsidP="00D67767">
            <w:pPr>
              <w:tabs>
                <w:tab w:val="left" w:pos="772"/>
                <w:tab w:val="left" w:pos="6645"/>
              </w:tabs>
              <w:ind w:left="-113" w:right="-113"/>
              <w:jc w:val="center"/>
              <w:rPr>
                <w:rFonts w:ascii="Arial" w:hAnsi="Arial" w:cs="Arial"/>
                <w:sz w:val="20"/>
                <w:szCs w:val="20"/>
              </w:rPr>
            </w:pPr>
            <w:r w:rsidRPr="00F71F41">
              <w:rPr>
                <w:rFonts w:ascii="Arial" w:hAnsi="Arial" w:cs="Arial"/>
                <w:sz w:val="20"/>
                <w:szCs w:val="20"/>
              </w:rPr>
              <w:t>2.Каскад</w:t>
            </w:r>
          </w:p>
        </w:tc>
        <w:tc>
          <w:tcPr>
            <w:tcW w:w="496"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2007</w:t>
            </w:r>
          </w:p>
          <w:p w:rsidR="00942015" w:rsidRPr="00F71F41" w:rsidRDefault="00942015" w:rsidP="00D67767">
            <w:pPr>
              <w:tabs>
                <w:tab w:val="left" w:pos="6645"/>
              </w:tabs>
              <w:ind w:left="-113" w:right="-113"/>
              <w:jc w:val="center"/>
              <w:rPr>
                <w:rFonts w:ascii="Arial" w:hAnsi="Arial" w:cs="Arial"/>
                <w:sz w:val="20"/>
                <w:szCs w:val="20"/>
              </w:rPr>
            </w:pP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1999</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40</w:t>
            </w:r>
          </w:p>
          <w:p w:rsidR="00942015" w:rsidRPr="00F71F41" w:rsidRDefault="00942015" w:rsidP="00D67767">
            <w:pPr>
              <w:tabs>
                <w:tab w:val="left" w:pos="6645"/>
              </w:tabs>
              <w:ind w:left="-113" w:right="-113"/>
              <w:jc w:val="center"/>
              <w:rPr>
                <w:rFonts w:ascii="Arial" w:hAnsi="Arial" w:cs="Arial"/>
                <w:sz w:val="20"/>
                <w:szCs w:val="20"/>
              </w:rPr>
            </w:pP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100</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0,93</w:t>
            </w:r>
          </w:p>
          <w:p w:rsidR="00942015" w:rsidRPr="00F71F41" w:rsidRDefault="00942015" w:rsidP="00D67767">
            <w:pPr>
              <w:tabs>
                <w:tab w:val="left" w:pos="6645"/>
              </w:tabs>
              <w:ind w:left="-113" w:right="-113"/>
              <w:jc w:val="center"/>
              <w:rPr>
                <w:rFonts w:ascii="Arial" w:hAnsi="Arial" w:cs="Arial"/>
                <w:sz w:val="20"/>
                <w:szCs w:val="20"/>
              </w:rPr>
            </w:pP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0,8</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Дрова</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4</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6</w:t>
            </w:r>
          </w:p>
        </w:tc>
        <w:tc>
          <w:tcPr>
            <w:tcW w:w="868"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0,45</w:t>
            </w:r>
          </w:p>
        </w:tc>
        <w:tc>
          <w:tcPr>
            <w:tcW w:w="392" w:type="dxa"/>
          </w:tcPr>
          <w:p w:rsidR="00942015" w:rsidRPr="00F71F41" w:rsidRDefault="00942015" w:rsidP="00D67767">
            <w:pPr>
              <w:tabs>
                <w:tab w:val="left" w:pos="6645"/>
              </w:tabs>
              <w:ind w:left="-113" w:right="-113"/>
              <w:jc w:val="center"/>
              <w:rPr>
                <w:rFonts w:ascii="Arial" w:hAnsi="Arial" w:cs="Arial"/>
                <w:sz w:val="20"/>
                <w:szCs w:val="20"/>
              </w:rPr>
            </w:pP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5</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p>
        </w:tc>
        <w:tc>
          <w:tcPr>
            <w:tcW w:w="672"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w:t>
            </w:r>
          </w:p>
        </w:tc>
      </w:tr>
      <w:tr w:rsidR="00942015" w:rsidRPr="00F71F41" w:rsidTr="00942015">
        <w:tblPrEx>
          <w:tblCellMar>
            <w:top w:w="0" w:type="dxa"/>
            <w:bottom w:w="0" w:type="dxa"/>
          </w:tblCellMar>
        </w:tblPrEx>
        <w:trPr>
          <w:cantSplit/>
        </w:trPr>
        <w:tc>
          <w:tcPr>
            <w:tcW w:w="360" w:type="dxa"/>
            <w:vMerge w:val="restart"/>
            <w:vAlign w:val="center"/>
          </w:tcPr>
          <w:p w:rsidR="00942015" w:rsidRPr="00F71F41" w:rsidRDefault="00942015" w:rsidP="00942015">
            <w:pPr>
              <w:tabs>
                <w:tab w:val="left" w:pos="6645"/>
              </w:tabs>
              <w:ind w:left="-113" w:right="-113"/>
              <w:jc w:val="center"/>
              <w:rPr>
                <w:rFonts w:ascii="Arial" w:hAnsi="Arial" w:cs="Arial"/>
                <w:sz w:val="20"/>
                <w:szCs w:val="20"/>
              </w:rPr>
            </w:pPr>
            <w:r w:rsidRPr="00F71F41">
              <w:rPr>
                <w:rFonts w:ascii="Arial" w:hAnsi="Arial" w:cs="Arial"/>
                <w:sz w:val="20"/>
                <w:szCs w:val="20"/>
              </w:rPr>
              <w:t>5</w:t>
            </w:r>
          </w:p>
        </w:tc>
        <w:tc>
          <w:tcPr>
            <w:tcW w:w="1133" w:type="dxa"/>
            <w:vMerge w:val="restart"/>
            <w:vAlign w:val="center"/>
          </w:tcPr>
          <w:p w:rsidR="00942015" w:rsidRPr="00F71F41" w:rsidRDefault="000A5582" w:rsidP="00D67767">
            <w:pPr>
              <w:ind w:left="-113" w:right="-113"/>
              <w:jc w:val="center"/>
              <w:rPr>
                <w:rFonts w:ascii="Arial" w:hAnsi="Arial" w:cs="Arial"/>
                <w:sz w:val="20"/>
                <w:szCs w:val="20"/>
              </w:rPr>
            </w:pPr>
            <w:r w:rsidRPr="00F71F41">
              <w:rPr>
                <w:rFonts w:ascii="Arial" w:hAnsi="Arial" w:cs="Arial"/>
                <w:sz w:val="20"/>
                <w:szCs w:val="20"/>
              </w:rPr>
              <w:t>д</w:t>
            </w:r>
            <w:r w:rsidR="00942015" w:rsidRPr="00F71F41">
              <w:rPr>
                <w:rFonts w:ascii="Arial" w:hAnsi="Arial" w:cs="Arial"/>
                <w:sz w:val="20"/>
                <w:szCs w:val="20"/>
              </w:rPr>
              <w:t>. Пиштенур</w:t>
            </w:r>
          </w:p>
        </w:tc>
        <w:tc>
          <w:tcPr>
            <w:tcW w:w="432"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w:t>
            </w:r>
          </w:p>
        </w:tc>
        <w:tc>
          <w:tcPr>
            <w:tcW w:w="424"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75</w:t>
            </w:r>
          </w:p>
        </w:tc>
        <w:tc>
          <w:tcPr>
            <w:tcW w:w="106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КВ-0,2</w:t>
            </w:r>
          </w:p>
        </w:tc>
        <w:tc>
          <w:tcPr>
            <w:tcW w:w="496"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2004</w:t>
            </w: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1992</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85</w:t>
            </w: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100</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0,18</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Дрова</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1,03</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3</w:t>
            </w:r>
          </w:p>
        </w:tc>
        <w:tc>
          <w:tcPr>
            <w:tcW w:w="868" w:type="dxa"/>
          </w:tcPr>
          <w:p w:rsidR="00942015" w:rsidRPr="00F71F41" w:rsidRDefault="00942015" w:rsidP="00D67767">
            <w:pPr>
              <w:tabs>
                <w:tab w:val="left" w:pos="6645"/>
              </w:tabs>
              <w:ind w:left="-113" w:right="-113"/>
              <w:jc w:val="center"/>
              <w:rPr>
                <w:rFonts w:ascii="Arial" w:hAnsi="Arial" w:cs="Arial"/>
                <w:sz w:val="20"/>
                <w:szCs w:val="20"/>
              </w:rPr>
            </w:pPr>
          </w:p>
        </w:tc>
        <w:tc>
          <w:tcPr>
            <w:tcW w:w="392" w:type="dxa"/>
          </w:tcPr>
          <w:p w:rsidR="00942015" w:rsidRPr="00F71F41" w:rsidRDefault="00942015" w:rsidP="00D67767">
            <w:pPr>
              <w:tabs>
                <w:tab w:val="left" w:pos="6645"/>
              </w:tabs>
              <w:ind w:left="-113" w:right="-113"/>
              <w:jc w:val="center"/>
              <w:rPr>
                <w:rFonts w:ascii="Arial" w:hAnsi="Arial" w:cs="Arial"/>
                <w:sz w:val="20"/>
                <w:szCs w:val="20"/>
              </w:rPr>
            </w:pP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p>
        </w:tc>
        <w:tc>
          <w:tcPr>
            <w:tcW w:w="672" w:type="dxa"/>
          </w:tcPr>
          <w:p w:rsidR="00942015" w:rsidRPr="00F71F41" w:rsidRDefault="00942015" w:rsidP="00D67767">
            <w:pPr>
              <w:tabs>
                <w:tab w:val="left" w:pos="6645"/>
              </w:tabs>
              <w:ind w:left="-113" w:right="-113"/>
              <w:jc w:val="center"/>
              <w:rPr>
                <w:rFonts w:ascii="Arial" w:hAnsi="Arial" w:cs="Arial"/>
                <w:sz w:val="20"/>
                <w:szCs w:val="20"/>
              </w:rPr>
            </w:pPr>
          </w:p>
        </w:tc>
      </w:tr>
      <w:tr w:rsidR="00942015" w:rsidRPr="00F71F41" w:rsidTr="00942015">
        <w:tblPrEx>
          <w:tblCellMar>
            <w:top w:w="0" w:type="dxa"/>
            <w:bottom w:w="0" w:type="dxa"/>
          </w:tblCellMar>
        </w:tblPrEx>
        <w:trPr>
          <w:cantSplit/>
        </w:trPr>
        <w:tc>
          <w:tcPr>
            <w:tcW w:w="360" w:type="dxa"/>
            <w:vMerge/>
            <w:vAlign w:val="center"/>
          </w:tcPr>
          <w:p w:rsidR="00942015" w:rsidRPr="00F71F41" w:rsidRDefault="00942015" w:rsidP="00942015">
            <w:pPr>
              <w:tabs>
                <w:tab w:val="left" w:pos="6645"/>
              </w:tabs>
              <w:ind w:left="-113" w:right="-113"/>
              <w:jc w:val="center"/>
              <w:rPr>
                <w:rFonts w:ascii="Arial" w:hAnsi="Arial" w:cs="Arial"/>
                <w:sz w:val="20"/>
                <w:szCs w:val="20"/>
              </w:rPr>
            </w:pPr>
          </w:p>
        </w:tc>
        <w:tc>
          <w:tcPr>
            <w:tcW w:w="1133" w:type="dxa"/>
            <w:vMerge/>
            <w:vAlign w:val="center"/>
          </w:tcPr>
          <w:p w:rsidR="00942015" w:rsidRPr="00F71F41" w:rsidRDefault="00942015" w:rsidP="00D67767">
            <w:pPr>
              <w:ind w:left="-113" w:right="-113"/>
              <w:jc w:val="center"/>
              <w:rPr>
                <w:rFonts w:ascii="Arial" w:hAnsi="Arial" w:cs="Arial"/>
                <w:sz w:val="20"/>
                <w:szCs w:val="20"/>
              </w:rPr>
            </w:pPr>
          </w:p>
        </w:tc>
        <w:tc>
          <w:tcPr>
            <w:tcW w:w="432"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w:t>
            </w:r>
          </w:p>
        </w:tc>
        <w:tc>
          <w:tcPr>
            <w:tcW w:w="424"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75</w:t>
            </w:r>
          </w:p>
        </w:tc>
        <w:tc>
          <w:tcPr>
            <w:tcW w:w="106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Униве</w:t>
            </w:r>
            <w:r w:rsidRPr="00F71F41">
              <w:rPr>
                <w:rFonts w:ascii="Arial" w:hAnsi="Arial" w:cs="Arial"/>
                <w:sz w:val="20"/>
                <w:szCs w:val="20"/>
              </w:rPr>
              <w:t>р</w:t>
            </w:r>
            <w:r w:rsidRPr="00F71F41">
              <w:rPr>
                <w:rFonts w:ascii="Arial" w:hAnsi="Arial" w:cs="Arial"/>
                <w:sz w:val="20"/>
                <w:szCs w:val="20"/>
              </w:rPr>
              <w:t>сал</w:t>
            </w:r>
          </w:p>
        </w:tc>
        <w:tc>
          <w:tcPr>
            <w:tcW w:w="496"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1991</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100</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0,2</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Дрова</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0,85</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w:t>
            </w:r>
          </w:p>
        </w:tc>
        <w:tc>
          <w:tcPr>
            <w:tcW w:w="868" w:type="dxa"/>
          </w:tcPr>
          <w:p w:rsidR="00942015" w:rsidRPr="00F71F41" w:rsidRDefault="00942015" w:rsidP="00D67767">
            <w:pPr>
              <w:tabs>
                <w:tab w:val="left" w:pos="6645"/>
              </w:tabs>
              <w:ind w:left="-113" w:right="-113"/>
              <w:jc w:val="center"/>
              <w:rPr>
                <w:rFonts w:ascii="Arial" w:hAnsi="Arial" w:cs="Arial"/>
                <w:sz w:val="20"/>
                <w:szCs w:val="20"/>
              </w:rPr>
            </w:pPr>
          </w:p>
        </w:tc>
        <w:tc>
          <w:tcPr>
            <w:tcW w:w="392" w:type="dxa"/>
          </w:tcPr>
          <w:p w:rsidR="00942015" w:rsidRPr="00F71F41" w:rsidRDefault="00942015" w:rsidP="00D67767">
            <w:pPr>
              <w:tabs>
                <w:tab w:val="left" w:pos="6645"/>
              </w:tabs>
              <w:ind w:left="-113" w:right="-113"/>
              <w:jc w:val="center"/>
              <w:rPr>
                <w:rFonts w:ascii="Arial" w:hAnsi="Arial" w:cs="Arial"/>
                <w:sz w:val="20"/>
                <w:szCs w:val="20"/>
              </w:rPr>
            </w:pP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p>
        </w:tc>
        <w:tc>
          <w:tcPr>
            <w:tcW w:w="672" w:type="dxa"/>
          </w:tcPr>
          <w:p w:rsidR="00942015" w:rsidRPr="00F71F41" w:rsidRDefault="00942015" w:rsidP="00D67767">
            <w:pPr>
              <w:tabs>
                <w:tab w:val="left" w:pos="6645"/>
              </w:tabs>
              <w:ind w:left="-113" w:right="-113"/>
              <w:jc w:val="center"/>
              <w:rPr>
                <w:rFonts w:ascii="Arial" w:hAnsi="Arial" w:cs="Arial"/>
                <w:sz w:val="20"/>
                <w:szCs w:val="20"/>
              </w:rPr>
            </w:pPr>
          </w:p>
        </w:tc>
      </w:tr>
      <w:tr w:rsidR="00942015" w:rsidRPr="00F71F41" w:rsidTr="00942015">
        <w:tblPrEx>
          <w:tblCellMar>
            <w:top w:w="0" w:type="dxa"/>
            <w:bottom w:w="0" w:type="dxa"/>
          </w:tblCellMar>
        </w:tblPrEx>
        <w:trPr>
          <w:cantSplit/>
        </w:trPr>
        <w:tc>
          <w:tcPr>
            <w:tcW w:w="360" w:type="dxa"/>
            <w:vMerge/>
            <w:vAlign w:val="center"/>
          </w:tcPr>
          <w:p w:rsidR="00942015" w:rsidRPr="00F71F41" w:rsidRDefault="00942015" w:rsidP="00942015">
            <w:pPr>
              <w:tabs>
                <w:tab w:val="left" w:pos="6645"/>
              </w:tabs>
              <w:ind w:left="-113" w:right="-113"/>
              <w:jc w:val="center"/>
              <w:rPr>
                <w:rFonts w:ascii="Arial" w:hAnsi="Arial" w:cs="Arial"/>
                <w:sz w:val="20"/>
                <w:szCs w:val="20"/>
              </w:rPr>
            </w:pPr>
          </w:p>
        </w:tc>
        <w:tc>
          <w:tcPr>
            <w:tcW w:w="1133" w:type="dxa"/>
            <w:vMerge/>
            <w:vAlign w:val="center"/>
          </w:tcPr>
          <w:p w:rsidR="00942015" w:rsidRPr="00F71F41" w:rsidRDefault="00942015" w:rsidP="00D67767">
            <w:pPr>
              <w:ind w:left="-113" w:right="-113"/>
              <w:jc w:val="center"/>
              <w:rPr>
                <w:rFonts w:ascii="Arial" w:hAnsi="Arial" w:cs="Arial"/>
                <w:sz w:val="20"/>
                <w:szCs w:val="20"/>
              </w:rPr>
            </w:pPr>
          </w:p>
        </w:tc>
        <w:tc>
          <w:tcPr>
            <w:tcW w:w="432"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w:t>
            </w:r>
          </w:p>
        </w:tc>
        <w:tc>
          <w:tcPr>
            <w:tcW w:w="424"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75</w:t>
            </w:r>
          </w:p>
        </w:tc>
        <w:tc>
          <w:tcPr>
            <w:tcW w:w="106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КВ-0,2</w:t>
            </w:r>
          </w:p>
        </w:tc>
        <w:tc>
          <w:tcPr>
            <w:tcW w:w="496"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1985</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100</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0,18</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Дрова</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0,5</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w:t>
            </w:r>
          </w:p>
        </w:tc>
        <w:tc>
          <w:tcPr>
            <w:tcW w:w="868" w:type="dxa"/>
          </w:tcPr>
          <w:p w:rsidR="00942015" w:rsidRPr="00F71F41" w:rsidRDefault="00942015" w:rsidP="00D67767">
            <w:pPr>
              <w:tabs>
                <w:tab w:val="left" w:pos="6645"/>
              </w:tabs>
              <w:ind w:left="-113" w:right="-113"/>
              <w:jc w:val="center"/>
              <w:rPr>
                <w:rFonts w:ascii="Arial" w:hAnsi="Arial" w:cs="Arial"/>
                <w:sz w:val="20"/>
                <w:szCs w:val="20"/>
              </w:rPr>
            </w:pPr>
          </w:p>
        </w:tc>
        <w:tc>
          <w:tcPr>
            <w:tcW w:w="392" w:type="dxa"/>
          </w:tcPr>
          <w:p w:rsidR="00942015" w:rsidRPr="00F71F41" w:rsidRDefault="00942015" w:rsidP="00D67767">
            <w:pPr>
              <w:tabs>
                <w:tab w:val="left" w:pos="6645"/>
              </w:tabs>
              <w:ind w:left="-113" w:right="-113"/>
              <w:jc w:val="center"/>
              <w:rPr>
                <w:rFonts w:ascii="Arial" w:hAnsi="Arial" w:cs="Arial"/>
                <w:sz w:val="20"/>
                <w:szCs w:val="20"/>
              </w:rPr>
            </w:pP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p>
        </w:tc>
        <w:tc>
          <w:tcPr>
            <w:tcW w:w="672" w:type="dxa"/>
          </w:tcPr>
          <w:p w:rsidR="00942015" w:rsidRPr="00F71F41" w:rsidRDefault="00942015" w:rsidP="00D67767">
            <w:pPr>
              <w:tabs>
                <w:tab w:val="left" w:pos="6645"/>
              </w:tabs>
              <w:ind w:left="-113" w:right="-113"/>
              <w:jc w:val="center"/>
              <w:rPr>
                <w:rFonts w:ascii="Arial" w:hAnsi="Arial" w:cs="Arial"/>
                <w:sz w:val="20"/>
                <w:szCs w:val="20"/>
              </w:rPr>
            </w:pPr>
          </w:p>
        </w:tc>
      </w:tr>
      <w:tr w:rsidR="00942015" w:rsidRPr="00F71F41" w:rsidTr="00942015">
        <w:tblPrEx>
          <w:tblCellMar>
            <w:top w:w="0" w:type="dxa"/>
            <w:bottom w:w="0" w:type="dxa"/>
          </w:tblCellMar>
        </w:tblPrEx>
        <w:trPr>
          <w:cantSplit/>
        </w:trPr>
        <w:tc>
          <w:tcPr>
            <w:tcW w:w="360" w:type="dxa"/>
            <w:vMerge/>
            <w:vAlign w:val="center"/>
          </w:tcPr>
          <w:p w:rsidR="00942015" w:rsidRPr="00F71F41" w:rsidRDefault="00942015" w:rsidP="00942015">
            <w:pPr>
              <w:tabs>
                <w:tab w:val="left" w:pos="6645"/>
              </w:tabs>
              <w:ind w:left="-113" w:right="-113"/>
              <w:jc w:val="center"/>
              <w:rPr>
                <w:rFonts w:ascii="Arial" w:hAnsi="Arial" w:cs="Arial"/>
                <w:sz w:val="20"/>
                <w:szCs w:val="20"/>
              </w:rPr>
            </w:pPr>
          </w:p>
        </w:tc>
        <w:tc>
          <w:tcPr>
            <w:tcW w:w="1133" w:type="dxa"/>
            <w:vMerge/>
            <w:vAlign w:val="center"/>
          </w:tcPr>
          <w:p w:rsidR="00942015" w:rsidRPr="00F71F41" w:rsidRDefault="00942015" w:rsidP="00D67767">
            <w:pPr>
              <w:ind w:left="-113" w:right="-113"/>
              <w:jc w:val="center"/>
              <w:rPr>
                <w:rFonts w:ascii="Arial" w:hAnsi="Arial" w:cs="Arial"/>
                <w:sz w:val="20"/>
                <w:szCs w:val="20"/>
              </w:rPr>
            </w:pPr>
          </w:p>
        </w:tc>
        <w:tc>
          <w:tcPr>
            <w:tcW w:w="432"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w:t>
            </w:r>
          </w:p>
        </w:tc>
        <w:tc>
          <w:tcPr>
            <w:tcW w:w="424"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75</w:t>
            </w:r>
          </w:p>
        </w:tc>
        <w:tc>
          <w:tcPr>
            <w:tcW w:w="106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1.Сварн. тру</w:t>
            </w:r>
            <w:r w:rsidRPr="00F71F41">
              <w:rPr>
                <w:rFonts w:ascii="Arial" w:hAnsi="Arial" w:cs="Arial"/>
                <w:sz w:val="20"/>
                <w:szCs w:val="20"/>
              </w:rPr>
              <w:t>б</w:t>
            </w:r>
            <w:r w:rsidRPr="00F71F41">
              <w:rPr>
                <w:rFonts w:ascii="Arial" w:hAnsi="Arial" w:cs="Arial"/>
                <w:sz w:val="20"/>
                <w:szCs w:val="20"/>
              </w:rPr>
              <w:t>ный</w:t>
            </w: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2.КВ-0,2</w:t>
            </w:r>
          </w:p>
        </w:tc>
        <w:tc>
          <w:tcPr>
            <w:tcW w:w="496"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1988</w:t>
            </w:r>
          </w:p>
          <w:p w:rsidR="00942015" w:rsidRPr="00F71F41" w:rsidRDefault="00942015" w:rsidP="00D67767">
            <w:pPr>
              <w:tabs>
                <w:tab w:val="left" w:pos="6645"/>
              </w:tabs>
              <w:ind w:left="-113" w:right="-113"/>
              <w:jc w:val="center"/>
              <w:rPr>
                <w:rFonts w:ascii="Arial" w:hAnsi="Arial" w:cs="Arial"/>
                <w:sz w:val="20"/>
                <w:szCs w:val="20"/>
              </w:rPr>
            </w:pPr>
          </w:p>
          <w:p w:rsidR="00942015" w:rsidRPr="00F71F41" w:rsidRDefault="00942015" w:rsidP="00942015">
            <w:pPr>
              <w:tabs>
                <w:tab w:val="left" w:pos="6645"/>
              </w:tabs>
              <w:ind w:left="-113" w:right="-113"/>
              <w:jc w:val="center"/>
              <w:rPr>
                <w:rFonts w:ascii="Arial" w:hAnsi="Arial" w:cs="Arial"/>
                <w:sz w:val="20"/>
                <w:szCs w:val="20"/>
              </w:rPr>
            </w:pPr>
            <w:r w:rsidRPr="00F71F41">
              <w:rPr>
                <w:rFonts w:ascii="Arial" w:hAnsi="Arial" w:cs="Arial"/>
                <w:sz w:val="20"/>
                <w:szCs w:val="20"/>
              </w:rPr>
              <w:t>1995</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100</w:t>
            </w:r>
          </w:p>
          <w:p w:rsidR="00942015" w:rsidRPr="00F71F41" w:rsidRDefault="00942015" w:rsidP="00D67767">
            <w:pPr>
              <w:tabs>
                <w:tab w:val="left" w:pos="6645"/>
              </w:tabs>
              <w:ind w:left="-113" w:right="-113"/>
              <w:jc w:val="center"/>
              <w:rPr>
                <w:rFonts w:ascii="Arial" w:hAnsi="Arial" w:cs="Arial"/>
                <w:sz w:val="20"/>
                <w:szCs w:val="20"/>
              </w:rPr>
            </w:pP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100</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0,2</w:t>
            </w:r>
          </w:p>
          <w:p w:rsidR="00942015" w:rsidRPr="00F71F41" w:rsidRDefault="00942015" w:rsidP="00D67767">
            <w:pPr>
              <w:tabs>
                <w:tab w:val="left" w:pos="6645"/>
              </w:tabs>
              <w:ind w:left="-113" w:right="-113"/>
              <w:jc w:val="center"/>
              <w:rPr>
                <w:rFonts w:ascii="Arial" w:hAnsi="Arial" w:cs="Arial"/>
                <w:sz w:val="20"/>
                <w:szCs w:val="20"/>
              </w:rPr>
            </w:pP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0,18</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Дрова</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0,6</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w:t>
            </w:r>
          </w:p>
        </w:tc>
        <w:tc>
          <w:tcPr>
            <w:tcW w:w="868" w:type="dxa"/>
          </w:tcPr>
          <w:p w:rsidR="00942015" w:rsidRPr="00F71F41" w:rsidRDefault="00942015" w:rsidP="00D67767">
            <w:pPr>
              <w:tabs>
                <w:tab w:val="left" w:pos="6645"/>
              </w:tabs>
              <w:ind w:left="-113" w:right="-113"/>
              <w:jc w:val="center"/>
              <w:rPr>
                <w:rFonts w:ascii="Arial" w:hAnsi="Arial" w:cs="Arial"/>
                <w:sz w:val="20"/>
                <w:szCs w:val="20"/>
              </w:rPr>
            </w:pPr>
          </w:p>
        </w:tc>
        <w:tc>
          <w:tcPr>
            <w:tcW w:w="392" w:type="dxa"/>
          </w:tcPr>
          <w:p w:rsidR="00942015" w:rsidRPr="00F71F41" w:rsidRDefault="00942015" w:rsidP="00D67767">
            <w:pPr>
              <w:tabs>
                <w:tab w:val="left" w:pos="6645"/>
              </w:tabs>
              <w:ind w:left="-113" w:right="-113"/>
              <w:jc w:val="center"/>
              <w:rPr>
                <w:rFonts w:ascii="Arial" w:hAnsi="Arial" w:cs="Arial"/>
                <w:sz w:val="20"/>
                <w:szCs w:val="20"/>
              </w:rPr>
            </w:pP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p>
        </w:tc>
        <w:tc>
          <w:tcPr>
            <w:tcW w:w="672" w:type="dxa"/>
          </w:tcPr>
          <w:p w:rsidR="00942015" w:rsidRPr="00F71F41" w:rsidRDefault="00942015" w:rsidP="00D67767">
            <w:pPr>
              <w:tabs>
                <w:tab w:val="left" w:pos="6645"/>
              </w:tabs>
              <w:ind w:left="-113" w:right="-113"/>
              <w:jc w:val="center"/>
              <w:rPr>
                <w:rFonts w:ascii="Arial" w:hAnsi="Arial" w:cs="Arial"/>
                <w:sz w:val="20"/>
                <w:szCs w:val="20"/>
              </w:rPr>
            </w:pPr>
          </w:p>
        </w:tc>
      </w:tr>
      <w:tr w:rsidR="00942015" w:rsidRPr="00F71F41" w:rsidTr="00942015">
        <w:tblPrEx>
          <w:tblCellMar>
            <w:top w:w="0" w:type="dxa"/>
            <w:bottom w:w="0" w:type="dxa"/>
          </w:tblCellMar>
        </w:tblPrEx>
        <w:trPr>
          <w:cantSplit/>
        </w:trPr>
        <w:tc>
          <w:tcPr>
            <w:tcW w:w="360" w:type="dxa"/>
            <w:vMerge w:val="restart"/>
            <w:vAlign w:val="center"/>
          </w:tcPr>
          <w:p w:rsidR="00942015" w:rsidRPr="00F71F41" w:rsidRDefault="00942015" w:rsidP="00942015">
            <w:pPr>
              <w:tabs>
                <w:tab w:val="left" w:pos="6645"/>
              </w:tabs>
              <w:ind w:left="-113" w:right="-113"/>
              <w:jc w:val="center"/>
              <w:rPr>
                <w:rFonts w:ascii="Arial" w:hAnsi="Arial" w:cs="Arial"/>
                <w:sz w:val="20"/>
                <w:szCs w:val="20"/>
              </w:rPr>
            </w:pPr>
            <w:r w:rsidRPr="00F71F41">
              <w:rPr>
                <w:rFonts w:ascii="Arial" w:hAnsi="Arial" w:cs="Arial"/>
                <w:sz w:val="20"/>
                <w:szCs w:val="20"/>
              </w:rPr>
              <w:t>6</w:t>
            </w:r>
          </w:p>
        </w:tc>
        <w:tc>
          <w:tcPr>
            <w:tcW w:w="1133" w:type="dxa"/>
            <w:vMerge w:val="restart"/>
            <w:vAlign w:val="center"/>
          </w:tcPr>
          <w:p w:rsidR="00942015" w:rsidRPr="00F71F41" w:rsidRDefault="00942015" w:rsidP="00D67767">
            <w:pPr>
              <w:ind w:left="-113" w:right="-113"/>
              <w:jc w:val="center"/>
              <w:rPr>
                <w:rFonts w:ascii="Arial" w:hAnsi="Arial" w:cs="Arial"/>
                <w:sz w:val="20"/>
                <w:szCs w:val="20"/>
              </w:rPr>
            </w:pPr>
            <w:r w:rsidRPr="00F71F41">
              <w:rPr>
                <w:rFonts w:ascii="Arial" w:hAnsi="Arial" w:cs="Arial"/>
                <w:sz w:val="20"/>
                <w:szCs w:val="20"/>
              </w:rPr>
              <w:t>с. Михайловское</w:t>
            </w:r>
          </w:p>
        </w:tc>
        <w:tc>
          <w:tcPr>
            <w:tcW w:w="432"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w:t>
            </w:r>
          </w:p>
        </w:tc>
        <w:tc>
          <w:tcPr>
            <w:tcW w:w="424"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75</w:t>
            </w:r>
          </w:p>
        </w:tc>
        <w:tc>
          <w:tcPr>
            <w:tcW w:w="106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1.КВ-0,2</w:t>
            </w: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 сварн. трубный</w:t>
            </w:r>
          </w:p>
        </w:tc>
        <w:tc>
          <w:tcPr>
            <w:tcW w:w="496"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1978</w:t>
            </w: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1998</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100</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0,18</w:t>
            </w:r>
          </w:p>
          <w:p w:rsidR="00942015" w:rsidRPr="00F71F41" w:rsidRDefault="00942015" w:rsidP="00D67767">
            <w:pPr>
              <w:tabs>
                <w:tab w:val="left" w:pos="6645"/>
              </w:tabs>
              <w:ind w:left="-113" w:right="-113"/>
              <w:jc w:val="center"/>
              <w:rPr>
                <w:rFonts w:ascii="Arial" w:hAnsi="Arial" w:cs="Arial"/>
                <w:sz w:val="20"/>
                <w:szCs w:val="20"/>
              </w:rPr>
            </w:pP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0,15</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Дрова</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65</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3</w:t>
            </w:r>
          </w:p>
        </w:tc>
        <w:tc>
          <w:tcPr>
            <w:tcW w:w="868"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0,03</w:t>
            </w:r>
          </w:p>
        </w:tc>
        <w:tc>
          <w:tcPr>
            <w:tcW w:w="392" w:type="dxa"/>
          </w:tcPr>
          <w:p w:rsidR="00942015" w:rsidRPr="00F71F41" w:rsidRDefault="00942015" w:rsidP="00D67767">
            <w:pPr>
              <w:tabs>
                <w:tab w:val="left" w:pos="6645"/>
              </w:tabs>
              <w:ind w:left="-113" w:right="-113"/>
              <w:jc w:val="center"/>
              <w:rPr>
                <w:rFonts w:ascii="Arial" w:hAnsi="Arial" w:cs="Arial"/>
                <w:sz w:val="20"/>
                <w:szCs w:val="20"/>
              </w:rPr>
            </w:pP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p>
        </w:tc>
        <w:tc>
          <w:tcPr>
            <w:tcW w:w="672" w:type="dxa"/>
          </w:tcPr>
          <w:p w:rsidR="00942015" w:rsidRPr="00F71F41" w:rsidRDefault="00942015" w:rsidP="00D67767">
            <w:pPr>
              <w:tabs>
                <w:tab w:val="left" w:pos="6645"/>
              </w:tabs>
              <w:ind w:left="-113" w:right="-113"/>
              <w:jc w:val="center"/>
              <w:rPr>
                <w:rFonts w:ascii="Arial" w:hAnsi="Arial" w:cs="Arial"/>
                <w:sz w:val="20"/>
                <w:szCs w:val="20"/>
              </w:rPr>
            </w:pPr>
          </w:p>
        </w:tc>
      </w:tr>
      <w:tr w:rsidR="00942015" w:rsidRPr="00F71F41" w:rsidTr="00942015">
        <w:tblPrEx>
          <w:tblCellMar>
            <w:top w:w="0" w:type="dxa"/>
            <w:bottom w:w="0" w:type="dxa"/>
          </w:tblCellMar>
        </w:tblPrEx>
        <w:trPr>
          <w:cantSplit/>
        </w:trPr>
        <w:tc>
          <w:tcPr>
            <w:tcW w:w="360" w:type="dxa"/>
            <w:vMerge/>
            <w:vAlign w:val="center"/>
          </w:tcPr>
          <w:p w:rsidR="00942015" w:rsidRPr="00F71F41" w:rsidRDefault="00942015" w:rsidP="00942015">
            <w:pPr>
              <w:tabs>
                <w:tab w:val="left" w:pos="6645"/>
              </w:tabs>
              <w:ind w:left="-113" w:right="-113"/>
              <w:jc w:val="center"/>
              <w:rPr>
                <w:rFonts w:ascii="Arial" w:hAnsi="Arial" w:cs="Arial"/>
                <w:sz w:val="20"/>
                <w:szCs w:val="20"/>
              </w:rPr>
            </w:pPr>
          </w:p>
        </w:tc>
        <w:tc>
          <w:tcPr>
            <w:tcW w:w="1133" w:type="dxa"/>
            <w:vMerge/>
            <w:vAlign w:val="center"/>
          </w:tcPr>
          <w:p w:rsidR="00942015" w:rsidRPr="00F71F41" w:rsidRDefault="00942015" w:rsidP="00D67767">
            <w:pPr>
              <w:ind w:left="-113" w:right="-113"/>
              <w:jc w:val="center"/>
              <w:rPr>
                <w:rFonts w:ascii="Arial" w:hAnsi="Arial" w:cs="Arial"/>
                <w:sz w:val="20"/>
                <w:szCs w:val="20"/>
              </w:rPr>
            </w:pPr>
          </w:p>
        </w:tc>
        <w:tc>
          <w:tcPr>
            <w:tcW w:w="432"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w:t>
            </w:r>
          </w:p>
        </w:tc>
        <w:tc>
          <w:tcPr>
            <w:tcW w:w="424"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75</w:t>
            </w:r>
          </w:p>
        </w:tc>
        <w:tc>
          <w:tcPr>
            <w:tcW w:w="106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Каскад-8</w:t>
            </w:r>
          </w:p>
        </w:tc>
        <w:tc>
          <w:tcPr>
            <w:tcW w:w="496"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1991</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100</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0,3</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Дрова</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1,9</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4</w:t>
            </w:r>
          </w:p>
        </w:tc>
        <w:tc>
          <w:tcPr>
            <w:tcW w:w="868"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0,180</w:t>
            </w:r>
          </w:p>
        </w:tc>
        <w:tc>
          <w:tcPr>
            <w:tcW w:w="392" w:type="dxa"/>
          </w:tcPr>
          <w:p w:rsidR="00942015" w:rsidRPr="00F71F41" w:rsidRDefault="00942015" w:rsidP="00D67767">
            <w:pPr>
              <w:tabs>
                <w:tab w:val="left" w:pos="6645"/>
              </w:tabs>
              <w:ind w:left="-113" w:right="-113"/>
              <w:jc w:val="center"/>
              <w:rPr>
                <w:rFonts w:ascii="Arial" w:hAnsi="Arial" w:cs="Arial"/>
                <w:sz w:val="20"/>
                <w:szCs w:val="20"/>
              </w:rPr>
            </w:pP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p>
        </w:tc>
        <w:tc>
          <w:tcPr>
            <w:tcW w:w="672" w:type="dxa"/>
          </w:tcPr>
          <w:p w:rsidR="00942015" w:rsidRPr="00F71F41" w:rsidRDefault="00942015" w:rsidP="00D67767">
            <w:pPr>
              <w:tabs>
                <w:tab w:val="left" w:pos="6645"/>
              </w:tabs>
              <w:ind w:left="-113" w:right="-113"/>
              <w:jc w:val="center"/>
              <w:rPr>
                <w:rFonts w:ascii="Arial" w:hAnsi="Arial" w:cs="Arial"/>
                <w:sz w:val="20"/>
                <w:szCs w:val="20"/>
              </w:rPr>
            </w:pPr>
          </w:p>
        </w:tc>
      </w:tr>
      <w:tr w:rsidR="00942015" w:rsidRPr="00F71F41" w:rsidTr="00942015">
        <w:tblPrEx>
          <w:tblCellMar>
            <w:top w:w="0" w:type="dxa"/>
            <w:bottom w:w="0" w:type="dxa"/>
          </w:tblCellMar>
        </w:tblPrEx>
        <w:trPr>
          <w:cantSplit/>
        </w:trPr>
        <w:tc>
          <w:tcPr>
            <w:tcW w:w="360" w:type="dxa"/>
            <w:vAlign w:val="center"/>
          </w:tcPr>
          <w:p w:rsidR="00942015" w:rsidRPr="00F71F41" w:rsidRDefault="00942015" w:rsidP="00942015">
            <w:pPr>
              <w:tabs>
                <w:tab w:val="left" w:pos="6645"/>
              </w:tabs>
              <w:ind w:left="-113" w:right="-113"/>
              <w:jc w:val="center"/>
              <w:rPr>
                <w:rFonts w:ascii="Arial" w:hAnsi="Arial" w:cs="Arial"/>
                <w:sz w:val="20"/>
                <w:szCs w:val="20"/>
              </w:rPr>
            </w:pPr>
            <w:r w:rsidRPr="00F71F41">
              <w:rPr>
                <w:rFonts w:ascii="Arial" w:hAnsi="Arial" w:cs="Arial"/>
                <w:sz w:val="20"/>
                <w:szCs w:val="20"/>
              </w:rPr>
              <w:t>7</w:t>
            </w:r>
          </w:p>
        </w:tc>
        <w:tc>
          <w:tcPr>
            <w:tcW w:w="1133" w:type="dxa"/>
            <w:vAlign w:val="center"/>
          </w:tcPr>
          <w:p w:rsidR="00942015" w:rsidRPr="00F71F41" w:rsidRDefault="00942015" w:rsidP="00D67767">
            <w:pPr>
              <w:ind w:left="-113" w:right="-113"/>
              <w:jc w:val="center"/>
              <w:rPr>
                <w:rFonts w:ascii="Arial" w:hAnsi="Arial" w:cs="Arial"/>
                <w:sz w:val="20"/>
                <w:szCs w:val="20"/>
              </w:rPr>
            </w:pPr>
            <w:r w:rsidRPr="00F71F41">
              <w:rPr>
                <w:rFonts w:ascii="Arial" w:hAnsi="Arial" w:cs="Arial"/>
                <w:sz w:val="20"/>
                <w:szCs w:val="20"/>
              </w:rPr>
              <w:t>с. Шешурга</w:t>
            </w:r>
          </w:p>
        </w:tc>
        <w:tc>
          <w:tcPr>
            <w:tcW w:w="432"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w:t>
            </w:r>
          </w:p>
        </w:tc>
        <w:tc>
          <w:tcPr>
            <w:tcW w:w="424"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75</w:t>
            </w:r>
          </w:p>
        </w:tc>
        <w:tc>
          <w:tcPr>
            <w:tcW w:w="106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1.КВ-0,2</w:t>
            </w: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2.Сварн. трубн</w:t>
            </w:r>
          </w:p>
        </w:tc>
        <w:tc>
          <w:tcPr>
            <w:tcW w:w="496"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2003</w:t>
            </w: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1998</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80</w:t>
            </w: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100</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0,18</w:t>
            </w:r>
          </w:p>
          <w:p w:rsidR="00942015" w:rsidRPr="00F71F41" w:rsidRDefault="00942015" w:rsidP="00D67767">
            <w:pPr>
              <w:tabs>
                <w:tab w:val="left" w:pos="6645"/>
              </w:tabs>
              <w:ind w:left="-113" w:right="-113"/>
              <w:jc w:val="center"/>
              <w:rPr>
                <w:rFonts w:ascii="Arial" w:hAnsi="Arial" w:cs="Arial"/>
                <w:sz w:val="20"/>
                <w:szCs w:val="20"/>
              </w:rPr>
            </w:pP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0,15</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Дрова</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0,75</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3</w:t>
            </w:r>
          </w:p>
        </w:tc>
        <w:tc>
          <w:tcPr>
            <w:tcW w:w="868" w:type="dxa"/>
          </w:tcPr>
          <w:p w:rsidR="00942015" w:rsidRPr="00F71F41" w:rsidRDefault="00942015" w:rsidP="00D67767">
            <w:pPr>
              <w:tabs>
                <w:tab w:val="left" w:pos="6645"/>
              </w:tabs>
              <w:ind w:left="-113" w:right="-113"/>
              <w:jc w:val="center"/>
              <w:rPr>
                <w:rFonts w:ascii="Arial" w:hAnsi="Arial" w:cs="Arial"/>
                <w:sz w:val="20"/>
                <w:szCs w:val="20"/>
              </w:rPr>
            </w:pPr>
          </w:p>
        </w:tc>
        <w:tc>
          <w:tcPr>
            <w:tcW w:w="392" w:type="dxa"/>
          </w:tcPr>
          <w:p w:rsidR="00942015" w:rsidRPr="00F71F41" w:rsidRDefault="00942015" w:rsidP="00D67767">
            <w:pPr>
              <w:tabs>
                <w:tab w:val="left" w:pos="6645"/>
              </w:tabs>
              <w:ind w:left="-113" w:right="-113"/>
              <w:jc w:val="center"/>
              <w:rPr>
                <w:rFonts w:ascii="Arial" w:hAnsi="Arial" w:cs="Arial"/>
                <w:sz w:val="20"/>
                <w:szCs w:val="20"/>
              </w:rPr>
            </w:pP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p>
        </w:tc>
        <w:tc>
          <w:tcPr>
            <w:tcW w:w="672" w:type="dxa"/>
          </w:tcPr>
          <w:p w:rsidR="00942015" w:rsidRPr="00F71F41" w:rsidRDefault="00942015" w:rsidP="00D67767">
            <w:pPr>
              <w:tabs>
                <w:tab w:val="left" w:pos="6645"/>
              </w:tabs>
              <w:ind w:left="-113" w:right="-113"/>
              <w:jc w:val="center"/>
              <w:rPr>
                <w:rFonts w:ascii="Arial" w:hAnsi="Arial" w:cs="Arial"/>
                <w:sz w:val="20"/>
                <w:szCs w:val="20"/>
              </w:rPr>
            </w:pPr>
          </w:p>
        </w:tc>
      </w:tr>
      <w:tr w:rsidR="00942015" w:rsidRPr="00F71F41" w:rsidTr="00942015">
        <w:tblPrEx>
          <w:tblCellMar>
            <w:top w:w="0" w:type="dxa"/>
            <w:bottom w:w="0" w:type="dxa"/>
          </w:tblCellMar>
        </w:tblPrEx>
        <w:trPr>
          <w:cantSplit/>
        </w:trPr>
        <w:tc>
          <w:tcPr>
            <w:tcW w:w="360" w:type="dxa"/>
            <w:vAlign w:val="center"/>
          </w:tcPr>
          <w:p w:rsidR="00942015" w:rsidRPr="00F71F41" w:rsidRDefault="00942015" w:rsidP="00942015">
            <w:pPr>
              <w:tabs>
                <w:tab w:val="left" w:pos="6645"/>
              </w:tabs>
              <w:ind w:left="-113" w:right="-113"/>
              <w:jc w:val="center"/>
              <w:rPr>
                <w:rFonts w:ascii="Arial" w:hAnsi="Arial" w:cs="Arial"/>
                <w:sz w:val="20"/>
                <w:szCs w:val="20"/>
              </w:rPr>
            </w:pPr>
            <w:r w:rsidRPr="00F71F41">
              <w:rPr>
                <w:rFonts w:ascii="Arial" w:hAnsi="Arial" w:cs="Arial"/>
                <w:sz w:val="20"/>
                <w:szCs w:val="20"/>
              </w:rPr>
              <w:t>8</w:t>
            </w:r>
          </w:p>
        </w:tc>
        <w:tc>
          <w:tcPr>
            <w:tcW w:w="1133" w:type="dxa"/>
            <w:vAlign w:val="center"/>
          </w:tcPr>
          <w:p w:rsidR="00942015" w:rsidRPr="00F71F41" w:rsidRDefault="00942015" w:rsidP="00D67767">
            <w:pPr>
              <w:ind w:left="-113" w:right="-113"/>
              <w:jc w:val="center"/>
              <w:rPr>
                <w:rFonts w:ascii="Arial" w:hAnsi="Arial" w:cs="Arial"/>
                <w:sz w:val="20"/>
                <w:szCs w:val="20"/>
              </w:rPr>
            </w:pPr>
            <w:r w:rsidRPr="00F71F41">
              <w:rPr>
                <w:rFonts w:ascii="Arial" w:hAnsi="Arial" w:cs="Arial"/>
                <w:sz w:val="20"/>
                <w:szCs w:val="20"/>
              </w:rPr>
              <w:t>с. Караванное</w:t>
            </w:r>
          </w:p>
        </w:tc>
        <w:tc>
          <w:tcPr>
            <w:tcW w:w="432"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w:t>
            </w:r>
          </w:p>
        </w:tc>
        <w:tc>
          <w:tcPr>
            <w:tcW w:w="424"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75</w:t>
            </w:r>
          </w:p>
        </w:tc>
        <w:tc>
          <w:tcPr>
            <w:tcW w:w="106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 Кир</w:t>
            </w:r>
            <w:r w:rsidRPr="00F71F41">
              <w:rPr>
                <w:rFonts w:ascii="Arial" w:hAnsi="Arial" w:cs="Arial"/>
                <w:sz w:val="20"/>
                <w:szCs w:val="20"/>
              </w:rPr>
              <w:t>о</w:t>
            </w:r>
            <w:r w:rsidRPr="00F71F41">
              <w:rPr>
                <w:rFonts w:ascii="Arial" w:hAnsi="Arial" w:cs="Arial"/>
                <w:sz w:val="20"/>
                <w:szCs w:val="20"/>
              </w:rPr>
              <w:t>вец</w:t>
            </w: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2.Сварн. трубн</w:t>
            </w:r>
          </w:p>
        </w:tc>
        <w:tc>
          <w:tcPr>
            <w:tcW w:w="496"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1989</w:t>
            </w:r>
          </w:p>
          <w:p w:rsidR="00942015" w:rsidRPr="00F71F41" w:rsidRDefault="00942015" w:rsidP="00D67767">
            <w:pPr>
              <w:tabs>
                <w:tab w:val="left" w:pos="6645"/>
              </w:tabs>
              <w:ind w:left="-113" w:right="-113"/>
              <w:jc w:val="center"/>
              <w:rPr>
                <w:rFonts w:ascii="Arial" w:hAnsi="Arial" w:cs="Arial"/>
                <w:sz w:val="20"/>
                <w:szCs w:val="20"/>
              </w:rPr>
            </w:pP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1991</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95</w:t>
            </w:r>
          </w:p>
          <w:p w:rsidR="00942015" w:rsidRPr="00F71F41" w:rsidRDefault="00942015" w:rsidP="00D67767">
            <w:pPr>
              <w:tabs>
                <w:tab w:val="left" w:pos="6645"/>
              </w:tabs>
              <w:ind w:left="-113" w:right="-113"/>
              <w:jc w:val="center"/>
              <w:rPr>
                <w:rFonts w:ascii="Arial" w:hAnsi="Arial" w:cs="Arial"/>
                <w:sz w:val="20"/>
                <w:szCs w:val="20"/>
              </w:rPr>
            </w:pP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100</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0,3</w:t>
            </w:r>
          </w:p>
          <w:p w:rsidR="00942015" w:rsidRPr="00F71F41" w:rsidRDefault="00942015" w:rsidP="00D67767">
            <w:pPr>
              <w:tabs>
                <w:tab w:val="left" w:pos="6645"/>
              </w:tabs>
              <w:ind w:left="-113" w:right="-113"/>
              <w:jc w:val="center"/>
              <w:rPr>
                <w:rFonts w:ascii="Arial" w:hAnsi="Arial" w:cs="Arial"/>
                <w:sz w:val="20"/>
                <w:szCs w:val="20"/>
              </w:rPr>
            </w:pPr>
          </w:p>
          <w:p w:rsidR="00942015" w:rsidRPr="00F71F41" w:rsidRDefault="00942015" w:rsidP="00D67767">
            <w:pPr>
              <w:tabs>
                <w:tab w:val="left" w:pos="6645"/>
              </w:tabs>
              <w:ind w:left="-113" w:right="-113"/>
              <w:jc w:val="center"/>
              <w:rPr>
                <w:rFonts w:ascii="Arial" w:hAnsi="Arial" w:cs="Arial"/>
                <w:sz w:val="20"/>
                <w:szCs w:val="20"/>
              </w:rPr>
            </w:pP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0,2</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Дрова</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1,73</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w:t>
            </w:r>
          </w:p>
        </w:tc>
        <w:tc>
          <w:tcPr>
            <w:tcW w:w="868"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0,063</w:t>
            </w:r>
          </w:p>
        </w:tc>
        <w:tc>
          <w:tcPr>
            <w:tcW w:w="392" w:type="dxa"/>
          </w:tcPr>
          <w:p w:rsidR="00942015" w:rsidRPr="00F71F41" w:rsidRDefault="00942015" w:rsidP="00D67767">
            <w:pPr>
              <w:tabs>
                <w:tab w:val="left" w:pos="6645"/>
              </w:tabs>
              <w:ind w:left="-113" w:right="-113"/>
              <w:jc w:val="center"/>
              <w:rPr>
                <w:rFonts w:ascii="Arial" w:hAnsi="Arial" w:cs="Arial"/>
                <w:sz w:val="20"/>
                <w:szCs w:val="20"/>
              </w:rPr>
            </w:pP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p>
        </w:tc>
        <w:tc>
          <w:tcPr>
            <w:tcW w:w="672" w:type="dxa"/>
          </w:tcPr>
          <w:p w:rsidR="00942015" w:rsidRPr="00F71F41" w:rsidRDefault="00942015" w:rsidP="00D67767">
            <w:pPr>
              <w:tabs>
                <w:tab w:val="left" w:pos="6645"/>
              </w:tabs>
              <w:ind w:left="-113" w:right="-113"/>
              <w:jc w:val="center"/>
              <w:rPr>
                <w:rFonts w:ascii="Arial" w:hAnsi="Arial" w:cs="Arial"/>
                <w:sz w:val="20"/>
                <w:szCs w:val="20"/>
              </w:rPr>
            </w:pPr>
          </w:p>
        </w:tc>
      </w:tr>
      <w:tr w:rsidR="00942015" w:rsidRPr="00F71F41" w:rsidTr="00942015">
        <w:tblPrEx>
          <w:tblCellMar>
            <w:top w:w="0" w:type="dxa"/>
            <w:bottom w:w="0" w:type="dxa"/>
          </w:tblCellMar>
        </w:tblPrEx>
        <w:trPr>
          <w:cantSplit/>
        </w:trPr>
        <w:tc>
          <w:tcPr>
            <w:tcW w:w="360" w:type="dxa"/>
            <w:vAlign w:val="center"/>
          </w:tcPr>
          <w:p w:rsidR="00942015" w:rsidRPr="00F71F41" w:rsidRDefault="00942015" w:rsidP="00942015">
            <w:pPr>
              <w:tabs>
                <w:tab w:val="left" w:pos="6645"/>
              </w:tabs>
              <w:ind w:left="-113" w:right="-113"/>
              <w:jc w:val="center"/>
              <w:rPr>
                <w:rFonts w:ascii="Arial" w:hAnsi="Arial" w:cs="Arial"/>
                <w:sz w:val="20"/>
                <w:szCs w:val="20"/>
              </w:rPr>
            </w:pPr>
            <w:r w:rsidRPr="00F71F41">
              <w:rPr>
                <w:rFonts w:ascii="Arial" w:hAnsi="Arial" w:cs="Arial"/>
                <w:sz w:val="20"/>
                <w:szCs w:val="20"/>
              </w:rPr>
              <w:t>9</w:t>
            </w:r>
          </w:p>
        </w:tc>
        <w:tc>
          <w:tcPr>
            <w:tcW w:w="1133" w:type="dxa"/>
            <w:vAlign w:val="center"/>
          </w:tcPr>
          <w:p w:rsidR="00942015" w:rsidRPr="00F71F41" w:rsidRDefault="00942015" w:rsidP="00D67767">
            <w:pPr>
              <w:ind w:left="-113" w:right="-113"/>
              <w:jc w:val="center"/>
              <w:rPr>
                <w:rFonts w:ascii="Arial" w:hAnsi="Arial" w:cs="Arial"/>
                <w:sz w:val="20"/>
                <w:szCs w:val="20"/>
              </w:rPr>
            </w:pPr>
            <w:r w:rsidRPr="00F71F41">
              <w:rPr>
                <w:rFonts w:ascii="Arial" w:hAnsi="Arial" w:cs="Arial"/>
                <w:sz w:val="20"/>
                <w:szCs w:val="20"/>
              </w:rPr>
              <w:t>д. Покста</w:t>
            </w:r>
          </w:p>
        </w:tc>
        <w:tc>
          <w:tcPr>
            <w:tcW w:w="432"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w:t>
            </w:r>
          </w:p>
        </w:tc>
        <w:tc>
          <w:tcPr>
            <w:tcW w:w="424"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75</w:t>
            </w:r>
          </w:p>
        </w:tc>
        <w:tc>
          <w:tcPr>
            <w:tcW w:w="106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Сварн. трубный</w:t>
            </w:r>
          </w:p>
        </w:tc>
        <w:tc>
          <w:tcPr>
            <w:tcW w:w="496"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1997</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100</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0,18</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Дрова</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0,8</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w:t>
            </w:r>
          </w:p>
        </w:tc>
        <w:tc>
          <w:tcPr>
            <w:tcW w:w="868" w:type="dxa"/>
          </w:tcPr>
          <w:p w:rsidR="00942015" w:rsidRPr="00F71F41" w:rsidRDefault="00942015" w:rsidP="00D67767">
            <w:pPr>
              <w:tabs>
                <w:tab w:val="left" w:pos="6645"/>
              </w:tabs>
              <w:ind w:left="-113" w:right="-113"/>
              <w:jc w:val="center"/>
              <w:rPr>
                <w:rFonts w:ascii="Arial" w:hAnsi="Arial" w:cs="Arial"/>
                <w:sz w:val="20"/>
                <w:szCs w:val="20"/>
              </w:rPr>
            </w:pPr>
          </w:p>
        </w:tc>
        <w:tc>
          <w:tcPr>
            <w:tcW w:w="392" w:type="dxa"/>
          </w:tcPr>
          <w:p w:rsidR="00942015" w:rsidRPr="00F71F41" w:rsidRDefault="00942015" w:rsidP="00D67767">
            <w:pPr>
              <w:tabs>
                <w:tab w:val="left" w:pos="6645"/>
              </w:tabs>
              <w:ind w:left="-113" w:right="-113"/>
              <w:jc w:val="center"/>
              <w:rPr>
                <w:rFonts w:ascii="Arial" w:hAnsi="Arial" w:cs="Arial"/>
                <w:sz w:val="20"/>
                <w:szCs w:val="20"/>
              </w:rPr>
            </w:pP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p>
        </w:tc>
        <w:tc>
          <w:tcPr>
            <w:tcW w:w="672" w:type="dxa"/>
          </w:tcPr>
          <w:p w:rsidR="00942015" w:rsidRPr="00F71F41" w:rsidRDefault="00942015" w:rsidP="00D67767">
            <w:pPr>
              <w:tabs>
                <w:tab w:val="left" w:pos="6645"/>
              </w:tabs>
              <w:ind w:left="-113" w:right="-113"/>
              <w:jc w:val="center"/>
              <w:rPr>
                <w:rFonts w:ascii="Arial" w:hAnsi="Arial" w:cs="Arial"/>
                <w:sz w:val="20"/>
                <w:szCs w:val="20"/>
              </w:rPr>
            </w:pPr>
          </w:p>
        </w:tc>
      </w:tr>
      <w:tr w:rsidR="00942015" w:rsidRPr="00F71F41" w:rsidTr="002D1309">
        <w:tblPrEx>
          <w:tblCellMar>
            <w:top w:w="0" w:type="dxa"/>
            <w:bottom w:w="0" w:type="dxa"/>
          </w:tblCellMar>
        </w:tblPrEx>
        <w:trPr>
          <w:cantSplit/>
        </w:trPr>
        <w:tc>
          <w:tcPr>
            <w:tcW w:w="9977" w:type="dxa"/>
            <w:gridSpan w:val="16"/>
            <w:vAlign w:val="center"/>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пгт Тужа МУП «Коммунальщик»</w:t>
            </w:r>
          </w:p>
        </w:tc>
      </w:tr>
      <w:tr w:rsidR="00942015" w:rsidRPr="00F71F41" w:rsidTr="00942015">
        <w:tblPrEx>
          <w:tblCellMar>
            <w:top w:w="0" w:type="dxa"/>
            <w:bottom w:w="0" w:type="dxa"/>
          </w:tblCellMar>
        </w:tblPrEx>
        <w:trPr>
          <w:cantSplit/>
        </w:trPr>
        <w:tc>
          <w:tcPr>
            <w:tcW w:w="360" w:type="dxa"/>
            <w:vAlign w:val="center"/>
          </w:tcPr>
          <w:p w:rsidR="00942015" w:rsidRPr="00F71F41" w:rsidRDefault="00942015" w:rsidP="00942015">
            <w:pPr>
              <w:tabs>
                <w:tab w:val="left" w:pos="6645"/>
              </w:tabs>
              <w:ind w:left="-113" w:right="-113"/>
              <w:jc w:val="center"/>
              <w:rPr>
                <w:rFonts w:ascii="Arial" w:hAnsi="Arial" w:cs="Arial"/>
                <w:sz w:val="20"/>
                <w:szCs w:val="20"/>
              </w:rPr>
            </w:pPr>
            <w:r w:rsidRPr="00F71F41">
              <w:rPr>
                <w:rFonts w:ascii="Arial" w:hAnsi="Arial" w:cs="Arial"/>
                <w:sz w:val="20"/>
                <w:szCs w:val="20"/>
              </w:rPr>
              <w:t>10</w:t>
            </w:r>
          </w:p>
        </w:tc>
        <w:tc>
          <w:tcPr>
            <w:tcW w:w="1133" w:type="dxa"/>
            <w:vAlign w:val="center"/>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Котельная № 3</w:t>
            </w:r>
          </w:p>
        </w:tc>
        <w:tc>
          <w:tcPr>
            <w:tcW w:w="432"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w:t>
            </w:r>
          </w:p>
        </w:tc>
        <w:tc>
          <w:tcPr>
            <w:tcW w:w="424"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75</w:t>
            </w:r>
          </w:p>
        </w:tc>
        <w:tc>
          <w:tcPr>
            <w:tcW w:w="106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1.КВр- 0,93</w:t>
            </w: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2.КВНП-1,5</w:t>
            </w:r>
          </w:p>
        </w:tc>
        <w:tc>
          <w:tcPr>
            <w:tcW w:w="496"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2008</w:t>
            </w: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2009</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25</w:t>
            </w: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13</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0,93</w:t>
            </w: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1,5</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Опил</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15,15</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8</w:t>
            </w:r>
          </w:p>
        </w:tc>
        <w:tc>
          <w:tcPr>
            <w:tcW w:w="868"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0,526</w:t>
            </w:r>
          </w:p>
        </w:tc>
        <w:tc>
          <w:tcPr>
            <w:tcW w:w="392" w:type="dxa"/>
          </w:tcPr>
          <w:p w:rsidR="00942015" w:rsidRPr="00F71F41" w:rsidRDefault="00942015" w:rsidP="00D67767">
            <w:pPr>
              <w:tabs>
                <w:tab w:val="left" w:pos="6645"/>
              </w:tabs>
              <w:ind w:left="-113" w:right="-113"/>
              <w:jc w:val="center"/>
              <w:rPr>
                <w:rFonts w:ascii="Arial" w:hAnsi="Arial" w:cs="Arial"/>
                <w:sz w:val="20"/>
                <w:szCs w:val="20"/>
              </w:rPr>
            </w:pP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p>
        </w:tc>
        <w:tc>
          <w:tcPr>
            <w:tcW w:w="672" w:type="dxa"/>
          </w:tcPr>
          <w:p w:rsidR="00942015" w:rsidRPr="00F71F41" w:rsidRDefault="00942015" w:rsidP="00D67767">
            <w:pPr>
              <w:tabs>
                <w:tab w:val="left" w:pos="6645"/>
              </w:tabs>
              <w:ind w:left="-113" w:right="-113"/>
              <w:jc w:val="center"/>
              <w:rPr>
                <w:rFonts w:ascii="Arial" w:hAnsi="Arial" w:cs="Arial"/>
                <w:sz w:val="20"/>
                <w:szCs w:val="20"/>
              </w:rPr>
            </w:pPr>
          </w:p>
        </w:tc>
      </w:tr>
      <w:tr w:rsidR="00942015" w:rsidRPr="00F71F41" w:rsidTr="00942015">
        <w:tblPrEx>
          <w:tblCellMar>
            <w:top w:w="0" w:type="dxa"/>
            <w:bottom w:w="0" w:type="dxa"/>
          </w:tblCellMar>
        </w:tblPrEx>
        <w:trPr>
          <w:cantSplit/>
          <w:trHeight w:val="846"/>
        </w:trPr>
        <w:tc>
          <w:tcPr>
            <w:tcW w:w="360" w:type="dxa"/>
            <w:vAlign w:val="center"/>
          </w:tcPr>
          <w:p w:rsidR="00942015" w:rsidRPr="00F71F41" w:rsidRDefault="00942015" w:rsidP="00942015">
            <w:pPr>
              <w:tabs>
                <w:tab w:val="left" w:pos="6645"/>
              </w:tabs>
              <w:ind w:left="-113" w:right="-113"/>
              <w:jc w:val="center"/>
              <w:rPr>
                <w:rFonts w:ascii="Arial" w:hAnsi="Arial" w:cs="Arial"/>
                <w:sz w:val="20"/>
                <w:szCs w:val="20"/>
              </w:rPr>
            </w:pPr>
            <w:r w:rsidRPr="00F71F41">
              <w:rPr>
                <w:rFonts w:ascii="Arial" w:hAnsi="Arial" w:cs="Arial"/>
                <w:sz w:val="20"/>
                <w:szCs w:val="20"/>
              </w:rPr>
              <w:t>11</w:t>
            </w:r>
          </w:p>
        </w:tc>
        <w:tc>
          <w:tcPr>
            <w:tcW w:w="1133" w:type="dxa"/>
            <w:vAlign w:val="center"/>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Котельная № 6</w:t>
            </w:r>
          </w:p>
        </w:tc>
        <w:tc>
          <w:tcPr>
            <w:tcW w:w="432"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3</w:t>
            </w:r>
          </w:p>
        </w:tc>
        <w:tc>
          <w:tcPr>
            <w:tcW w:w="424"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75</w:t>
            </w:r>
          </w:p>
        </w:tc>
        <w:tc>
          <w:tcPr>
            <w:tcW w:w="106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 КВр-0,93</w:t>
            </w: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 КВр-0,35</w:t>
            </w: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3.Универсал</w:t>
            </w:r>
          </w:p>
        </w:tc>
        <w:tc>
          <w:tcPr>
            <w:tcW w:w="496"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2006</w:t>
            </w:r>
          </w:p>
          <w:p w:rsidR="00942015" w:rsidRPr="00F71F41" w:rsidRDefault="00942015" w:rsidP="00D67767">
            <w:pPr>
              <w:tabs>
                <w:tab w:val="left" w:pos="6645"/>
              </w:tabs>
              <w:ind w:left="-113" w:right="-113"/>
              <w:jc w:val="center"/>
              <w:rPr>
                <w:rFonts w:ascii="Arial" w:hAnsi="Arial" w:cs="Arial"/>
                <w:sz w:val="20"/>
                <w:szCs w:val="20"/>
              </w:rPr>
            </w:pP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2006</w:t>
            </w:r>
          </w:p>
          <w:p w:rsidR="00942015" w:rsidRPr="00F71F41" w:rsidRDefault="00942015" w:rsidP="00942015">
            <w:pPr>
              <w:tabs>
                <w:tab w:val="left" w:pos="6645"/>
              </w:tabs>
              <w:ind w:right="-113"/>
              <w:rPr>
                <w:rFonts w:ascii="Arial" w:hAnsi="Arial" w:cs="Arial"/>
                <w:sz w:val="20"/>
                <w:szCs w:val="20"/>
              </w:rPr>
            </w:pP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60</w:t>
            </w:r>
          </w:p>
          <w:p w:rsidR="00942015" w:rsidRPr="00F71F41" w:rsidRDefault="00942015" w:rsidP="00D67767">
            <w:pPr>
              <w:tabs>
                <w:tab w:val="left" w:pos="6645"/>
              </w:tabs>
              <w:ind w:left="-113" w:right="-113"/>
              <w:jc w:val="center"/>
              <w:rPr>
                <w:rFonts w:ascii="Arial" w:hAnsi="Arial" w:cs="Arial"/>
                <w:sz w:val="20"/>
                <w:szCs w:val="20"/>
              </w:rPr>
            </w:pP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60</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0,93</w:t>
            </w: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0,35</w:t>
            </w: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0,15</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Дрова</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2,25</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7</w:t>
            </w:r>
          </w:p>
        </w:tc>
        <w:tc>
          <w:tcPr>
            <w:tcW w:w="868"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0,278</w:t>
            </w:r>
          </w:p>
        </w:tc>
        <w:tc>
          <w:tcPr>
            <w:tcW w:w="392" w:type="dxa"/>
          </w:tcPr>
          <w:p w:rsidR="00942015" w:rsidRPr="00F71F41" w:rsidRDefault="00942015" w:rsidP="00D67767">
            <w:pPr>
              <w:tabs>
                <w:tab w:val="left" w:pos="6645"/>
              </w:tabs>
              <w:ind w:left="-113" w:right="-113"/>
              <w:jc w:val="center"/>
              <w:rPr>
                <w:rFonts w:ascii="Arial" w:hAnsi="Arial" w:cs="Arial"/>
                <w:sz w:val="20"/>
                <w:szCs w:val="20"/>
              </w:rPr>
            </w:pP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w:t>
            </w:r>
          </w:p>
        </w:tc>
        <w:tc>
          <w:tcPr>
            <w:tcW w:w="672"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w:t>
            </w:r>
          </w:p>
        </w:tc>
      </w:tr>
      <w:tr w:rsidR="00942015" w:rsidRPr="00F71F41" w:rsidTr="00942015">
        <w:tblPrEx>
          <w:tblCellMar>
            <w:top w:w="0" w:type="dxa"/>
            <w:bottom w:w="0" w:type="dxa"/>
          </w:tblCellMar>
        </w:tblPrEx>
        <w:trPr>
          <w:cantSplit/>
        </w:trPr>
        <w:tc>
          <w:tcPr>
            <w:tcW w:w="360" w:type="dxa"/>
            <w:vAlign w:val="center"/>
          </w:tcPr>
          <w:p w:rsidR="00942015" w:rsidRPr="00F71F41" w:rsidRDefault="00942015" w:rsidP="00942015">
            <w:pPr>
              <w:tabs>
                <w:tab w:val="left" w:pos="6645"/>
              </w:tabs>
              <w:ind w:left="-113" w:right="-113"/>
              <w:jc w:val="center"/>
              <w:rPr>
                <w:rFonts w:ascii="Arial" w:hAnsi="Arial" w:cs="Arial"/>
                <w:sz w:val="20"/>
                <w:szCs w:val="20"/>
              </w:rPr>
            </w:pPr>
            <w:r w:rsidRPr="00F71F41">
              <w:rPr>
                <w:rFonts w:ascii="Arial" w:hAnsi="Arial" w:cs="Arial"/>
                <w:sz w:val="20"/>
                <w:szCs w:val="20"/>
              </w:rPr>
              <w:t>12</w:t>
            </w:r>
          </w:p>
        </w:tc>
        <w:tc>
          <w:tcPr>
            <w:tcW w:w="1133" w:type="dxa"/>
            <w:vAlign w:val="center"/>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Котельная № 7</w:t>
            </w:r>
          </w:p>
        </w:tc>
        <w:tc>
          <w:tcPr>
            <w:tcW w:w="432"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w:t>
            </w:r>
          </w:p>
        </w:tc>
        <w:tc>
          <w:tcPr>
            <w:tcW w:w="424"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75</w:t>
            </w:r>
          </w:p>
        </w:tc>
        <w:tc>
          <w:tcPr>
            <w:tcW w:w="106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Униве</w:t>
            </w:r>
            <w:r w:rsidRPr="00F71F41">
              <w:rPr>
                <w:rFonts w:ascii="Arial" w:hAnsi="Arial" w:cs="Arial"/>
                <w:sz w:val="20"/>
                <w:szCs w:val="20"/>
              </w:rPr>
              <w:t>р</w:t>
            </w:r>
            <w:r w:rsidRPr="00F71F41">
              <w:rPr>
                <w:rFonts w:ascii="Arial" w:hAnsi="Arial" w:cs="Arial"/>
                <w:sz w:val="20"/>
                <w:szCs w:val="20"/>
              </w:rPr>
              <w:t>сал</w:t>
            </w:r>
          </w:p>
        </w:tc>
        <w:tc>
          <w:tcPr>
            <w:tcW w:w="496"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1988</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100</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0,15</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Дрова</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0,43</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3</w:t>
            </w:r>
          </w:p>
        </w:tc>
        <w:tc>
          <w:tcPr>
            <w:tcW w:w="868"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0,05</w:t>
            </w:r>
          </w:p>
        </w:tc>
        <w:tc>
          <w:tcPr>
            <w:tcW w:w="392"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3</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p>
        </w:tc>
        <w:tc>
          <w:tcPr>
            <w:tcW w:w="672" w:type="dxa"/>
          </w:tcPr>
          <w:p w:rsidR="00942015" w:rsidRPr="00F71F41" w:rsidRDefault="00942015" w:rsidP="00D67767">
            <w:pPr>
              <w:tabs>
                <w:tab w:val="left" w:pos="6645"/>
              </w:tabs>
              <w:ind w:left="-113" w:right="-113"/>
              <w:jc w:val="center"/>
              <w:rPr>
                <w:rFonts w:ascii="Arial" w:hAnsi="Arial" w:cs="Arial"/>
                <w:sz w:val="20"/>
                <w:szCs w:val="20"/>
              </w:rPr>
            </w:pPr>
          </w:p>
        </w:tc>
      </w:tr>
      <w:tr w:rsidR="00942015" w:rsidRPr="00F71F41" w:rsidTr="00942015">
        <w:tblPrEx>
          <w:tblCellMar>
            <w:top w:w="0" w:type="dxa"/>
            <w:bottom w:w="0" w:type="dxa"/>
          </w:tblCellMar>
        </w:tblPrEx>
        <w:trPr>
          <w:cantSplit/>
        </w:trPr>
        <w:tc>
          <w:tcPr>
            <w:tcW w:w="360" w:type="dxa"/>
            <w:vAlign w:val="center"/>
          </w:tcPr>
          <w:p w:rsidR="00942015" w:rsidRPr="00F71F41" w:rsidRDefault="00942015" w:rsidP="00942015">
            <w:pPr>
              <w:tabs>
                <w:tab w:val="left" w:pos="6645"/>
              </w:tabs>
              <w:ind w:left="-113" w:right="-113"/>
              <w:jc w:val="center"/>
              <w:rPr>
                <w:rFonts w:ascii="Arial" w:hAnsi="Arial" w:cs="Arial"/>
                <w:sz w:val="20"/>
                <w:szCs w:val="20"/>
              </w:rPr>
            </w:pPr>
            <w:r w:rsidRPr="00F71F41">
              <w:rPr>
                <w:rFonts w:ascii="Arial" w:hAnsi="Arial" w:cs="Arial"/>
                <w:sz w:val="20"/>
                <w:szCs w:val="20"/>
              </w:rPr>
              <w:t>13</w:t>
            </w:r>
          </w:p>
        </w:tc>
        <w:tc>
          <w:tcPr>
            <w:tcW w:w="1133" w:type="dxa"/>
            <w:vAlign w:val="center"/>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Котельная № 8</w:t>
            </w:r>
          </w:p>
        </w:tc>
        <w:tc>
          <w:tcPr>
            <w:tcW w:w="432"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w:t>
            </w:r>
          </w:p>
        </w:tc>
        <w:tc>
          <w:tcPr>
            <w:tcW w:w="424"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75</w:t>
            </w:r>
          </w:p>
        </w:tc>
        <w:tc>
          <w:tcPr>
            <w:tcW w:w="106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КВ-0,2</w:t>
            </w:r>
          </w:p>
        </w:tc>
        <w:tc>
          <w:tcPr>
            <w:tcW w:w="496"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2003</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80</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0,18</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Дрова</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1,05</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3</w:t>
            </w:r>
          </w:p>
        </w:tc>
        <w:tc>
          <w:tcPr>
            <w:tcW w:w="868"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0,08</w:t>
            </w:r>
          </w:p>
        </w:tc>
        <w:tc>
          <w:tcPr>
            <w:tcW w:w="392"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p>
        </w:tc>
        <w:tc>
          <w:tcPr>
            <w:tcW w:w="672" w:type="dxa"/>
          </w:tcPr>
          <w:p w:rsidR="00942015" w:rsidRPr="00F71F41" w:rsidRDefault="00942015" w:rsidP="00D67767">
            <w:pPr>
              <w:tabs>
                <w:tab w:val="left" w:pos="6645"/>
              </w:tabs>
              <w:ind w:left="-113" w:right="-113"/>
              <w:jc w:val="center"/>
              <w:rPr>
                <w:rFonts w:ascii="Arial" w:hAnsi="Arial" w:cs="Arial"/>
                <w:sz w:val="20"/>
                <w:szCs w:val="20"/>
              </w:rPr>
            </w:pPr>
          </w:p>
        </w:tc>
      </w:tr>
      <w:tr w:rsidR="00942015" w:rsidRPr="00F71F41" w:rsidTr="00942015">
        <w:tblPrEx>
          <w:tblCellMar>
            <w:top w:w="0" w:type="dxa"/>
            <w:bottom w:w="0" w:type="dxa"/>
          </w:tblCellMar>
        </w:tblPrEx>
        <w:trPr>
          <w:cantSplit/>
        </w:trPr>
        <w:tc>
          <w:tcPr>
            <w:tcW w:w="360" w:type="dxa"/>
            <w:vAlign w:val="center"/>
          </w:tcPr>
          <w:p w:rsidR="00942015" w:rsidRPr="00F71F41" w:rsidRDefault="00942015" w:rsidP="00942015">
            <w:pPr>
              <w:tabs>
                <w:tab w:val="left" w:pos="6645"/>
              </w:tabs>
              <w:ind w:left="-113" w:right="-113"/>
              <w:jc w:val="center"/>
              <w:rPr>
                <w:rFonts w:ascii="Arial" w:hAnsi="Arial" w:cs="Arial"/>
                <w:sz w:val="20"/>
                <w:szCs w:val="20"/>
              </w:rPr>
            </w:pPr>
            <w:r w:rsidRPr="00F71F41">
              <w:rPr>
                <w:rFonts w:ascii="Arial" w:hAnsi="Arial" w:cs="Arial"/>
                <w:sz w:val="20"/>
                <w:szCs w:val="20"/>
              </w:rPr>
              <w:t>14</w:t>
            </w:r>
          </w:p>
        </w:tc>
        <w:tc>
          <w:tcPr>
            <w:tcW w:w="1133" w:type="dxa"/>
            <w:vAlign w:val="center"/>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Котельная № 4</w:t>
            </w:r>
          </w:p>
        </w:tc>
        <w:tc>
          <w:tcPr>
            <w:tcW w:w="432"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3</w:t>
            </w:r>
          </w:p>
        </w:tc>
        <w:tc>
          <w:tcPr>
            <w:tcW w:w="424"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75</w:t>
            </w:r>
          </w:p>
        </w:tc>
        <w:tc>
          <w:tcPr>
            <w:tcW w:w="106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1.КВр-0,93</w:t>
            </w: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2.Каскад</w:t>
            </w: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3.КВР- 0,63</w:t>
            </w:r>
          </w:p>
        </w:tc>
        <w:tc>
          <w:tcPr>
            <w:tcW w:w="496"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2007</w:t>
            </w: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2002</w:t>
            </w: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2010</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40</w:t>
            </w: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90</w:t>
            </w: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0,93</w:t>
            </w: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0,63</w:t>
            </w: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0,63</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Опил</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7,14</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5</w:t>
            </w:r>
          </w:p>
        </w:tc>
        <w:tc>
          <w:tcPr>
            <w:tcW w:w="868"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0,667</w:t>
            </w:r>
          </w:p>
        </w:tc>
        <w:tc>
          <w:tcPr>
            <w:tcW w:w="392"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3</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p>
        </w:tc>
        <w:tc>
          <w:tcPr>
            <w:tcW w:w="672"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w:t>
            </w:r>
          </w:p>
        </w:tc>
      </w:tr>
      <w:tr w:rsidR="00942015" w:rsidRPr="00F71F41" w:rsidTr="00942015">
        <w:tblPrEx>
          <w:tblCellMar>
            <w:top w:w="0" w:type="dxa"/>
            <w:bottom w:w="0" w:type="dxa"/>
          </w:tblCellMar>
        </w:tblPrEx>
        <w:trPr>
          <w:cantSplit/>
        </w:trPr>
        <w:tc>
          <w:tcPr>
            <w:tcW w:w="360" w:type="dxa"/>
            <w:vAlign w:val="center"/>
          </w:tcPr>
          <w:p w:rsidR="00942015" w:rsidRPr="00F71F41" w:rsidRDefault="00942015" w:rsidP="00942015">
            <w:pPr>
              <w:tabs>
                <w:tab w:val="left" w:pos="6645"/>
              </w:tabs>
              <w:ind w:left="-113" w:right="-113"/>
              <w:jc w:val="center"/>
              <w:rPr>
                <w:rFonts w:ascii="Arial" w:hAnsi="Arial" w:cs="Arial"/>
                <w:sz w:val="20"/>
                <w:szCs w:val="20"/>
              </w:rPr>
            </w:pPr>
            <w:r w:rsidRPr="00F71F41">
              <w:rPr>
                <w:rFonts w:ascii="Arial" w:hAnsi="Arial" w:cs="Arial"/>
                <w:sz w:val="20"/>
                <w:szCs w:val="20"/>
              </w:rPr>
              <w:t>15</w:t>
            </w:r>
          </w:p>
        </w:tc>
        <w:tc>
          <w:tcPr>
            <w:tcW w:w="1133" w:type="dxa"/>
            <w:vAlign w:val="center"/>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Котельная № 2</w:t>
            </w:r>
          </w:p>
        </w:tc>
        <w:tc>
          <w:tcPr>
            <w:tcW w:w="432"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w:t>
            </w:r>
          </w:p>
        </w:tc>
        <w:tc>
          <w:tcPr>
            <w:tcW w:w="424"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75</w:t>
            </w:r>
          </w:p>
        </w:tc>
        <w:tc>
          <w:tcPr>
            <w:tcW w:w="106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КВр-1,12</w:t>
            </w:r>
          </w:p>
        </w:tc>
        <w:tc>
          <w:tcPr>
            <w:tcW w:w="496"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2009</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13</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1,12</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Опил</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11</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8</w:t>
            </w:r>
          </w:p>
        </w:tc>
        <w:tc>
          <w:tcPr>
            <w:tcW w:w="868"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0,433</w:t>
            </w:r>
          </w:p>
        </w:tc>
        <w:tc>
          <w:tcPr>
            <w:tcW w:w="392"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4</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p>
        </w:tc>
        <w:tc>
          <w:tcPr>
            <w:tcW w:w="672"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w:t>
            </w:r>
          </w:p>
        </w:tc>
      </w:tr>
      <w:tr w:rsidR="00942015" w:rsidRPr="00F71F41" w:rsidTr="00942015">
        <w:tblPrEx>
          <w:tblCellMar>
            <w:top w:w="0" w:type="dxa"/>
            <w:bottom w:w="0" w:type="dxa"/>
          </w:tblCellMar>
        </w:tblPrEx>
        <w:trPr>
          <w:cantSplit/>
        </w:trPr>
        <w:tc>
          <w:tcPr>
            <w:tcW w:w="360" w:type="dxa"/>
            <w:vAlign w:val="center"/>
          </w:tcPr>
          <w:p w:rsidR="00942015" w:rsidRPr="00F71F41" w:rsidRDefault="00942015" w:rsidP="00942015">
            <w:pPr>
              <w:tabs>
                <w:tab w:val="left" w:pos="6645"/>
              </w:tabs>
              <w:ind w:left="-113" w:right="-113"/>
              <w:jc w:val="center"/>
              <w:rPr>
                <w:rFonts w:ascii="Arial" w:hAnsi="Arial" w:cs="Arial"/>
                <w:sz w:val="20"/>
                <w:szCs w:val="20"/>
              </w:rPr>
            </w:pPr>
            <w:r w:rsidRPr="00F71F41">
              <w:rPr>
                <w:rFonts w:ascii="Arial" w:hAnsi="Arial" w:cs="Arial"/>
                <w:sz w:val="20"/>
                <w:szCs w:val="20"/>
              </w:rPr>
              <w:t>16</w:t>
            </w:r>
          </w:p>
        </w:tc>
        <w:tc>
          <w:tcPr>
            <w:tcW w:w="1133" w:type="dxa"/>
            <w:vAlign w:val="center"/>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Котельная № 1</w:t>
            </w:r>
          </w:p>
        </w:tc>
        <w:tc>
          <w:tcPr>
            <w:tcW w:w="432"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w:t>
            </w:r>
          </w:p>
        </w:tc>
        <w:tc>
          <w:tcPr>
            <w:tcW w:w="424"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75</w:t>
            </w:r>
          </w:p>
        </w:tc>
        <w:tc>
          <w:tcPr>
            <w:tcW w:w="106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1.КВр-1,12</w:t>
            </w: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2.КВНП-1,5</w:t>
            </w:r>
          </w:p>
        </w:tc>
        <w:tc>
          <w:tcPr>
            <w:tcW w:w="496"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2008</w:t>
            </w: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2005</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25</w:t>
            </w: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90</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1,12</w:t>
            </w: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1,5</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Опил</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15,15</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8</w:t>
            </w:r>
          </w:p>
        </w:tc>
        <w:tc>
          <w:tcPr>
            <w:tcW w:w="868"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0,7</w:t>
            </w:r>
          </w:p>
        </w:tc>
        <w:tc>
          <w:tcPr>
            <w:tcW w:w="392"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3</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p>
        </w:tc>
        <w:tc>
          <w:tcPr>
            <w:tcW w:w="672"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3</w:t>
            </w:r>
          </w:p>
        </w:tc>
      </w:tr>
      <w:tr w:rsidR="00942015" w:rsidRPr="00F71F41" w:rsidTr="00942015">
        <w:tblPrEx>
          <w:tblCellMar>
            <w:top w:w="0" w:type="dxa"/>
            <w:bottom w:w="0" w:type="dxa"/>
          </w:tblCellMar>
        </w:tblPrEx>
        <w:trPr>
          <w:cantSplit/>
        </w:trPr>
        <w:tc>
          <w:tcPr>
            <w:tcW w:w="360" w:type="dxa"/>
            <w:vAlign w:val="center"/>
          </w:tcPr>
          <w:p w:rsidR="00942015" w:rsidRPr="00F71F41" w:rsidRDefault="00942015" w:rsidP="00942015">
            <w:pPr>
              <w:tabs>
                <w:tab w:val="left" w:pos="6645"/>
              </w:tabs>
              <w:ind w:left="-113" w:right="-113"/>
              <w:jc w:val="center"/>
              <w:rPr>
                <w:rFonts w:ascii="Arial" w:hAnsi="Arial" w:cs="Arial"/>
                <w:sz w:val="20"/>
                <w:szCs w:val="20"/>
              </w:rPr>
            </w:pPr>
            <w:r w:rsidRPr="00F71F41">
              <w:rPr>
                <w:rFonts w:ascii="Arial" w:hAnsi="Arial" w:cs="Arial"/>
                <w:sz w:val="20"/>
                <w:szCs w:val="20"/>
              </w:rPr>
              <w:t>17</w:t>
            </w:r>
          </w:p>
        </w:tc>
        <w:tc>
          <w:tcPr>
            <w:tcW w:w="1133" w:type="dxa"/>
            <w:vAlign w:val="center"/>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пгт Тужа РКДЦ</w:t>
            </w:r>
          </w:p>
        </w:tc>
        <w:tc>
          <w:tcPr>
            <w:tcW w:w="432"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w:t>
            </w:r>
          </w:p>
        </w:tc>
        <w:tc>
          <w:tcPr>
            <w:tcW w:w="424"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75</w:t>
            </w:r>
          </w:p>
        </w:tc>
        <w:tc>
          <w:tcPr>
            <w:tcW w:w="106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Униве</w:t>
            </w:r>
            <w:r w:rsidRPr="00F71F41">
              <w:rPr>
                <w:rFonts w:ascii="Arial" w:hAnsi="Arial" w:cs="Arial"/>
                <w:sz w:val="20"/>
                <w:szCs w:val="20"/>
              </w:rPr>
              <w:t>р</w:t>
            </w:r>
            <w:r w:rsidRPr="00F71F41">
              <w:rPr>
                <w:rFonts w:ascii="Arial" w:hAnsi="Arial" w:cs="Arial"/>
                <w:sz w:val="20"/>
                <w:szCs w:val="20"/>
              </w:rPr>
              <w:t>сал</w:t>
            </w:r>
          </w:p>
        </w:tc>
        <w:tc>
          <w:tcPr>
            <w:tcW w:w="496"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1985</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100</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0,3</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Дрова</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0,7</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3</w:t>
            </w:r>
          </w:p>
        </w:tc>
        <w:tc>
          <w:tcPr>
            <w:tcW w:w="868" w:type="dxa"/>
          </w:tcPr>
          <w:p w:rsidR="00942015" w:rsidRPr="00F71F41" w:rsidRDefault="00942015" w:rsidP="00D67767">
            <w:pPr>
              <w:tabs>
                <w:tab w:val="left" w:pos="6645"/>
              </w:tabs>
              <w:ind w:left="-113" w:right="-113"/>
              <w:jc w:val="center"/>
              <w:rPr>
                <w:rFonts w:ascii="Arial" w:hAnsi="Arial" w:cs="Arial"/>
                <w:sz w:val="20"/>
                <w:szCs w:val="20"/>
              </w:rPr>
            </w:pPr>
          </w:p>
        </w:tc>
        <w:tc>
          <w:tcPr>
            <w:tcW w:w="392" w:type="dxa"/>
          </w:tcPr>
          <w:p w:rsidR="00942015" w:rsidRPr="00F71F41" w:rsidRDefault="00942015" w:rsidP="00D67767">
            <w:pPr>
              <w:tabs>
                <w:tab w:val="left" w:pos="6645"/>
              </w:tabs>
              <w:ind w:left="-113" w:right="-113"/>
              <w:jc w:val="center"/>
              <w:rPr>
                <w:rFonts w:ascii="Arial" w:hAnsi="Arial" w:cs="Arial"/>
                <w:sz w:val="20"/>
                <w:szCs w:val="20"/>
              </w:rPr>
            </w:pP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p>
        </w:tc>
        <w:tc>
          <w:tcPr>
            <w:tcW w:w="672" w:type="dxa"/>
          </w:tcPr>
          <w:p w:rsidR="00942015" w:rsidRPr="00F71F41" w:rsidRDefault="00942015" w:rsidP="00D67767">
            <w:pPr>
              <w:tabs>
                <w:tab w:val="left" w:pos="6645"/>
              </w:tabs>
              <w:ind w:left="-113" w:right="-113"/>
              <w:jc w:val="center"/>
              <w:rPr>
                <w:rFonts w:ascii="Arial" w:hAnsi="Arial" w:cs="Arial"/>
                <w:sz w:val="20"/>
                <w:szCs w:val="20"/>
              </w:rPr>
            </w:pPr>
          </w:p>
        </w:tc>
      </w:tr>
      <w:tr w:rsidR="00942015" w:rsidRPr="00F71F41" w:rsidTr="00942015">
        <w:tblPrEx>
          <w:tblCellMar>
            <w:top w:w="0" w:type="dxa"/>
            <w:bottom w:w="0" w:type="dxa"/>
          </w:tblCellMar>
        </w:tblPrEx>
        <w:trPr>
          <w:cantSplit/>
        </w:trPr>
        <w:tc>
          <w:tcPr>
            <w:tcW w:w="360" w:type="dxa"/>
            <w:vAlign w:val="center"/>
          </w:tcPr>
          <w:p w:rsidR="00942015" w:rsidRPr="00F71F41" w:rsidRDefault="00942015" w:rsidP="00942015">
            <w:pPr>
              <w:tabs>
                <w:tab w:val="left" w:pos="6645"/>
              </w:tabs>
              <w:ind w:left="-113" w:right="-113"/>
              <w:jc w:val="center"/>
              <w:rPr>
                <w:rFonts w:ascii="Arial" w:hAnsi="Arial" w:cs="Arial"/>
                <w:sz w:val="20"/>
                <w:szCs w:val="20"/>
              </w:rPr>
            </w:pPr>
            <w:r w:rsidRPr="00F71F41">
              <w:rPr>
                <w:rFonts w:ascii="Arial" w:hAnsi="Arial" w:cs="Arial"/>
                <w:sz w:val="20"/>
                <w:szCs w:val="20"/>
              </w:rPr>
              <w:t>18</w:t>
            </w:r>
          </w:p>
        </w:tc>
        <w:tc>
          <w:tcPr>
            <w:tcW w:w="1133" w:type="dxa"/>
            <w:vAlign w:val="center"/>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пгт Тужа ДМШ</w:t>
            </w:r>
          </w:p>
        </w:tc>
        <w:tc>
          <w:tcPr>
            <w:tcW w:w="432"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w:t>
            </w:r>
          </w:p>
        </w:tc>
        <w:tc>
          <w:tcPr>
            <w:tcW w:w="424"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75</w:t>
            </w:r>
          </w:p>
        </w:tc>
        <w:tc>
          <w:tcPr>
            <w:tcW w:w="106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Сварн. трубный</w:t>
            </w:r>
          </w:p>
        </w:tc>
        <w:tc>
          <w:tcPr>
            <w:tcW w:w="496"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1998</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100</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0,1</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Дрова</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0,22</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w:t>
            </w:r>
          </w:p>
        </w:tc>
        <w:tc>
          <w:tcPr>
            <w:tcW w:w="868" w:type="dxa"/>
          </w:tcPr>
          <w:p w:rsidR="00942015" w:rsidRPr="00F71F41" w:rsidRDefault="00942015" w:rsidP="00D67767">
            <w:pPr>
              <w:tabs>
                <w:tab w:val="left" w:pos="6645"/>
              </w:tabs>
              <w:ind w:left="-113" w:right="-113"/>
              <w:jc w:val="center"/>
              <w:rPr>
                <w:rFonts w:ascii="Arial" w:hAnsi="Arial" w:cs="Arial"/>
                <w:sz w:val="20"/>
                <w:szCs w:val="20"/>
              </w:rPr>
            </w:pPr>
          </w:p>
        </w:tc>
        <w:tc>
          <w:tcPr>
            <w:tcW w:w="392" w:type="dxa"/>
          </w:tcPr>
          <w:p w:rsidR="00942015" w:rsidRPr="00F71F41" w:rsidRDefault="00942015" w:rsidP="00D67767">
            <w:pPr>
              <w:tabs>
                <w:tab w:val="left" w:pos="6645"/>
              </w:tabs>
              <w:ind w:left="-113" w:right="-113"/>
              <w:jc w:val="center"/>
              <w:rPr>
                <w:rFonts w:ascii="Arial" w:hAnsi="Arial" w:cs="Arial"/>
                <w:sz w:val="20"/>
                <w:szCs w:val="20"/>
              </w:rPr>
            </w:pP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p>
        </w:tc>
        <w:tc>
          <w:tcPr>
            <w:tcW w:w="672" w:type="dxa"/>
          </w:tcPr>
          <w:p w:rsidR="00942015" w:rsidRPr="00F71F41" w:rsidRDefault="00942015" w:rsidP="00D67767">
            <w:pPr>
              <w:tabs>
                <w:tab w:val="left" w:pos="6645"/>
              </w:tabs>
              <w:ind w:left="-113" w:right="-113"/>
              <w:jc w:val="center"/>
              <w:rPr>
                <w:rFonts w:ascii="Arial" w:hAnsi="Arial" w:cs="Arial"/>
                <w:sz w:val="20"/>
                <w:szCs w:val="20"/>
              </w:rPr>
            </w:pPr>
          </w:p>
        </w:tc>
      </w:tr>
      <w:tr w:rsidR="00942015" w:rsidRPr="00F71F41" w:rsidTr="00942015">
        <w:tblPrEx>
          <w:tblCellMar>
            <w:top w:w="0" w:type="dxa"/>
            <w:bottom w:w="0" w:type="dxa"/>
          </w:tblCellMar>
        </w:tblPrEx>
        <w:trPr>
          <w:cantSplit/>
        </w:trPr>
        <w:tc>
          <w:tcPr>
            <w:tcW w:w="360" w:type="dxa"/>
            <w:vAlign w:val="center"/>
          </w:tcPr>
          <w:p w:rsidR="00942015" w:rsidRPr="00F71F41" w:rsidRDefault="00942015" w:rsidP="00942015">
            <w:pPr>
              <w:tabs>
                <w:tab w:val="left" w:pos="6645"/>
              </w:tabs>
              <w:ind w:left="-113" w:right="-113"/>
              <w:jc w:val="center"/>
              <w:rPr>
                <w:rFonts w:ascii="Arial" w:hAnsi="Arial" w:cs="Arial"/>
                <w:sz w:val="20"/>
                <w:szCs w:val="20"/>
              </w:rPr>
            </w:pPr>
            <w:r w:rsidRPr="00F71F41">
              <w:rPr>
                <w:rFonts w:ascii="Arial" w:hAnsi="Arial" w:cs="Arial"/>
                <w:sz w:val="20"/>
                <w:szCs w:val="20"/>
              </w:rPr>
              <w:t>19</w:t>
            </w:r>
          </w:p>
        </w:tc>
        <w:tc>
          <w:tcPr>
            <w:tcW w:w="1133" w:type="dxa"/>
            <w:vAlign w:val="center"/>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пгт Тужа ЦБС</w:t>
            </w:r>
          </w:p>
        </w:tc>
        <w:tc>
          <w:tcPr>
            <w:tcW w:w="432"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w:t>
            </w:r>
          </w:p>
        </w:tc>
        <w:tc>
          <w:tcPr>
            <w:tcW w:w="424"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75</w:t>
            </w:r>
          </w:p>
        </w:tc>
        <w:tc>
          <w:tcPr>
            <w:tcW w:w="106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КВ-0,2</w:t>
            </w:r>
          </w:p>
        </w:tc>
        <w:tc>
          <w:tcPr>
            <w:tcW w:w="496"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2006</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50</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0,18</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Дрова</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0,22</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w:t>
            </w:r>
          </w:p>
        </w:tc>
        <w:tc>
          <w:tcPr>
            <w:tcW w:w="868" w:type="dxa"/>
          </w:tcPr>
          <w:p w:rsidR="00942015" w:rsidRPr="00F71F41" w:rsidRDefault="00942015" w:rsidP="00D67767">
            <w:pPr>
              <w:tabs>
                <w:tab w:val="left" w:pos="6645"/>
              </w:tabs>
              <w:ind w:left="-113" w:right="-113"/>
              <w:jc w:val="center"/>
              <w:rPr>
                <w:rFonts w:ascii="Arial" w:hAnsi="Arial" w:cs="Arial"/>
                <w:sz w:val="20"/>
                <w:szCs w:val="20"/>
              </w:rPr>
            </w:pPr>
          </w:p>
        </w:tc>
        <w:tc>
          <w:tcPr>
            <w:tcW w:w="392" w:type="dxa"/>
          </w:tcPr>
          <w:p w:rsidR="00942015" w:rsidRPr="00F71F41" w:rsidRDefault="00942015" w:rsidP="00D67767">
            <w:pPr>
              <w:tabs>
                <w:tab w:val="left" w:pos="6645"/>
              </w:tabs>
              <w:ind w:left="-113" w:right="-113"/>
              <w:jc w:val="center"/>
              <w:rPr>
                <w:rFonts w:ascii="Arial" w:hAnsi="Arial" w:cs="Arial"/>
                <w:sz w:val="20"/>
                <w:szCs w:val="20"/>
              </w:rPr>
            </w:pP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p>
        </w:tc>
        <w:tc>
          <w:tcPr>
            <w:tcW w:w="672" w:type="dxa"/>
          </w:tcPr>
          <w:p w:rsidR="00942015" w:rsidRPr="00F71F41" w:rsidRDefault="00942015" w:rsidP="00D67767">
            <w:pPr>
              <w:tabs>
                <w:tab w:val="left" w:pos="6645"/>
              </w:tabs>
              <w:ind w:left="-113" w:right="-113"/>
              <w:jc w:val="center"/>
              <w:rPr>
                <w:rFonts w:ascii="Arial" w:hAnsi="Arial" w:cs="Arial"/>
                <w:sz w:val="20"/>
                <w:szCs w:val="20"/>
              </w:rPr>
            </w:pPr>
          </w:p>
        </w:tc>
      </w:tr>
      <w:tr w:rsidR="00942015" w:rsidRPr="00F71F41" w:rsidTr="00942015">
        <w:tblPrEx>
          <w:tblCellMar>
            <w:top w:w="0" w:type="dxa"/>
            <w:bottom w:w="0" w:type="dxa"/>
          </w:tblCellMar>
        </w:tblPrEx>
        <w:trPr>
          <w:cantSplit/>
        </w:trPr>
        <w:tc>
          <w:tcPr>
            <w:tcW w:w="360" w:type="dxa"/>
            <w:vAlign w:val="center"/>
          </w:tcPr>
          <w:p w:rsidR="00942015" w:rsidRPr="00F71F41" w:rsidRDefault="00942015" w:rsidP="00942015">
            <w:pPr>
              <w:tabs>
                <w:tab w:val="left" w:pos="6645"/>
              </w:tabs>
              <w:ind w:left="-113" w:right="-113"/>
              <w:jc w:val="center"/>
              <w:rPr>
                <w:rFonts w:ascii="Arial" w:hAnsi="Arial" w:cs="Arial"/>
                <w:sz w:val="20"/>
                <w:szCs w:val="20"/>
              </w:rPr>
            </w:pPr>
            <w:r w:rsidRPr="00F71F41">
              <w:rPr>
                <w:rFonts w:ascii="Arial" w:hAnsi="Arial" w:cs="Arial"/>
                <w:sz w:val="20"/>
                <w:szCs w:val="20"/>
              </w:rPr>
              <w:t>20</w:t>
            </w:r>
          </w:p>
        </w:tc>
        <w:tc>
          <w:tcPr>
            <w:tcW w:w="1133" w:type="dxa"/>
            <w:vAlign w:val="center"/>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пгт Тужа ДС «Родн</w:t>
            </w:r>
            <w:r w:rsidRPr="00F71F41">
              <w:rPr>
                <w:rFonts w:ascii="Arial" w:hAnsi="Arial" w:cs="Arial"/>
                <w:sz w:val="20"/>
                <w:szCs w:val="20"/>
              </w:rPr>
              <w:t>и</w:t>
            </w:r>
            <w:r w:rsidRPr="00F71F41">
              <w:rPr>
                <w:rFonts w:ascii="Arial" w:hAnsi="Arial" w:cs="Arial"/>
                <w:sz w:val="20"/>
                <w:szCs w:val="20"/>
              </w:rPr>
              <w:t>чок»</w:t>
            </w:r>
          </w:p>
        </w:tc>
        <w:tc>
          <w:tcPr>
            <w:tcW w:w="432"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w:t>
            </w:r>
          </w:p>
        </w:tc>
        <w:tc>
          <w:tcPr>
            <w:tcW w:w="424"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75</w:t>
            </w:r>
          </w:p>
        </w:tc>
        <w:tc>
          <w:tcPr>
            <w:tcW w:w="106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1.КВ-0,2</w:t>
            </w: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2.КВ-0,2</w:t>
            </w:r>
          </w:p>
        </w:tc>
        <w:tc>
          <w:tcPr>
            <w:tcW w:w="496"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2008</w:t>
            </w: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2001</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25</w:t>
            </w: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100</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0,18</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Дрова</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0,74</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3</w:t>
            </w:r>
          </w:p>
        </w:tc>
        <w:tc>
          <w:tcPr>
            <w:tcW w:w="868" w:type="dxa"/>
          </w:tcPr>
          <w:p w:rsidR="00942015" w:rsidRPr="00F71F41" w:rsidRDefault="00942015" w:rsidP="00D67767">
            <w:pPr>
              <w:tabs>
                <w:tab w:val="left" w:pos="6645"/>
              </w:tabs>
              <w:ind w:left="-113" w:right="-113"/>
              <w:jc w:val="center"/>
              <w:rPr>
                <w:rFonts w:ascii="Arial" w:hAnsi="Arial" w:cs="Arial"/>
                <w:sz w:val="20"/>
                <w:szCs w:val="20"/>
              </w:rPr>
            </w:pPr>
          </w:p>
        </w:tc>
        <w:tc>
          <w:tcPr>
            <w:tcW w:w="392" w:type="dxa"/>
          </w:tcPr>
          <w:p w:rsidR="00942015" w:rsidRPr="00F71F41" w:rsidRDefault="00942015" w:rsidP="00D67767">
            <w:pPr>
              <w:tabs>
                <w:tab w:val="left" w:pos="6645"/>
              </w:tabs>
              <w:ind w:left="-113" w:right="-113"/>
              <w:jc w:val="center"/>
              <w:rPr>
                <w:rFonts w:ascii="Arial" w:hAnsi="Arial" w:cs="Arial"/>
                <w:sz w:val="20"/>
                <w:szCs w:val="20"/>
              </w:rPr>
            </w:pP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p>
        </w:tc>
        <w:tc>
          <w:tcPr>
            <w:tcW w:w="672" w:type="dxa"/>
          </w:tcPr>
          <w:p w:rsidR="00942015" w:rsidRPr="00F71F41" w:rsidRDefault="00942015" w:rsidP="00D67767">
            <w:pPr>
              <w:tabs>
                <w:tab w:val="left" w:pos="6645"/>
              </w:tabs>
              <w:ind w:left="-113" w:right="-113"/>
              <w:jc w:val="center"/>
              <w:rPr>
                <w:rFonts w:ascii="Arial" w:hAnsi="Arial" w:cs="Arial"/>
                <w:sz w:val="20"/>
                <w:szCs w:val="20"/>
              </w:rPr>
            </w:pPr>
          </w:p>
        </w:tc>
      </w:tr>
      <w:tr w:rsidR="00942015" w:rsidRPr="00F71F41" w:rsidTr="00942015">
        <w:tblPrEx>
          <w:tblCellMar>
            <w:top w:w="0" w:type="dxa"/>
            <w:bottom w:w="0" w:type="dxa"/>
          </w:tblCellMar>
        </w:tblPrEx>
        <w:trPr>
          <w:cantSplit/>
        </w:trPr>
        <w:tc>
          <w:tcPr>
            <w:tcW w:w="360" w:type="dxa"/>
            <w:vAlign w:val="center"/>
          </w:tcPr>
          <w:p w:rsidR="00942015" w:rsidRPr="00F71F41" w:rsidRDefault="00942015" w:rsidP="00942015">
            <w:pPr>
              <w:tabs>
                <w:tab w:val="left" w:pos="6645"/>
              </w:tabs>
              <w:ind w:left="-113" w:right="-113"/>
              <w:jc w:val="center"/>
              <w:rPr>
                <w:rFonts w:ascii="Arial" w:hAnsi="Arial" w:cs="Arial"/>
                <w:sz w:val="20"/>
                <w:szCs w:val="20"/>
              </w:rPr>
            </w:pPr>
            <w:r w:rsidRPr="00F71F41">
              <w:rPr>
                <w:rFonts w:ascii="Arial" w:hAnsi="Arial" w:cs="Arial"/>
                <w:sz w:val="20"/>
                <w:szCs w:val="20"/>
              </w:rPr>
              <w:t>21</w:t>
            </w:r>
          </w:p>
        </w:tc>
        <w:tc>
          <w:tcPr>
            <w:tcW w:w="1133" w:type="dxa"/>
            <w:vAlign w:val="center"/>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пгт Тужа ЦРБ</w:t>
            </w:r>
          </w:p>
        </w:tc>
        <w:tc>
          <w:tcPr>
            <w:tcW w:w="432"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w:t>
            </w:r>
          </w:p>
        </w:tc>
        <w:tc>
          <w:tcPr>
            <w:tcW w:w="424"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75</w:t>
            </w:r>
          </w:p>
        </w:tc>
        <w:tc>
          <w:tcPr>
            <w:tcW w:w="106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КВ-0,2</w:t>
            </w:r>
          </w:p>
        </w:tc>
        <w:tc>
          <w:tcPr>
            <w:tcW w:w="496"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1998</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100</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0,18</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Дрова</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0,5</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w:t>
            </w:r>
          </w:p>
        </w:tc>
        <w:tc>
          <w:tcPr>
            <w:tcW w:w="868" w:type="dxa"/>
          </w:tcPr>
          <w:p w:rsidR="00942015" w:rsidRPr="00F71F41" w:rsidRDefault="00942015" w:rsidP="00D67767">
            <w:pPr>
              <w:tabs>
                <w:tab w:val="left" w:pos="6645"/>
              </w:tabs>
              <w:ind w:left="-113" w:right="-113"/>
              <w:jc w:val="center"/>
              <w:rPr>
                <w:rFonts w:ascii="Arial" w:hAnsi="Arial" w:cs="Arial"/>
                <w:sz w:val="20"/>
                <w:szCs w:val="20"/>
              </w:rPr>
            </w:pPr>
          </w:p>
        </w:tc>
        <w:tc>
          <w:tcPr>
            <w:tcW w:w="392" w:type="dxa"/>
          </w:tcPr>
          <w:p w:rsidR="00942015" w:rsidRPr="00F71F41" w:rsidRDefault="00942015" w:rsidP="00D67767">
            <w:pPr>
              <w:tabs>
                <w:tab w:val="left" w:pos="6645"/>
              </w:tabs>
              <w:ind w:left="-113" w:right="-113"/>
              <w:jc w:val="center"/>
              <w:rPr>
                <w:rFonts w:ascii="Arial" w:hAnsi="Arial" w:cs="Arial"/>
                <w:sz w:val="20"/>
                <w:szCs w:val="20"/>
              </w:rPr>
            </w:pP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p>
        </w:tc>
        <w:tc>
          <w:tcPr>
            <w:tcW w:w="672"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w:t>
            </w:r>
          </w:p>
        </w:tc>
      </w:tr>
      <w:tr w:rsidR="00942015" w:rsidRPr="00F71F41" w:rsidTr="00942015">
        <w:tblPrEx>
          <w:tblCellMar>
            <w:top w:w="0" w:type="dxa"/>
            <w:bottom w:w="0" w:type="dxa"/>
          </w:tblCellMar>
        </w:tblPrEx>
        <w:trPr>
          <w:cantSplit/>
        </w:trPr>
        <w:tc>
          <w:tcPr>
            <w:tcW w:w="360" w:type="dxa"/>
            <w:vAlign w:val="center"/>
          </w:tcPr>
          <w:p w:rsidR="00942015" w:rsidRPr="00F71F41" w:rsidRDefault="00942015" w:rsidP="00942015">
            <w:pPr>
              <w:tabs>
                <w:tab w:val="left" w:pos="6645"/>
              </w:tabs>
              <w:ind w:left="-113" w:right="-113"/>
              <w:jc w:val="center"/>
              <w:rPr>
                <w:rFonts w:ascii="Arial" w:hAnsi="Arial" w:cs="Arial"/>
                <w:sz w:val="20"/>
                <w:szCs w:val="20"/>
              </w:rPr>
            </w:pPr>
            <w:r w:rsidRPr="00F71F41">
              <w:rPr>
                <w:rFonts w:ascii="Arial" w:hAnsi="Arial" w:cs="Arial"/>
                <w:sz w:val="20"/>
                <w:szCs w:val="20"/>
              </w:rPr>
              <w:t>22</w:t>
            </w:r>
          </w:p>
        </w:tc>
        <w:tc>
          <w:tcPr>
            <w:tcW w:w="1133" w:type="dxa"/>
            <w:vAlign w:val="center"/>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пгт Тужа райпо</w:t>
            </w:r>
          </w:p>
        </w:tc>
        <w:tc>
          <w:tcPr>
            <w:tcW w:w="432"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3</w:t>
            </w:r>
          </w:p>
        </w:tc>
        <w:tc>
          <w:tcPr>
            <w:tcW w:w="424"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75</w:t>
            </w:r>
          </w:p>
        </w:tc>
        <w:tc>
          <w:tcPr>
            <w:tcW w:w="106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Сварной трубный</w:t>
            </w:r>
          </w:p>
        </w:tc>
        <w:tc>
          <w:tcPr>
            <w:tcW w:w="496"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1990</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100</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0,3</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Уголь</w:t>
            </w: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Дрова</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1,73</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5</w:t>
            </w:r>
          </w:p>
        </w:tc>
        <w:tc>
          <w:tcPr>
            <w:tcW w:w="868" w:type="dxa"/>
          </w:tcPr>
          <w:p w:rsidR="00942015" w:rsidRPr="00F71F41" w:rsidRDefault="00942015" w:rsidP="00D67767">
            <w:pPr>
              <w:tabs>
                <w:tab w:val="left" w:pos="6645"/>
              </w:tabs>
              <w:ind w:left="-113" w:right="-113"/>
              <w:jc w:val="center"/>
              <w:rPr>
                <w:rFonts w:ascii="Arial" w:hAnsi="Arial" w:cs="Arial"/>
                <w:sz w:val="20"/>
                <w:szCs w:val="20"/>
              </w:rPr>
            </w:pPr>
          </w:p>
        </w:tc>
        <w:tc>
          <w:tcPr>
            <w:tcW w:w="392"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p>
        </w:tc>
        <w:tc>
          <w:tcPr>
            <w:tcW w:w="540" w:type="dxa"/>
          </w:tcPr>
          <w:p w:rsidR="00942015" w:rsidRPr="00F71F41" w:rsidRDefault="00942015" w:rsidP="00D67767">
            <w:pPr>
              <w:tabs>
                <w:tab w:val="left" w:pos="6645"/>
              </w:tabs>
              <w:ind w:left="-113" w:right="-113"/>
              <w:jc w:val="center"/>
              <w:rPr>
                <w:rFonts w:ascii="Arial" w:hAnsi="Arial" w:cs="Arial"/>
                <w:sz w:val="20"/>
                <w:szCs w:val="20"/>
              </w:rPr>
            </w:pPr>
          </w:p>
        </w:tc>
        <w:tc>
          <w:tcPr>
            <w:tcW w:w="672"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4</w:t>
            </w:r>
          </w:p>
        </w:tc>
      </w:tr>
      <w:tr w:rsidR="00942015" w:rsidRPr="00F71F41" w:rsidTr="00942015">
        <w:tblPrEx>
          <w:tblCellMar>
            <w:top w:w="0" w:type="dxa"/>
            <w:bottom w:w="0" w:type="dxa"/>
          </w:tblCellMar>
        </w:tblPrEx>
        <w:trPr>
          <w:cantSplit/>
        </w:trPr>
        <w:tc>
          <w:tcPr>
            <w:tcW w:w="360" w:type="dxa"/>
            <w:vAlign w:val="center"/>
          </w:tcPr>
          <w:p w:rsidR="00942015" w:rsidRPr="00F71F41" w:rsidRDefault="00942015" w:rsidP="00942015">
            <w:pPr>
              <w:tabs>
                <w:tab w:val="left" w:pos="6645"/>
              </w:tabs>
              <w:ind w:left="-113" w:right="-113"/>
              <w:jc w:val="center"/>
              <w:rPr>
                <w:rFonts w:ascii="Arial" w:hAnsi="Arial" w:cs="Arial"/>
                <w:sz w:val="20"/>
                <w:szCs w:val="20"/>
              </w:rPr>
            </w:pPr>
            <w:r w:rsidRPr="00F71F41">
              <w:rPr>
                <w:rFonts w:ascii="Arial" w:hAnsi="Arial" w:cs="Arial"/>
                <w:sz w:val="20"/>
                <w:szCs w:val="20"/>
              </w:rPr>
              <w:t>23</w:t>
            </w:r>
          </w:p>
        </w:tc>
        <w:tc>
          <w:tcPr>
            <w:tcW w:w="1133" w:type="dxa"/>
            <w:vAlign w:val="center"/>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пгт Тужа школа-интернат</w:t>
            </w:r>
          </w:p>
        </w:tc>
        <w:tc>
          <w:tcPr>
            <w:tcW w:w="432"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w:t>
            </w:r>
          </w:p>
        </w:tc>
        <w:tc>
          <w:tcPr>
            <w:tcW w:w="424"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75</w:t>
            </w:r>
          </w:p>
        </w:tc>
        <w:tc>
          <w:tcPr>
            <w:tcW w:w="106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Братск</w:t>
            </w:r>
          </w:p>
        </w:tc>
        <w:tc>
          <w:tcPr>
            <w:tcW w:w="496"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1988</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100</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0,6</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Уголь</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0,85</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5</w:t>
            </w:r>
          </w:p>
        </w:tc>
        <w:tc>
          <w:tcPr>
            <w:tcW w:w="868" w:type="dxa"/>
          </w:tcPr>
          <w:p w:rsidR="00942015" w:rsidRPr="00F71F41" w:rsidRDefault="00942015" w:rsidP="00D67767">
            <w:pPr>
              <w:tabs>
                <w:tab w:val="left" w:pos="6645"/>
              </w:tabs>
              <w:ind w:left="-113" w:right="-113"/>
              <w:jc w:val="center"/>
              <w:rPr>
                <w:rFonts w:ascii="Arial" w:hAnsi="Arial" w:cs="Arial"/>
                <w:sz w:val="20"/>
                <w:szCs w:val="20"/>
              </w:rPr>
            </w:pPr>
          </w:p>
        </w:tc>
        <w:tc>
          <w:tcPr>
            <w:tcW w:w="392" w:type="dxa"/>
          </w:tcPr>
          <w:p w:rsidR="00942015" w:rsidRPr="00F71F41" w:rsidRDefault="00942015" w:rsidP="00D67767">
            <w:pPr>
              <w:tabs>
                <w:tab w:val="left" w:pos="6645"/>
              </w:tabs>
              <w:ind w:left="-113" w:right="-113"/>
              <w:jc w:val="center"/>
              <w:rPr>
                <w:rFonts w:ascii="Arial" w:hAnsi="Arial" w:cs="Arial"/>
                <w:sz w:val="20"/>
                <w:szCs w:val="20"/>
              </w:rPr>
            </w:pP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p>
        </w:tc>
        <w:tc>
          <w:tcPr>
            <w:tcW w:w="672" w:type="dxa"/>
          </w:tcPr>
          <w:p w:rsidR="00942015" w:rsidRPr="00F71F41" w:rsidRDefault="00942015" w:rsidP="00D67767">
            <w:pPr>
              <w:tabs>
                <w:tab w:val="left" w:pos="6645"/>
              </w:tabs>
              <w:ind w:left="-113" w:right="-113"/>
              <w:jc w:val="center"/>
              <w:rPr>
                <w:rFonts w:ascii="Arial" w:hAnsi="Arial" w:cs="Arial"/>
                <w:sz w:val="20"/>
                <w:szCs w:val="20"/>
              </w:rPr>
            </w:pPr>
          </w:p>
        </w:tc>
      </w:tr>
      <w:tr w:rsidR="00942015" w:rsidRPr="00F71F41" w:rsidTr="00942015">
        <w:tblPrEx>
          <w:tblCellMar>
            <w:top w:w="0" w:type="dxa"/>
            <w:bottom w:w="0" w:type="dxa"/>
          </w:tblCellMar>
        </w:tblPrEx>
        <w:trPr>
          <w:cantSplit/>
        </w:trPr>
        <w:tc>
          <w:tcPr>
            <w:tcW w:w="360" w:type="dxa"/>
            <w:vAlign w:val="center"/>
          </w:tcPr>
          <w:p w:rsidR="00942015" w:rsidRPr="00F71F41" w:rsidRDefault="00942015" w:rsidP="00942015">
            <w:pPr>
              <w:tabs>
                <w:tab w:val="left" w:pos="6645"/>
              </w:tabs>
              <w:ind w:left="-113" w:right="-113"/>
              <w:jc w:val="center"/>
              <w:rPr>
                <w:rFonts w:ascii="Arial" w:hAnsi="Arial" w:cs="Arial"/>
                <w:sz w:val="20"/>
                <w:szCs w:val="20"/>
              </w:rPr>
            </w:pPr>
            <w:r w:rsidRPr="00F71F41">
              <w:rPr>
                <w:rFonts w:ascii="Arial" w:hAnsi="Arial" w:cs="Arial"/>
                <w:sz w:val="20"/>
                <w:szCs w:val="20"/>
              </w:rPr>
              <w:t>24</w:t>
            </w:r>
          </w:p>
        </w:tc>
        <w:tc>
          <w:tcPr>
            <w:tcW w:w="1133" w:type="dxa"/>
            <w:vAlign w:val="center"/>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пгт Тужа РОВД</w:t>
            </w:r>
          </w:p>
        </w:tc>
        <w:tc>
          <w:tcPr>
            <w:tcW w:w="432"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w:t>
            </w:r>
          </w:p>
        </w:tc>
        <w:tc>
          <w:tcPr>
            <w:tcW w:w="424"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75</w:t>
            </w:r>
          </w:p>
        </w:tc>
        <w:tc>
          <w:tcPr>
            <w:tcW w:w="106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1.КВр-0,25</w:t>
            </w: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2.Сварн. трубный</w:t>
            </w:r>
          </w:p>
        </w:tc>
        <w:tc>
          <w:tcPr>
            <w:tcW w:w="496"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2006</w:t>
            </w:r>
          </w:p>
          <w:p w:rsidR="00942015" w:rsidRPr="00F71F41" w:rsidRDefault="00942015" w:rsidP="00D67767">
            <w:pPr>
              <w:tabs>
                <w:tab w:val="left" w:pos="6645"/>
              </w:tabs>
              <w:ind w:left="-113" w:right="-113"/>
              <w:jc w:val="center"/>
              <w:rPr>
                <w:rFonts w:ascii="Arial" w:hAnsi="Arial" w:cs="Arial"/>
                <w:sz w:val="20"/>
                <w:szCs w:val="20"/>
              </w:rPr>
            </w:pP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1990</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50</w:t>
            </w:r>
          </w:p>
          <w:p w:rsidR="00942015" w:rsidRPr="00F71F41" w:rsidRDefault="00942015" w:rsidP="00D67767">
            <w:pPr>
              <w:tabs>
                <w:tab w:val="left" w:pos="6645"/>
              </w:tabs>
              <w:ind w:left="-113" w:right="-113"/>
              <w:jc w:val="center"/>
              <w:rPr>
                <w:rFonts w:ascii="Arial" w:hAnsi="Arial" w:cs="Arial"/>
                <w:sz w:val="20"/>
                <w:szCs w:val="20"/>
              </w:rPr>
            </w:pP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100</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0,25</w:t>
            </w:r>
          </w:p>
          <w:p w:rsidR="00942015" w:rsidRPr="00F71F41" w:rsidRDefault="00942015" w:rsidP="00D67767">
            <w:pPr>
              <w:tabs>
                <w:tab w:val="left" w:pos="6645"/>
              </w:tabs>
              <w:ind w:left="-113" w:right="-113"/>
              <w:jc w:val="center"/>
              <w:rPr>
                <w:rFonts w:ascii="Arial" w:hAnsi="Arial" w:cs="Arial"/>
                <w:sz w:val="20"/>
                <w:szCs w:val="20"/>
              </w:rPr>
            </w:pPr>
          </w:p>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0,15</w:t>
            </w: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Дрова</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1,05</w:t>
            </w:r>
          </w:p>
          <w:p w:rsidR="00942015" w:rsidRPr="00F71F41" w:rsidRDefault="00942015" w:rsidP="00D67767">
            <w:pPr>
              <w:tabs>
                <w:tab w:val="left" w:pos="6645"/>
              </w:tabs>
              <w:ind w:left="-113" w:right="-113"/>
              <w:jc w:val="center"/>
              <w:rPr>
                <w:rFonts w:ascii="Arial" w:hAnsi="Arial" w:cs="Arial"/>
                <w:sz w:val="20"/>
                <w:szCs w:val="20"/>
              </w:rPr>
            </w:pPr>
          </w:p>
        </w:tc>
        <w:tc>
          <w:tcPr>
            <w:tcW w:w="72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5</w:t>
            </w:r>
          </w:p>
        </w:tc>
        <w:tc>
          <w:tcPr>
            <w:tcW w:w="868" w:type="dxa"/>
          </w:tcPr>
          <w:p w:rsidR="00942015" w:rsidRPr="00F71F41" w:rsidRDefault="00942015" w:rsidP="00D67767">
            <w:pPr>
              <w:tabs>
                <w:tab w:val="left" w:pos="6645"/>
              </w:tabs>
              <w:ind w:left="-113" w:right="-113"/>
              <w:jc w:val="center"/>
              <w:rPr>
                <w:rFonts w:ascii="Arial" w:hAnsi="Arial" w:cs="Arial"/>
                <w:sz w:val="20"/>
                <w:szCs w:val="20"/>
              </w:rPr>
            </w:pPr>
          </w:p>
        </w:tc>
        <w:tc>
          <w:tcPr>
            <w:tcW w:w="392" w:type="dxa"/>
          </w:tcPr>
          <w:p w:rsidR="00942015" w:rsidRPr="00F71F41" w:rsidRDefault="00942015" w:rsidP="00D67767">
            <w:pPr>
              <w:tabs>
                <w:tab w:val="left" w:pos="6645"/>
              </w:tabs>
              <w:ind w:left="-113" w:right="-113"/>
              <w:jc w:val="center"/>
              <w:rPr>
                <w:rFonts w:ascii="Arial" w:hAnsi="Arial" w:cs="Arial"/>
                <w:sz w:val="20"/>
                <w:szCs w:val="20"/>
              </w:rPr>
            </w:pPr>
          </w:p>
        </w:tc>
        <w:tc>
          <w:tcPr>
            <w:tcW w:w="540" w:type="dxa"/>
          </w:tcPr>
          <w:p w:rsidR="00942015" w:rsidRPr="00F71F41" w:rsidRDefault="00942015" w:rsidP="00D67767">
            <w:pPr>
              <w:tabs>
                <w:tab w:val="left" w:pos="6645"/>
              </w:tabs>
              <w:ind w:left="-113" w:right="-113"/>
              <w:jc w:val="center"/>
              <w:rPr>
                <w:rFonts w:ascii="Arial" w:hAnsi="Arial" w:cs="Arial"/>
                <w:sz w:val="20"/>
                <w:szCs w:val="20"/>
              </w:rPr>
            </w:pPr>
            <w:r w:rsidRPr="00F71F41">
              <w:rPr>
                <w:rFonts w:ascii="Arial" w:hAnsi="Arial" w:cs="Arial"/>
                <w:sz w:val="20"/>
                <w:szCs w:val="20"/>
              </w:rPr>
              <w:t>1</w:t>
            </w:r>
          </w:p>
        </w:tc>
        <w:tc>
          <w:tcPr>
            <w:tcW w:w="540" w:type="dxa"/>
          </w:tcPr>
          <w:p w:rsidR="00942015" w:rsidRPr="00F71F41" w:rsidRDefault="00942015" w:rsidP="00D67767">
            <w:pPr>
              <w:tabs>
                <w:tab w:val="left" w:pos="6645"/>
              </w:tabs>
              <w:ind w:left="-113" w:right="-113"/>
              <w:jc w:val="center"/>
              <w:rPr>
                <w:rFonts w:ascii="Arial" w:hAnsi="Arial" w:cs="Arial"/>
                <w:sz w:val="20"/>
                <w:szCs w:val="20"/>
              </w:rPr>
            </w:pPr>
          </w:p>
        </w:tc>
        <w:tc>
          <w:tcPr>
            <w:tcW w:w="672" w:type="dxa"/>
          </w:tcPr>
          <w:p w:rsidR="00942015" w:rsidRPr="00F71F41" w:rsidRDefault="00942015" w:rsidP="00D67767">
            <w:pPr>
              <w:tabs>
                <w:tab w:val="left" w:pos="6645"/>
              </w:tabs>
              <w:ind w:left="-113" w:right="-113"/>
              <w:jc w:val="center"/>
              <w:rPr>
                <w:rFonts w:ascii="Arial" w:hAnsi="Arial" w:cs="Arial"/>
                <w:sz w:val="20"/>
                <w:szCs w:val="20"/>
              </w:rPr>
            </w:pPr>
          </w:p>
        </w:tc>
      </w:tr>
    </w:tbl>
    <w:p w:rsidR="00F55843" w:rsidRPr="00F71F41" w:rsidRDefault="00F55843" w:rsidP="00C57D6E">
      <w:pPr>
        <w:pStyle w:val="22"/>
        <w:rPr>
          <w:rStyle w:val="ab"/>
          <w:color w:val="auto"/>
          <w:u w:val="none"/>
        </w:rPr>
      </w:pPr>
    </w:p>
    <w:p w:rsidR="00F55843" w:rsidRPr="00F71F41" w:rsidRDefault="00942015" w:rsidP="00C57D6E">
      <w:pPr>
        <w:pStyle w:val="22"/>
        <w:rPr>
          <w:rStyle w:val="ab"/>
          <w:color w:val="auto"/>
          <w:u w:val="none"/>
        </w:rPr>
      </w:pPr>
      <w:r w:rsidRPr="00F71F41">
        <w:rPr>
          <w:rStyle w:val="ab"/>
          <w:color w:val="auto"/>
          <w:u w:val="none"/>
        </w:rPr>
        <w:t xml:space="preserve">3.8.3 </w:t>
      </w:r>
      <w:r w:rsidR="00F55843" w:rsidRPr="00F71F41">
        <w:rPr>
          <w:rStyle w:val="ab"/>
          <w:color w:val="auto"/>
          <w:u w:val="none"/>
        </w:rPr>
        <w:t>Газоснабжение.</w:t>
      </w:r>
    </w:p>
    <w:p w:rsidR="00F55843" w:rsidRPr="00F71F41" w:rsidRDefault="00F55843" w:rsidP="00C57D6E">
      <w:pPr>
        <w:pStyle w:val="22"/>
        <w:rPr>
          <w:rStyle w:val="ab"/>
          <w:color w:val="auto"/>
          <w:u w:val="none"/>
        </w:rPr>
      </w:pPr>
    </w:p>
    <w:p w:rsidR="00F55843" w:rsidRPr="00F71F41" w:rsidRDefault="00F55843" w:rsidP="00C57D6E">
      <w:pPr>
        <w:pStyle w:val="22"/>
        <w:rPr>
          <w:rStyle w:val="ab"/>
          <w:b w:val="0"/>
          <w:color w:val="auto"/>
          <w:u w:val="none"/>
        </w:rPr>
      </w:pPr>
      <w:r w:rsidRPr="00F71F41">
        <w:rPr>
          <w:rStyle w:val="ab"/>
          <w:b w:val="0"/>
          <w:color w:val="auto"/>
          <w:u w:val="none"/>
        </w:rPr>
        <w:t xml:space="preserve">В Тужинском </w:t>
      </w:r>
      <w:r w:rsidR="00B65158" w:rsidRPr="00F71F41">
        <w:rPr>
          <w:rStyle w:val="ab"/>
          <w:b w:val="0"/>
          <w:color w:val="auto"/>
          <w:u w:val="none"/>
        </w:rPr>
        <w:t xml:space="preserve">муниципальном </w:t>
      </w:r>
      <w:r w:rsidRPr="00F71F41">
        <w:rPr>
          <w:rStyle w:val="ab"/>
          <w:b w:val="0"/>
          <w:color w:val="auto"/>
          <w:u w:val="none"/>
        </w:rPr>
        <w:t>районе газоснабжение жилых домов производится от баллонных и групповых резервуарных установок.</w:t>
      </w:r>
    </w:p>
    <w:p w:rsidR="00F55843" w:rsidRPr="00F71F41" w:rsidRDefault="00F55843" w:rsidP="00C57D6E">
      <w:pPr>
        <w:pStyle w:val="22"/>
        <w:rPr>
          <w:rStyle w:val="ab"/>
          <w:b w:val="0"/>
          <w:color w:val="auto"/>
          <w:u w:val="none"/>
        </w:rPr>
      </w:pPr>
      <w:r w:rsidRPr="00F71F41">
        <w:rPr>
          <w:rStyle w:val="ab"/>
          <w:b w:val="0"/>
          <w:color w:val="auto"/>
          <w:u w:val="none"/>
        </w:rPr>
        <w:t>Для газоснабжения используются сжиженные углеводородные газы – пропан-бутановая смесь.</w:t>
      </w:r>
    </w:p>
    <w:p w:rsidR="00942015" w:rsidRPr="00F71F41" w:rsidRDefault="00942015" w:rsidP="00D7071D"/>
    <w:p w:rsidR="00942015" w:rsidRPr="00F71F41" w:rsidRDefault="00942015" w:rsidP="00C57D6E">
      <w:pPr>
        <w:rPr>
          <w:rFonts w:ascii="Arial" w:hAnsi="Arial" w:cs="Arial"/>
        </w:rPr>
      </w:pPr>
      <w:r w:rsidRPr="00F71F41">
        <w:rPr>
          <w:rFonts w:ascii="Arial" w:hAnsi="Arial" w:cs="Arial"/>
        </w:rPr>
        <w:t>Таблица 3.8.3.1 – Характеристика газопровода.</w:t>
      </w:r>
    </w:p>
    <w:tbl>
      <w:tblPr>
        <w:tblStyle w:val="ac"/>
        <w:tblpPr w:leftFromText="180" w:rightFromText="180" w:vertAnchor="text" w:horzAnchor="margin" w:tblpY="66"/>
        <w:tblW w:w="0" w:type="auto"/>
        <w:tblInd w:w="0" w:type="dxa"/>
        <w:tblLook w:val="01E0"/>
      </w:tblPr>
      <w:tblGrid>
        <w:gridCol w:w="2070"/>
        <w:gridCol w:w="1473"/>
        <w:gridCol w:w="1430"/>
        <w:gridCol w:w="1496"/>
        <w:gridCol w:w="1526"/>
        <w:gridCol w:w="1576"/>
      </w:tblGrid>
      <w:tr w:rsidR="00942015" w:rsidRPr="00F71F41" w:rsidTr="00942015">
        <w:tc>
          <w:tcPr>
            <w:tcW w:w="2070" w:type="dxa"/>
          </w:tcPr>
          <w:p w:rsidR="00942015" w:rsidRPr="00F71F41" w:rsidRDefault="00942015" w:rsidP="00C57D6E">
            <w:pPr>
              <w:pStyle w:val="22"/>
              <w:spacing w:before="0"/>
              <w:ind w:firstLine="0"/>
              <w:jc w:val="center"/>
              <w:rPr>
                <w:rStyle w:val="ab"/>
                <w:b w:val="0"/>
                <w:color w:val="auto"/>
                <w:u w:val="none"/>
              </w:rPr>
            </w:pPr>
            <w:r w:rsidRPr="00F71F41">
              <w:rPr>
                <w:rStyle w:val="ab"/>
                <w:b w:val="0"/>
                <w:color w:val="auto"/>
                <w:u w:val="none"/>
              </w:rPr>
              <w:t>Наименование трубопровода</w:t>
            </w:r>
          </w:p>
        </w:tc>
        <w:tc>
          <w:tcPr>
            <w:tcW w:w="1473" w:type="dxa"/>
          </w:tcPr>
          <w:p w:rsidR="00942015" w:rsidRPr="00F71F41" w:rsidRDefault="00942015" w:rsidP="00C57D6E">
            <w:pPr>
              <w:pStyle w:val="22"/>
              <w:spacing w:before="0"/>
              <w:ind w:firstLine="0"/>
              <w:jc w:val="center"/>
              <w:rPr>
                <w:rStyle w:val="ab"/>
                <w:b w:val="0"/>
                <w:color w:val="auto"/>
                <w:u w:val="none"/>
              </w:rPr>
            </w:pPr>
            <w:r w:rsidRPr="00F71F41">
              <w:rPr>
                <w:rStyle w:val="ab"/>
                <w:b w:val="0"/>
                <w:color w:val="auto"/>
                <w:u w:val="none"/>
              </w:rPr>
              <w:t>Участок</w:t>
            </w:r>
          </w:p>
        </w:tc>
        <w:tc>
          <w:tcPr>
            <w:tcW w:w="1430" w:type="dxa"/>
          </w:tcPr>
          <w:p w:rsidR="00942015" w:rsidRPr="00F71F41" w:rsidRDefault="00942015" w:rsidP="00C57D6E">
            <w:pPr>
              <w:pStyle w:val="22"/>
              <w:spacing w:before="0"/>
              <w:ind w:firstLine="0"/>
              <w:jc w:val="center"/>
              <w:rPr>
                <w:rStyle w:val="ab"/>
                <w:b w:val="0"/>
                <w:color w:val="auto"/>
                <w:u w:val="none"/>
              </w:rPr>
            </w:pPr>
            <w:r w:rsidRPr="00F71F41">
              <w:rPr>
                <w:rStyle w:val="ab"/>
                <w:b w:val="0"/>
                <w:color w:val="auto"/>
                <w:u w:val="none"/>
              </w:rPr>
              <w:t>Длина (км)</w:t>
            </w:r>
          </w:p>
        </w:tc>
        <w:tc>
          <w:tcPr>
            <w:tcW w:w="1496" w:type="dxa"/>
          </w:tcPr>
          <w:p w:rsidR="00942015" w:rsidRPr="00F71F41" w:rsidRDefault="00942015" w:rsidP="00C57D6E">
            <w:pPr>
              <w:pStyle w:val="22"/>
              <w:spacing w:before="0"/>
              <w:ind w:firstLine="0"/>
              <w:jc w:val="center"/>
              <w:rPr>
                <w:rStyle w:val="ab"/>
                <w:b w:val="0"/>
                <w:color w:val="auto"/>
                <w:u w:val="none"/>
              </w:rPr>
            </w:pPr>
            <w:r w:rsidRPr="00F71F41">
              <w:rPr>
                <w:rStyle w:val="ab"/>
                <w:b w:val="0"/>
                <w:color w:val="auto"/>
                <w:u w:val="none"/>
              </w:rPr>
              <w:t>Диаметр (мм)</w:t>
            </w:r>
          </w:p>
        </w:tc>
        <w:tc>
          <w:tcPr>
            <w:tcW w:w="1526" w:type="dxa"/>
          </w:tcPr>
          <w:p w:rsidR="00942015" w:rsidRPr="00F71F41" w:rsidRDefault="00942015" w:rsidP="00C57D6E">
            <w:pPr>
              <w:pStyle w:val="22"/>
              <w:spacing w:before="0"/>
              <w:ind w:firstLine="0"/>
              <w:jc w:val="center"/>
              <w:rPr>
                <w:rStyle w:val="ab"/>
                <w:b w:val="0"/>
                <w:color w:val="auto"/>
                <w:u w:val="none"/>
              </w:rPr>
            </w:pPr>
            <w:r w:rsidRPr="00F71F41">
              <w:rPr>
                <w:rStyle w:val="ab"/>
                <w:b w:val="0"/>
                <w:color w:val="auto"/>
                <w:u w:val="none"/>
              </w:rPr>
              <w:t>Давление (МПа)</w:t>
            </w:r>
          </w:p>
        </w:tc>
        <w:tc>
          <w:tcPr>
            <w:tcW w:w="1576" w:type="dxa"/>
          </w:tcPr>
          <w:p w:rsidR="00942015" w:rsidRPr="00F71F41" w:rsidRDefault="00942015" w:rsidP="00C57D6E">
            <w:pPr>
              <w:pStyle w:val="22"/>
              <w:spacing w:before="0"/>
              <w:ind w:firstLine="0"/>
              <w:jc w:val="center"/>
              <w:rPr>
                <w:rStyle w:val="ab"/>
                <w:b w:val="0"/>
                <w:color w:val="auto"/>
                <w:u w:val="none"/>
              </w:rPr>
            </w:pPr>
            <w:r w:rsidRPr="00F71F41">
              <w:rPr>
                <w:rStyle w:val="ab"/>
                <w:b w:val="0"/>
                <w:color w:val="auto"/>
                <w:u w:val="none"/>
              </w:rPr>
              <w:t>Количество линий</w:t>
            </w:r>
          </w:p>
        </w:tc>
      </w:tr>
      <w:tr w:rsidR="00942015" w:rsidRPr="00F71F41" w:rsidTr="00942015">
        <w:tc>
          <w:tcPr>
            <w:tcW w:w="2070" w:type="dxa"/>
          </w:tcPr>
          <w:p w:rsidR="00942015" w:rsidRPr="00F71F41" w:rsidRDefault="00942015" w:rsidP="00C57D6E">
            <w:pPr>
              <w:pStyle w:val="22"/>
              <w:spacing w:before="0"/>
              <w:ind w:firstLine="0"/>
              <w:rPr>
                <w:rStyle w:val="ab"/>
                <w:b w:val="0"/>
                <w:color w:val="auto"/>
                <w:u w:val="none"/>
              </w:rPr>
            </w:pPr>
            <w:r w:rsidRPr="00F71F41">
              <w:rPr>
                <w:rStyle w:val="ab"/>
                <w:b w:val="0"/>
                <w:color w:val="auto"/>
                <w:u w:val="none"/>
              </w:rPr>
              <w:t>Внутридворовой</w:t>
            </w:r>
          </w:p>
        </w:tc>
        <w:tc>
          <w:tcPr>
            <w:tcW w:w="1473" w:type="dxa"/>
          </w:tcPr>
          <w:p w:rsidR="00942015" w:rsidRPr="00F71F41" w:rsidRDefault="00942015" w:rsidP="00C57D6E">
            <w:pPr>
              <w:pStyle w:val="22"/>
              <w:spacing w:before="0"/>
              <w:ind w:firstLine="0"/>
              <w:rPr>
                <w:rStyle w:val="ab"/>
                <w:b w:val="0"/>
                <w:color w:val="auto"/>
                <w:u w:val="none"/>
              </w:rPr>
            </w:pPr>
            <w:r w:rsidRPr="00F71F41">
              <w:rPr>
                <w:rStyle w:val="ab"/>
                <w:b w:val="0"/>
                <w:color w:val="auto"/>
                <w:u w:val="none"/>
              </w:rPr>
              <w:t>пгт Тужа</w:t>
            </w:r>
          </w:p>
        </w:tc>
        <w:tc>
          <w:tcPr>
            <w:tcW w:w="1430" w:type="dxa"/>
          </w:tcPr>
          <w:p w:rsidR="00942015" w:rsidRPr="00F71F41" w:rsidRDefault="00942015" w:rsidP="00C57D6E">
            <w:pPr>
              <w:pStyle w:val="22"/>
              <w:spacing w:before="0"/>
              <w:ind w:firstLine="0"/>
              <w:rPr>
                <w:rStyle w:val="ab"/>
                <w:b w:val="0"/>
                <w:color w:val="auto"/>
                <w:u w:val="none"/>
              </w:rPr>
            </w:pPr>
            <w:r w:rsidRPr="00F71F41">
              <w:rPr>
                <w:rStyle w:val="ab"/>
                <w:b w:val="0"/>
                <w:color w:val="auto"/>
                <w:u w:val="none"/>
              </w:rPr>
              <w:t>0,554</w:t>
            </w:r>
          </w:p>
        </w:tc>
        <w:tc>
          <w:tcPr>
            <w:tcW w:w="1496" w:type="dxa"/>
          </w:tcPr>
          <w:p w:rsidR="00942015" w:rsidRPr="00F71F41" w:rsidRDefault="00942015" w:rsidP="00C57D6E">
            <w:pPr>
              <w:pStyle w:val="22"/>
              <w:spacing w:before="0"/>
              <w:ind w:firstLine="0"/>
              <w:rPr>
                <w:rStyle w:val="ab"/>
                <w:b w:val="0"/>
                <w:color w:val="auto"/>
                <w:u w:val="none"/>
              </w:rPr>
            </w:pPr>
            <w:r w:rsidRPr="00F71F41">
              <w:rPr>
                <w:rStyle w:val="ab"/>
                <w:b w:val="0"/>
                <w:color w:val="auto"/>
                <w:u w:val="none"/>
              </w:rPr>
              <w:t>57</w:t>
            </w:r>
          </w:p>
        </w:tc>
        <w:tc>
          <w:tcPr>
            <w:tcW w:w="1526" w:type="dxa"/>
          </w:tcPr>
          <w:p w:rsidR="00942015" w:rsidRPr="00F71F41" w:rsidRDefault="00942015" w:rsidP="00C57D6E">
            <w:pPr>
              <w:pStyle w:val="22"/>
              <w:spacing w:before="0"/>
              <w:ind w:firstLine="0"/>
              <w:rPr>
                <w:rStyle w:val="ab"/>
                <w:b w:val="0"/>
                <w:color w:val="auto"/>
                <w:u w:val="none"/>
              </w:rPr>
            </w:pPr>
            <w:r w:rsidRPr="00F71F41">
              <w:rPr>
                <w:rStyle w:val="ab"/>
                <w:b w:val="0"/>
                <w:color w:val="auto"/>
                <w:u w:val="none"/>
              </w:rPr>
              <w:t>0,003</w:t>
            </w:r>
          </w:p>
        </w:tc>
        <w:tc>
          <w:tcPr>
            <w:tcW w:w="1576" w:type="dxa"/>
          </w:tcPr>
          <w:p w:rsidR="00942015" w:rsidRPr="00F71F41" w:rsidRDefault="00942015" w:rsidP="00C57D6E">
            <w:pPr>
              <w:pStyle w:val="22"/>
              <w:spacing w:before="0"/>
              <w:ind w:firstLine="0"/>
              <w:rPr>
                <w:rStyle w:val="ab"/>
                <w:b w:val="0"/>
                <w:color w:val="auto"/>
                <w:u w:val="none"/>
              </w:rPr>
            </w:pPr>
            <w:r w:rsidRPr="00F71F41">
              <w:rPr>
                <w:rStyle w:val="ab"/>
                <w:b w:val="0"/>
                <w:color w:val="auto"/>
                <w:u w:val="none"/>
              </w:rPr>
              <w:t>1</w:t>
            </w:r>
          </w:p>
        </w:tc>
      </w:tr>
    </w:tbl>
    <w:p w:rsidR="00F55843" w:rsidRPr="00F71F41" w:rsidRDefault="00F55843" w:rsidP="00C57D6E">
      <w:pPr>
        <w:pStyle w:val="22"/>
        <w:rPr>
          <w:rStyle w:val="ab"/>
          <w:b w:val="0"/>
          <w:color w:val="auto"/>
          <w:u w:val="none"/>
        </w:rPr>
      </w:pPr>
      <w:r w:rsidRPr="00F71F41">
        <w:rPr>
          <w:rStyle w:val="ab"/>
          <w:b w:val="0"/>
          <w:color w:val="auto"/>
          <w:u w:val="none"/>
        </w:rPr>
        <w:t>Эксплуатацию и аварийное обслуживание групповых резервуарных установок, подземных газопроводов, баллоных установок, внутридомового газового оборудования производит тужинский газовый участок Яранского филиала ОАО «Кировоблгаз».</w:t>
      </w:r>
    </w:p>
    <w:p w:rsidR="00F55843" w:rsidRPr="00F71F41" w:rsidRDefault="00F55843" w:rsidP="00C57D6E">
      <w:pPr>
        <w:pStyle w:val="22"/>
        <w:rPr>
          <w:rStyle w:val="ab"/>
          <w:b w:val="0"/>
          <w:color w:val="auto"/>
          <w:u w:val="none"/>
        </w:rPr>
      </w:pPr>
    </w:p>
    <w:p w:rsidR="00A261C8" w:rsidRPr="00F71F41" w:rsidRDefault="00A261C8" w:rsidP="00C57D6E">
      <w:pPr>
        <w:pStyle w:val="22"/>
        <w:rPr>
          <w:rStyle w:val="ab"/>
          <w:color w:val="auto"/>
          <w:u w:val="none"/>
        </w:rPr>
      </w:pPr>
      <w:r w:rsidRPr="00F71F41">
        <w:rPr>
          <w:rStyle w:val="ab"/>
          <w:color w:val="auto"/>
          <w:u w:val="none"/>
        </w:rPr>
        <w:t>3.8.</w:t>
      </w:r>
      <w:r w:rsidR="00F02D0B" w:rsidRPr="00F71F41">
        <w:rPr>
          <w:rStyle w:val="ab"/>
          <w:color w:val="auto"/>
          <w:u w:val="none"/>
        </w:rPr>
        <w:t>4</w:t>
      </w:r>
      <w:r w:rsidRPr="00F71F41">
        <w:rPr>
          <w:rStyle w:val="ab"/>
          <w:color w:val="auto"/>
          <w:u w:val="none"/>
        </w:rPr>
        <w:t xml:space="preserve"> Электроснабжение.</w:t>
      </w:r>
    </w:p>
    <w:p w:rsidR="00247B18" w:rsidRPr="00F71F41" w:rsidRDefault="00247B18" w:rsidP="00EB2A59">
      <w:pPr>
        <w:spacing w:line="288" w:lineRule="auto"/>
        <w:ind w:firstLine="540"/>
        <w:jc w:val="both"/>
        <w:rPr>
          <w:sz w:val="28"/>
          <w:szCs w:val="28"/>
        </w:rPr>
      </w:pPr>
    </w:p>
    <w:p w:rsidR="009928F3" w:rsidRPr="00F71F41" w:rsidRDefault="00BE6C1E" w:rsidP="009928F3">
      <w:pPr>
        <w:pStyle w:val="ConsPlusNormal"/>
        <w:widowControl/>
        <w:jc w:val="both"/>
        <w:rPr>
          <w:sz w:val="24"/>
          <w:szCs w:val="24"/>
        </w:rPr>
      </w:pPr>
      <w:r w:rsidRPr="00F71F41">
        <w:rPr>
          <w:sz w:val="24"/>
          <w:szCs w:val="24"/>
        </w:rPr>
        <w:t xml:space="preserve">Электроснабжение района осуществляет ОАО «Кировэнергосбыт» от понизительной подстанции 110/35/10 кВ. </w:t>
      </w:r>
      <w:r w:rsidR="009928F3" w:rsidRPr="00F71F41">
        <w:rPr>
          <w:sz w:val="24"/>
          <w:szCs w:val="24"/>
        </w:rPr>
        <w:t xml:space="preserve">Тужинский муниципальный район питается </w:t>
      </w:r>
      <w:r w:rsidR="002C7385" w:rsidRPr="00F71F41">
        <w:rPr>
          <w:sz w:val="24"/>
          <w:szCs w:val="24"/>
        </w:rPr>
        <w:t>п</w:t>
      </w:r>
      <w:r w:rsidR="009928F3" w:rsidRPr="00F71F41">
        <w:rPr>
          <w:sz w:val="24"/>
          <w:szCs w:val="24"/>
        </w:rPr>
        <w:t>о двум ВЛ-110 кВ Арбаж – Тужа и Яранск - Опытное Поле – Тужа.</w:t>
      </w:r>
    </w:p>
    <w:p w:rsidR="00BE6C1E" w:rsidRPr="00F71F41" w:rsidRDefault="00BE6C1E" w:rsidP="009928F3">
      <w:pPr>
        <w:pStyle w:val="ConsPlusNormal"/>
        <w:widowControl/>
        <w:jc w:val="both"/>
        <w:rPr>
          <w:sz w:val="24"/>
          <w:szCs w:val="24"/>
        </w:rPr>
      </w:pPr>
      <w:r w:rsidRPr="00F71F41">
        <w:rPr>
          <w:sz w:val="24"/>
          <w:szCs w:val="24"/>
        </w:rPr>
        <w:t>Существующая мощность подстанции на ближайшую перспективу обеспечивает потребности района в электроэнергии</w:t>
      </w:r>
      <w:r w:rsidR="002C7385" w:rsidRPr="00F71F41">
        <w:rPr>
          <w:sz w:val="24"/>
          <w:szCs w:val="24"/>
        </w:rPr>
        <w:t>.</w:t>
      </w:r>
    </w:p>
    <w:p w:rsidR="00F02D0B" w:rsidRPr="00F71F41" w:rsidRDefault="00092F44" w:rsidP="00F02D0B">
      <w:pPr>
        <w:pStyle w:val="ConsPlusNormal"/>
        <w:widowControl/>
        <w:ind w:firstLine="0"/>
        <w:jc w:val="center"/>
      </w:pPr>
      <w:r>
        <w:rPr>
          <w:noProof/>
        </w:rPr>
        <w:drawing>
          <wp:inline distT="0" distB="0" distL="0" distR="0">
            <wp:extent cx="5638800" cy="3981450"/>
            <wp:effectExtent l="19050" t="0" r="0" b="0"/>
            <wp:docPr id="6" name="Рисунок 6" descr="Без 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з имени-1"/>
                    <pic:cNvPicPr>
                      <a:picLocks noChangeAspect="1" noChangeArrowheads="1"/>
                    </pic:cNvPicPr>
                  </pic:nvPicPr>
                  <pic:blipFill>
                    <a:blip r:embed="rId13"/>
                    <a:srcRect/>
                    <a:stretch>
                      <a:fillRect/>
                    </a:stretch>
                  </pic:blipFill>
                  <pic:spPr bwMode="auto">
                    <a:xfrm>
                      <a:off x="0" y="0"/>
                      <a:ext cx="5638800" cy="3981450"/>
                    </a:xfrm>
                    <a:prstGeom prst="rect">
                      <a:avLst/>
                    </a:prstGeom>
                    <a:noFill/>
                    <a:ln w="9525">
                      <a:noFill/>
                      <a:miter lim="800000"/>
                      <a:headEnd/>
                      <a:tailEnd/>
                    </a:ln>
                  </pic:spPr>
                </pic:pic>
              </a:graphicData>
            </a:graphic>
          </wp:inline>
        </w:drawing>
      </w:r>
    </w:p>
    <w:p w:rsidR="00BE6C1E" w:rsidRPr="00F71F41" w:rsidRDefault="00BE6C1E" w:rsidP="00F02D0B">
      <w:pPr>
        <w:pStyle w:val="ConsPlusNormal"/>
        <w:widowControl/>
        <w:jc w:val="both"/>
        <w:rPr>
          <w:sz w:val="24"/>
          <w:szCs w:val="24"/>
        </w:rPr>
      </w:pPr>
      <w:r w:rsidRPr="00F71F41">
        <w:rPr>
          <w:sz w:val="24"/>
          <w:szCs w:val="24"/>
        </w:rPr>
        <w:t>Обслуживание сетей и трансформаторных подстанций осуществляют ОАО «Кировэнергосбыт» и ОАО «Комунэнерго»</w:t>
      </w:r>
      <w:r w:rsidR="009928F3" w:rsidRPr="00F71F41">
        <w:rPr>
          <w:sz w:val="24"/>
          <w:szCs w:val="24"/>
        </w:rPr>
        <w:t>.</w:t>
      </w:r>
    </w:p>
    <w:p w:rsidR="00A261C8" w:rsidRPr="00F71F41" w:rsidRDefault="009928F3" w:rsidP="009928F3">
      <w:pPr>
        <w:pStyle w:val="ConsPlusNormal"/>
        <w:widowControl/>
        <w:jc w:val="both"/>
        <w:rPr>
          <w:sz w:val="24"/>
          <w:szCs w:val="24"/>
        </w:rPr>
      </w:pPr>
      <w:r w:rsidRPr="00F71F41">
        <w:rPr>
          <w:sz w:val="24"/>
          <w:szCs w:val="24"/>
        </w:rPr>
        <w:t>Э</w:t>
      </w:r>
      <w:r w:rsidR="00A261C8" w:rsidRPr="00F71F41">
        <w:rPr>
          <w:sz w:val="24"/>
          <w:szCs w:val="24"/>
        </w:rPr>
        <w:t>ксплуатирующ</w:t>
      </w:r>
      <w:r w:rsidRPr="00F71F41">
        <w:rPr>
          <w:sz w:val="24"/>
          <w:szCs w:val="24"/>
        </w:rPr>
        <w:t>ая</w:t>
      </w:r>
      <w:r w:rsidR="00A261C8" w:rsidRPr="00F71F41">
        <w:rPr>
          <w:sz w:val="24"/>
          <w:szCs w:val="24"/>
        </w:rPr>
        <w:t xml:space="preserve"> организаци</w:t>
      </w:r>
      <w:r w:rsidRPr="00F71F41">
        <w:rPr>
          <w:sz w:val="24"/>
          <w:szCs w:val="24"/>
        </w:rPr>
        <w:t>я</w:t>
      </w:r>
      <w:r w:rsidR="00A261C8" w:rsidRPr="00F71F41">
        <w:rPr>
          <w:sz w:val="24"/>
          <w:szCs w:val="24"/>
        </w:rPr>
        <w:t xml:space="preserve"> ОАО «МРСК Центра и Приволжья» филиал</w:t>
      </w:r>
      <w:r w:rsidRPr="00F71F41">
        <w:rPr>
          <w:sz w:val="24"/>
          <w:szCs w:val="24"/>
        </w:rPr>
        <w:t xml:space="preserve"> </w:t>
      </w:r>
      <w:r w:rsidR="00A261C8" w:rsidRPr="00F71F41">
        <w:rPr>
          <w:sz w:val="24"/>
          <w:szCs w:val="24"/>
        </w:rPr>
        <w:t>«Кировэн</w:t>
      </w:r>
      <w:r w:rsidRPr="00F71F41">
        <w:rPr>
          <w:sz w:val="24"/>
          <w:szCs w:val="24"/>
        </w:rPr>
        <w:t>е</w:t>
      </w:r>
      <w:r w:rsidR="00A261C8" w:rsidRPr="00F71F41">
        <w:rPr>
          <w:sz w:val="24"/>
          <w:szCs w:val="24"/>
        </w:rPr>
        <w:t>рго» производственное отделение «Яранские электрические сети» Тужинский район электрических сетей.</w:t>
      </w:r>
    </w:p>
    <w:p w:rsidR="009928F3" w:rsidRPr="00F71F41" w:rsidRDefault="00330C42" w:rsidP="00330C42">
      <w:pPr>
        <w:pStyle w:val="ConsPlusNormal"/>
        <w:widowControl/>
        <w:jc w:val="both"/>
        <w:rPr>
          <w:sz w:val="24"/>
          <w:szCs w:val="24"/>
        </w:rPr>
      </w:pPr>
      <w:r w:rsidRPr="00F71F41">
        <w:rPr>
          <w:sz w:val="24"/>
          <w:szCs w:val="24"/>
        </w:rPr>
        <w:t>Для развития электрических сетей, связанного с новым строительством, а также для повышения надежности электроснабжения предусматривается модернизация ряда подстанций с заменой трансформаторов на более мощные, а также строительство и модернизация распределительных сетей.</w:t>
      </w:r>
    </w:p>
    <w:p w:rsidR="006E0099" w:rsidRPr="00F71F41" w:rsidRDefault="006E0099" w:rsidP="009928F3">
      <w:pPr>
        <w:pStyle w:val="ConsPlusNormal"/>
        <w:widowControl/>
        <w:ind w:firstLine="0"/>
        <w:jc w:val="both"/>
        <w:rPr>
          <w:sz w:val="24"/>
          <w:szCs w:val="24"/>
        </w:rPr>
      </w:pPr>
    </w:p>
    <w:p w:rsidR="00A261C8" w:rsidRPr="00F71F41" w:rsidRDefault="009928F3" w:rsidP="009928F3">
      <w:pPr>
        <w:pStyle w:val="ConsPlusNormal"/>
        <w:widowControl/>
        <w:ind w:firstLine="0"/>
        <w:jc w:val="both"/>
      </w:pPr>
      <w:r w:rsidRPr="00F71F41">
        <w:rPr>
          <w:sz w:val="24"/>
          <w:szCs w:val="24"/>
        </w:rPr>
        <w:t>Таблица 3.8.</w:t>
      </w:r>
      <w:r w:rsidR="00F02D0B" w:rsidRPr="00F71F41">
        <w:rPr>
          <w:sz w:val="24"/>
          <w:szCs w:val="24"/>
        </w:rPr>
        <w:t>4</w:t>
      </w:r>
      <w:r w:rsidRPr="00F71F41">
        <w:rPr>
          <w:sz w:val="24"/>
          <w:szCs w:val="24"/>
        </w:rPr>
        <w:t xml:space="preserve">.1 - </w:t>
      </w:r>
      <w:r w:rsidR="00A261C8" w:rsidRPr="00F71F41">
        <w:rPr>
          <w:sz w:val="24"/>
          <w:szCs w:val="24"/>
        </w:rPr>
        <w:t>Сведения об основных ЛЭП (500-110-35кВ)</w:t>
      </w:r>
      <w:r w:rsidRPr="00F71F41">
        <w:rPr>
          <w:sz w:val="24"/>
          <w:szCs w:val="24"/>
        </w:rPr>
        <w:t>.</w:t>
      </w:r>
    </w:p>
    <w:tbl>
      <w:tblPr>
        <w:tblW w:w="9206" w:type="dxa"/>
        <w:tblLayout w:type="fixed"/>
        <w:tblCellMar>
          <w:left w:w="40" w:type="dxa"/>
          <w:right w:w="40" w:type="dxa"/>
        </w:tblCellMar>
        <w:tblLook w:val="0000"/>
      </w:tblPr>
      <w:tblGrid>
        <w:gridCol w:w="4720"/>
        <w:gridCol w:w="2160"/>
        <w:gridCol w:w="2326"/>
      </w:tblGrid>
      <w:tr w:rsidR="00A261C8" w:rsidRPr="00F71F41" w:rsidTr="00C57D6E">
        <w:tblPrEx>
          <w:tblCellMar>
            <w:top w:w="0" w:type="dxa"/>
            <w:bottom w:w="0" w:type="dxa"/>
          </w:tblCellMar>
        </w:tblPrEx>
        <w:trPr>
          <w:trHeight w:hRule="exact" w:val="554"/>
        </w:trPr>
        <w:tc>
          <w:tcPr>
            <w:tcW w:w="4720" w:type="dxa"/>
            <w:tcBorders>
              <w:top w:val="single" w:sz="6" w:space="0" w:color="auto"/>
              <w:left w:val="single" w:sz="6" w:space="0" w:color="auto"/>
              <w:bottom w:val="single" w:sz="6" w:space="0" w:color="auto"/>
              <w:right w:val="single" w:sz="6" w:space="0" w:color="auto"/>
            </w:tcBorders>
            <w:shd w:val="clear" w:color="auto" w:fill="FFFFFF"/>
            <w:vAlign w:val="bottom"/>
          </w:tcPr>
          <w:p w:rsidR="00A261C8" w:rsidRPr="00F71F41" w:rsidRDefault="00A261C8" w:rsidP="00A261C8">
            <w:pPr>
              <w:shd w:val="clear" w:color="auto" w:fill="FFFFFF"/>
              <w:ind w:left="338"/>
              <w:rPr>
                <w:rFonts w:ascii="Arial" w:hAnsi="Arial" w:cs="Arial"/>
              </w:rPr>
            </w:pPr>
            <w:r w:rsidRPr="00F71F41">
              <w:rPr>
                <w:rFonts w:ascii="Arial" w:hAnsi="Arial" w:cs="Arial"/>
                <w:spacing w:val="2"/>
              </w:rPr>
              <w:t>Вид (объекта)</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bottom"/>
          </w:tcPr>
          <w:p w:rsidR="00A261C8" w:rsidRPr="00F71F41" w:rsidRDefault="00A261C8" w:rsidP="00A261C8">
            <w:pPr>
              <w:shd w:val="clear" w:color="auto" w:fill="FFFFFF"/>
              <w:jc w:val="center"/>
              <w:rPr>
                <w:rFonts w:ascii="Arial" w:hAnsi="Arial" w:cs="Arial"/>
              </w:rPr>
            </w:pPr>
            <w:r w:rsidRPr="00F71F41">
              <w:rPr>
                <w:rFonts w:ascii="Arial" w:hAnsi="Arial" w:cs="Arial"/>
                <w:spacing w:val="2"/>
              </w:rPr>
              <w:t>Напряжение (кВ)</w:t>
            </w:r>
          </w:p>
        </w:tc>
        <w:tc>
          <w:tcPr>
            <w:tcW w:w="2326" w:type="dxa"/>
            <w:tcBorders>
              <w:top w:val="single" w:sz="6" w:space="0" w:color="auto"/>
              <w:left w:val="single" w:sz="6" w:space="0" w:color="auto"/>
              <w:bottom w:val="single" w:sz="6" w:space="0" w:color="auto"/>
              <w:right w:val="single" w:sz="6" w:space="0" w:color="auto"/>
            </w:tcBorders>
            <w:shd w:val="clear" w:color="auto" w:fill="FFFFFF"/>
            <w:vAlign w:val="bottom"/>
          </w:tcPr>
          <w:p w:rsidR="00A261C8" w:rsidRPr="00F71F41" w:rsidRDefault="00A261C8" w:rsidP="00A261C8">
            <w:pPr>
              <w:shd w:val="clear" w:color="auto" w:fill="FFFFFF"/>
              <w:jc w:val="center"/>
              <w:rPr>
                <w:rFonts w:ascii="Arial" w:hAnsi="Arial" w:cs="Arial"/>
              </w:rPr>
            </w:pPr>
            <w:r w:rsidRPr="00F71F41">
              <w:rPr>
                <w:rFonts w:ascii="Arial" w:hAnsi="Arial" w:cs="Arial"/>
                <w:spacing w:val="2"/>
              </w:rPr>
              <w:t>Протяженность</w:t>
            </w:r>
          </w:p>
        </w:tc>
      </w:tr>
      <w:tr w:rsidR="00A261C8" w:rsidRPr="00F71F41" w:rsidTr="00C57D6E">
        <w:tblPrEx>
          <w:tblCellMar>
            <w:top w:w="0" w:type="dxa"/>
            <w:bottom w:w="0" w:type="dxa"/>
          </w:tblCellMar>
        </w:tblPrEx>
        <w:trPr>
          <w:trHeight w:hRule="exact" w:val="547"/>
        </w:trPr>
        <w:tc>
          <w:tcPr>
            <w:tcW w:w="4720" w:type="dxa"/>
            <w:tcBorders>
              <w:top w:val="single" w:sz="6" w:space="0" w:color="auto"/>
              <w:left w:val="single" w:sz="6" w:space="0" w:color="auto"/>
              <w:bottom w:val="single" w:sz="6" w:space="0" w:color="auto"/>
              <w:right w:val="single" w:sz="6" w:space="0" w:color="auto"/>
            </w:tcBorders>
            <w:shd w:val="clear" w:color="auto" w:fill="FFFFFF"/>
          </w:tcPr>
          <w:p w:rsidR="00A261C8" w:rsidRPr="00F71F41" w:rsidRDefault="00A261C8" w:rsidP="00A261C8">
            <w:pPr>
              <w:shd w:val="clear" w:color="auto" w:fill="FFFFFF"/>
              <w:rPr>
                <w:rFonts w:ascii="Arial" w:hAnsi="Arial" w:cs="Arial"/>
              </w:rPr>
            </w:pPr>
            <w:r w:rsidRPr="00F71F41">
              <w:rPr>
                <w:rFonts w:ascii="Arial" w:hAnsi="Arial" w:cs="Arial"/>
                <w:spacing w:val="-1"/>
              </w:rPr>
              <w:t>ВЛ-110 кВ Арбаж-Тужа</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A261C8" w:rsidRPr="00F71F41" w:rsidRDefault="00A261C8" w:rsidP="00A261C8">
            <w:pPr>
              <w:shd w:val="clear" w:color="auto" w:fill="FFFFFF"/>
              <w:jc w:val="center"/>
              <w:rPr>
                <w:rFonts w:ascii="Arial" w:hAnsi="Arial" w:cs="Arial"/>
              </w:rPr>
            </w:pPr>
            <w:r w:rsidRPr="00F71F41">
              <w:rPr>
                <w:rFonts w:ascii="Arial" w:hAnsi="Arial" w:cs="Arial"/>
              </w:rPr>
              <w:t>110</w:t>
            </w:r>
          </w:p>
        </w:tc>
        <w:tc>
          <w:tcPr>
            <w:tcW w:w="2326" w:type="dxa"/>
            <w:tcBorders>
              <w:top w:val="single" w:sz="6" w:space="0" w:color="auto"/>
              <w:left w:val="single" w:sz="6" w:space="0" w:color="auto"/>
              <w:bottom w:val="single" w:sz="6" w:space="0" w:color="auto"/>
              <w:right w:val="single" w:sz="6" w:space="0" w:color="auto"/>
            </w:tcBorders>
            <w:shd w:val="clear" w:color="auto" w:fill="FFFFFF"/>
          </w:tcPr>
          <w:p w:rsidR="00A261C8" w:rsidRPr="00F71F41" w:rsidRDefault="00A261C8" w:rsidP="00A261C8">
            <w:pPr>
              <w:shd w:val="clear" w:color="auto" w:fill="FFFFFF"/>
              <w:spacing w:line="266" w:lineRule="exact"/>
              <w:ind w:left="14" w:right="36"/>
              <w:jc w:val="center"/>
              <w:rPr>
                <w:rFonts w:ascii="Arial" w:hAnsi="Arial" w:cs="Arial"/>
              </w:rPr>
            </w:pPr>
            <w:r w:rsidRPr="00F71F41">
              <w:rPr>
                <w:rFonts w:ascii="Arial" w:hAnsi="Arial" w:cs="Arial"/>
              </w:rPr>
              <w:t>24,8, в т.ч. по району 16,73</w:t>
            </w:r>
          </w:p>
        </w:tc>
      </w:tr>
      <w:tr w:rsidR="00A261C8" w:rsidRPr="00F71F41" w:rsidTr="00C57D6E">
        <w:tblPrEx>
          <w:tblCellMar>
            <w:top w:w="0" w:type="dxa"/>
            <w:bottom w:w="0" w:type="dxa"/>
          </w:tblCellMar>
        </w:tblPrEx>
        <w:trPr>
          <w:trHeight w:hRule="exact" w:val="540"/>
        </w:trPr>
        <w:tc>
          <w:tcPr>
            <w:tcW w:w="4720" w:type="dxa"/>
            <w:tcBorders>
              <w:top w:val="single" w:sz="6" w:space="0" w:color="auto"/>
              <w:left w:val="single" w:sz="6" w:space="0" w:color="auto"/>
              <w:bottom w:val="single" w:sz="6" w:space="0" w:color="auto"/>
              <w:right w:val="single" w:sz="6" w:space="0" w:color="auto"/>
            </w:tcBorders>
            <w:shd w:val="clear" w:color="auto" w:fill="FFFFFF"/>
          </w:tcPr>
          <w:p w:rsidR="00A261C8" w:rsidRPr="00F71F41" w:rsidRDefault="00A261C8" w:rsidP="00C57D6E">
            <w:pPr>
              <w:shd w:val="clear" w:color="auto" w:fill="FFFFFF"/>
              <w:spacing w:line="252" w:lineRule="exact"/>
              <w:ind w:right="-40"/>
              <w:rPr>
                <w:rFonts w:ascii="Arial" w:hAnsi="Arial" w:cs="Arial"/>
              </w:rPr>
            </w:pPr>
            <w:r w:rsidRPr="00F71F41">
              <w:rPr>
                <w:rFonts w:ascii="Arial" w:hAnsi="Arial" w:cs="Arial"/>
                <w:spacing w:val="1"/>
              </w:rPr>
              <w:t>ВЛ-110 кВ Яранск-Опытное Поле-</w:t>
            </w:r>
            <w:r w:rsidRPr="00F71F41">
              <w:rPr>
                <w:rFonts w:ascii="Arial" w:hAnsi="Arial" w:cs="Arial"/>
                <w:spacing w:val="2"/>
              </w:rPr>
              <w:t>Тужа</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A261C8" w:rsidRPr="00F71F41" w:rsidRDefault="00A261C8" w:rsidP="00A261C8">
            <w:pPr>
              <w:shd w:val="clear" w:color="auto" w:fill="FFFFFF"/>
              <w:jc w:val="center"/>
              <w:rPr>
                <w:rFonts w:ascii="Arial" w:hAnsi="Arial" w:cs="Arial"/>
              </w:rPr>
            </w:pPr>
            <w:r w:rsidRPr="00F71F41">
              <w:rPr>
                <w:rFonts w:ascii="Arial" w:hAnsi="Arial" w:cs="Arial"/>
              </w:rPr>
              <w:t>110</w:t>
            </w:r>
          </w:p>
        </w:tc>
        <w:tc>
          <w:tcPr>
            <w:tcW w:w="2326" w:type="dxa"/>
            <w:tcBorders>
              <w:top w:val="single" w:sz="6" w:space="0" w:color="auto"/>
              <w:left w:val="single" w:sz="6" w:space="0" w:color="auto"/>
              <w:bottom w:val="single" w:sz="6" w:space="0" w:color="auto"/>
              <w:right w:val="single" w:sz="6" w:space="0" w:color="auto"/>
            </w:tcBorders>
            <w:shd w:val="clear" w:color="auto" w:fill="FFFFFF"/>
          </w:tcPr>
          <w:p w:rsidR="00A261C8" w:rsidRPr="00F71F41" w:rsidRDefault="00A261C8" w:rsidP="00A261C8">
            <w:pPr>
              <w:shd w:val="clear" w:color="auto" w:fill="FFFFFF"/>
              <w:spacing w:line="252" w:lineRule="exact"/>
              <w:ind w:left="50" w:right="58"/>
              <w:jc w:val="center"/>
              <w:rPr>
                <w:rFonts w:ascii="Arial" w:hAnsi="Arial" w:cs="Arial"/>
              </w:rPr>
            </w:pPr>
            <w:r w:rsidRPr="00F71F41">
              <w:rPr>
                <w:rFonts w:ascii="Arial" w:hAnsi="Arial" w:cs="Arial"/>
                <w:spacing w:val="2"/>
              </w:rPr>
              <w:t xml:space="preserve">33,7,в т.ч. по району </w:t>
            </w:r>
            <w:r w:rsidRPr="00F71F41">
              <w:rPr>
                <w:rFonts w:ascii="Arial" w:hAnsi="Arial" w:cs="Arial"/>
              </w:rPr>
              <w:t>16,95</w:t>
            </w:r>
          </w:p>
        </w:tc>
      </w:tr>
      <w:tr w:rsidR="00A261C8" w:rsidRPr="00F71F41" w:rsidTr="00C57D6E">
        <w:tblPrEx>
          <w:tblCellMar>
            <w:top w:w="0" w:type="dxa"/>
            <w:bottom w:w="0" w:type="dxa"/>
          </w:tblCellMar>
        </w:tblPrEx>
        <w:trPr>
          <w:trHeight w:hRule="exact" w:val="274"/>
        </w:trPr>
        <w:tc>
          <w:tcPr>
            <w:tcW w:w="4720" w:type="dxa"/>
            <w:tcBorders>
              <w:top w:val="single" w:sz="6" w:space="0" w:color="auto"/>
              <w:left w:val="single" w:sz="6" w:space="0" w:color="auto"/>
              <w:bottom w:val="single" w:sz="6" w:space="0" w:color="auto"/>
              <w:right w:val="single" w:sz="6" w:space="0" w:color="auto"/>
            </w:tcBorders>
            <w:shd w:val="clear" w:color="auto" w:fill="FFFFFF"/>
            <w:vAlign w:val="bottom"/>
          </w:tcPr>
          <w:p w:rsidR="00A261C8" w:rsidRPr="00F71F41" w:rsidRDefault="00A261C8" w:rsidP="00A261C8">
            <w:pPr>
              <w:shd w:val="clear" w:color="auto" w:fill="FFFFFF"/>
              <w:rPr>
                <w:rFonts w:ascii="Arial" w:hAnsi="Arial" w:cs="Arial"/>
              </w:rPr>
            </w:pPr>
            <w:r w:rsidRPr="00F71F41">
              <w:rPr>
                <w:rFonts w:ascii="Arial" w:hAnsi="Arial" w:cs="Arial"/>
                <w:spacing w:val="3"/>
              </w:rPr>
              <w:t>ВЛ - 35кВ Тужа-Михайловская</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bottom"/>
          </w:tcPr>
          <w:p w:rsidR="00A261C8" w:rsidRPr="00F71F41" w:rsidRDefault="00A261C8" w:rsidP="00A261C8">
            <w:pPr>
              <w:shd w:val="clear" w:color="auto" w:fill="FFFFFF"/>
              <w:jc w:val="center"/>
              <w:rPr>
                <w:rFonts w:ascii="Arial" w:hAnsi="Arial" w:cs="Arial"/>
              </w:rPr>
            </w:pPr>
            <w:r w:rsidRPr="00F71F41">
              <w:rPr>
                <w:rFonts w:ascii="Arial" w:hAnsi="Arial" w:cs="Arial"/>
              </w:rPr>
              <w:t>35</w:t>
            </w:r>
          </w:p>
        </w:tc>
        <w:tc>
          <w:tcPr>
            <w:tcW w:w="2326" w:type="dxa"/>
            <w:tcBorders>
              <w:top w:val="single" w:sz="6" w:space="0" w:color="auto"/>
              <w:left w:val="single" w:sz="6" w:space="0" w:color="auto"/>
              <w:bottom w:val="single" w:sz="6" w:space="0" w:color="auto"/>
              <w:right w:val="single" w:sz="6" w:space="0" w:color="auto"/>
            </w:tcBorders>
            <w:shd w:val="clear" w:color="auto" w:fill="FFFFFF"/>
            <w:vAlign w:val="bottom"/>
          </w:tcPr>
          <w:p w:rsidR="00A261C8" w:rsidRPr="00F71F41" w:rsidRDefault="00A261C8" w:rsidP="00A261C8">
            <w:pPr>
              <w:shd w:val="clear" w:color="auto" w:fill="FFFFFF"/>
              <w:jc w:val="center"/>
              <w:rPr>
                <w:rFonts w:ascii="Arial" w:hAnsi="Arial" w:cs="Arial"/>
              </w:rPr>
            </w:pPr>
            <w:r w:rsidRPr="00F71F41">
              <w:rPr>
                <w:rFonts w:ascii="Arial" w:hAnsi="Arial" w:cs="Arial"/>
              </w:rPr>
              <w:t>18,5</w:t>
            </w:r>
          </w:p>
        </w:tc>
      </w:tr>
      <w:tr w:rsidR="00A261C8" w:rsidRPr="00F71F41" w:rsidTr="00C57D6E">
        <w:tblPrEx>
          <w:tblCellMar>
            <w:top w:w="0" w:type="dxa"/>
            <w:bottom w:w="0" w:type="dxa"/>
          </w:tblCellMar>
        </w:tblPrEx>
        <w:trPr>
          <w:trHeight w:hRule="exact" w:val="310"/>
        </w:trPr>
        <w:tc>
          <w:tcPr>
            <w:tcW w:w="4720" w:type="dxa"/>
            <w:tcBorders>
              <w:top w:val="single" w:sz="6" w:space="0" w:color="auto"/>
              <w:left w:val="single" w:sz="6" w:space="0" w:color="auto"/>
              <w:bottom w:val="single" w:sz="6" w:space="0" w:color="auto"/>
              <w:right w:val="single" w:sz="6" w:space="0" w:color="auto"/>
            </w:tcBorders>
            <w:shd w:val="clear" w:color="auto" w:fill="FFFFFF"/>
            <w:vAlign w:val="bottom"/>
          </w:tcPr>
          <w:p w:rsidR="00A261C8" w:rsidRPr="00F71F41" w:rsidRDefault="00A261C8" w:rsidP="00A261C8">
            <w:pPr>
              <w:shd w:val="clear" w:color="auto" w:fill="FFFFFF"/>
              <w:ind w:left="7"/>
              <w:rPr>
                <w:rFonts w:ascii="Arial" w:hAnsi="Arial" w:cs="Arial"/>
              </w:rPr>
            </w:pPr>
            <w:r w:rsidRPr="00F71F41">
              <w:rPr>
                <w:rFonts w:ascii="Arial" w:hAnsi="Arial" w:cs="Arial"/>
              </w:rPr>
              <w:t>ВЛ-35кВ Тужа-Пачи</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bottom"/>
          </w:tcPr>
          <w:p w:rsidR="00A261C8" w:rsidRPr="00F71F41" w:rsidRDefault="00A261C8" w:rsidP="00A261C8">
            <w:pPr>
              <w:shd w:val="clear" w:color="auto" w:fill="FFFFFF"/>
              <w:jc w:val="center"/>
              <w:rPr>
                <w:rFonts w:ascii="Arial" w:hAnsi="Arial" w:cs="Arial"/>
              </w:rPr>
            </w:pPr>
            <w:r w:rsidRPr="00F71F41">
              <w:rPr>
                <w:rFonts w:ascii="Arial" w:hAnsi="Arial" w:cs="Arial"/>
              </w:rPr>
              <w:t>35</w:t>
            </w:r>
          </w:p>
        </w:tc>
        <w:tc>
          <w:tcPr>
            <w:tcW w:w="2326" w:type="dxa"/>
            <w:tcBorders>
              <w:top w:val="single" w:sz="6" w:space="0" w:color="auto"/>
              <w:left w:val="single" w:sz="6" w:space="0" w:color="auto"/>
              <w:bottom w:val="single" w:sz="6" w:space="0" w:color="auto"/>
              <w:right w:val="single" w:sz="6" w:space="0" w:color="auto"/>
            </w:tcBorders>
            <w:shd w:val="clear" w:color="auto" w:fill="FFFFFF"/>
            <w:vAlign w:val="bottom"/>
          </w:tcPr>
          <w:p w:rsidR="00A261C8" w:rsidRPr="00F71F41" w:rsidRDefault="00A261C8" w:rsidP="00A261C8">
            <w:pPr>
              <w:shd w:val="clear" w:color="auto" w:fill="FFFFFF"/>
              <w:jc w:val="center"/>
              <w:rPr>
                <w:rFonts w:ascii="Arial" w:hAnsi="Arial" w:cs="Arial"/>
              </w:rPr>
            </w:pPr>
            <w:r w:rsidRPr="00F71F41">
              <w:rPr>
                <w:rFonts w:ascii="Arial" w:hAnsi="Arial" w:cs="Arial"/>
              </w:rPr>
              <w:t>14,1</w:t>
            </w:r>
          </w:p>
        </w:tc>
      </w:tr>
    </w:tbl>
    <w:p w:rsidR="009928F3" w:rsidRPr="00F71F41" w:rsidRDefault="009928F3" w:rsidP="009928F3">
      <w:pPr>
        <w:pStyle w:val="ConsPlusNormal"/>
        <w:widowControl/>
        <w:jc w:val="both"/>
        <w:rPr>
          <w:sz w:val="24"/>
          <w:szCs w:val="24"/>
        </w:rPr>
      </w:pPr>
    </w:p>
    <w:p w:rsidR="009928F3" w:rsidRPr="00F71F41" w:rsidRDefault="009928F3" w:rsidP="009928F3">
      <w:pPr>
        <w:pStyle w:val="ConsPlusNormal"/>
        <w:widowControl/>
        <w:jc w:val="both"/>
        <w:rPr>
          <w:sz w:val="24"/>
          <w:szCs w:val="24"/>
        </w:rPr>
      </w:pPr>
      <w:r w:rsidRPr="00F71F41">
        <w:rPr>
          <w:sz w:val="24"/>
          <w:szCs w:val="24"/>
        </w:rPr>
        <w:t>Сети внутреннего электроснабжения района выполнены линиями электропередач на напряжение 35 кВ; 10 кВ и 0,4 кВ</w:t>
      </w:r>
    </w:p>
    <w:p w:rsidR="008C0812" w:rsidRPr="00F71F41" w:rsidRDefault="008C0812" w:rsidP="00330C42">
      <w:pPr>
        <w:pStyle w:val="ConsPlusNormal"/>
        <w:widowControl/>
        <w:ind w:firstLine="0"/>
        <w:jc w:val="both"/>
        <w:rPr>
          <w:sz w:val="24"/>
          <w:szCs w:val="24"/>
        </w:rPr>
      </w:pPr>
    </w:p>
    <w:p w:rsidR="00A261C8" w:rsidRPr="00F71F41" w:rsidRDefault="00330C42" w:rsidP="00330C42">
      <w:pPr>
        <w:pStyle w:val="ConsPlusNormal"/>
        <w:widowControl/>
        <w:ind w:firstLine="0"/>
        <w:jc w:val="both"/>
        <w:rPr>
          <w:sz w:val="24"/>
          <w:szCs w:val="24"/>
        </w:rPr>
      </w:pPr>
      <w:r w:rsidRPr="00F71F41">
        <w:rPr>
          <w:sz w:val="24"/>
          <w:szCs w:val="24"/>
        </w:rPr>
        <w:t>Таблица 3.8.</w:t>
      </w:r>
      <w:r w:rsidR="00F02D0B" w:rsidRPr="00F71F41">
        <w:rPr>
          <w:sz w:val="24"/>
          <w:szCs w:val="24"/>
        </w:rPr>
        <w:t>4</w:t>
      </w:r>
      <w:r w:rsidRPr="00F71F41">
        <w:rPr>
          <w:sz w:val="24"/>
          <w:szCs w:val="24"/>
        </w:rPr>
        <w:t xml:space="preserve">.2 - </w:t>
      </w:r>
      <w:r w:rsidR="00A261C8" w:rsidRPr="00F71F41">
        <w:rPr>
          <w:sz w:val="24"/>
          <w:szCs w:val="24"/>
        </w:rPr>
        <w:t>Сведения об основных ЛЭП (500-110-35кВ)</w:t>
      </w:r>
      <w:r w:rsidRPr="00F71F41">
        <w:rPr>
          <w:sz w:val="24"/>
          <w:szCs w:val="24"/>
        </w:rPr>
        <w:t>.</w:t>
      </w:r>
    </w:p>
    <w:tbl>
      <w:tblPr>
        <w:tblW w:w="980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0"/>
        <w:gridCol w:w="1960"/>
        <w:gridCol w:w="2441"/>
        <w:gridCol w:w="8"/>
        <w:gridCol w:w="1209"/>
        <w:gridCol w:w="8"/>
        <w:gridCol w:w="1232"/>
        <w:gridCol w:w="6"/>
        <w:gridCol w:w="1492"/>
        <w:gridCol w:w="7"/>
        <w:gridCol w:w="6"/>
        <w:gridCol w:w="1067"/>
        <w:gridCol w:w="8"/>
      </w:tblGrid>
      <w:tr w:rsidR="00330C42" w:rsidRPr="00F71F41" w:rsidTr="00330C42">
        <w:tblPrEx>
          <w:tblCellMar>
            <w:top w:w="0" w:type="dxa"/>
            <w:bottom w:w="0" w:type="dxa"/>
          </w:tblCellMar>
        </w:tblPrEx>
        <w:trPr>
          <w:trHeight w:val="900"/>
        </w:trPr>
        <w:tc>
          <w:tcPr>
            <w:tcW w:w="360" w:type="dxa"/>
            <w:shd w:val="clear" w:color="auto" w:fill="FFFFFF"/>
            <w:vAlign w:val="center"/>
          </w:tcPr>
          <w:p w:rsidR="00330C42" w:rsidRPr="00F71F41" w:rsidRDefault="00330C42" w:rsidP="00330C42">
            <w:pPr>
              <w:shd w:val="clear" w:color="auto" w:fill="FFFFFF"/>
              <w:autoSpaceDE w:val="0"/>
              <w:autoSpaceDN w:val="0"/>
              <w:adjustRightInd w:val="0"/>
              <w:ind w:right="-20"/>
              <w:jc w:val="center"/>
              <w:rPr>
                <w:rFonts w:ascii="Arial" w:hAnsi="Arial" w:cs="Arial"/>
                <w:sz w:val="20"/>
                <w:szCs w:val="20"/>
              </w:rPr>
            </w:pPr>
            <w:r w:rsidRPr="00F71F41">
              <w:rPr>
                <w:rFonts w:ascii="Arial" w:hAnsi="Arial" w:cs="Arial"/>
                <w:sz w:val="20"/>
                <w:szCs w:val="20"/>
              </w:rPr>
              <w:t>№</w:t>
            </w:r>
          </w:p>
          <w:p w:rsidR="00330C42" w:rsidRPr="00F71F41" w:rsidRDefault="00330C42" w:rsidP="00330C42">
            <w:pPr>
              <w:shd w:val="clear" w:color="auto" w:fill="FFFFFF"/>
              <w:autoSpaceDE w:val="0"/>
              <w:autoSpaceDN w:val="0"/>
              <w:adjustRightInd w:val="0"/>
              <w:ind w:left="-40" w:right="-20"/>
              <w:jc w:val="center"/>
              <w:rPr>
                <w:rFonts w:ascii="Arial" w:hAnsi="Arial" w:cs="Arial"/>
                <w:sz w:val="20"/>
                <w:szCs w:val="20"/>
              </w:rPr>
            </w:pPr>
            <w:r w:rsidRPr="00F71F41">
              <w:rPr>
                <w:rFonts w:ascii="Arial" w:hAnsi="Arial" w:cs="Arial"/>
                <w:sz w:val="20"/>
                <w:szCs w:val="20"/>
              </w:rPr>
              <w:t>п/ п</w:t>
            </w:r>
          </w:p>
        </w:tc>
        <w:tc>
          <w:tcPr>
            <w:tcW w:w="1960" w:type="dxa"/>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Населенный пункт, назначение</w:t>
            </w:r>
          </w:p>
        </w:tc>
        <w:tc>
          <w:tcPr>
            <w:tcW w:w="2449" w:type="dxa"/>
            <w:gridSpan w:val="2"/>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 КТП</w:t>
            </w:r>
          </w:p>
        </w:tc>
        <w:tc>
          <w:tcPr>
            <w:tcW w:w="1217" w:type="dxa"/>
            <w:gridSpan w:val="2"/>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Установоч ная</w:t>
            </w:r>
          </w:p>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мощность кВТ</w:t>
            </w:r>
          </w:p>
        </w:tc>
        <w:tc>
          <w:tcPr>
            <w:tcW w:w="1232" w:type="dxa"/>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Протяженность ВЛ-0.4 кВ км.</w:t>
            </w:r>
          </w:p>
        </w:tc>
        <w:tc>
          <w:tcPr>
            <w:tcW w:w="1498" w:type="dxa"/>
            <w:gridSpan w:val="2"/>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Протяжен ноет ь ВЛ-10 кВ км.</w:t>
            </w:r>
          </w:p>
        </w:tc>
        <w:tc>
          <w:tcPr>
            <w:tcW w:w="1088" w:type="dxa"/>
            <w:gridSpan w:val="4"/>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 загрузки</w:t>
            </w:r>
          </w:p>
        </w:tc>
      </w:tr>
      <w:tr w:rsidR="00330C42" w:rsidRPr="00F71F41" w:rsidTr="00330C42">
        <w:tblPrEx>
          <w:tblCellMar>
            <w:top w:w="0" w:type="dxa"/>
            <w:bottom w:w="0" w:type="dxa"/>
          </w:tblCellMar>
        </w:tblPrEx>
        <w:trPr>
          <w:trHeight w:val="252"/>
        </w:trPr>
        <w:tc>
          <w:tcPr>
            <w:tcW w:w="360" w:type="dxa"/>
            <w:shd w:val="clear" w:color="auto" w:fill="FFFFFF"/>
            <w:vAlign w:val="bottom"/>
          </w:tcPr>
          <w:p w:rsidR="00330C42" w:rsidRPr="00F71F41" w:rsidRDefault="00330C42">
            <w:pPr>
              <w:shd w:val="clear" w:color="auto" w:fill="FFFFFF"/>
              <w:autoSpaceDE w:val="0"/>
              <w:autoSpaceDN w:val="0"/>
              <w:adjustRightInd w:val="0"/>
              <w:rPr>
                <w:rFonts w:ascii="Arial" w:hAnsi="Arial" w:cs="Arial"/>
                <w:sz w:val="20"/>
                <w:szCs w:val="20"/>
              </w:rPr>
            </w:pPr>
          </w:p>
        </w:tc>
        <w:tc>
          <w:tcPr>
            <w:tcW w:w="6864" w:type="dxa"/>
            <w:gridSpan w:val="7"/>
            <w:shd w:val="clear" w:color="auto" w:fill="FFFFFF"/>
            <w:vAlign w:val="bottom"/>
          </w:tcPr>
          <w:p w:rsidR="00330C42" w:rsidRPr="00F71F41" w:rsidRDefault="002C7385"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 xml:space="preserve">пгт </w:t>
            </w:r>
            <w:r w:rsidR="00330C42" w:rsidRPr="00F71F41">
              <w:rPr>
                <w:rFonts w:ascii="Arial" w:hAnsi="Arial" w:cs="Arial"/>
                <w:sz w:val="20"/>
                <w:szCs w:val="20"/>
              </w:rPr>
              <w:t>Тужа</w:t>
            </w:r>
          </w:p>
        </w:tc>
        <w:tc>
          <w:tcPr>
            <w:tcW w:w="1499" w:type="dxa"/>
            <w:gridSpan w:val="2"/>
            <w:shd w:val="clear" w:color="auto" w:fill="FFFFFF"/>
          </w:tcPr>
          <w:p w:rsidR="00330C42" w:rsidRPr="00F71F41" w:rsidRDefault="00330C42" w:rsidP="00330C42">
            <w:pPr>
              <w:shd w:val="clear" w:color="auto" w:fill="FFFFFF"/>
              <w:autoSpaceDE w:val="0"/>
              <w:autoSpaceDN w:val="0"/>
              <w:adjustRightInd w:val="0"/>
              <w:jc w:val="center"/>
              <w:rPr>
                <w:rFonts w:ascii="Arial" w:hAnsi="Arial" w:cs="Arial"/>
                <w:sz w:val="20"/>
                <w:szCs w:val="20"/>
              </w:rPr>
            </w:pPr>
          </w:p>
        </w:tc>
        <w:tc>
          <w:tcPr>
            <w:tcW w:w="1081" w:type="dxa"/>
            <w:gridSpan w:val="3"/>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p>
        </w:tc>
      </w:tr>
      <w:tr w:rsidR="00330C42" w:rsidRPr="00F71F41" w:rsidTr="00330C42">
        <w:tblPrEx>
          <w:tblCellMar>
            <w:top w:w="0" w:type="dxa"/>
            <w:bottom w:w="0" w:type="dxa"/>
          </w:tblCellMar>
        </w:tblPrEx>
        <w:trPr>
          <w:trHeight w:val="252"/>
        </w:trPr>
        <w:tc>
          <w:tcPr>
            <w:tcW w:w="360" w:type="dxa"/>
            <w:shd w:val="clear" w:color="auto" w:fill="FFFFFF"/>
            <w:vAlign w:val="bottom"/>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1</w:t>
            </w:r>
          </w:p>
        </w:tc>
        <w:tc>
          <w:tcPr>
            <w:tcW w:w="1960" w:type="dxa"/>
            <w:shd w:val="clear" w:color="auto" w:fill="FFFFFF"/>
            <w:vAlign w:val="bottom"/>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производство</w:t>
            </w:r>
          </w:p>
        </w:tc>
        <w:tc>
          <w:tcPr>
            <w:tcW w:w="2449" w:type="dxa"/>
            <w:gridSpan w:val="2"/>
            <w:shd w:val="clear" w:color="auto" w:fill="FFFFFF"/>
            <w:vAlign w:val="bottom"/>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201 РЭС</w:t>
            </w:r>
          </w:p>
        </w:tc>
        <w:tc>
          <w:tcPr>
            <w:tcW w:w="1217" w:type="dxa"/>
            <w:gridSpan w:val="2"/>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400</w:t>
            </w:r>
          </w:p>
        </w:tc>
        <w:tc>
          <w:tcPr>
            <w:tcW w:w="1232" w:type="dxa"/>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0.04</w:t>
            </w:r>
          </w:p>
        </w:tc>
        <w:tc>
          <w:tcPr>
            <w:tcW w:w="1498" w:type="dxa"/>
            <w:gridSpan w:val="2"/>
            <w:vMerge w:val="restart"/>
            <w:shd w:val="clear" w:color="auto" w:fill="FFFFFF"/>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ВЛ-10кВ№2 ПС ТУЖА20,13</w:t>
            </w:r>
          </w:p>
        </w:tc>
        <w:tc>
          <w:tcPr>
            <w:tcW w:w="1088" w:type="dxa"/>
            <w:gridSpan w:val="4"/>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35</w:t>
            </w:r>
          </w:p>
        </w:tc>
      </w:tr>
      <w:tr w:rsidR="00330C42" w:rsidRPr="00F71F41" w:rsidTr="00330C42">
        <w:tblPrEx>
          <w:tblCellMar>
            <w:top w:w="0" w:type="dxa"/>
            <w:bottom w:w="0" w:type="dxa"/>
          </w:tblCellMar>
        </w:tblPrEx>
        <w:trPr>
          <w:trHeight w:val="259"/>
        </w:trPr>
        <w:tc>
          <w:tcPr>
            <w:tcW w:w="360" w:type="dxa"/>
            <w:shd w:val="clear" w:color="auto" w:fill="FFFFFF"/>
            <w:vAlign w:val="bottom"/>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2</w:t>
            </w:r>
          </w:p>
        </w:tc>
        <w:tc>
          <w:tcPr>
            <w:tcW w:w="1960" w:type="dxa"/>
            <w:shd w:val="clear" w:color="auto" w:fill="FFFFFF"/>
            <w:vAlign w:val="bottom"/>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быт</w:t>
            </w:r>
          </w:p>
        </w:tc>
        <w:tc>
          <w:tcPr>
            <w:tcW w:w="2449" w:type="dxa"/>
            <w:gridSpan w:val="2"/>
            <w:shd w:val="clear" w:color="auto" w:fill="FFFFFF"/>
            <w:vAlign w:val="bottom"/>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202 ул. Калинина</w:t>
            </w:r>
          </w:p>
        </w:tc>
        <w:tc>
          <w:tcPr>
            <w:tcW w:w="1217" w:type="dxa"/>
            <w:gridSpan w:val="2"/>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160</w:t>
            </w:r>
          </w:p>
        </w:tc>
        <w:tc>
          <w:tcPr>
            <w:tcW w:w="1232" w:type="dxa"/>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1.74</w:t>
            </w:r>
          </w:p>
        </w:tc>
        <w:tc>
          <w:tcPr>
            <w:tcW w:w="1498" w:type="dxa"/>
            <w:gridSpan w:val="2"/>
            <w:vMerge/>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p>
        </w:tc>
        <w:tc>
          <w:tcPr>
            <w:tcW w:w="1088" w:type="dxa"/>
            <w:gridSpan w:val="4"/>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78</w:t>
            </w:r>
          </w:p>
        </w:tc>
      </w:tr>
      <w:tr w:rsidR="00330C42" w:rsidRPr="00F71F41" w:rsidTr="00330C42">
        <w:tblPrEx>
          <w:tblCellMar>
            <w:top w:w="0" w:type="dxa"/>
            <w:bottom w:w="0" w:type="dxa"/>
          </w:tblCellMar>
        </w:tblPrEx>
        <w:trPr>
          <w:trHeight w:val="274"/>
        </w:trPr>
        <w:tc>
          <w:tcPr>
            <w:tcW w:w="360" w:type="dxa"/>
            <w:shd w:val="clear" w:color="auto" w:fill="FFFFFF"/>
            <w:vAlign w:val="bottom"/>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3</w:t>
            </w:r>
          </w:p>
        </w:tc>
        <w:tc>
          <w:tcPr>
            <w:tcW w:w="1960" w:type="dxa"/>
            <w:shd w:val="clear" w:color="auto" w:fill="FFFFFF"/>
            <w:vAlign w:val="bottom"/>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быт</w:t>
            </w:r>
          </w:p>
        </w:tc>
        <w:tc>
          <w:tcPr>
            <w:tcW w:w="2449" w:type="dxa"/>
            <w:gridSpan w:val="2"/>
            <w:shd w:val="clear" w:color="auto" w:fill="FFFFFF"/>
            <w:vAlign w:val="bottom"/>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206 Тужа Тракт</w:t>
            </w:r>
          </w:p>
        </w:tc>
        <w:tc>
          <w:tcPr>
            <w:tcW w:w="1217" w:type="dxa"/>
            <w:gridSpan w:val="2"/>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160</w:t>
            </w:r>
          </w:p>
        </w:tc>
        <w:tc>
          <w:tcPr>
            <w:tcW w:w="1232" w:type="dxa"/>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1.9</w:t>
            </w:r>
          </w:p>
        </w:tc>
        <w:tc>
          <w:tcPr>
            <w:tcW w:w="1498" w:type="dxa"/>
            <w:gridSpan w:val="2"/>
            <w:vMerge/>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p>
        </w:tc>
        <w:tc>
          <w:tcPr>
            <w:tcW w:w="1088" w:type="dxa"/>
            <w:gridSpan w:val="4"/>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85</w:t>
            </w:r>
          </w:p>
        </w:tc>
      </w:tr>
      <w:tr w:rsidR="00330C42" w:rsidRPr="00F71F41" w:rsidTr="00330C42">
        <w:tblPrEx>
          <w:tblCellMar>
            <w:top w:w="0" w:type="dxa"/>
            <w:bottom w:w="0" w:type="dxa"/>
          </w:tblCellMar>
        </w:tblPrEx>
        <w:trPr>
          <w:trHeight w:val="76"/>
        </w:trPr>
        <w:tc>
          <w:tcPr>
            <w:tcW w:w="360" w:type="dxa"/>
            <w:shd w:val="clear" w:color="auto" w:fill="FFFFFF"/>
            <w:vAlign w:val="bottom"/>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4</w:t>
            </w:r>
          </w:p>
        </w:tc>
        <w:tc>
          <w:tcPr>
            <w:tcW w:w="1960" w:type="dxa"/>
            <w:shd w:val="clear" w:color="auto" w:fill="FFFFFF"/>
            <w:vAlign w:val="bottom"/>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быт</w:t>
            </w:r>
          </w:p>
        </w:tc>
        <w:tc>
          <w:tcPr>
            <w:tcW w:w="2449" w:type="dxa"/>
            <w:gridSpan w:val="2"/>
            <w:shd w:val="clear" w:color="auto" w:fill="FFFFFF"/>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208 ул. Первомайская</w:t>
            </w:r>
          </w:p>
        </w:tc>
        <w:tc>
          <w:tcPr>
            <w:tcW w:w="1217" w:type="dxa"/>
            <w:gridSpan w:val="2"/>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63</w:t>
            </w:r>
          </w:p>
        </w:tc>
        <w:tc>
          <w:tcPr>
            <w:tcW w:w="1232" w:type="dxa"/>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0.4</w:t>
            </w:r>
          </w:p>
        </w:tc>
        <w:tc>
          <w:tcPr>
            <w:tcW w:w="1498" w:type="dxa"/>
            <w:gridSpan w:val="2"/>
            <w:vMerge/>
            <w:shd w:val="clear" w:color="auto" w:fill="FFFFFF"/>
          </w:tcPr>
          <w:p w:rsidR="00330C42" w:rsidRPr="00F71F41" w:rsidRDefault="00330C42" w:rsidP="00330C42">
            <w:pPr>
              <w:shd w:val="clear" w:color="auto" w:fill="FFFFFF"/>
              <w:autoSpaceDE w:val="0"/>
              <w:autoSpaceDN w:val="0"/>
              <w:adjustRightInd w:val="0"/>
              <w:jc w:val="center"/>
              <w:rPr>
                <w:rFonts w:ascii="Arial" w:hAnsi="Arial" w:cs="Arial"/>
                <w:sz w:val="20"/>
                <w:szCs w:val="20"/>
              </w:rPr>
            </w:pPr>
          </w:p>
        </w:tc>
        <w:tc>
          <w:tcPr>
            <w:tcW w:w="1088" w:type="dxa"/>
            <w:gridSpan w:val="4"/>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60</w:t>
            </w:r>
          </w:p>
        </w:tc>
      </w:tr>
      <w:tr w:rsidR="00330C42" w:rsidRPr="00F71F41" w:rsidTr="00330C42">
        <w:tblPrEx>
          <w:tblCellMar>
            <w:top w:w="0" w:type="dxa"/>
            <w:bottom w:w="0" w:type="dxa"/>
          </w:tblCellMar>
        </w:tblPrEx>
        <w:trPr>
          <w:gridAfter w:val="1"/>
          <w:wAfter w:w="8" w:type="dxa"/>
          <w:trHeight w:val="81"/>
        </w:trPr>
        <w:tc>
          <w:tcPr>
            <w:tcW w:w="360" w:type="dxa"/>
            <w:vAlign w:val="center"/>
          </w:tcPr>
          <w:p w:rsidR="00330C42" w:rsidRPr="00F71F41" w:rsidRDefault="00330C42">
            <w:pPr>
              <w:autoSpaceDE w:val="0"/>
              <w:autoSpaceDN w:val="0"/>
              <w:adjustRightInd w:val="0"/>
              <w:rPr>
                <w:rFonts w:ascii="Arial" w:hAnsi="Arial" w:cs="Arial"/>
                <w:sz w:val="20"/>
                <w:szCs w:val="20"/>
              </w:rPr>
            </w:pPr>
            <w:r w:rsidRPr="00F71F41">
              <w:rPr>
                <w:rFonts w:ascii="Arial" w:hAnsi="Arial" w:cs="Arial"/>
                <w:sz w:val="20"/>
                <w:szCs w:val="20"/>
              </w:rPr>
              <w:t>5</w:t>
            </w:r>
          </w:p>
        </w:tc>
        <w:tc>
          <w:tcPr>
            <w:tcW w:w="1960" w:type="dxa"/>
            <w:vAlign w:val="center"/>
          </w:tcPr>
          <w:p w:rsidR="00330C42" w:rsidRPr="00F71F41" w:rsidRDefault="00330C42">
            <w:pPr>
              <w:autoSpaceDE w:val="0"/>
              <w:autoSpaceDN w:val="0"/>
              <w:adjustRightInd w:val="0"/>
              <w:rPr>
                <w:rFonts w:ascii="Arial" w:hAnsi="Arial" w:cs="Arial"/>
                <w:sz w:val="20"/>
                <w:szCs w:val="20"/>
              </w:rPr>
            </w:pPr>
            <w:r w:rsidRPr="00F71F41">
              <w:rPr>
                <w:rFonts w:ascii="Arial" w:hAnsi="Arial" w:cs="Arial"/>
                <w:sz w:val="20"/>
                <w:szCs w:val="20"/>
              </w:rPr>
              <w:t>производство</w:t>
            </w:r>
          </w:p>
        </w:tc>
        <w:tc>
          <w:tcPr>
            <w:tcW w:w="2441" w:type="dxa"/>
            <w:vAlign w:val="center"/>
          </w:tcPr>
          <w:p w:rsidR="00330C42" w:rsidRPr="00F71F41" w:rsidRDefault="00330C42">
            <w:pPr>
              <w:autoSpaceDE w:val="0"/>
              <w:autoSpaceDN w:val="0"/>
              <w:adjustRightInd w:val="0"/>
              <w:rPr>
                <w:rFonts w:ascii="Arial" w:hAnsi="Arial" w:cs="Arial"/>
                <w:sz w:val="20"/>
                <w:szCs w:val="20"/>
              </w:rPr>
            </w:pPr>
            <w:r w:rsidRPr="00F71F41">
              <w:rPr>
                <w:rFonts w:ascii="Arial" w:hAnsi="Arial" w:cs="Arial"/>
                <w:sz w:val="20"/>
                <w:szCs w:val="20"/>
              </w:rPr>
              <w:t>303 Водоснабжение</w:t>
            </w:r>
          </w:p>
        </w:tc>
        <w:tc>
          <w:tcPr>
            <w:tcW w:w="1217" w:type="dxa"/>
            <w:gridSpan w:val="2"/>
            <w:vAlign w:val="center"/>
          </w:tcPr>
          <w:p w:rsidR="00330C42" w:rsidRPr="00F71F41" w:rsidRDefault="00330C42" w:rsidP="00330C42">
            <w:pPr>
              <w:autoSpaceDE w:val="0"/>
              <w:autoSpaceDN w:val="0"/>
              <w:adjustRightInd w:val="0"/>
              <w:jc w:val="center"/>
              <w:rPr>
                <w:rFonts w:ascii="Arial" w:hAnsi="Arial" w:cs="Arial"/>
                <w:sz w:val="20"/>
                <w:szCs w:val="20"/>
              </w:rPr>
            </w:pPr>
            <w:r w:rsidRPr="00F71F41">
              <w:rPr>
                <w:rFonts w:ascii="Arial" w:hAnsi="Arial" w:cs="Arial"/>
                <w:sz w:val="20"/>
                <w:szCs w:val="20"/>
              </w:rPr>
              <w:t>63</w:t>
            </w:r>
          </w:p>
        </w:tc>
        <w:tc>
          <w:tcPr>
            <w:tcW w:w="1240" w:type="dxa"/>
            <w:gridSpan w:val="2"/>
            <w:vAlign w:val="center"/>
          </w:tcPr>
          <w:p w:rsidR="00330C42" w:rsidRPr="00F71F41" w:rsidRDefault="00330C42" w:rsidP="00330C42">
            <w:pPr>
              <w:autoSpaceDE w:val="0"/>
              <w:autoSpaceDN w:val="0"/>
              <w:adjustRightInd w:val="0"/>
              <w:jc w:val="center"/>
              <w:rPr>
                <w:rFonts w:ascii="Arial" w:hAnsi="Arial" w:cs="Arial"/>
                <w:sz w:val="20"/>
                <w:szCs w:val="20"/>
              </w:rPr>
            </w:pPr>
            <w:r w:rsidRPr="00F71F41">
              <w:rPr>
                <w:rFonts w:ascii="Arial" w:hAnsi="Arial" w:cs="Arial"/>
                <w:sz w:val="20"/>
                <w:szCs w:val="20"/>
              </w:rPr>
              <w:t>0,045</w:t>
            </w:r>
          </w:p>
        </w:tc>
        <w:tc>
          <w:tcPr>
            <w:tcW w:w="1505" w:type="dxa"/>
            <w:gridSpan w:val="3"/>
            <w:vMerge w:val="restart"/>
            <w:vAlign w:val="center"/>
          </w:tcPr>
          <w:p w:rsidR="00330C42" w:rsidRPr="00F71F41" w:rsidRDefault="00330C42" w:rsidP="00330C42">
            <w:pPr>
              <w:autoSpaceDE w:val="0"/>
              <w:autoSpaceDN w:val="0"/>
              <w:adjustRightInd w:val="0"/>
              <w:jc w:val="center"/>
              <w:rPr>
                <w:rFonts w:ascii="Arial" w:hAnsi="Arial" w:cs="Arial"/>
                <w:sz w:val="20"/>
                <w:szCs w:val="20"/>
              </w:rPr>
            </w:pPr>
            <w:r w:rsidRPr="00F71F41">
              <w:rPr>
                <w:rFonts w:ascii="Arial" w:hAnsi="Arial" w:cs="Arial"/>
                <w:sz w:val="20"/>
                <w:szCs w:val="20"/>
              </w:rPr>
              <w:t>ВЛ- 10 кВ №3 ПС ТУЖА 13.51</w:t>
            </w:r>
          </w:p>
        </w:tc>
        <w:tc>
          <w:tcPr>
            <w:tcW w:w="1073" w:type="dxa"/>
            <w:gridSpan w:val="2"/>
            <w:vAlign w:val="center"/>
          </w:tcPr>
          <w:p w:rsidR="00330C42" w:rsidRPr="00F71F41" w:rsidRDefault="00330C42" w:rsidP="00330C42">
            <w:pPr>
              <w:autoSpaceDE w:val="0"/>
              <w:autoSpaceDN w:val="0"/>
              <w:adjustRightInd w:val="0"/>
              <w:jc w:val="center"/>
              <w:rPr>
                <w:rFonts w:ascii="Arial" w:hAnsi="Arial" w:cs="Arial"/>
                <w:sz w:val="20"/>
                <w:szCs w:val="20"/>
              </w:rPr>
            </w:pPr>
          </w:p>
          <w:p w:rsidR="00330C42" w:rsidRPr="00F71F41" w:rsidRDefault="00330C42" w:rsidP="00330C42">
            <w:pPr>
              <w:autoSpaceDE w:val="0"/>
              <w:autoSpaceDN w:val="0"/>
              <w:adjustRightInd w:val="0"/>
              <w:jc w:val="center"/>
              <w:rPr>
                <w:rFonts w:ascii="Arial" w:hAnsi="Arial" w:cs="Arial"/>
                <w:sz w:val="20"/>
                <w:szCs w:val="20"/>
              </w:rPr>
            </w:pPr>
            <w:r w:rsidRPr="00F71F41">
              <w:rPr>
                <w:rFonts w:ascii="Arial" w:hAnsi="Arial" w:cs="Arial"/>
                <w:sz w:val="20"/>
                <w:szCs w:val="20"/>
              </w:rPr>
              <w:t>40</w:t>
            </w:r>
          </w:p>
        </w:tc>
      </w:tr>
      <w:tr w:rsidR="00330C42" w:rsidRPr="00F71F41" w:rsidTr="00330C42">
        <w:tblPrEx>
          <w:tblCellMar>
            <w:top w:w="0" w:type="dxa"/>
            <w:bottom w:w="0" w:type="dxa"/>
          </w:tblCellMar>
        </w:tblPrEx>
        <w:trPr>
          <w:gridAfter w:val="1"/>
          <w:wAfter w:w="8" w:type="dxa"/>
          <w:trHeight w:val="418"/>
        </w:trPr>
        <w:tc>
          <w:tcPr>
            <w:tcW w:w="360" w:type="dxa"/>
            <w:shd w:val="clear" w:color="auto" w:fill="FFFFFF"/>
            <w:vAlign w:val="center"/>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6</w:t>
            </w:r>
          </w:p>
        </w:tc>
        <w:tc>
          <w:tcPr>
            <w:tcW w:w="1960" w:type="dxa"/>
            <w:shd w:val="clear" w:color="auto" w:fill="FFFFFF"/>
            <w:vAlign w:val="center"/>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быт</w:t>
            </w:r>
          </w:p>
        </w:tc>
        <w:tc>
          <w:tcPr>
            <w:tcW w:w="2441" w:type="dxa"/>
            <w:shd w:val="clear" w:color="auto" w:fill="FFFFFF"/>
            <w:vAlign w:val="center"/>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306 ул. Полевая</w:t>
            </w:r>
          </w:p>
        </w:tc>
        <w:tc>
          <w:tcPr>
            <w:tcW w:w="1217" w:type="dxa"/>
            <w:gridSpan w:val="2"/>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100</w:t>
            </w:r>
          </w:p>
        </w:tc>
        <w:tc>
          <w:tcPr>
            <w:tcW w:w="1240" w:type="dxa"/>
            <w:gridSpan w:val="2"/>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1</w:t>
            </w:r>
          </w:p>
        </w:tc>
        <w:tc>
          <w:tcPr>
            <w:tcW w:w="1505" w:type="dxa"/>
            <w:gridSpan w:val="3"/>
            <w:vMerge/>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p>
        </w:tc>
        <w:tc>
          <w:tcPr>
            <w:tcW w:w="1073" w:type="dxa"/>
            <w:gridSpan w:val="2"/>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55</w:t>
            </w:r>
          </w:p>
        </w:tc>
      </w:tr>
      <w:tr w:rsidR="00330C42" w:rsidRPr="00F71F41" w:rsidTr="00330C42">
        <w:tblPrEx>
          <w:tblCellMar>
            <w:top w:w="0" w:type="dxa"/>
            <w:bottom w:w="0" w:type="dxa"/>
          </w:tblCellMar>
        </w:tblPrEx>
        <w:trPr>
          <w:gridAfter w:val="1"/>
          <w:wAfter w:w="8" w:type="dxa"/>
          <w:trHeight w:val="662"/>
        </w:trPr>
        <w:tc>
          <w:tcPr>
            <w:tcW w:w="360" w:type="dxa"/>
            <w:shd w:val="clear" w:color="auto" w:fill="FFFFFF"/>
            <w:vAlign w:val="center"/>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7</w:t>
            </w:r>
          </w:p>
        </w:tc>
        <w:tc>
          <w:tcPr>
            <w:tcW w:w="1960" w:type="dxa"/>
            <w:shd w:val="clear" w:color="auto" w:fill="FFFFFF"/>
            <w:vAlign w:val="center"/>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быт</w:t>
            </w:r>
          </w:p>
        </w:tc>
        <w:tc>
          <w:tcPr>
            <w:tcW w:w="2441" w:type="dxa"/>
            <w:shd w:val="clear" w:color="auto" w:fill="FFFFFF"/>
            <w:vAlign w:val="center"/>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610 Б.Торсола</w:t>
            </w:r>
          </w:p>
        </w:tc>
        <w:tc>
          <w:tcPr>
            <w:tcW w:w="1217" w:type="dxa"/>
            <w:gridSpan w:val="2"/>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100</w:t>
            </w:r>
          </w:p>
        </w:tc>
        <w:tc>
          <w:tcPr>
            <w:tcW w:w="1240" w:type="dxa"/>
            <w:gridSpan w:val="2"/>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2.1</w:t>
            </w:r>
          </w:p>
        </w:tc>
        <w:tc>
          <w:tcPr>
            <w:tcW w:w="1505" w:type="dxa"/>
            <w:gridSpan w:val="3"/>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ВЛ-10 кВ №6 ПС ТУЖА</w:t>
            </w:r>
          </w:p>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10,91</w:t>
            </w:r>
          </w:p>
        </w:tc>
        <w:tc>
          <w:tcPr>
            <w:tcW w:w="1073" w:type="dxa"/>
            <w:gridSpan w:val="2"/>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85</w:t>
            </w:r>
          </w:p>
        </w:tc>
      </w:tr>
      <w:tr w:rsidR="00330C42" w:rsidRPr="00F71F41" w:rsidTr="00330C42">
        <w:tblPrEx>
          <w:tblCellMar>
            <w:top w:w="0" w:type="dxa"/>
            <w:bottom w:w="0" w:type="dxa"/>
          </w:tblCellMar>
        </w:tblPrEx>
        <w:trPr>
          <w:gridAfter w:val="1"/>
          <w:wAfter w:w="8" w:type="dxa"/>
          <w:trHeight w:val="259"/>
        </w:trPr>
        <w:tc>
          <w:tcPr>
            <w:tcW w:w="360" w:type="dxa"/>
            <w:shd w:val="clear" w:color="auto" w:fill="FFFFFF"/>
            <w:vAlign w:val="bottom"/>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8</w:t>
            </w:r>
          </w:p>
        </w:tc>
        <w:tc>
          <w:tcPr>
            <w:tcW w:w="1960" w:type="dxa"/>
            <w:shd w:val="clear" w:color="auto" w:fill="FFFFFF"/>
            <w:vAlign w:val="bottom"/>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быт</w:t>
            </w:r>
          </w:p>
        </w:tc>
        <w:tc>
          <w:tcPr>
            <w:tcW w:w="2441" w:type="dxa"/>
            <w:shd w:val="clear" w:color="auto" w:fill="FFFFFF"/>
            <w:vAlign w:val="bottom"/>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803 Ветстанция</w:t>
            </w:r>
          </w:p>
        </w:tc>
        <w:tc>
          <w:tcPr>
            <w:tcW w:w="1217" w:type="dxa"/>
            <w:gridSpan w:val="2"/>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250</w:t>
            </w:r>
          </w:p>
        </w:tc>
        <w:tc>
          <w:tcPr>
            <w:tcW w:w="1240" w:type="dxa"/>
            <w:gridSpan w:val="2"/>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0.6</w:t>
            </w:r>
          </w:p>
        </w:tc>
        <w:tc>
          <w:tcPr>
            <w:tcW w:w="1505" w:type="dxa"/>
            <w:gridSpan w:val="3"/>
            <w:vMerge w:val="restart"/>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ВЛ-10кВ№8 ПС ТУЖА10,91</w:t>
            </w:r>
          </w:p>
        </w:tc>
        <w:tc>
          <w:tcPr>
            <w:tcW w:w="1073" w:type="dxa"/>
            <w:gridSpan w:val="2"/>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40</w:t>
            </w:r>
          </w:p>
        </w:tc>
      </w:tr>
      <w:tr w:rsidR="00330C42" w:rsidRPr="00F71F41" w:rsidTr="00330C42">
        <w:tblPrEx>
          <w:tblCellMar>
            <w:top w:w="0" w:type="dxa"/>
            <w:bottom w:w="0" w:type="dxa"/>
          </w:tblCellMar>
        </w:tblPrEx>
        <w:trPr>
          <w:gridAfter w:val="1"/>
          <w:wAfter w:w="8" w:type="dxa"/>
          <w:trHeight w:val="281"/>
        </w:trPr>
        <w:tc>
          <w:tcPr>
            <w:tcW w:w="360" w:type="dxa"/>
            <w:shd w:val="clear" w:color="auto" w:fill="FFFFFF"/>
            <w:vAlign w:val="bottom"/>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9</w:t>
            </w:r>
          </w:p>
        </w:tc>
        <w:tc>
          <w:tcPr>
            <w:tcW w:w="1960" w:type="dxa"/>
            <w:shd w:val="clear" w:color="auto" w:fill="FFFFFF"/>
            <w:vAlign w:val="bottom"/>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быт</w:t>
            </w:r>
          </w:p>
        </w:tc>
        <w:tc>
          <w:tcPr>
            <w:tcW w:w="2441" w:type="dxa"/>
            <w:shd w:val="clear" w:color="auto" w:fill="FFFFFF"/>
            <w:vAlign w:val="bottom"/>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81227К8.ДОМ</w:t>
            </w:r>
          </w:p>
        </w:tc>
        <w:tc>
          <w:tcPr>
            <w:tcW w:w="1217" w:type="dxa"/>
            <w:gridSpan w:val="2"/>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250</w:t>
            </w:r>
          </w:p>
        </w:tc>
        <w:tc>
          <w:tcPr>
            <w:tcW w:w="1240" w:type="dxa"/>
            <w:gridSpan w:val="2"/>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каб. линия</w:t>
            </w:r>
          </w:p>
        </w:tc>
        <w:tc>
          <w:tcPr>
            <w:tcW w:w="1505" w:type="dxa"/>
            <w:gridSpan w:val="3"/>
            <w:vMerge/>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p>
        </w:tc>
        <w:tc>
          <w:tcPr>
            <w:tcW w:w="1073" w:type="dxa"/>
            <w:gridSpan w:val="2"/>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35</w:t>
            </w:r>
          </w:p>
        </w:tc>
      </w:tr>
      <w:tr w:rsidR="00330C42" w:rsidRPr="00F71F41" w:rsidTr="00330C42">
        <w:tblPrEx>
          <w:tblCellMar>
            <w:top w:w="0" w:type="dxa"/>
            <w:bottom w:w="0" w:type="dxa"/>
          </w:tblCellMar>
        </w:tblPrEx>
        <w:trPr>
          <w:gridAfter w:val="1"/>
          <w:wAfter w:w="8" w:type="dxa"/>
          <w:trHeight w:val="245"/>
        </w:trPr>
        <w:tc>
          <w:tcPr>
            <w:tcW w:w="360" w:type="dxa"/>
            <w:shd w:val="clear" w:color="auto" w:fill="FFFFFF"/>
            <w:vAlign w:val="bottom"/>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10</w:t>
            </w:r>
          </w:p>
        </w:tc>
        <w:tc>
          <w:tcPr>
            <w:tcW w:w="1960" w:type="dxa"/>
            <w:shd w:val="clear" w:color="auto" w:fill="FFFFFF"/>
            <w:vAlign w:val="bottom"/>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производство</w:t>
            </w:r>
          </w:p>
        </w:tc>
        <w:tc>
          <w:tcPr>
            <w:tcW w:w="2441" w:type="dxa"/>
            <w:shd w:val="clear" w:color="auto" w:fill="FFFFFF"/>
            <w:vAlign w:val="bottom"/>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813 Нач школа</w:t>
            </w:r>
          </w:p>
        </w:tc>
        <w:tc>
          <w:tcPr>
            <w:tcW w:w="1217" w:type="dxa"/>
            <w:gridSpan w:val="2"/>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160</w:t>
            </w:r>
          </w:p>
        </w:tc>
        <w:tc>
          <w:tcPr>
            <w:tcW w:w="1240" w:type="dxa"/>
            <w:gridSpan w:val="2"/>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каб. линия</w:t>
            </w:r>
          </w:p>
        </w:tc>
        <w:tc>
          <w:tcPr>
            <w:tcW w:w="1505" w:type="dxa"/>
            <w:gridSpan w:val="3"/>
            <w:vMerge/>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p>
        </w:tc>
        <w:tc>
          <w:tcPr>
            <w:tcW w:w="1073" w:type="dxa"/>
            <w:gridSpan w:val="2"/>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25</w:t>
            </w:r>
          </w:p>
        </w:tc>
      </w:tr>
      <w:tr w:rsidR="00330C42" w:rsidRPr="00F71F41" w:rsidTr="00330C42">
        <w:tblPrEx>
          <w:tblCellMar>
            <w:top w:w="0" w:type="dxa"/>
            <w:bottom w:w="0" w:type="dxa"/>
          </w:tblCellMar>
        </w:tblPrEx>
        <w:trPr>
          <w:trHeight w:val="252"/>
        </w:trPr>
        <w:tc>
          <w:tcPr>
            <w:tcW w:w="360" w:type="dxa"/>
            <w:shd w:val="clear" w:color="auto" w:fill="FFFFFF"/>
            <w:vAlign w:val="bottom"/>
          </w:tcPr>
          <w:p w:rsidR="00330C42" w:rsidRPr="00F71F41" w:rsidRDefault="00330C42">
            <w:pPr>
              <w:shd w:val="clear" w:color="auto" w:fill="FFFFFF"/>
              <w:autoSpaceDE w:val="0"/>
              <w:autoSpaceDN w:val="0"/>
              <w:adjustRightInd w:val="0"/>
              <w:rPr>
                <w:rFonts w:ascii="Arial" w:hAnsi="Arial" w:cs="Arial"/>
                <w:sz w:val="20"/>
                <w:szCs w:val="20"/>
              </w:rPr>
            </w:pPr>
          </w:p>
        </w:tc>
        <w:tc>
          <w:tcPr>
            <w:tcW w:w="6864" w:type="dxa"/>
            <w:gridSpan w:val="7"/>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с. Ныр</w:t>
            </w:r>
          </w:p>
        </w:tc>
        <w:tc>
          <w:tcPr>
            <w:tcW w:w="1505" w:type="dxa"/>
            <w:gridSpan w:val="3"/>
            <w:shd w:val="clear" w:color="auto" w:fill="FFFFFF"/>
          </w:tcPr>
          <w:p w:rsidR="00330C42" w:rsidRPr="00F71F41" w:rsidRDefault="00330C42" w:rsidP="00330C42">
            <w:pPr>
              <w:shd w:val="clear" w:color="auto" w:fill="FFFFFF"/>
              <w:autoSpaceDE w:val="0"/>
              <w:autoSpaceDN w:val="0"/>
              <w:adjustRightInd w:val="0"/>
              <w:jc w:val="center"/>
              <w:rPr>
                <w:rFonts w:ascii="Arial" w:hAnsi="Arial" w:cs="Arial"/>
                <w:sz w:val="20"/>
                <w:szCs w:val="20"/>
              </w:rPr>
            </w:pPr>
          </w:p>
        </w:tc>
        <w:tc>
          <w:tcPr>
            <w:tcW w:w="1075" w:type="dxa"/>
            <w:gridSpan w:val="2"/>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p>
        </w:tc>
      </w:tr>
      <w:tr w:rsidR="00330C42" w:rsidRPr="00F71F41" w:rsidTr="00330C42">
        <w:tblPrEx>
          <w:tblCellMar>
            <w:top w:w="0" w:type="dxa"/>
            <w:bottom w:w="0" w:type="dxa"/>
          </w:tblCellMar>
        </w:tblPrEx>
        <w:trPr>
          <w:gridAfter w:val="1"/>
          <w:wAfter w:w="8" w:type="dxa"/>
          <w:trHeight w:val="461"/>
        </w:trPr>
        <w:tc>
          <w:tcPr>
            <w:tcW w:w="360" w:type="dxa"/>
            <w:shd w:val="clear" w:color="auto" w:fill="FFFFFF"/>
            <w:vAlign w:val="center"/>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11</w:t>
            </w:r>
          </w:p>
        </w:tc>
        <w:tc>
          <w:tcPr>
            <w:tcW w:w="1960" w:type="dxa"/>
            <w:shd w:val="clear" w:color="auto" w:fill="FFFFFF"/>
            <w:vAlign w:val="bottom"/>
          </w:tcPr>
          <w:p w:rsidR="00330C42" w:rsidRPr="00F71F41" w:rsidRDefault="00330C42" w:rsidP="005E6D47">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быт</w:t>
            </w:r>
          </w:p>
        </w:tc>
        <w:tc>
          <w:tcPr>
            <w:tcW w:w="2441" w:type="dxa"/>
            <w:shd w:val="clear" w:color="auto" w:fill="FFFFFF"/>
            <w:vAlign w:val="bottom"/>
          </w:tcPr>
          <w:p w:rsidR="00330C42" w:rsidRPr="00F71F41" w:rsidRDefault="00330C42" w:rsidP="005E6D47">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410 Ныр школа</w:t>
            </w:r>
          </w:p>
        </w:tc>
        <w:tc>
          <w:tcPr>
            <w:tcW w:w="1217" w:type="dxa"/>
            <w:gridSpan w:val="2"/>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250</w:t>
            </w:r>
          </w:p>
        </w:tc>
        <w:tc>
          <w:tcPr>
            <w:tcW w:w="1240" w:type="dxa"/>
            <w:gridSpan w:val="2"/>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1.12</w:t>
            </w:r>
          </w:p>
        </w:tc>
        <w:tc>
          <w:tcPr>
            <w:tcW w:w="1505" w:type="dxa"/>
            <w:gridSpan w:val="3"/>
            <w:vMerge w:val="restart"/>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ВЛ-10кВ№4 ПС ТУЖА40, 67</w:t>
            </w:r>
          </w:p>
        </w:tc>
        <w:tc>
          <w:tcPr>
            <w:tcW w:w="1073" w:type="dxa"/>
            <w:gridSpan w:val="2"/>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30</w:t>
            </w:r>
          </w:p>
        </w:tc>
      </w:tr>
      <w:tr w:rsidR="00330C42" w:rsidRPr="00F71F41" w:rsidTr="00330C42">
        <w:tblPrEx>
          <w:tblCellMar>
            <w:top w:w="0" w:type="dxa"/>
            <w:bottom w:w="0" w:type="dxa"/>
          </w:tblCellMar>
        </w:tblPrEx>
        <w:trPr>
          <w:gridAfter w:val="1"/>
          <w:wAfter w:w="8" w:type="dxa"/>
          <w:trHeight w:val="461"/>
        </w:trPr>
        <w:tc>
          <w:tcPr>
            <w:tcW w:w="360" w:type="dxa"/>
            <w:shd w:val="clear" w:color="auto" w:fill="FFFFFF"/>
            <w:vAlign w:val="center"/>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12</w:t>
            </w:r>
          </w:p>
        </w:tc>
        <w:tc>
          <w:tcPr>
            <w:tcW w:w="1960" w:type="dxa"/>
            <w:shd w:val="clear" w:color="auto" w:fill="FFFFFF"/>
            <w:vAlign w:val="center"/>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производство, быт</w:t>
            </w:r>
          </w:p>
        </w:tc>
        <w:tc>
          <w:tcPr>
            <w:tcW w:w="2441" w:type="dxa"/>
            <w:shd w:val="clear" w:color="auto" w:fill="FFFFFF"/>
            <w:vAlign w:val="center"/>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412 Ныр мастерские</w:t>
            </w:r>
          </w:p>
        </w:tc>
        <w:tc>
          <w:tcPr>
            <w:tcW w:w="1217" w:type="dxa"/>
            <w:gridSpan w:val="2"/>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160</w:t>
            </w:r>
          </w:p>
        </w:tc>
        <w:tc>
          <w:tcPr>
            <w:tcW w:w="1240" w:type="dxa"/>
            <w:gridSpan w:val="2"/>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1.45</w:t>
            </w:r>
          </w:p>
        </w:tc>
        <w:tc>
          <w:tcPr>
            <w:tcW w:w="1505" w:type="dxa"/>
            <w:gridSpan w:val="3"/>
            <w:vMerge/>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p>
        </w:tc>
        <w:tc>
          <w:tcPr>
            <w:tcW w:w="1073" w:type="dxa"/>
            <w:gridSpan w:val="2"/>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45</w:t>
            </w:r>
          </w:p>
        </w:tc>
      </w:tr>
      <w:tr w:rsidR="00330C42" w:rsidRPr="00F71F41" w:rsidTr="00330C42">
        <w:tblPrEx>
          <w:tblCellMar>
            <w:top w:w="0" w:type="dxa"/>
            <w:bottom w:w="0" w:type="dxa"/>
          </w:tblCellMar>
        </w:tblPrEx>
        <w:trPr>
          <w:gridAfter w:val="1"/>
          <w:wAfter w:w="8" w:type="dxa"/>
          <w:trHeight w:val="432"/>
        </w:trPr>
        <w:tc>
          <w:tcPr>
            <w:tcW w:w="360" w:type="dxa"/>
            <w:shd w:val="clear" w:color="auto" w:fill="FFFFFF"/>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13</w:t>
            </w:r>
          </w:p>
        </w:tc>
        <w:tc>
          <w:tcPr>
            <w:tcW w:w="1960" w:type="dxa"/>
            <w:shd w:val="clear" w:color="auto" w:fill="FFFFFF"/>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производство, быт</w:t>
            </w:r>
          </w:p>
        </w:tc>
        <w:tc>
          <w:tcPr>
            <w:tcW w:w="2441" w:type="dxa"/>
            <w:shd w:val="clear" w:color="auto" w:fill="FFFFFF"/>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413НырККРС</w:t>
            </w:r>
          </w:p>
        </w:tc>
        <w:tc>
          <w:tcPr>
            <w:tcW w:w="1217" w:type="dxa"/>
            <w:gridSpan w:val="2"/>
            <w:shd w:val="clear" w:color="auto" w:fill="FFFFFF"/>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630</w:t>
            </w:r>
          </w:p>
        </w:tc>
        <w:tc>
          <w:tcPr>
            <w:tcW w:w="1240" w:type="dxa"/>
            <w:gridSpan w:val="2"/>
            <w:shd w:val="clear" w:color="auto" w:fill="FFFFFF"/>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4</w:t>
            </w:r>
          </w:p>
        </w:tc>
        <w:tc>
          <w:tcPr>
            <w:tcW w:w="1505" w:type="dxa"/>
            <w:gridSpan w:val="3"/>
            <w:vMerge/>
            <w:shd w:val="clear" w:color="auto" w:fill="FFFFFF"/>
          </w:tcPr>
          <w:p w:rsidR="00330C42" w:rsidRPr="00F71F41" w:rsidRDefault="00330C42" w:rsidP="00330C42">
            <w:pPr>
              <w:shd w:val="clear" w:color="auto" w:fill="FFFFFF"/>
              <w:autoSpaceDE w:val="0"/>
              <w:autoSpaceDN w:val="0"/>
              <w:adjustRightInd w:val="0"/>
              <w:jc w:val="center"/>
              <w:rPr>
                <w:rFonts w:ascii="Arial" w:hAnsi="Arial" w:cs="Arial"/>
                <w:sz w:val="20"/>
                <w:szCs w:val="20"/>
              </w:rPr>
            </w:pPr>
          </w:p>
        </w:tc>
        <w:tc>
          <w:tcPr>
            <w:tcW w:w="1073" w:type="dxa"/>
            <w:gridSpan w:val="2"/>
            <w:shd w:val="clear" w:color="auto" w:fill="FFFFFF"/>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40</w:t>
            </w:r>
          </w:p>
        </w:tc>
      </w:tr>
      <w:tr w:rsidR="00330C42" w:rsidRPr="00F71F41" w:rsidTr="00330C42">
        <w:tblPrEx>
          <w:tblCellMar>
            <w:top w:w="0" w:type="dxa"/>
            <w:bottom w:w="0" w:type="dxa"/>
          </w:tblCellMar>
        </w:tblPrEx>
        <w:trPr>
          <w:trHeight w:val="197"/>
        </w:trPr>
        <w:tc>
          <w:tcPr>
            <w:tcW w:w="360" w:type="dxa"/>
            <w:shd w:val="clear" w:color="auto" w:fill="FFFFFF"/>
            <w:vAlign w:val="center"/>
          </w:tcPr>
          <w:p w:rsidR="00330C42" w:rsidRPr="00F71F41" w:rsidRDefault="00330C42">
            <w:pPr>
              <w:shd w:val="clear" w:color="auto" w:fill="FFFFFF"/>
              <w:autoSpaceDE w:val="0"/>
              <w:autoSpaceDN w:val="0"/>
              <w:adjustRightInd w:val="0"/>
              <w:rPr>
                <w:rFonts w:ascii="Arial" w:hAnsi="Arial" w:cs="Arial"/>
                <w:sz w:val="20"/>
                <w:szCs w:val="20"/>
              </w:rPr>
            </w:pPr>
          </w:p>
        </w:tc>
        <w:tc>
          <w:tcPr>
            <w:tcW w:w="6864" w:type="dxa"/>
            <w:gridSpan w:val="7"/>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с. Михайловское</w:t>
            </w:r>
          </w:p>
        </w:tc>
        <w:tc>
          <w:tcPr>
            <w:tcW w:w="1505" w:type="dxa"/>
            <w:gridSpan w:val="3"/>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p>
        </w:tc>
        <w:tc>
          <w:tcPr>
            <w:tcW w:w="1075" w:type="dxa"/>
            <w:gridSpan w:val="2"/>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p>
        </w:tc>
      </w:tr>
      <w:tr w:rsidR="00330C42" w:rsidRPr="00F71F41" w:rsidTr="00330C42">
        <w:tblPrEx>
          <w:tblCellMar>
            <w:top w:w="0" w:type="dxa"/>
            <w:bottom w:w="0" w:type="dxa"/>
          </w:tblCellMar>
        </w:tblPrEx>
        <w:trPr>
          <w:gridAfter w:val="1"/>
          <w:wAfter w:w="8" w:type="dxa"/>
          <w:trHeight w:val="461"/>
        </w:trPr>
        <w:tc>
          <w:tcPr>
            <w:tcW w:w="360" w:type="dxa"/>
            <w:shd w:val="clear" w:color="auto" w:fill="FFFFFF"/>
            <w:vAlign w:val="center"/>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14</w:t>
            </w:r>
          </w:p>
        </w:tc>
        <w:tc>
          <w:tcPr>
            <w:tcW w:w="1960" w:type="dxa"/>
            <w:shd w:val="clear" w:color="auto" w:fill="FFFFFF"/>
            <w:vAlign w:val="center"/>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производство, быт</w:t>
            </w:r>
          </w:p>
        </w:tc>
        <w:tc>
          <w:tcPr>
            <w:tcW w:w="2441" w:type="dxa"/>
            <w:shd w:val="clear" w:color="auto" w:fill="FFFFFF"/>
            <w:vAlign w:val="center"/>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206 Михайловск</w:t>
            </w:r>
            <w:r w:rsidR="008C0812" w:rsidRPr="00F71F41">
              <w:rPr>
                <w:rFonts w:ascii="Arial" w:hAnsi="Arial" w:cs="Arial"/>
                <w:sz w:val="20"/>
                <w:szCs w:val="20"/>
              </w:rPr>
              <w:t xml:space="preserve">ое </w:t>
            </w:r>
            <w:r w:rsidRPr="00F71F41">
              <w:rPr>
                <w:rFonts w:ascii="Arial" w:hAnsi="Arial" w:cs="Arial"/>
                <w:sz w:val="20"/>
                <w:szCs w:val="20"/>
              </w:rPr>
              <w:t>школа</w:t>
            </w:r>
          </w:p>
        </w:tc>
        <w:tc>
          <w:tcPr>
            <w:tcW w:w="1217" w:type="dxa"/>
            <w:gridSpan w:val="2"/>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400</w:t>
            </w:r>
          </w:p>
        </w:tc>
        <w:tc>
          <w:tcPr>
            <w:tcW w:w="1240" w:type="dxa"/>
            <w:gridSpan w:val="2"/>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2.84</w:t>
            </w:r>
          </w:p>
        </w:tc>
        <w:tc>
          <w:tcPr>
            <w:tcW w:w="1505" w:type="dxa"/>
            <w:gridSpan w:val="3"/>
            <w:vMerge w:val="restart"/>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ВЛ-10кВ№2 ПС Мих-ск 5,14</w:t>
            </w:r>
          </w:p>
        </w:tc>
        <w:tc>
          <w:tcPr>
            <w:tcW w:w="1073" w:type="dxa"/>
            <w:gridSpan w:val="2"/>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35</w:t>
            </w:r>
          </w:p>
        </w:tc>
      </w:tr>
      <w:tr w:rsidR="00330C42" w:rsidRPr="00F71F41" w:rsidTr="00330C42">
        <w:tblPrEx>
          <w:tblCellMar>
            <w:top w:w="0" w:type="dxa"/>
            <w:bottom w:w="0" w:type="dxa"/>
          </w:tblCellMar>
        </w:tblPrEx>
        <w:trPr>
          <w:gridAfter w:val="1"/>
          <w:wAfter w:w="8" w:type="dxa"/>
          <w:trHeight w:val="252"/>
        </w:trPr>
        <w:tc>
          <w:tcPr>
            <w:tcW w:w="360" w:type="dxa"/>
            <w:shd w:val="clear" w:color="auto" w:fill="FFFFFF"/>
            <w:vAlign w:val="bottom"/>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15</w:t>
            </w:r>
          </w:p>
        </w:tc>
        <w:tc>
          <w:tcPr>
            <w:tcW w:w="1960" w:type="dxa"/>
            <w:shd w:val="clear" w:color="auto" w:fill="FFFFFF"/>
            <w:vAlign w:val="bottom"/>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быт</w:t>
            </w:r>
          </w:p>
        </w:tc>
        <w:tc>
          <w:tcPr>
            <w:tcW w:w="2441" w:type="dxa"/>
            <w:shd w:val="clear" w:color="auto" w:fill="FFFFFF"/>
            <w:vAlign w:val="bottom"/>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207Янгурашки</w:t>
            </w:r>
          </w:p>
        </w:tc>
        <w:tc>
          <w:tcPr>
            <w:tcW w:w="1217" w:type="dxa"/>
            <w:gridSpan w:val="2"/>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100</w:t>
            </w:r>
          </w:p>
        </w:tc>
        <w:tc>
          <w:tcPr>
            <w:tcW w:w="1240" w:type="dxa"/>
            <w:gridSpan w:val="2"/>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3.02</w:t>
            </w:r>
          </w:p>
        </w:tc>
        <w:tc>
          <w:tcPr>
            <w:tcW w:w="1505" w:type="dxa"/>
            <w:gridSpan w:val="3"/>
            <w:vMerge/>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p>
        </w:tc>
        <w:tc>
          <w:tcPr>
            <w:tcW w:w="1073" w:type="dxa"/>
            <w:gridSpan w:val="2"/>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50</w:t>
            </w:r>
          </w:p>
        </w:tc>
      </w:tr>
      <w:tr w:rsidR="00330C42" w:rsidRPr="00F71F41" w:rsidTr="00330C42">
        <w:tblPrEx>
          <w:tblCellMar>
            <w:top w:w="0" w:type="dxa"/>
            <w:bottom w:w="0" w:type="dxa"/>
          </w:tblCellMar>
        </w:tblPrEx>
        <w:trPr>
          <w:gridAfter w:val="1"/>
          <w:wAfter w:w="8" w:type="dxa"/>
          <w:trHeight w:val="454"/>
        </w:trPr>
        <w:tc>
          <w:tcPr>
            <w:tcW w:w="360" w:type="dxa"/>
            <w:shd w:val="clear" w:color="auto" w:fill="FFFFFF"/>
            <w:vAlign w:val="center"/>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16</w:t>
            </w:r>
          </w:p>
        </w:tc>
        <w:tc>
          <w:tcPr>
            <w:tcW w:w="1960" w:type="dxa"/>
            <w:shd w:val="clear" w:color="auto" w:fill="FFFFFF"/>
            <w:vAlign w:val="center"/>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производство, быт</w:t>
            </w:r>
          </w:p>
        </w:tc>
        <w:tc>
          <w:tcPr>
            <w:tcW w:w="2441" w:type="dxa"/>
            <w:shd w:val="clear" w:color="auto" w:fill="FFFFFF"/>
            <w:vAlign w:val="center"/>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401 Пачи к. цех</w:t>
            </w:r>
          </w:p>
        </w:tc>
        <w:tc>
          <w:tcPr>
            <w:tcW w:w="1217" w:type="dxa"/>
            <w:gridSpan w:val="2"/>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160</w:t>
            </w:r>
          </w:p>
        </w:tc>
        <w:tc>
          <w:tcPr>
            <w:tcW w:w="1240" w:type="dxa"/>
            <w:gridSpan w:val="2"/>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1.54</w:t>
            </w:r>
          </w:p>
        </w:tc>
        <w:tc>
          <w:tcPr>
            <w:tcW w:w="1505" w:type="dxa"/>
            <w:gridSpan w:val="3"/>
            <w:vMerge w:val="restart"/>
            <w:shd w:val="clear" w:color="auto" w:fill="FFFFFF"/>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ВЛ-ЮкВ№4 ПС Пачи 6,86</w:t>
            </w:r>
          </w:p>
        </w:tc>
        <w:tc>
          <w:tcPr>
            <w:tcW w:w="1073" w:type="dxa"/>
            <w:gridSpan w:val="2"/>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75</w:t>
            </w:r>
          </w:p>
        </w:tc>
      </w:tr>
      <w:tr w:rsidR="00330C42" w:rsidRPr="00F71F41" w:rsidTr="00330C42">
        <w:tblPrEx>
          <w:tblCellMar>
            <w:top w:w="0" w:type="dxa"/>
            <w:bottom w:w="0" w:type="dxa"/>
          </w:tblCellMar>
        </w:tblPrEx>
        <w:trPr>
          <w:gridAfter w:val="1"/>
          <w:wAfter w:w="8" w:type="dxa"/>
          <w:trHeight w:val="259"/>
        </w:trPr>
        <w:tc>
          <w:tcPr>
            <w:tcW w:w="360" w:type="dxa"/>
            <w:shd w:val="clear" w:color="auto" w:fill="FFFFFF"/>
            <w:vAlign w:val="bottom"/>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17</w:t>
            </w:r>
          </w:p>
        </w:tc>
        <w:tc>
          <w:tcPr>
            <w:tcW w:w="1960" w:type="dxa"/>
            <w:shd w:val="clear" w:color="auto" w:fill="FFFFFF"/>
            <w:vAlign w:val="bottom"/>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быт</w:t>
            </w:r>
          </w:p>
        </w:tc>
        <w:tc>
          <w:tcPr>
            <w:tcW w:w="2441" w:type="dxa"/>
            <w:shd w:val="clear" w:color="auto" w:fill="FFFFFF"/>
            <w:vAlign w:val="bottom"/>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402 Пачи</w:t>
            </w:r>
          </w:p>
        </w:tc>
        <w:tc>
          <w:tcPr>
            <w:tcW w:w="1217" w:type="dxa"/>
            <w:gridSpan w:val="2"/>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100</w:t>
            </w:r>
          </w:p>
        </w:tc>
        <w:tc>
          <w:tcPr>
            <w:tcW w:w="1240" w:type="dxa"/>
            <w:gridSpan w:val="2"/>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2.1</w:t>
            </w:r>
          </w:p>
        </w:tc>
        <w:tc>
          <w:tcPr>
            <w:tcW w:w="1505" w:type="dxa"/>
            <w:gridSpan w:val="3"/>
            <w:vMerge/>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p>
        </w:tc>
        <w:tc>
          <w:tcPr>
            <w:tcW w:w="1073" w:type="dxa"/>
            <w:gridSpan w:val="2"/>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30</w:t>
            </w:r>
          </w:p>
        </w:tc>
      </w:tr>
      <w:tr w:rsidR="00330C42" w:rsidRPr="00F71F41" w:rsidTr="00330C42">
        <w:tblPrEx>
          <w:tblCellMar>
            <w:top w:w="0" w:type="dxa"/>
            <w:bottom w:w="0" w:type="dxa"/>
          </w:tblCellMar>
        </w:tblPrEx>
        <w:trPr>
          <w:gridAfter w:val="1"/>
          <w:wAfter w:w="8" w:type="dxa"/>
          <w:trHeight w:val="245"/>
        </w:trPr>
        <w:tc>
          <w:tcPr>
            <w:tcW w:w="360" w:type="dxa"/>
            <w:shd w:val="clear" w:color="auto" w:fill="FFFFFF"/>
            <w:vAlign w:val="bottom"/>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18</w:t>
            </w:r>
          </w:p>
        </w:tc>
        <w:tc>
          <w:tcPr>
            <w:tcW w:w="1960" w:type="dxa"/>
            <w:shd w:val="clear" w:color="auto" w:fill="FFFFFF"/>
            <w:vAlign w:val="bottom"/>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быт</w:t>
            </w:r>
          </w:p>
        </w:tc>
        <w:tc>
          <w:tcPr>
            <w:tcW w:w="2441" w:type="dxa"/>
            <w:shd w:val="clear" w:color="auto" w:fill="FFFFFF"/>
            <w:vAlign w:val="bottom"/>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404 Пачи контора</w:t>
            </w:r>
          </w:p>
        </w:tc>
        <w:tc>
          <w:tcPr>
            <w:tcW w:w="1217" w:type="dxa"/>
            <w:gridSpan w:val="2"/>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160</w:t>
            </w:r>
          </w:p>
        </w:tc>
        <w:tc>
          <w:tcPr>
            <w:tcW w:w="1240" w:type="dxa"/>
            <w:gridSpan w:val="2"/>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1.1</w:t>
            </w:r>
          </w:p>
        </w:tc>
        <w:tc>
          <w:tcPr>
            <w:tcW w:w="1505" w:type="dxa"/>
            <w:gridSpan w:val="3"/>
            <w:vMerge/>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p>
        </w:tc>
        <w:tc>
          <w:tcPr>
            <w:tcW w:w="1073" w:type="dxa"/>
            <w:gridSpan w:val="2"/>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35</w:t>
            </w:r>
          </w:p>
        </w:tc>
      </w:tr>
      <w:tr w:rsidR="00330C42" w:rsidRPr="00F71F41" w:rsidTr="00330C42">
        <w:tblPrEx>
          <w:tblCellMar>
            <w:top w:w="0" w:type="dxa"/>
            <w:bottom w:w="0" w:type="dxa"/>
          </w:tblCellMar>
        </w:tblPrEx>
        <w:trPr>
          <w:gridAfter w:val="1"/>
          <w:wAfter w:w="8" w:type="dxa"/>
          <w:trHeight w:val="461"/>
        </w:trPr>
        <w:tc>
          <w:tcPr>
            <w:tcW w:w="360" w:type="dxa"/>
            <w:shd w:val="clear" w:color="auto" w:fill="FFFFFF"/>
            <w:vAlign w:val="center"/>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19</w:t>
            </w:r>
          </w:p>
        </w:tc>
        <w:tc>
          <w:tcPr>
            <w:tcW w:w="1960" w:type="dxa"/>
            <w:shd w:val="clear" w:color="auto" w:fill="FFFFFF"/>
            <w:vAlign w:val="center"/>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производство, быт</w:t>
            </w:r>
          </w:p>
        </w:tc>
        <w:tc>
          <w:tcPr>
            <w:tcW w:w="2441" w:type="dxa"/>
            <w:shd w:val="clear" w:color="auto" w:fill="FFFFFF"/>
            <w:vAlign w:val="center"/>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407 Пачи школа</w:t>
            </w:r>
          </w:p>
        </w:tc>
        <w:tc>
          <w:tcPr>
            <w:tcW w:w="1217" w:type="dxa"/>
            <w:gridSpan w:val="2"/>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100</w:t>
            </w:r>
          </w:p>
        </w:tc>
        <w:tc>
          <w:tcPr>
            <w:tcW w:w="1240" w:type="dxa"/>
            <w:gridSpan w:val="2"/>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1.3</w:t>
            </w:r>
          </w:p>
        </w:tc>
        <w:tc>
          <w:tcPr>
            <w:tcW w:w="1505" w:type="dxa"/>
            <w:gridSpan w:val="3"/>
            <w:vMerge/>
            <w:shd w:val="clear" w:color="auto" w:fill="FFFFFF"/>
          </w:tcPr>
          <w:p w:rsidR="00330C42" w:rsidRPr="00F71F41" w:rsidRDefault="00330C42" w:rsidP="00330C42">
            <w:pPr>
              <w:shd w:val="clear" w:color="auto" w:fill="FFFFFF"/>
              <w:autoSpaceDE w:val="0"/>
              <w:autoSpaceDN w:val="0"/>
              <w:adjustRightInd w:val="0"/>
              <w:jc w:val="center"/>
              <w:rPr>
                <w:rFonts w:ascii="Arial" w:hAnsi="Arial" w:cs="Arial"/>
                <w:sz w:val="20"/>
                <w:szCs w:val="20"/>
              </w:rPr>
            </w:pPr>
          </w:p>
        </w:tc>
        <w:tc>
          <w:tcPr>
            <w:tcW w:w="1073" w:type="dxa"/>
            <w:gridSpan w:val="2"/>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42</w:t>
            </w:r>
          </w:p>
        </w:tc>
      </w:tr>
      <w:tr w:rsidR="00330C42" w:rsidRPr="00F71F41" w:rsidTr="00330C42">
        <w:tblPrEx>
          <w:tblCellMar>
            <w:top w:w="0" w:type="dxa"/>
            <w:bottom w:w="0" w:type="dxa"/>
          </w:tblCellMar>
        </w:tblPrEx>
        <w:trPr>
          <w:gridAfter w:val="1"/>
          <w:wAfter w:w="8" w:type="dxa"/>
          <w:trHeight w:val="439"/>
        </w:trPr>
        <w:tc>
          <w:tcPr>
            <w:tcW w:w="360" w:type="dxa"/>
            <w:shd w:val="clear" w:color="auto" w:fill="FFFFFF"/>
            <w:vAlign w:val="center"/>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20</w:t>
            </w:r>
          </w:p>
        </w:tc>
        <w:tc>
          <w:tcPr>
            <w:tcW w:w="1960" w:type="dxa"/>
            <w:shd w:val="clear" w:color="auto" w:fill="FFFFFF"/>
            <w:vAlign w:val="center"/>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производство,</w:t>
            </w:r>
          </w:p>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быт</w:t>
            </w:r>
          </w:p>
        </w:tc>
        <w:tc>
          <w:tcPr>
            <w:tcW w:w="2441" w:type="dxa"/>
            <w:shd w:val="clear" w:color="auto" w:fill="FFFFFF"/>
            <w:vAlign w:val="center"/>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503 Пиштенур д/с</w:t>
            </w:r>
          </w:p>
        </w:tc>
        <w:tc>
          <w:tcPr>
            <w:tcW w:w="1217" w:type="dxa"/>
            <w:gridSpan w:val="2"/>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160</w:t>
            </w:r>
          </w:p>
        </w:tc>
        <w:tc>
          <w:tcPr>
            <w:tcW w:w="1240" w:type="dxa"/>
            <w:gridSpan w:val="2"/>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18</w:t>
            </w:r>
          </w:p>
        </w:tc>
        <w:tc>
          <w:tcPr>
            <w:tcW w:w="1505" w:type="dxa"/>
            <w:gridSpan w:val="3"/>
            <w:vMerge w:val="restart"/>
            <w:shd w:val="clear" w:color="auto" w:fill="FFFFFF"/>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ВЛ-10кВ№5</w:t>
            </w:r>
          </w:p>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16,01</w:t>
            </w:r>
          </w:p>
        </w:tc>
        <w:tc>
          <w:tcPr>
            <w:tcW w:w="1073" w:type="dxa"/>
            <w:gridSpan w:val="2"/>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40</w:t>
            </w:r>
          </w:p>
        </w:tc>
      </w:tr>
      <w:tr w:rsidR="00330C42" w:rsidRPr="00F71F41" w:rsidTr="00330C42">
        <w:tblPrEx>
          <w:tblCellMar>
            <w:top w:w="0" w:type="dxa"/>
            <w:bottom w:w="0" w:type="dxa"/>
          </w:tblCellMar>
        </w:tblPrEx>
        <w:trPr>
          <w:gridAfter w:val="1"/>
          <w:wAfter w:w="8" w:type="dxa"/>
          <w:trHeight w:val="259"/>
        </w:trPr>
        <w:tc>
          <w:tcPr>
            <w:tcW w:w="360" w:type="dxa"/>
            <w:shd w:val="clear" w:color="auto" w:fill="FFFFFF"/>
            <w:vAlign w:val="bottom"/>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21</w:t>
            </w:r>
          </w:p>
        </w:tc>
        <w:tc>
          <w:tcPr>
            <w:tcW w:w="1960" w:type="dxa"/>
            <w:shd w:val="clear" w:color="auto" w:fill="FFFFFF"/>
            <w:vAlign w:val="bottom"/>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производство</w:t>
            </w:r>
          </w:p>
        </w:tc>
        <w:tc>
          <w:tcPr>
            <w:tcW w:w="2441" w:type="dxa"/>
            <w:shd w:val="clear" w:color="auto" w:fill="FFFFFF"/>
            <w:vAlign w:val="bottom"/>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508 Пиштенур ККРС</w:t>
            </w:r>
          </w:p>
        </w:tc>
        <w:tc>
          <w:tcPr>
            <w:tcW w:w="1217" w:type="dxa"/>
            <w:gridSpan w:val="2"/>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250</w:t>
            </w:r>
          </w:p>
        </w:tc>
        <w:tc>
          <w:tcPr>
            <w:tcW w:w="1240" w:type="dxa"/>
            <w:gridSpan w:val="2"/>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1.6</w:t>
            </w:r>
          </w:p>
        </w:tc>
        <w:tc>
          <w:tcPr>
            <w:tcW w:w="1505" w:type="dxa"/>
            <w:gridSpan w:val="3"/>
            <w:vMerge/>
            <w:shd w:val="clear" w:color="auto" w:fill="FFFFFF"/>
          </w:tcPr>
          <w:p w:rsidR="00330C42" w:rsidRPr="00F71F41" w:rsidRDefault="00330C42" w:rsidP="00330C42">
            <w:pPr>
              <w:shd w:val="clear" w:color="auto" w:fill="FFFFFF"/>
              <w:autoSpaceDE w:val="0"/>
              <w:autoSpaceDN w:val="0"/>
              <w:adjustRightInd w:val="0"/>
              <w:jc w:val="center"/>
              <w:rPr>
                <w:rFonts w:ascii="Arial" w:hAnsi="Arial" w:cs="Arial"/>
                <w:sz w:val="20"/>
                <w:szCs w:val="20"/>
              </w:rPr>
            </w:pPr>
          </w:p>
        </w:tc>
        <w:tc>
          <w:tcPr>
            <w:tcW w:w="1073" w:type="dxa"/>
            <w:gridSpan w:val="2"/>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35</w:t>
            </w:r>
          </w:p>
        </w:tc>
      </w:tr>
      <w:tr w:rsidR="00330C42" w:rsidRPr="00F71F41" w:rsidTr="00330C42">
        <w:tblPrEx>
          <w:tblCellMar>
            <w:top w:w="0" w:type="dxa"/>
            <w:bottom w:w="0" w:type="dxa"/>
          </w:tblCellMar>
        </w:tblPrEx>
        <w:trPr>
          <w:gridAfter w:val="1"/>
          <w:wAfter w:w="8" w:type="dxa"/>
          <w:trHeight w:val="454"/>
        </w:trPr>
        <w:tc>
          <w:tcPr>
            <w:tcW w:w="360" w:type="dxa"/>
            <w:shd w:val="clear" w:color="auto" w:fill="FFFFFF"/>
            <w:vAlign w:val="center"/>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22</w:t>
            </w:r>
          </w:p>
        </w:tc>
        <w:tc>
          <w:tcPr>
            <w:tcW w:w="1960" w:type="dxa"/>
            <w:shd w:val="clear" w:color="auto" w:fill="FFFFFF"/>
            <w:vAlign w:val="center"/>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производство, быт</w:t>
            </w:r>
          </w:p>
        </w:tc>
        <w:tc>
          <w:tcPr>
            <w:tcW w:w="2441" w:type="dxa"/>
            <w:shd w:val="clear" w:color="auto" w:fill="FFFFFF"/>
            <w:vAlign w:val="center"/>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509 Пиштенур мает-е</w:t>
            </w:r>
          </w:p>
        </w:tc>
        <w:tc>
          <w:tcPr>
            <w:tcW w:w="1217" w:type="dxa"/>
            <w:gridSpan w:val="2"/>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250</w:t>
            </w:r>
          </w:p>
        </w:tc>
        <w:tc>
          <w:tcPr>
            <w:tcW w:w="1240" w:type="dxa"/>
            <w:gridSpan w:val="2"/>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2.2</w:t>
            </w:r>
          </w:p>
        </w:tc>
        <w:tc>
          <w:tcPr>
            <w:tcW w:w="1505" w:type="dxa"/>
            <w:gridSpan w:val="3"/>
            <w:vMerge/>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p>
        </w:tc>
        <w:tc>
          <w:tcPr>
            <w:tcW w:w="1073" w:type="dxa"/>
            <w:gridSpan w:val="2"/>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25</w:t>
            </w:r>
          </w:p>
        </w:tc>
      </w:tr>
      <w:tr w:rsidR="00330C42" w:rsidRPr="00F71F41" w:rsidTr="00330C42">
        <w:tblPrEx>
          <w:tblCellMar>
            <w:top w:w="0" w:type="dxa"/>
            <w:bottom w:w="0" w:type="dxa"/>
          </w:tblCellMar>
        </w:tblPrEx>
        <w:trPr>
          <w:gridAfter w:val="1"/>
          <w:wAfter w:w="8" w:type="dxa"/>
          <w:trHeight w:val="461"/>
        </w:trPr>
        <w:tc>
          <w:tcPr>
            <w:tcW w:w="360" w:type="dxa"/>
            <w:shd w:val="clear" w:color="auto" w:fill="FFFFFF"/>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23</w:t>
            </w:r>
          </w:p>
        </w:tc>
        <w:tc>
          <w:tcPr>
            <w:tcW w:w="1960" w:type="dxa"/>
            <w:shd w:val="clear" w:color="auto" w:fill="FFFFFF"/>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производство, быт</w:t>
            </w:r>
          </w:p>
        </w:tc>
        <w:tc>
          <w:tcPr>
            <w:tcW w:w="2441" w:type="dxa"/>
            <w:shd w:val="clear" w:color="auto" w:fill="FFFFFF"/>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510 Пиштенур водопровод</w:t>
            </w:r>
          </w:p>
        </w:tc>
        <w:tc>
          <w:tcPr>
            <w:tcW w:w="1217" w:type="dxa"/>
            <w:gridSpan w:val="2"/>
            <w:shd w:val="clear" w:color="auto" w:fill="FFFFFF"/>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100</w:t>
            </w:r>
          </w:p>
        </w:tc>
        <w:tc>
          <w:tcPr>
            <w:tcW w:w="1240" w:type="dxa"/>
            <w:gridSpan w:val="2"/>
            <w:shd w:val="clear" w:color="auto" w:fill="FFFFFF"/>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1.33</w:t>
            </w:r>
          </w:p>
        </w:tc>
        <w:tc>
          <w:tcPr>
            <w:tcW w:w="1505" w:type="dxa"/>
            <w:gridSpan w:val="3"/>
            <w:vMerge/>
            <w:shd w:val="clear" w:color="auto" w:fill="FFFFFF"/>
          </w:tcPr>
          <w:p w:rsidR="00330C42" w:rsidRPr="00F71F41" w:rsidRDefault="00330C42" w:rsidP="00330C42">
            <w:pPr>
              <w:shd w:val="clear" w:color="auto" w:fill="FFFFFF"/>
              <w:autoSpaceDE w:val="0"/>
              <w:autoSpaceDN w:val="0"/>
              <w:adjustRightInd w:val="0"/>
              <w:jc w:val="center"/>
              <w:rPr>
                <w:rFonts w:ascii="Arial" w:hAnsi="Arial" w:cs="Arial"/>
                <w:sz w:val="20"/>
                <w:szCs w:val="20"/>
              </w:rPr>
            </w:pPr>
          </w:p>
        </w:tc>
        <w:tc>
          <w:tcPr>
            <w:tcW w:w="1073" w:type="dxa"/>
            <w:gridSpan w:val="2"/>
            <w:shd w:val="clear" w:color="auto" w:fill="FFFFFF"/>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45</w:t>
            </w:r>
          </w:p>
        </w:tc>
      </w:tr>
      <w:tr w:rsidR="00330C42" w:rsidRPr="00F71F41" w:rsidTr="00330C42">
        <w:tblPrEx>
          <w:tblCellMar>
            <w:top w:w="0" w:type="dxa"/>
            <w:bottom w:w="0" w:type="dxa"/>
          </w:tblCellMar>
        </w:tblPrEx>
        <w:trPr>
          <w:gridAfter w:val="1"/>
          <w:wAfter w:w="8" w:type="dxa"/>
          <w:trHeight w:val="252"/>
        </w:trPr>
        <w:tc>
          <w:tcPr>
            <w:tcW w:w="360" w:type="dxa"/>
            <w:shd w:val="clear" w:color="auto" w:fill="FFFFFF"/>
            <w:vAlign w:val="bottom"/>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24</w:t>
            </w:r>
          </w:p>
        </w:tc>
        <w:tc>
          <w:tcPr>
            <w:tcW w:w="1960" w:type="dxa"/>
            <w:shd w:val="clear" w:color="auto" w:fill="FFFFFF"/>
            <w:vAlign w:val="bottom"/>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быт</w:t>
            </w:r>
          </w:p>
        </w:tc>
        <w:tc>
          <w:tcPr>
            <w:tcW w:w="2441" w:type="dxa"/>
            <w:shd w:val="clear" w:color="auto" w:fill="FFFFFF"/>
            <w:vAlign w:val="bottom"/>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511 Пиштенур село</w:t>
            </w:r>
          </w:p>
        </w:tc>
        <w:tc>
          <w:tcPr>
            <w:tcW w:w="1217" w:type="dxa"/>
            <w:gridSpan w:val="2"/>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63</w:t>
            </w:r>
          </w:p>
        </w:tc>
        <w:tc>
          <w:tcPr>
            <w:tcW w:w="1240" w:type="dxa"/>
            <w:gridSpan w:val="2"/>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1.2</w:t>
            </w:r>
          </w:p>
        </w:tc>
        <w:tc>
          <w:tcPr>
            <w:tcW w:w="1505" w:type="dxa"/>
            <w:gridSpan w:val="3"/>
            <w:vMerge/>
            <w:shd w:val="clear" w:color="auto" w:fill="FFFFFF"/>
          </w:tcPr>
          <w:p w:rsidR="00330C42" w:rsidRPr="00F71F41" w:rsidRDefault="00330C42" w:rsidP="00330C42">
            <w:pPr>
              <w:shd w:val="clear" w:color="auto" w:fill="FFFFFF"/>
              <w:autoSpaceDE w:val="0"/>
              <w:autoSpaceDN w:val="0"/>
              <w:adjustRightInd w:val="0"/>
              <w:jc w:val="center"/>
              <w:rPr>
                <w:rFonts w:ascii="Arial" w:hAnsi="Arial" w:cs="Arial"/>
                <w:sz w:val="20"/>
                <w:szCs w:val="20"/>
              </w:rPr>
            </w:pPr>
          </w:p>
        </w:tc>
        <w:tc>
          <w:tcPr>
            <w:tcW w:w="1073" w:type="dxa"/>
            <w:gridSpan w:val="2"/>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55</w:t>
            </w:r>
          </w:p>
        </w:tc>
      </w:tr>
      <w:tr w:rsidR="00330C42" w:rsidRPr="00F71F41" w:rsidTr="00330C42">
        <w:tblPrEx>
          <w:tblCellMar>
            <w:top w:w="0" w:type="dxa"/>
            <w:bottom w:w="0" w:type="dxa"/>
          </w:tblCellMar>
        </w:tblPrEx>
        <w:trPr>
          <w:gridAfter w:val="1"/>
          <w:wAfter w:w="8" w:type="dxa"/>
          <w:trHeight w:val="81"/>
        </w:trPr>
        <w:tc>
          <w:tcPr>
            <w:tcW w:w="360" w:type="dxa"/>
            <w:shd w:val="clear" w:color="auto" w:fill="FFFFFF"/>
            <w:vAlign w:val="center"/>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25</w:t>
            </w:r>
          </w:p>
        </w:tc>
        <w:tc>
          <w:tcPr>
            <w:tcW w:w="1960" w:type="dxa"/>
            <w:shd w:val="clear" w:color="auto" w:fill="FFFFFF"/>
            <w:vAlign w:val="center"/>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производство, быт</w:t>
            </w:r>
          </w:p>
        </w:tc>
        <w:tc>
          <w:tcPr>
            <w:tcW w:w="2441" w:type="dxa"/>
            <w:shd w:val="clear" w:color="auto" w:fill="FFFFFF"/>
            <w:vAlign w:val="center"/>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512 Пиштенур КСК</w:t>
            </w:r>
          </w:p>
        </w:tc>
        <w:tc>
          <w:tcPr>
            <w:tcW w:w="1217" w:type="dxa"/>
            <w:gridSpan w:val="2"/>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400</w:t>
            </w:r>
          </w:p>
        </w:tc>
        <w:tc>
          <w:tcPr>
            <w:tcW w:w="1240" w:type="dxa"/>
            <w:gridSpan w:val="2"/>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2.4</w:t>
            </w:r>
          </w:p>
        </w:tc>
        <w:tc>
          <w:tcPr>
            <w:tcW w:w="1505" w:type="dxa"/>
            <w:gridSpan w:val="3"/>
            <w:vMerge/>
            <w:shd w:val="clear" w:color="auto" w:fill="FFFFFF"/>
          </w:tcPr>
          <w:p w:rsidR="00330C42" w:rsidRPr="00F71F41" w:rsidRDefault="00330C42" w:rsidP="00330C42">
            <w:pPr>
              <w:shd w:val="clear" w:color="auto" w:fill="FFFFFF"/>
              <w:autoSpaceDE w:val="0"/>
              <w:autoSpaceDN w:val="0"/>
              <w:adjustRightInd w:val="0"/>
              <w:jc w:val="center"/>
              <w:rPr>
                <w:rFonts w:ascii="Arial" w:hAnsi="Arial" w:cs="Arial"/>
                <w:sz w:val="20"/>
                <w:szCs w:val="20"/>
              </w:rPr>
            </w:pPr>
          </w:p>
        </w:tc>
        <w:tc>
          <w:tcPr>
            <w:tcW w:w="1073" w:type="dxa"/>
            <w:gridSpan w:val="2"/>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28</w:t>
            </w:r>
          </w:p>
        </w:tc>
      </w:tr>
      <w:tr w:rsidR="00330C42" w:rsidRPr="00F71F41" w:rsidTr="00330C42">
        <w:tblPrEx>
          <w:tblCellMar>
            <w:top w:w="0" w:type="dxa"/>
            <w:bottom w:w="0" w:type="dxa"/>
          </w:tblCellMar>
        </w:tblPrEx>
        <w:trPr>
          <w:trHeight w:val="81"/>
        </w:trPr>
        <w:tc>
          <w:tcPr>
            <w:tcW w:w="360" w:type="dxa"/>
            <w:shd w:val="clear" w:color="auto" w:fill="FFFFFF"/>
            <w:vAlign w:val="center"/>
          </w:tcPr>
          <w:p w:rsidR="00330C42" w:rsidRPr="00F71F41" w:rsidRDefault="00330C42">
            <w:pPr>
              <w:shd w:val="clear" w:color="auto" w:fill="FFFFFF"/>
              <w:autoSpaceDE w:val="0"/>
              <w:autoSpaceDN w:val="0"/>
              <w:adjustRightInd w:val="0"/>
              <w:rPr>
                <w:rFonts w:ascii="Arial" w:hAnsi="Arial" w:cs="Arial"/>
                <w:sz w:val="20"/>
                <w:szCs w:val="20"/>
              </w:rPr>
            </w:pPr>
          </w:p>
        </w:tc>
        <w:tc>
          <w:tcPr>
            <w:tcW w:w="6864" w:type="dxa"/>
            <w:gridSpan w:val="7"/>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с Караванное</w:t>
            </w:r>
          </w:p>
        </w:tc>
        <w:tc>
          <w:tcPr>
            <w:tcW w:w="1505" w:type="dxa"/>
            <w:gridSpan w:val="3"/>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p>
        </w:tc>
        <w:tc>
          <w:tcPr>
            <w:tcW w:w="1075" w:type="dxa"/>
            <w:gridSpan w:val="2"/>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p>
        </w:tc>
      </w:tr>
      <w:tr w:rsidR="00330C42" w:rsidRPr="00F71F41" w:rsidTr="00330C42">
        <w:tblPrEx>
          <w:tblCellMar>
            <w:top w:w="0" w:type="dxa"/>
            <w:bottom w:w="0" w:type="dxa"/>
          </w:tblCellMar>
        </w:tblPrEx>
        <w:trPr>
          <w:gridAfter w:val="1"/>
          <w:wAfter w:w="8" w:type="dxa"/>
          <w:trHeight w:val="76"/>
        </w:trPr>
        <w:tc>
          <w:tcPr>
            <w:tcW w:w="360" w:type="dxa"/>
            <w:shd w:val="clear" w:color="auto" w:fill="FFFFFF"/>
            <w:vAlign w:val="center"/>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26</w:t>
            </w:r>
          </w:p>
        </w:tc>
        <w:tc>
          <w:tcPr>
            <w:tcW w:w="1960" w:type="dxa"/>
            <w:shd w:val="clear" w:color="auto" w:fill="FFFFFF"/>
            <w:vAlign w:val="center"/>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быт</w:t>
            </w:r>
          </w:p>
        </w:tc>
        <w:tc>
          <w:tcPr>
            <w:tcW w:w="2441" w:type="dxa"/>
            <w:shd w:val="clear" w:color="auto" w:fill="FFFFFF"/>
            <w:vAlign w:val="center"/>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119 Караванное школа</w:t>
            </w:r>
          </w:p>
        </w:tc>
        <w:tc>
          <w:tcPr>
            <w:tcW w:w="1217" w:type="dxa"/>
            <w:gridSpan w:val="2"/>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100</w:t>
            </w:r>
          </w:p>
        </w:tc>
        <w:tc>
          <w:tcPr>
            <w:tcW w:w="1240" w:type="dxa"/>
            <w:gridSpan w:val="2"/>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2.8</w:t>
            </w:r>
          </w:p>
        </w:tc>
        <w:tc>
          <w:tcPr>
            <w:tcW w:w="1505" w:type="dxa"/>
            <w:gridSpan w:val="3"/>
            <w:vMerge w:val="restart"/>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ВЛ-10 кВ№1 ПС ТУЖА</w:t>
            </w:r>
          </w:p>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55,205</w:t>
            </w:r>
          </w:p>
        </w:tc>
        <w:tc>
          <w:tcPr>
            <w:tcW w:w="1073" w:type="dxa"/>
            <w:gridSpan w:val="2"/>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30</w:t>
            </w:r>
          </w:p>
        </w:tc>
      </w:tr>
      <w:tr w:rsidR="00330C42" w:rsidRPr="00F71F41" w:rsidTr="00330C42">
        <w:tblPrEx>
          <w:tblCellMar>
            <w:top w:w="0" w:type="dxa"/>
            <w:bottom w:w="0" w:type="dxa"/>
          </w:tblCellMar>
        </w:tblPrEx>
        <w:trPr>
          <w:gridAfter w:val="1"/>
          <w:wAfter w:w="8" w:type="dxa"/>
          <w:trHeight w:val="252"/>
        </w:trPr>
        <w:tc>
          <w:tcPr>
            <w:tcW w:w="360" w:type="dxa"/>
            <w:shd w:val="clear" w:color="auto" w:fill="FFFFFF"/>
            <w:vAlign w:val="bottom"/>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2/</w:t>
            </w:r>
          </w:p>
        </w:tc>
        <w:tc>
          <w:tcPr>
            <w:tcW w:w="1960" w:type="dxa"/>
            <w:shd w:val="clear" w:color="auto" w:fill="FFFFFF"/>
            <w:vAlign w:val="bottom"/>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быт</w:t>
            </w:r>
          </w:p>
        </w:tc>
        <w:tc>
          <w:tcPr>
            <w:tcW w:w="2441" w:type="dxa"/>
            <w:shd w:val="clear" w:color="auto" w:fill="FFFFFF"/>
            <w:vAlign w:val="bottom"/>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123 Караванное д/к</w:t>
            </w:r>
          </w:p>
        </w:tc>
        <w:tc>
          <w:tcPr>
            <w:tcW w:w="1217" w:type="dxa"/>
            <w:gridSpan w:val="2"/>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250</w:t>
            </w:r>
          </w:p>
        </w:tc>
        <w:tc>
          <w:tcPr>
            <w:tcW w:w="1240" w:type="dxa"/>
            <w:gridSpan w:val="2"/>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4.35</w:t>
            </w:r>
          </w:p>
        </w:tc>
        <w:tc>
          <w:tcPr>
            <w:tcW w:w="1505" w:type="dxa"/>
            <w:gridSpan w:val="3"/>
            <w:vMerge/>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p>
        </w:tc>
        <w:tc>
          <w:tcPr>
            <w:tcW w:w="1073" w:type="dxa"/>
            <w:gridSpan w:val="2"/>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35</w:t>
            </w:r>
          </w:p>
        </w:tc>
      </w:tr>
      <w:tr w:rsidR="00330C42" w:rsidRPr="00F71F41" w:rsidTr="00330C42">
        <w:tblPrEx>
          <w:tblCellMar>
            <w:top w:w="0" w:type="dxa"/>
            <w:bottom w:w="0" w:type="dxa"/>
          </w:tblCellMar>
        </w:tblPrEx>
        <w:trPr>
          <w:gridAfter w:val="1"/>
          <w:wAfter w:w="8" w:type="dxa"/>
          <w:trHeight w:val="454"/>
        </w:trPr>
        <w:tc>
          <w:tcPr>
            <w:tcW w:w="360" w:type="dxa"/>
            <w:shd w:val="clear" w:color="auto" w:fill="FFFFFF"/>
            <w:vAlign w:val="center"/>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28</w:t>
            </w:r>
          </w:p>
        </w:tc>
        <w:tc>
          <w:tcPr>
            <w:tcW w:w="1960" w:type="dxa"/>
            <w:shd w:val="clear" w:color="auto" w:fill="FFFFFF"/>
            <w:vAlign w:val="center"/>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производство, быт</w:t>
            </w:r>
          </w:p>
        </w:tc>
        <w:tc>
          <w:tcPr>
            <w:tcW w:w="2441" w:type="dxa"/>
            <w:shd w:val="clear" w:color="auto" w:fill="FFFFFF"/>
            <w:vAlign w:val="center"/>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517 Греково м.ток</w:t>
            </w:r>
          </w:p>
        </w:tc>
        <w:tc>
          <w:tcPr>
            <w:tcW w:w="1217" w:type="dxa"/>
            <w:gridSpan w:val="2"/>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630</w:t>
            </w:r>
          </w:p>
        </w:tc>
        <w:tc>
          <w:tcPr>
            <w:tcW w:w="1240" w:type="dxa"/>
            <w:gridSpan w:val="2"/>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2.47</w:t>
            </w:r>
          </w:p>
        </w:tc>
        <w:tc>
          <w:tcPr>
            <w:tcW w:w="1505" w:type="dxa"/>
            <w:gridSpan w:val="3"/>
            <w:vMerge w:val="restart"/>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ВЛ-10кВ№5</w:t>
            </w:r>
          </w:p>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24,54</w:t>
            </w:r>
          </w:p>
        </w:tc>
        <w:tc>
          <w:tcPr>
            <w:tcW w:w="1073" w:type="dxa"/>
            <w:gridSpan w:val="2"/>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25</w:t>
            </w:r>
          </w:p>
        </w:tc>
      </w:tr>
      <w:tr w:rsidR="00330C42" w:rsidRPr="00F71F41" w:rsidTr="00330C42">
        <w:tblPrEx>
          <w:tblCellMar>
            <w:top w:w="0" w:type="dxa"/>
            <w:bottom w:w="0" w:type="dxa"/>
          </w:tblCellMar>
        </w:tblPrEx>
        <w:trPr>
          <w:gridAfter w:val="1"/>
          <w:wAfter w:w="8" w:type="dxa"/>
          <w:trHeight w:val="446"/>
        </w:trPr>
        <w:tc>
          <w:tcPr>
            <w:tcW w:w="360" w:type="dxa"/>
            <w:shd w:val="clear" w:color="auto" w:fill="FFFFFF"/>
            <w:vAlign w:val="center"/>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29</w:t>
            </w:r>
          </w:p>
        </w:tc>
        <w:tc>
          <w:tcPr>
            <w:tcW w:w="1960" w:type="dxa"/>
            <w:shd w:val="clear" w:color="auto" w:fill="FFFFFF"/>
            <w:vAlign w:val="center"/>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производство, быт</w:t>
            </w:r>
          </w:p>
        </w:tc>
        <w:tc>
          <w:tcPr>
            <w:tcW w:w="2441" w:type="dxa"/>
            <w:shd w:val="clear" w:color="auto" w:fill="FFFFFF"/>
            <w:vAlign w:val="center"/>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539 Греково з. комплекс</w:t>
            </w:r>
          </w:p>
        </w:tc>
        <w:tc>
          <w:tcPr>
            <w:tcW w:w="1217" w:type="dxa"/>
            <w:gridSpan w:val="2"/>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400</w:t>
            </w:r>
          </w:p>
        </w:tc>
        <w:tc>
          <w:tcPr>
            <w:tcW w:w="1240" w:type="dxa"/>
            <w:gridSpan w:val="2"/>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1.36</w:t>
            </w:r>
          </w:p>
        </w:tc>
        <w:tc>
          <w:tcPr>
            <w:tcW w:w="1505" w:type="dxa"/>
            <w:gridSpan w:val="3"/>
            <w:vMerge/>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p>
        </w:tc>
        <w:tc>
          <w:tcPr>
            <w:tcW w:w="1073" w:type="dxa"/>
            <w:gridSpan w:val="2"/>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27</w:t>
            </w:r>
          </w:p>
        </w:tc>
      </w:tr>
      <w:tr w:rsidR="00330C42" w:rsidRPr="00F71F41" w:rsidTr="00330C42">
        <w:tblPrEx>
          <w:tblCellMar>
            <w:top w:w="0" w:type="dxa"/>
            <w:bottom w:w="0" w:type="dxa"/>
          </w:tblCellMar>
        </w:tblPrEx>
        <w:trPr>
          <w:trHeight w:val="76"/>
        </w:trPr>
        <w:tc>
          <w:tcPr>
            <w:tcW w:w="360" w:type="dxa"/>
            <w:shd w:val="clear" w:color="auto" w:fill="FFFFFF"/>
            <w:vAlign w:val="center"/>
          </w:tcPr>
          <w:p w:rsidR="00330C42" w:rsidRPr="00F71F41" w:rsidRDefault="00330C42">
            <w:pPr>
              <w:shd w:val="clear" w:color="auto" w:fill="FFFFFF"/>
              <w:autoSpaceDE w:val="0"/>
              <w:autoSpaceDN w:val="0"/>
              <w:adjustRightInd w:val="0"/>
              <w:rPr>
                <w:rFonts w:ascii="Arial" w:hAnsi="Arial" w:cs="Arial"/>
                <w:sz w:val="20"/>
                <w:szCs w:val="20"/>
              </w:rPr>
            </w:pPr>
          </w:p>
        </w:tc>
        <w:tc>
          <w:tcPr>
            <w:tcW w:w="6864" w:type="dxa"/>
            <w:gridSpan w:val="7"/>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д. Покста</w:t>
            </w:r>
          </w:p>
        </w:tc>
        <w:tc>
          <w:tcPr>
            <w:tcW w:w="1505" w:type="dxa"/>
            <w:gridSpan w:val="3"/>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p>
        </w:tc>
        <w:tc>
          <w:tcPr>
            <w:tcW w:w="1075" w:type="dxa"/>
            <w:gridSpan w:val="2"/>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p>
        </w:tc>
      </w:tr>
      <w:tr w:rsidR="00330C42" w:rsidRPr="00F71F41" w:rsidTr="00330C42">
        <w:tblPrEx>
          <w:tblCellMar>
            <w:top w:w="0" w:type="dxa"/>
            <w:bottom w:w="0" w:type="dxa"/>
          </w:tblCellMar>
        </w:tblPrEx>
        <w:trPr>
          <w:gridAfter w:val="1"/>
          <w:wAfter w:w="8" w:type="dxa"/>
          <w:trHeight w:val="252"/>
        </w:trPr>
        <w:tc>
          <w:tcPr>
            <w:tcW w:w="360" w:type="dxa"/>
            <w:shd w:val="clear" w:color="auto" w:fill="FFFFFF"/>
            <w:vAlign w:val="bottom"/>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30</w:t>
            </w:r>
          </w:p>
        </w:tc>
        <w:tc>
          <w:tcPr>
            <w:tcW w:w="1960" w:type="dxa"/>
            <w:shd w:val="clear" w:color="auto" w:fill="FFFFFF"/>
            <w:vAlign w:val="center"/>
          </w:tcPr>
          <w:p w:rsidR="00330C42" w:rsidRPr="00F71F41" w:rsidRDefault="00330C42" w:rsidP="005E6D47">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производство,</w:t>
            </w:r>
          </w:p>
          <w:p w:rsidR="00330C42" w:rsidRPr="00F71F41" w:rsidRDefault="00330C42" w:rsidP="005E6D47">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быт</w:t>
            </w:r>
          </w:p>
        </w:tc>
        <w:tc>
          <w:tcPr>
            <w:tcW w:w="2441" w:type="dxa"/>
            <w:shd w:val="clear" w:color="auto" w:fill="FFFFFF"/>
            <w:vAlign w:val="center"/>
          </w:tcPr>
          <w:p w:rsidR="00330C42" w:rsidRPr="00F71F41" w:rsidRDefault="00330C42" w:rsidP="005E6D47">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703 Покста д/к</w:t>
            </w:r>
          </w:p>
        </w:tc>
        <w:tc>
          <w:tcPr>
            <w:tcW w:w="1217" w:type="dxa"/>
            <w:gridSpan w:val="2"/>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40</w:t>
            </w:r>
          </w:p>
        </w:tc>
        <w:tc>
          <w:tcPr>
            <w:tcW w:w="1240" w:type="dxa"/>
            <w:gridSpan w:val="2"/>
            <w:shd w:val="clear" w:color="auto" w:fill="FFFFFF"/>
            <w:vAlign w:val="center"/>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1,1</w:t>
            </w:r>
          </w:p>
        </w:tc>
        <w:tc>
          <w:tcPr>
            <w:tcW w:w="1505" w:type="dxa"/>
            <w:gridSpan w:val="3"/>
            <w:vMerge w:val="restart"/>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ВЛ-1 0 кВ №7</w:t>
            </w:r>
          </w:p>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ПС ТУЖА</w:t>
            </w:r>
          </w:p>
        </w:tc>
        <w:tc>
          <w:tcPr>
            <w:tcW w:w="1073" w:type="dxa"/>
            <w:gridSpan w:val="2"/>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65</w:t>
            </w:r>
          </w:p>
        </w:tc>
      </w:tr>
      <w:tr w:rsidR="00330C42" w:rsidRPr="00F71F41" w:rsidTr="00330C42">
        <w:tblPrEx>
          <w:tblCellMar>
            <w:top w:w="0" w:type="dxa"/>
            <w:bottom w:w="0" w:type="dxa"/>
          </w:tblCellMar>
        </w:tblPrEx>
        <w:trPr>
          <w:gridAfter w:val="1"/>
          <w:wAfter w:w="8" w:type="dxa"/>
          <w:trHeight w:val="252"/>
        </w:trPr>
        <w:tc>
          <w:tcPr>
            <w:tcW w:w="360" w:type="dxa"/>
            <w:shd w:val="clear" w:color="auto" w:fill="FFFFFF"/>
            <w:vAlign w:val="bottom"/>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31</w:t>
            </w:r>
          </w:p>
        </w:tc>
        <w:tc>
          <w:tcPr>
            <w:tcW w:w="1960" w:type="dxa"/>
            <w:shd w:val="clear" w:color="auto" w:fill="FFFFFF"/>
            <w:vAlign w:val="bottom"/>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быт</w:t>
            </w:r>
          </w:p>
        </w:tc>
        <w:tc>
          <w:tcPr>
            <w:tcW w:w="2441" w:type="dxa"/>
            <w:shd w:val="clear" w:color="auto" w:fill="FFFFFF"/>
            <w:vAlign w:val="bottom"/>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 xml:space="preserve">724 </w:t>
            </w:r>
            <w:r w:rsidRPr="00F71F41">
              <w:rPr>
                <w:rFonts w:ascii="Arial" w:hAnsi="Arial" w:cs="Arial"/>
                <w:iCs/>
                <w:sz w:val="20"/>
                <w:szCs w:val="20"/>
              </w:rPr>
              <w:t>П</w:t>
            </w:r>
            <w:r w:rsidRPr="00F71F41">
              <w:rPr>
                <w:rFonts w:ascii="Arial" w:hAnsi="Arial" w:cs="Arial"/>
                <w:sz w:val="20"/>
                <w:szCs w:val="20"/>
              </w:rPr>
              <w:t>окста школа</w:t>
            </w:r>
          </w:p>
        </w:tc>
        <w:tc>
          <w:tcPr>
            <w:tcW w:w="1217" w:type="dxa"/>
            <w:gridSpan w:val="2"/>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250</w:t>
            </w:r>
          </w:p>
        </w:tc>
        <w:tc>
          <w:tcPr>
            <w:tcW w:w="1240" w:type="dxa"/>
            <w:gridSpan w:val="2"/>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2.73</w:t>
            </w:r>
          </w:p>
        </w:tc>
        <w:tc>
          <w:tcPr>
            <w:tcW w:w="1505" w:type="dxa"/>
            <w:gridSpan w:val="3"/>
            <w:vMerge/>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p>
        </w:tc>
        <w:tc>
          <w:tcPr>
            <w:tcW w:w="1073" w:type="dxa"/>
            <w:gridSpan w:val="2"/>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30</w:t>
            </w:r>
          </w:p>
        </w:tc>
      </w:tr>
      <w:tr w:rsidR="00330C42" w:rsidRPr="00F71F41" w:rsidTr="00330C42">
        <w:tblPrEx>
          <w:tblCellMar>
            <w:top w:w="0" w:type="dxa"/>
            <w:bottom w:w="0" w:type="dxa"/>
          </w:tblCellMar>
        </w:tblPrEx>
        <w:trPr>
          <w:gridAfter w:val="1"/>
          <w:wAfter w:w="8" w:type="dxa"/>
          <w:trHeight w:val="281"/>
        </w:trPr>
        <w:tc>
          <w:tcPr>
            <w:tcW w:w="360" w:type="dxa"/>
            <w:shd w:val="clear" w:color="auto" w:fill="FFFFFF"/>
            <w:vAlign w:val="bottom"/>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32</w:t>
            </w:r>
          </w:p>
        </w:tc>
        <w:tc>
          <w:tcPr>
            <w:tcW w:w="1960" w:type="dxa"/>
            <w:shd w:val="clear" w:color="auto" w:fill="FFFFFF"/>
            <w:vAlign w:val="bottom"/>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производство</w:t>
            </w:r>
          </w:p>
        </w:tc>
        <w:tc>
          <w:tcPr>
            <w:tcW w:w="2441" w:type="dxa"/>
            <w:shd w:val="clear" w:color="auto" w:fill="FFFFFF"/>
            <w:vAlign w:val="bottom"/>
          </w:tcPr>
          <w:p w:rsidR="00330C42" w:rsidRPr="00F71F41" w:rsidRDefault="00330C42">
            <w:pPr>
              <w:shd w:val="clear" w:color="auto" w:fill="FFFFFF"/>
              <w:autoSpaceDE w:val="0"/>
              <w:autoSpaceDN w:val="0"/>
              <w:adjustRightInd w:val="0"/>
              <w:rPr>
                <w:rFonts w:ascii="Arial" w:hAnsi="Arial" w:cs="Arial"/>
                <w:sz w:val="20"/>
                <w:szCs w:val="20"/>
              </w:rPr>
            </w:pPr>
            <w:r w:rsidRPr="00F71F41">
              <w:rPr>
                <w:rFonts w:ascii="Arial" w:hAnsi="Arial" w:cs="Arial"/>
                <w:sz w:val="20"/>
                <w:szCs w:val="20"/>
              </w:rPr>
              <w:t>707 Покста маст-е</w:t>
            </w:r>
          </w:p>
        </w:tc>
        <w:tc>
          <w:tcPr>
            <w:tcW w:w="1217" w:type="dxa"/>
            <w:gridSpan w:val="2"/>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100</w:t>
            </w:r>
          </w:p>
        </w:tc>
        <w:tc>
          <w:tcPr>
            <w:tcW w:w="1240" w:type="dxa"/>
            <w:gridSpan w:val="2"/>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0.36</w:t>
            </w:r>
          </w:p>
        </w:tc>
        <w:tc>
          <w:tcPr>
            <w:tcW w:w="1505" w:type="dxa"/>
            <w:gridSpan w:val="3"/>
            <w:vMerge/>
            <w:shd w:val="clear" w:color="auto" w:fill="FFFFFF"/>
          </w:tcPr>
          <w:p w:rsidR="00330C42" w:rsidRPr="00F71F41" w:rsidRDefault="00330C42" w:rsidP="00330C42">
            <w:pPr>
              <w:shd w:val="clear" w:color="auto" w:fill="FFFFFF"/>
              <w:autoSpaceDE w:val="0"/>
              <w:autoSpaceDN w:val="0"/>
              <w:adjustRightInd w:val="0"/>
              <w:jc w:val="center"/>
              <w:rPr>
                <w:rFonts w:ascii="Arial" w:hAnsi="Arial" w:cs="Arial"/>
                <w:sz w:val="20"/>
                <w:szCs w:val="20"/>
              </w:rPr>
            </w:pPr>
          </w:p>
        </w:tc>
        <w:tc>
          <w:tcPr>
            <w:tcW w:w="1073" w:type="dxa"/>
            <w:gridSpan w:val="2"/>
            <w:shd w:val="clear" w:color="auto" w:fill="FFFFFF"/>
            <w:vAlign w:val="bottom"/>
          </w:tcPr>
          <w:p w:rsidR="00330C42" w:rsidRPr="00F71F41" w:rsidRDefault="00330C42" w:rsidP="00330C42">
            <w:pPr>
              <w:shd w:val="clear" w:color="auto" w:fill="FFFFFF"/>
              <w:autoSpaceDE w:val="0"/>
              <w:autoSpaceDN w:val="0"/>
              <w:adjustRightInd w:val="0"/>
              <w:jc w:val="center"/>
              <w:rPr>
                <w:rFonts w:ascii="Arial" w:hAnsi="Arial" w:cs="Arial"/>
                <w:sz w:val="20"/>
                <w:szCs w:val="20"/>
              </w:rPr>
            </w:pPr>
            <w:r w:rsidRPr="00F71F41">
              <w:rPr>
                <w:rFonts w:ascii="Arial" w:hAnsi="Arial" w:cs="Arial"/>
                <w:sz w:val="20"/>
                <w:szCs w:val="20"/>
              </w:rPr>
              <w:t>15</w:t>
            </w:r>
          </w:p>
        </w:tc>
      </w:tr>
    </w:tbl>
    <w:p w:rsidR="00C047D7" w:rsidRPr="00F71F41" w:rsidRDefault="0096556B" w:rsidP="00330C42">
      <w:pPr>
        <w:pStyle w:val="11"/>
        <w:tabs>
          <w:tab w:val="clear" w:pos="720"/>
          <w:tab w:val="clear" w:pos="9360"/>
        </w:tabs>
        <w:jc w:val="both"/>
      </w:pPr>
      <w:r w:rsidRPr="00F71F41">
        <w:rPr>
          <w:rStyle w:val="ab"/>
          <w:color w:val="auto"/>
          <w:u w:val="none"/>
        </w:rPr>
        <w:br w:type="page"/>
      </w:r>
      <w:bookmarkStart w:id="85" w:name="_Toc303670439"/>
      <w:r w:rsidR="00C047D7" w:rsidRPr="00F71F41">
        <w:rPr>
          <w:bCs w:val="0"/>
          <w:noProof w:val="0"/>
        </w:rPr>
        <w:t xml:space="preserve">4.ОБОСНОВАНИЕ ПРОЕКТНЫХ РЕШЕНИЙ ГРАДОСТРОИТЕЛЬНОГО РАЗВИТИЯ </w:t>
      </w:r>
      <w:r w:rsidR="00330C42" w:rsidRPr="00F71F41">
        <w:rPr>
          <w:bCs w:val="0"/>
          <w:noProof w:val="0"/>
        </w:rPr>
        <w:t xml:space="preserve">ТУЖИНСКОГО </w:t>
      </w:r>
      <w:r w:rsidR="00C047D7" w:rsidRPr="00F71F41">
        <w:rPr>
          <w:bCs w:val="0"/>
          <w:noProof w:val="0"/>
        </w:rPr>
        <w:t>МУНИЦИПАЛЬНОГО РАЙОНА.</w:t>
      </w:r>
      <w:bookmarkEnd w:id="81"/>
      <w:bookmarkEnd w:id="82"/>
      <w:bookmarkEnd w:id="85"/>
    </w:p>
    <w:p w:rsidR="000C5137" w:rsidRPr="00F71F41" w:rsidRDefault="000C5137" w:rsidP="00C047D7">
      <w:pPr>
        <w:ind w:firstLine="720"/>
        <w:jc w:val="both"/>
        <w:rPr>
          <w:rFonts w:ascii="Arial" w:hAnsi="Arial" w:cs="Arial"/>
          <w:b/>
        </w:rPr>
      </w:pPr>
    </w:p>
    <w:p w:rsidR="00C047D7" w:rsidRPr="00F71F41" w:rsidRDefault="00C047D7" w:rsidP="00C047D7">
      <w:pPr>
        <w:autoSpaceDE w:val="0"/>
        <w:autoSpaceDN w:val="0"/>
        <w:adjustRightInd w:val="0"/>
        <w:ind w:firstLine="180"/>
        <w:outlineLvl w:val="1"/>
        <w:rPr>
          <w:rFonts w:ascii="Arial" w:hAnsi="Arial" w:cs="Arial"/>
          <w:b/>
        </w:rPr>
      </w:pPr>
      <w:bookmarkStart w:id="86" w:name="_Toc263865210"/>
      <w:bookmarkStart w:id="87" w:name="_Toc265749740"/>
      <w:bookmarkStart w:id="88" w:name="_Toc303670440"/>
      <w:r w:rsidRPr="00F71F41">
        <w:rPr>
          <w:rFonts w:ascii="Arial" w:hAnsi="Arial" w:cs="Arial"/>
          <w:b/>
        </w:rPr>
        <w:t>4.</w:t>
      </w:r>
      <w:r w:rsidR="000D7B89" w:rsidRPr="00F71F41">
        <w:rPr>
          <w:rFonts w:ascii="Arial" w:hAnsi="Arial" w:cs="Arial"/>
          <w:b/>
        </w:rPr>
        <w:t>1</w:t>
      </w:r>
      <w:r w:rsidRPr="00F71F41">
        <w:rPr>
          <w:rFonts w:ascii="Arial" w:hAnsi="Arial" w:cs="Arial"/>
          <w:b/>
        </w:rPr>
        <w:t xml:space="preserve"> </w:t>
      </w:r>
      <w:r w:rsidR="006F0548" w:rsidRPr="00F71F41">
        <w:rPr>
          <w:rFonts w:ascii="Arial" w:hAnsi="Arial" w:cs="Arial"/>
          <w:b/>
        </w:rPr>
        <w:t>Анализ социально-экономического развития территории</w:t>
      </w:r>
      <w:r w:rsidRPr="00F71F41">
        <w:rPr>
          <w:rFonts w:ascii="Arial" w:hAnsi="Arial" w:cs="Arial"/>
          <w:b/>
        </w:rPr>
        <w:t>.</w:t>
      </w:r>
      <w:bookmarkEnd w:id="86"/>
      <w:bookmarkEnd w:id="87"/>
      <w:bookmarkEnd w:id="88"/>
    </w:p>
    <w:p w:rsidR="00C047D7" w:rsidRPr="00F71F41" w:rsidRDefault="00C047D7" w:rsidP="00C047D7">
      <w:pPr>
        <w:pStyle w:val="ConsPlusNormal"/>
        <w:widowControl/>
        <w:ind w:firstLine="540"/>
        <w:jc w:val="both"/>
      </w:pPr>
    </w:p>
    <w:p w:rsidR="008449F2" w:rsidRPr="00F71F41" w:rsidRDefault="008449F2" w:rsidP="008449F2">
      <w:pPr>
        <w:spacing w:line="288" w:lineRule="auto"/>
        <w:ind w:firstLine="720"/>
        <w:jc w:val="both"/>
        <w:outlineLvl w:val="2"/>
        <w:rPr>
          <w:rFonts w:ascii="Arial" w:hAnsi="Arial" w:cs="Arial"/>
          <w:b/>
        </w:rPr>
      </w:pPr>
      <w:bookmarkStart w:id="89" w:name="_Toc263865211"/>
      <w:bookmarkStart w:id="90" w:name="_Toc265749741"/>
      <w:bookmarkStart w:id="91" w:name="_Toc269974479"/>
      <w:bookmarkStart w:id="92" w:name="_Toc272745689"/>
      <w:bookmarkStart w:id="93" w:name="_Toc303670441"/>
      <w:r w:rsidRPr="00F71F41">
        <w:rPr>
          <w:rFonts w:ascii="Arial" w:hAnsi="Arial" w:cs="Arial"/>
          <w:b/>
        </w:rPr>
        <w:t>4.</w:t>
      </w:r>
      <w:r w:rsidR="00ED451C" w:rsidRPr="00F71F41">
        <w:rPr>
          <w:rFonts w:ascii="Arial" w:hAnsi="Arial" w:cs="Arial"/>
          <w:b/>
        </w:rPr>
        <w:t>1</w:t>
      </w:r>
      <w:r w:rsidRPr="00F71F41">
        <w:rPr>
          <w:rFonts w:ascii="Arial" w:hAnsi="Arial" w:cs="Arial"/>
          <w:b/>
        </w:rPr>
        <w:t>.1 Основные положения.</w:t>
      </w:r>
      <w:bookmarkEnd w:id="91"/>
      <w:bookmarkEnd w:id="92"/>
      <w:bookmarkEnd w:id="93"/>
    </w:p>
    <w:p w:rsidR="008449F2" w:rsidRPr="00F71F41" w:rsidRDefault="008449F2" w:rsidP="008449F2">
      <w:pPr>
        <w:autoSpaceDE w:val="0"/>
        <w:autoSpaceDN w:val="0"/>
        <w:adjustRightInd w:val="0"/>
        <w:ind w:firstLine="720"/>
        <w:jc w:val="both"/>
        <w:rPr>
          <w:rFonts w:ascii="Arial" w:hAnsi="Arial" w:cs="Arial"/>
        </w:rPr>
      </w:pPr>
      <w:r w:rsidRPr="00F71F41">
        <w:rPr>
          <w:rFonts w:ascii="Arial" w:hAnsi="Arial" w:cs="Arial"/>
        </w:rPr>
        <w:t>Одна из основных задач разработки схемы территориального планирования заключается в формировании такой планировочной модели, которая могла бы служить основой усовершенствования хозяйственных связей развитых территориальных  зон и элементов района, подключения к ним периферийных  территорий не только в ближайшие годы, но и на более длительный период.</w:t>
      </w:r>
    </w:p>
    <w:p w:rsidR="008449F2" w:rsidRPr="00F71F41" w:rsidRDefault="008449F2" w:rsidP="008449F2">
      <w:pPr>
        <w:autoSpaceDE w:val="0"/>
        <w:autoSpaceDN w:val="0"/>
        <w:adjustRightInd w:val="0"/>
        <w:ind w:firstLine="720"/>
        <w:jc w:val="both"/>
        <w:rPr>
          <w:rFonts w:ascii="Arial" w:hAnsi="Arial" w:cs="Arial"/>
        </w:rPr>
      </w:pPr>
      <w:r w:rsidRPr="00F71F41">
        <w:rPr>
          <w:rFonts w:ascii="Arial" w:hAnsi="Arial" w:cs="Arial"/>
        </w:rPr>
        <w:t>Планировочная организация территории – это наиболее эффективное и взаимоувязанное размещение в её пределах всех хозяйственных элементов  различного функционального назначения с целью установления наиболее предпочтительных режимов из взаимного функционирования.</w:t>
      </w:r>
    </w:p>
    <w:p w:rsidR="008449F2" w:rsidRPr="00F71F41" w:rsidRDefault="008449F2" w:rsidP="008449F2">
      <w:pPr>
        <w:autoSpaceDE w:val="0"/>
        <w:autoSpaceDN w:val="0"/>
        <w:adjustRightInd w:val="0"/>
        <w:ind w:firstLine="720"/>
        <w:jc w:val="both"/>
        <w:rPr>
          <w:rFonts w:ascii="Arial" w:hAnsi="Arial" w:cs="Arial"/>
        </w:rPr>
      </w:pPr>
      <w:r w:rsidRPr="00F71F41">
        <w:rPr>
          <w:rFonts w:ascii="Arial" w:hAnsi="Arial" w:cs="Arial"/>
        </w:rPr>
        <w:t>Планировочная структура формируется планировочными осями, в  основе которых приняты трассы основных автомобильных дорог, связанных с транспортным каркасом смежных районов, а также планировочными узлами – населенными пунктами и их крупными агломерациями.</w:t>
      </w:r>
    </w:p>
    <w:p w:rsidR="008449F2" w:rsidRPr="00F71F41" w:rsidRDefault="008449F2" w:rsidP="008449F2">
      <w:pPr>
        <w:spacing w:after="120"/>
        <w:ind w:firstLine="567"/>
        <w:jc w:val="both"/>
        <w:rPr>
          <w:rFonts w:ascii="Arial" w:hAnsi="Arial" w:cs="Arial"/>
          <w:spacing w:val="-6"/>
        </w:rPr>
      </w:pPr>
      <w:r w:rsidRPr="00F71F41">
        <w:rPr>
          <w:rFonts w:ascii="Arial" w:hAnsi="Arial" w:cs="Arial"/>
          <w:spacing w:val="-6"/>
        </w:rPr>
        <w:t xml:space="preserve"> Организация пространства   учитывает  чрезвычайно большое  число  взаим</w:t>
      </w:r>
      <w:r w:rsidRPr="00F71F41">
        <w:rPr>
          <w:rFonts w:ascii="Arial" w:hAnsi="Arial" w:cs="Arial"/>
          <w:spacing w:val="-6"/>
        </w:rPr>
        <w:t>о</w:t>
      </w:r>
      <w:r w:rsidRPr="00F71F41">
        <w:rPr>
          <w:rFonts w:ascii="Arial" w:hAnsi="Arial" w:cs="Arial"/>
          <w:spacing w:val="-6"/>
        </w:rPr>
        <w:t>действующих  факторов,  влияющих на экономику, экологию, природу и призвана создать предпосылки для достижения наибольшего равновесия между средой обитания, экономикой, занятостью, а также между другими подсист</w:t>
      </w:r>
      <w:r w:rsidRPr="00F71F41">
        <w:rPr>
          <w:rFonts w:ascii="Arial" w:hAnsi="Arial" w:cs="Arial"/>
          <w:spacing w:val="-6"/>
        </w:rPr>
        <w:t>е</w:t>
      </w:r>
      <w:r w:rsidRPr="00F71F41">
        <w:rPr>
          <w:rFonts w:ascii="Arial" w:hAnsi="Arial" w:cs="Arial"/>
          <w:spacing w:val="-6"/>
        </w:rPr>
        <w:t xml:space="preserve">мами. </w:t>
      </w:r>
    </w:p>
    <w:p w:rsidR="008449F2" w:rsidRPr="00F71F41" w:rsidRDefault="008449F2" w:rsidP="008449F2">
      <w:pPr>
        <w:spacing w:after="120"/>
        <w:ind w:firstLine="567"/>
        <w:jc w:val="both"/>
        <w:rPr>
          <w:rFonts w:ascii="Arial" w:hAnsi="Arial" w:cs="Arial"/>
          <w:spacing w:val="-4"/>
        </w:rPr>
      </w:pPr>
      <w:r w:rsidRPr="00F71F41">
        <w:rPr>
          <w:rFonts w:ascii="Arial" w:hAnsi="Arial" w:cs="Arial"/>
          <w:spacing w:val="-6"/>
        </w:rPr>
        <w:t xml:space="preserve"> При этом должно быть достигнуто гармоничное сочетание </w:t>
      </w:r>
      <w:r w:rsidRPr="00F71F41">
        <w:rPr>
          <w:rFonts w:ascii="Arial" w:hAnsi="Arial" w:cs="Arial"/>
          <w:spacing w:val="-8"/>
        </w:rPr>
        <w:t xml:space="preserve">развития </w:t>
      </w:r>
      <w:r w:rsidRPr="00F71F41">
        <w:rPr>
          <w:rFonts w:ascii="Arial" w:hAnsi="Arial" w:cs="Arial"/>
          <w:spacing w:val="-4"/>
        </w:rPr>
        <w:t>территорий различн</w:t>
      </w:r>
      <w:r w:rsidRPr="00F71F41">
        <w:rPr>
          <w:rFonts w:ascii="Arial" w:hAnsi="Arial" w:cs="Arial"/>
          <w:spacing w:val="-4"/>
        </w:rPr>
        <w:t>о</w:t>
      </w:r>
      <w:r w:rsidRPr="00F71F41">
        <w:rPr>
          <w:rFonts w:ascii="Arial" w:hAnsi="Arial" w:cs="Arial"/>
          <w:spacing w:val="-4"/>
        </w:rPr>
        <w:t>го назначения, систем межселенного обслуживания, рекреации, сел</w:t>
      </w:r>
      <w:r w:rsidRPr="00F71F41">
        <w:rPr>
          <w:rFonts w:ascii="Arial" w:hAnsi="Arial" w:cs="Arial"/>
          <w:spacing w:val="-4"/>
        </w:rPr>
        <w:t>ь</w:t>
      </w:r>
      <w:r w:rsidRPr="00F71F41">
        <w:rPr>
          <w:rFonts w:ascii="Arial" w:hAnsi="Arial" w:cs="Arial"/>
          <w:spacing w:val="-4"/>
        </w:rPr>
        <w:t>ского, лесного хозяйства и инженерно-транспортной инфраструктуры, а также  необходимость с</w:t>
      </w:r>
      <w:r w:rsidRPr="00F71F41">
        <w:rPr>
          <w:rFonts w:ascii="Arial" w:hAnsi="Arial" w:cs="Arial"/>
          <w:spacing w:val="-4"/>
        </w:rPr>
        <w:t>о</w:t>
      </w:r>
      <w:r w:rsidRPr="00F71F41">
        <w:rPr>
          <w:rFonts w:ascii="Arial" w:hAnsi="Arial" w:cs="Arial"/>
          <w:spacing w:val="-4"/>
        </w:rPr>
        <w:t>циально-экономической целесообразности рационального использования природных ресурсов и получения наибольшего градостроительн</w:t>
      </w:r>
      <w:r w:rsidRPr="00F71F41">
        <w:rPr>
          <w:rFonts w:ascii="Arial" w:hAnsi="Arial" w:cs="Arial"/>
          <w:spacing w:val="-4"/>
        </w:rPr>
        <w:t>о</w:t>
      </w:r>
      <w:r w:rsidRPr="00F71F41">
        <w:rPr>
          <w:rFonts w:ascii="Arial" w:hAnsi="Arial" w:cs="Arial"/>
          <w:spacing w:val="-4"/>
        </w:rPr>
        <w:t>го эффекта.</w:t>
      </w:r>
    </w:p>
    <w:p w:rsidR="008449F2" w:rsidRPr="00F71F41" w:rsidRDefault="008449F2" w:rsidP="008449F2">
      <w:pPr>
        <w:autoSpaceDE w:val="0"/>
        <w:autoSpaceDN w:val="0"/>
        <w:adjustRightInd w:val="0"/>
        <w:ind w:firstLine="720"/>
        <w:jc w:val="both"/>
        <w:rPr>
          <w:rFonts w:ascii="Arial" w:hAnsi="Arial" w:cs="Arial"/>
        </w:rPr>
      </w:pPr>
      <w:r w:rsidRPr="00F71F41">
        <w:rPr>
          <w:rFonts w:ascii="Arial" w:hAnsi="Arial" w:cs="Arial"/>
        </w:rPr>
        <w:t>Планировочная структура района предусматривает преимущественное экономическое развитие отдельных узлов, и на их базе – остальных, тяготеющих к ним территорий. Поэтому такая организация территории имеет целью через систему осей и узлов (проектных центров) выделить такие зоны, которые требуют концентрации главных организационных и экономических усилий в развитии Тужинского муниципального района.</w:t>
      </w:r>
    </w:p>
    <w:p w:rsidR="008449F2" w:rsidRPr="00F71F41" w:rsidRDefault="008449F2" w:rsidP="008449F2">
      <w:pPr>
        <w:tabs>
          <w:tab w:val="num" w:pos="1260"/>
        </w:tabs>
        <w:spacing w:after="120"/>
        <w:ind w:firstLine="567"/>
        <w:jc w:val="both"/>
        <w:rPr>
          <w:rFonts w:ascii="Arial" w:hAnsi="Arial" w:cs="Arial"/>
        </w:rPr>
      </w:pPr>
      <w:r w:rsidRPr="00F71F41">
        <w:rPr>
          <w:rFonts w:ascii="Arial" w:hAnsi="Arial" w:cs="Arial"/>
        </w:rPr>
        <w:t>Другой стратегической задачей градостроительного развития Тужинского муниципального района является совершенствование  системы ра</w:t>
      </w:r>
      <w:r w:rsidRPr="00F71F41">
        <w:rPr>
          <w:rFonts w:ascii="Arial" w:hAnsi="Arial" w:cs="Arial"/>
        </w:rPr>
        <w:t>с</w:t>
      </w:r>
      <w:r w:rsidRPr="00F71F41">
        <w:rPr>
          <w:rFonts w:ascii="Arial" w:hAnsi="Arial" w:cs="Arial"/>
        </w:rPr>
        <w:t>селения, которое позволит смягчить существующие диспропорции и деформации в каркасе расс</w:t>
      </w:r>
      <w:r w:rsidRPr="00F71F41">
        <w:rPr>
          <w:rFonts w:ascii="Arial" w:hAnsi="Arial" w:cs="Arial"/>
        </w:rPr>
        <w:t>е</w:t>
      </w:r>
      <w:r w:rsidRPr="00F71F41">
        <w:rPr>
          <w:rFonts w:ascii="Arial" w:hAnsi="Arial" w:cs="Arial"/>
        </w:rPr>
        <w:t>ления,  даст возможность улучшить условия для комфортного проживания и вс</w:t>
      </w:r>
      <w:r w:rsidRPr="00F71F41">
        <w:rPr>
          <w:rFonts w:ascii="Arial" w:hAnsi="Arial" w:cs="Arial"/>
        </w:rPr>
        <w:t>е</w:t>
      </w:r>
      <w:r w:rsidRPr="00F71F41">
        <w:rPr>
          <w:rFonts w:ascii="Arial" w:hAnsi="Arial" w:cs="Arial"/>
        </w:rPr>
        <w:t>стороннего развития человека  и создаст условия, которые смогут активно сп</w:t>
      </w:r>
      <w:r w:rsidRPr="00F71F41">
        <w:rPr>
          <w:rFonts w:ascii="Arial" w:hAnsi="Arial" w:cs="Arial"/>
        </w:rPr>
        <w:t>о</w:t>
      </w:r>
      <w:r w:rsidRPr="00F71F41">
        <w:rPr>
          <w:rFonts w:ascii="Arial" w:hAnsi="Arial" w:cs="Arial"/>
        </w:rPr>
        <w:t>собствовать наиболее эффективному развитию и размещению производител</w:t>
      </w:r>
      <w:r w:rsidRPr="00F71F41">
        <w:rPr>
          <w:rFonts w:ascii="Arial" w:hAnsi="Arial" w:cs="Arial"/>
        </w:rPr>
        <w:t>ь</w:t>
      </w:r>
      <w:r w:rsidRPr="00F71F41">
        <w:rPr>
          <w:rFonts w:ascii="Arial" w:hAnsi="Arial" w:cs="Arial"/>
        </w:rPr>
        <w:t>ных сил.</w:t>
      </w:r>
    </w:p>
    <w:p w:rsidR="008449F2" w:rsidRPr="00F71F41" w:rsidRDefault="008449F2" w:rsidP="008449F2">
      <w:pPr>
        <w:pStyle w:val="25"/>
        <w:spacing w:line="240" w:lineRule="auto"/>
        <w:ind w:firstLine="567"/>
        <w:jc w:val="both"/>
        <w:rPr>
          <w:rFonts w:ascii="Arial" w:hAnsi="Arial" w:cs="Arial"/>
          <w:bCs/>
        </w:rPr>
      </w:pPr>
      <w:r w:rsidRPr="00F71F41">
        <w:rPr>
          <w:rFonts w:cs="Arial"/>
          <w:bCs/>
        </w:rPr>
        <w:t xml:space="preserve"> </w:t>
      </w:r>
      <w:r w:rsidRPr="00F71F41">
        <w:rPr>
          <w:rFonts w:ascii="Arial" w:hAnsi="Arial" w:cs="Arial"/>
          <w:bCs/>
        </w:rPr>
        <w:t>Расселение это комплексная, взаимоувязанная система пространс</w:t>
      </w:r>
      <w:r w:rsidRPr="00F71F41">
        <w:rPr>
          <w:rFonts w:ascii="Arial" w:hAnsi="Arial" w:cs="Arial"/>
          <w:bCs/>
        </w:rPr>
        <w:t>т</w:t>
      </w:r>
      <w:r w:rsidRPr="00F71F41">
        <w:rPr>
          <w:rFonts w:ascii="Arial" w:hAnsi="Arial" w:cs="Arial"/>
          <w:bCs/>
        </w:rPr>
        <w:t>венно-территориального размещения  сельских  населенных пун</w:t>
      </w:r>
      <w:r w:rsidRPr="00F71F41">
        <w:rPr>
          <w:rFonts w:ascii="Arial" w:hAnsi="Arial" w:cs="Arial"/>
          <w:bCs/>
        </w:rPr>
        <w:t>к</w:t>
      </w:r>
      <w:r w:rsidRPr="00F71F41">
        <w:rPr>
          <w:rFonts w:ascii="Arial" w:hAnsi="Arial" w:cs="Arial"/>
          <w:bCs/>
        </w:rPr>
        <w:t>тов, а  также процесс и итог распределения населения по территории. В тоже  время,  терр</w:t>
      </w:r>
      <w:r w:rsidRPr="00F71F41">
        <w:rPr>
          <w:rFonts w:ascii="Arial" w:hAnsi="Arial" w:cs="Arial"/>
          <w:bCs/>
        </w:rPr>
        <w:t>и</w:t>
      </w:r>
      <w:r w:rsidRPr="00F71F41">
        <w:rPr>
          <w:rFonts w:ascii="Arial" w:hAnsi="Arial" w:cs="Arial"/>
          <w:bCs/>
        </w:rPr>
        <w:t>ториальная организация населения выступает как объект и как субъект прои</w:t>
      </w:r>
      <w:r w:rsidRPr="00F71F41">
        <w:rPr>
          <w:rFonts w:ascii="Arial" w:hAnsi="Arial" w:cs="Arial"/>
          <w:bCs/>
        </w:rPr>
        <w:t>з</w:t>
      </w:r>
      <w:r w:rsidRPr="00F71F41">
        <w:rPr>
          <w:rFonts w:ascii="Arial" w:hAnsi="Arial" w:cs="Arial"/>
          <w:bCs/>
        </w:rPr>
        <w:t>водственной деятельности.</w:t>
      </w:r>
    </w:p>
    <w:p w:rsidR="008449F2" w:rsidRPr="00F71F41" w:rsidRDefault="008449F2" w:rsidP="008449F2">
      <w:pPr>
        <w:pStyle w:val="25"/>
        <w:spacing w:line="240" w:lineRule="auto"/>
        <w:ind w:firstLine="567"/>
        <w:jc w:val="both"/>
        <w:rPr>
          <w:rFonts w:ascii="Arial" w:hAnsi="Arial" w:cs="Arial"/>
          <w:bCs/>
        </w:rPr>
      </w:pPr>
      <w:r w:rsidRPr="00F71F41">
        <w:rPr>
          <w:rFonts w:ascii="Arial" w:hAnsi="Arial" w:cs="Arial"/>
          <w:bCs/>
        </w:rPr>
        <w:t>Под системами расселения подразумеваются целенаправленно формиру</w:t>
      </w:r>
      <w:r w:rsidRPr="00F71F41">
        <w:rPr>
          <w:rFonts w:ascii="Arial" w:hAnsi="Arial" w:cs="Arial"/>
          <w:bCs/>
        </w:rPr>
        <w:t>е</w:t>
      </w:r>
      <w:r w:rsidRPr="00F71F41">
        <w:rPr>
          <w:rFonts w:ascii="Arial" w:hAnsi="Arial" w:cs="Arial"/>
          <w:bCs/>
        </w:rPr>
        <w:t>мые группы городских и сельских населенных пунктов различной величины и х</w:t>
      </w:r>
      <w:r w:rsidRPr="00F71F41">
        <w:rPr>
          <w:rFonts w:ascii="Arial" w:hAnsi="Arial" w:cs="Arial"/>
          <w:bCs/>
        </w:rPr>
        <w:t>о</w:t>
      </w:r>
      <w:r w:rsidRPr="00F71F41">
        <w:rPr>
          <w:rFonts w:ascii="Arial" w:hAnsi="Arial" w:cs="Arial"/>
          <w:bCs/>
        </w:rPr>
        <w:t>зяйственного профиля, объединенные развитыми (в соответствии с данным те</w:t>
      </w:r>
      <w:r w:rsidRPr="00F71F41">
        <w:rPr>
          <w:rFonts w:ascii="Arial" w:hAnsi="Arial" w:cs="Arial"/>
          <w:bCs/>
        </w:rPr>
        <w:t>р</w:t>
      </w:r>
      <w:r w:rsidRPr="00F71F41">
        <w:rPr>
          <w:rFonts w:ascii="Arial" w:hAnsi="Arial" w:cs="Arial"/>
          <w:bCs/>
        </w:rPr>
        <w:t>риториальным уровнем) территориально-производственными связями, инженерной инфраструктурой, единой с</w:t>
      </w:r>
      <w:r w:rsidRPr="00F71F41">
        <w:rPr>
          <w:rFonts w:ascii="Arial" w:hAnsi="Arial" w:cs="Arial"/>
          <w:bCs/>
        </w:rPr>
        <w:t>е</w:t>
      </w:r>
      <w:r w:rsidRPr="00F71F41">
        <w:rPr>
          <w:rFonts w:ascii="Arial" w:hAnsi="Arial" w:cs="Arial"/>
          <w:bCs/>
        </w:rPr>
        <w:t>тью общественных центров социально-культурного обслуживания и мест ма</w:t>
      </w:r>
      <w:r w:rsidRPr="00F71F41">
        <w:rPr>
          <w:rFonts w:ascii="Arial" w:hAnsi="Arial" w:cs="Arial"/>
          <w:bCs/>
        </w:rPr>
        <w:t>с</w:t>
      </w:r>
      <w:r w:rsidRPr="00F71F41">
        <w:rPr>
          <w:rFonts w:ascii="Arial" w:hAnsi="Arial" w:cs="Arial"/>
          <w:bCs/>
        </w:rPr>
        <w:t>сового отдыха людей.</w:t>
      </w:r>
    </w:p>
    <w:p w:rsidR="008449F2" w:rsidRPr="00F71F41" w:rsidRDefault="008449F2" w:rsidP="008449F2">
      <w:pPr>
        <w:pStyle w:val="25"/>
        <w:spacing w:line="240" w:lineRule="auto"/>
        <w:ind w:firstLine="567"/>
        <w:jc w:val="both"/>
        <w:rPr>
          <w:rFonts w:ascii="Arial" w:hAnsi="Arial" w:cs="Arial"/>
          <w:bCs/>
        </w:rPr>
      </w:pPr>
      <w:r w:rsidRPr="00F71F41">
        <w:rPr>
          <w:rFonts w:ascii="Arial" w:hAnsi="Arial" w:cs="Arial"/>
          <w:bCs/>
        </w:rPr>
        <w:t>Под агломерацией подразумевается территориально – экономическая интеграция групп плотно расположенных и функционально св</w:t>
      </w:r>
      <w:r w:rsidRPr="00F71F41">
        <w:rPr>
          <w:rFonts w:ascii="Arial" w:hAnsi="Arial" w:cs="Arial"/>
          <w:bCs/>
        </w:rPr>
        <w:t>я</w:t>
      </w:r>
      <w:r w:rsidRPr="00F71F41">
        <w:rPr>
          <w:rFonts w:ascii="Arial" w:hAnsi="Arial" w:cs="Arial"/>
          <w:bCs/>
        </w:rPr>
        <w:t>занных населенных мест, различных по величине и хозяйстве</w:t>
      </w:r>
      <w:r w:rsidRPr="00F71F41">
        <w:rPr>
          <w:rFonts w:ascii="Arial" w:hAnsi="Arial" w:cs="Arial"/>
          <w:bCs/>
        </w:rPr>
        <w:t>н</w:t>
      </w:r>
      <w:r w:rsidRPr="00F71F41">
        <w:rPr>
          <w:rFonts w:ascii="Arial" w:hAnsi="Arial" w:cs="Arial"/>
          <w:bCs/>
        </w:rPr>
        <w:t>ному профилю. Это самая развитая локальная система поселений, интегр</w:t>
      </w:r>
      <w:r w:rsidRPr="00F71F41">
        <w:rPr>
          <w:rFonts w:ascii="Arial" w:hAnsi="Arial" w:cs="Arial"/>
          <w:bCs/>
        </w:rPr>
        <w:t>а</w:t>
      </w:r>
      <w:r w:rsidRPr="00F71F41">
        <w:rPr>
          <w:rFonts w:ascii="Arial" w:hAnsi="Arial" w:cs="Arial"/>
          <w:bCs/>
        </w:rPr>
        <w:t>ционные процессы в которой основаны на производственно- технологических, трудовых межс</w:t>
      </w:r>
      <w:r w:rsidRPr="00F71F41">
        <w:rPr>
          <w:rFonts w:ascii="Arial" w:hAnsi="Arial" w:cs="Arial"/>
          <w:bCs/>
        </w:rPr>
        <w:t>е</w:t>
      </w:r>
      <w:r w:rsidRPr="00F71F41">
        <w:rPr>
          <w:rFonts w:ascii="Arial" w:hAnsi="Arial" w:cs="Arial"/>
          <w:bCs/>
        </w:rPr>
        <w:t>ленных связях, образовании и отдыхе населения в временном цикле его жизнеде</w:t>
      </w:r>
      <w:r w:rsidRPr="00F71F41">
        <w:rPr>
          <w:rFonts w:ascii="Arial" w:hAnsi="Arial" w:cs="Arial"/>
          <w:bCs/>
        </w:rPr>
        <w:t>я</w:t>
      </w:r>
      <w:r w:rsidRPr="00F71F41">
        <w:rPr>
          <w:rFonts w:ascii="Arial" w:hAnsi="Arial" w:cs="Arial"/>
          <w:bCs/>
        </w:rPr>
        <w:t xml:space="preserve">тельности. </w:t>
      </w:r>
    </w:p>
    <w:p w:rsidR="008449F2" w:rsidRPr="00F71F41" w:rsidRDefault="008449F2" w:rsidP="008449F2">
      <w:pPr>
        <w:autoSpaceDE w:val="0"/>
        <w:autoSpaceDN w:val="0"/>
        <w:adjustRightInd w:val="0"/>
        <w:jc w:val="both"/>
        <w:rPr>
          <w:rFonts w:ascii="Arial" w:hAnsi="Arial" w:cs="Arial"/>
        </w:rPr>
      </w:pPr>
    </w:p>
    <w:p w:rsidR="008449F2" w:rsidRPr="00F71F41" w:rsidRDefault="008449F2" w:rsidP="00330C42">
      <w:pPr>
        <w:autoSpaceDE w:val="0"/>
        <w:autoSpaceDN w:val="0"/>
        <w:adjustRightInd w:val="0"/>
        <w:jc w:val="both"/>
        <w:outlineLvl w:val="2"/>
        <w:rPr>
          <w:rFonts w:ascii="Arial" w:hAnsi="Arial" w:cs="Arial"/>
          <w:b/>
        </w:rPr>
      </w:pPr>
      <w:bookmarkStart w:id="94" w:name="_Toc269974480"/>
      <w:bookmarkStart w:id="95" w:name="_Toc272745690"/>
      <w:bookmarkStart w:id="96" w:name="_Toc303670442"/>
      <w:r w:rsidRPr="00F71F41">
        <w:rPr>
          <w:rFonts w:ascii="Arial" w:hAnsi="Arial" w:cs="Arial"/>
          <w:b/>
        </w:rPr>
        <w:t>4.</w:t>
      </w:r>
      <w:r w:rsidR="00ED451C" w:rsidRPr="00F71F41">
        <w:rPr>
          <w:rFonts w:ascii="Arial" w:hAnsi="Arial" w:cs="Arial"/>
          <w:b/>
        </w:rPr>
        <w:t>1</w:t>
      </w:r>
      <w:r w:rsidRPr="00F71F41">
        <w:rPr>
          <w:rFonts w:ascii="Arial" w:hAnsi="Arial" w:cs="Arial"/>
          <w:b/>
        </w:rPr>
        <w:t>.2 Административно-территориальное устройство Тужинского муниципального района.</w:t>
      </w:r>
      <w:bookmarkEnd w:id="94"/>
      <w:bookmarkEnd w:id="95"/>
      <w:bookmarkEnd w:id="96"/>
    </w:p>
    <w:p w:rsidR="008449F2" w:rsidRPr="00F71F41" w:rsidRDefault="008449F2" w:rsidP="008449F2">
      <w:pPr>
        <w:pStyle w:val="25"/>
        <w:spacing w:line="240" w:lineRule="auto"/>
        <w:ind w:firstLine="567"/>
        <w:jc w:val="both"/>
      </w:pPr>
    </w:p>
    <w:p w:rsidR="00330C42" w:rsidRPr="00F71F41" w:rsidRDefault="00330C42" w:rsidP="00330C42">
      <w:pPr>
        <w:pStyle w:val="comments"/>
        <w:spacing w:before="0" w:beforeAutospacing="0" w:after="0" w:afterAutospacing="0" w:line="240" w:lineRule="auto"/>
        <w:ind w:firstLine="720"/>
        <w:jc w:val="both"/>
        <w:rPr>
          <w:rFonts w:ascii="Arial" w:hAnsi="Arial" w:cs="Arial"/>
        </w:rPr>
      </w:pPr>
      <w:r w:rsidRPr="00F71F41">
        <w:rPr>
          <w:rFonts w:ascii="Arial" w:hAnsi="Arial" w:cs="Arial"/>
        </w:rPr>
        <w:t xml:space="preserve">Территория Тужинского муниципального района составляет 1,468 кв. км, численность населения – 8600 человек. Административным центром района является пгт Тужа. Район включает в себя 1 поселок городского типа, 5 сел,  </w:t>
      </w:r>
      <w:r w:rsidRPr="00F71F41">
        <w:rPr>
          <w:rFonts w:ascii="Arial" w:hAnsi="Arial" w:cs="Arial"/>
        </w:rPr>
        <w:br/>
        <w:t>49 деревень, распределенных по одному городскому и пяти сельским округам.</w:t>
      </w:r>
    </w:p>
    <w:p w:rsidR="008449F2" w:rsidRPr="00F71F41" w:rsidRDefault="008449F2" w:rsidP="008449F2">
      <w:pPr>
        <w:pStyle w:val="comments"/>
        <w:spacing w:before="0" w:beforeAutospacing="0" w:after="0" w:afterAutospacing="0" w:line="240" w:lineRule="auto"/>
        <w:jc w:val="both"/>
        <w:rPr>
          <w:rFonts w:ascii="Arial" w:hAnsi="Arial" w:cs="Arial"/>
        </w:rPr>
      </w:pPr>
    </w:p>
    <w:p w:rsidR="008449F2" w:rsidRPr="00F71F41" w:rsidRDefault="008449F2" w:rsidP="008449F2">
      <w:pPr>
        <w:pStyle w:val="comments"/>
        <w:spacing w:before="0" w:beforeAutospacing="0" w:after="0" w:afterAutospacing="0" w:line="240" w:lineRule="auto"/>
        <w:jc w:val="both"/>
        <w:rPr>
          <w:rFonts w:ascii="Arial" w:hAnsi="Arial" w:cs="Arial"/>
        </w:rPr>
      </w:pPr>
      <w:r w:rsidRPr="00F71F41">
        <w:rPr>
          <w:rFonts w:ascii="Arial" w:hAnsi="Arial" w:cs="Arial"/>
        </w:rPr>
        <w:t>Таблица 4.</w:t>
      </w:r>
      <w:r w:rsidR="00ED451C" w:rsidRPr="00F71F41">
        <w:rPr>
          <w:rFonts w:ascii="Arial" w:hAnsi="Arial" w:cs="Arial"/>
        </w:rPr>
        <w:t>1</w:t>
      </w:r>
      <w:r w:rsidRPr="00F71F41">
        <w:rPr>
          <w:rFonts w:ascii="Arial" w:hAnsi="Arial" w:cs="Arial"/>
        </w:rPr>
        <w:t>.2.1- Перечень административно-территориальных единиц и населенных пунктов.</w:t>
      </w:r>
    </w:p>
    <w:tbl>
      <w:tblPr>
        <w:tblW w:w="882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0"/>
        <w:gridCol w:w="1731"/>
        <w:gridCol w:w="2447"/>
        <w:gridCol w:w="1787"/>
      </w:tblGrid>
      <w:tr w:rsidR="008449F2" w:rsidRPr="00F71F41">
        <w:trPr>
          <w:trHeight w:val="276"/>
        </w:trPr>
        <w:tc>
          <w:tcPr>
            <w:tcW w:w="2860" w:type="dxa"/>
            <w:vMerge w:val="restart"/>
            <w:shd w:val="clear" w:color="auto" w:fill="auto"/>
          </w:tcPr>
          <w:p w:rsidR="008449F2" w:rsidRPr="00F71F41" w:rsidRDefault="008449F2" w:rsidP="008449F2">
            <w:pPr>
              <w:jc w:val="center"/>
              <w:rPr>
                <w:rFonts w:ascii="Arial" w:hAnsi="Arial" w:cs="Arial"/>
                <w:b/>
              </w:rPr>
            </w:pPr>
            <w:bookmarkStart w:id="97" w:name="OLE_LINK5"/>
            <w:bookmarkStart w:id="98" w:name="OLE_LINK6"/>
            <w:r w:rsidRPr="00F71F41">
              <w:rPr>
                <w:rFonts w:ascii="Arial" w:hAnsi="Arial" w:cs="Arial"/>
                <w:b/>
              </w:rPr>
              <w:t>Наименование административно-территориальной единицы</w:t>
            </w:r>
          </w:p>
        </w:tc>
        <w:tc>
          <w:tcPr>
            <w:tcW w:w="1731" w:type="dxa"/>
            <w:vMerge w:val="restart"/>
            <w:shd w:val="clear" w:color="auto" w:fill="auto"/>
            <w:noWrap/>
          </w:tcPr>
          <w:p w:rsidR="008449F2" w:rsidRPr="00F71F41" w:rsidRDefault="008449F2" w:rsidP="008449F2">
            <w:pPr>
              <w:jc w:val="center"/>
              <w:rPr>
                <w:rFonts w:ascii="Arial" w:hAnsi="Arial" w:cs="Arial"/>
                <w:b/>
              </w:rPr>
            </w:pPr>
            <w:r w:rsidRPr="00F71F41">
              <w:rPr>
                <w:rFonts w:ascii="Arial" w:hAnsi="Arial" w:cs="Arial"/>
                <w:b/>
              </w:rPr>
              <w:t>Тип населенного пункта</w:t>
            </w:r>
          </w:p>
        </w:tc>
        <w:tc>
          <w:tcPr>
            <w:tcW w:w="2447" w:type="dxa"/>
            <w:vMerge w:val="restart"/>
            <w:shd w:val="clear" w:color="auto" w:fill="auto"/>
          </w:tcPr>
          <w:p w:rsidR="008449F2" w:rsidRPr="00F71F41" w:rsidRDefault="008449F2" w:rsidP="008449F2">
            <w:pPr>
              <w:jc w:val="center"/>
              <w:rPr>
                <w:rFonts w:ascii="Arial" w:hAnsi="Arial" w:cs="Arial"/>
                <w:b/>
              </w:rPr>
            </w:pPr>
            <w:r w:rsidRPr="00F71F41">
              <w:rPr>
                <w:rFonts w:ascii="Arial" w:hAnsi="Arial" w:cs="Arial"/>
                <w:b/>
              </w:rPr>
              <w:t>Наименование населенного пункта</w:t>
            </w:r>
          </w:p>
        </w:tc>
        <w:tc>
          <w:tcPr>
            <w:tcW w:w="1787" w:type="dxa"/>
            <w:vMerge w:val="restart"/>
            <w:shd w:val="clear" w:color="auto" w:fill="auto"/>
            <w:vAlign w:val="center"/>
          </w:tcPr>
          <w:p w:rsidR="008449F2" w:rsidRPr="00F71F41" w:rsidRDefault="008449F2" w:rsidP="008449F2">
            <w:pPr>
              <w:jc w:val="center"/>
              <w:rPr>
                <w:rFonts w:ascii="Arial" w:hAnsi="Arial" w:cs="Arial"/>
                <w:b/>
                <w:bCs/>
              </w:rPr>
            </w:pPr>
            <w:r w:rsidRPr="00F71F41">
              <w:rPr>
                <w:rFonts w:ascii="Arial" w:hAnsi="Arial" w:cs="Arial"/>
                <w:b/>
                <w:bCs/>
              </w:rPr>
              <w:t>Численность населения в 2010 году</w:t>
            </w:r>
          </w:p>
        </w:tc>
      </w:tr>
      <w:tr w:rsidR="008449F2" w:rsidRPr="00F71F41" w:rsidTr="001D6539">
        <w:trPr>
          <w:trHeight w:val="956"/>
        </w:trPr>
        <w:tc>
          <w:tcPr>
            <w:tcW w:w="2860" w:type="dxa"/>
            <w:vMerge/>
            <w:vAlign w:val="center"/>
          </w:tcPr>
          <w:p w:rsidR="008449F2" w:rsidRPr="00F71F41" w:rsidRDefault="008449F2" w:rsidP="008449F2">
            <w:pPr>
              <w:rPr>
                <w:rFonts w:ascii="Arial" w:hAnsi="Arial" w:cs="Arial"/>
                <w:b/>
                <w:bCs/>
              </w:rPr>
            </w:pPr>
          </w:p>
        </w:tc>
        <w:tc>
          <w:tcPr>
            <w:tcW w:w="1731" w:type="dxa"/>
            <w:vMerge/>
            <w:vAlign w:val="center"/>
          </w:tcPr>
          <w:p w:rsidR="008449F2" w:rsidRPr="00F71F41" w:rsidRDefault="008449F2" w:rsidP="008449F2">
            <w:pPr>
              <w:rPr>
                <w:rFonts w:ascii="Arial" w:hAnsi="Arial" w:cs="Arial"/>
              </w:rPr>
            </w:pPr>
          </w:p>
        </w:tc>
        <w:tc>
          <w:tcPr>
            <w:tcW w:w="2447" w:type="dxa"/>
            <w:vMerge/>
            <w:vAlign w:val="center"/>
          </w:tcPr>
          <w:p w:rsidR="008449F2" w:rsidRPr="00F71F41" w:rsidRDefault="008449F2" w:rsidP="008449F2">
            <w:pPr>
              <w:rPr>
                <w:rFonts w:ascii="Arial" w:hAnsi="Arial" w:cs="Arial"/>
                <w:b/>
                <w:bCs/>
              </w:rPr>
            </w:pPr>
          </w:p>
        </w:tc>
        <w:tc>
          <w:tcPr>
            <w:tcW w:w="1787" w:type="dxa"/>
            <w:vMerge/>
            <w:vAlign w:val="center"/>
          </w:tcPr>
          <w:p w:rsidR="008449F2" w:rsidRPr="00F71F41" w:rsidRDefault="008449F2" w:rsidP="008449F2">
            <w:pPr>
              <w:rPr>
                <w:rFonts w:ascii="Arial" w:hAnsi="Arial" w:cs="Arial"/>
                <w:b/>
                <w:bCs/>
              </w:rPr>
            </w:pPr>
          </w:p>
        </w:tc>
      </w:tr>
      <w:tr w:rsidR="008449F2" w:rsidRPr="00F71F41">
        <w:trPr>
          <w:trHeight w:val="255"/>
        </w:trPr>
        <w:tc>
          <w:tcPr>
            <w:tcW w:w="2860" w:type="dxa"/>
            <w:vMerge w:val="restart"/>
          </w:tcPr>
          <w:p w:rsidR="008449F2" w:rsidRPr="00F71F41" w:rsidRDefault="008449F2" w:rsidP="008449F2">
            <w:pPr>
              <w:rPr>
                <w:rFonts w:ascii="Arial" w:hAnsi="Arial" w:cs="Arial"/>
              </w:rPr>
            </w:pPr>
            <w:r w:rsidRPr="00F71F41">
              <w:rPr>
                <w:rFonts w:ascii="Arial" w:hAnsi="Arial" w:cs="Arial"/>
              </w:rPr>
              <w:t>Тужинское городское поселение</w:t>
            </w:r>
          </w:p>
          <w:p w:rsidR="008449F2" w:rsidRPr="00F71F41" w:rsidRDefault="008449F2" w:rsidP="008449F2">
            <w:pPr>
              <w:rPr>
                <w:rFonts w:ascii="Arial" w:hAnsi="Arial" w:cs="Arial"/>
              </w:rPr>
            </w:pPr>
            <w:r w:rsidRPr="00F71F41">
              <w:rPr>
                <w:rFonts w:ascii="Arial" w:hAnsi="Arial" w:cs="Arial"/>
              </w:rPr>
              <w:t> </w:t>
            </w:r>
          </w:p>
          <w:p w:rsidR="008449F2" w:rsidRPr="00F71F41" w:rsidRDefault="008449F2" w:rsidP="008449F2">
            <w:pPr>
              <w:rPr>
                <w:rFonts w:ascii="Arial" w:hAnsi="Arial" w:cs="Arial"/>
              </w:rPr>
            </w:pPr>
            <w:r w:rsidRPr="00F71F41">
              <w:rPr>
                <w:rFonts w:ascii="Arial" w:hAnsi="Arial" w:cs="Arial"/>
              </w:rPr>
              <w:t> </w:t>
            </w:r>
          </w:p>
          <w:p w:rsidR="008449F2" w:rsidRPr="00F71F41" w:rsidRDefault="008449F2" w:rsidP="008449F2">
            <w:pPr>
              <w:rPr>
                <w:rFonts w:ascii="Arial" w:hAnsi="Arial" w:cs="Arial"/>
              </w:rPr>
            </w:pPr>
            <w:r w:rsidRPr="00F71F41">
              <w:rPr>
                <w:rFonts w:ascii="Arial" w:hAnsi="Arial" w:cs="Arial"/>
              </w:rPr>
              <w:t> </w:t>
            </w:r>
          </w:p>
          <w:p w:rsidR="008449F2" w:rsidRPr="00F71F41" w:rsidRDefault="008449F2" w:rsidP="008449F2">
            <w:pPr>
              <w:rPr>
                <w:rFonts w:ascii="Arial" w:hAnsi="Arial" w:cs="Arial"/>
              </w:rPr>
            </w:pPr>
            <w:r w:rsidRPr="00F71F41">
              <w:rPr>
                <w:rFonts w:ascii="Arial" w:hAnsi="Arial" w:cs="Arial"/>
              </w:rPr>
              <w:t> </w:t>
            </w:r>
          </w:p>
          <w:p w:rsidR="008449F2" w:rsidRPr="00F71F41" w:rsidRDefault="008449F2" w:rsidP="008449F2">
            <w:pPr>
              <w:rPr>
                <w:rFonts w:ascii="Arial" w:hAnsi="Arial" w:cs="Arial"/>
              </w:rPr>
            </w:pPr>
            <w:r w:rsidRPr="00F71F41">
              <w:rPr>
                <w:rFonts w:ascii="Arial" w:hAnsi="Arial" w:cs="Arial"/>
              </w:rPr>
              <w:t> </w:t>
            </w:r>
          </w:p>
          <w:p w:rsidR="008449F2" w:rsidRPr="00F71F41" w:rsidRDefault="008449F2" w:rsidP="008449F2">
            <w:pPr>
              <w:rPr>
                <w:rFonts w:ascii="Arial" w:hAnsi="Arial" w:cs="Arial"/>
              </w:rPr>
            </w:pPr>
            <w:r w:rsidRPr="00F71F41">
              <w:rPr>
                <w:rFonts w:ascii="Arial" w:hAnsi="Arial" w:cs="Arial"/>
              </w:rPr>
              <w:t> </w:t>
            </w:r>
          </w:p>
          <w:p w:rsidR="008449F2" w:rsidRPr="00F71F41" w:rsidRDefault="008449F2" w:rsidP="008449F2">
            <w:pPr>
              <w:rPr>
                <w:rFonts w:ascii="Arial" w:hAnsi="Arial" w:cs="Arial"/>
              </w:rPr>
            </w:pPr>
            <w:r w:rsidRPr="00F71F41">
              <w:rPr>
                <w:rFonts w:ascii="Arial" w:hAnsi="Arial" w:cs="Arial"/>
              </w:rPr>
              <w:t> </w:t>
            </w:r>
          </w:p>
          <w:p w:rsidR="008449F2" w:rsidRPr="00F71F41" w:rsidRDefault="008449F2" w:rsidP="008449F2">
            <w:pPr>
              <w:rPr>
                <w:rFonts w:ascii="Arial" w:hAnsi="Arial" w:cs="Arial"/>
              </w:rPr>
            </w:pPr>
            <w:r w:rsidRPr="00F71F41">
              <w:rPr>
                <w:rFonts w:ascii="Arial" w:hAnsi="Arial" w:cs="Arial"/>
              </w:rPr>
              <w:t> </w:t>
            </w:r>
          </w:p>
          <w:p w:rsidR="008449F2" w:rsidRPr="00F71F41" w:rsidRDefault="008449F2" w:rsidP="008449F2">
            <w:pPr>
              <w:rPr>
                <w:rFonts w:ascii="Arial" w:hAnsi="Arial" w:cs="Arial"/>
              </w:rPr>
            </w:pPr>
            <w:r w:rsidRPr="00F71F41">
              <w:rPr>
                <w:rFonts w:ascii="Arial" w:hAnsi="Arial" w:cs="Arial"/>
              </w:rPr>
              <w:t> </w:t>
            </w:r>
          </w:p>
          <w:p w:rsidR="008449F2" w:rsidRPr="00F71F41" w:rsidRDefault="008449F2" w:rsidP="008449F2">
            <w:pPr>
              <w:rPr>
                <w:rFonts w:ascii="Arial" w:hAnsi="Arial" w:cs="Arial"/>
              </w:rPr>
            </w:pPr>
            <w:r w:rsidRPr="00F71F41">
              <w:rPr>
                <w:rFonts w:ascii="Arial" w:hAnsi="Arial" w:cs="Arial"/>
              </w:rPr>
              <w:t> </w:t>
            </w:r>
          </w:p>
          <w:p w:rsidR="008449F2" w:rsidRPr="00F71F41" w:rsidRDefault="008449F2" w:rsidP="008449F2">
            <w:pPr>
              <w:rPr>
                <w:rFonts w:ascii="Arial" w:hAnsi="Arial" w:cs="Arial"/>
              </w:rPr>
            </w:pPr>
            <w:r w:rsidRPr="00F71F41">
              <w:rPr>
                <w:rFonts w:ascii="Arial" w:hAnsi="Arial" w:cs="Arial"/>
              </w:rPr>
              <w:t> </w:t>
            </w:r>
          </w:p>
          <w:p w:rsidR="008449F2" w:rsidRPr="00F71F41" w:rsidRDefault="008449F2" w:rsidP="008449F2">
            <w:pPr>
              <w:rPr>
                <w:rFonts w:ascii="Arial" w:hAnsi="Arial" w:cs="Arial"/>
              </w:rPr>
            </w:pPr>
            <w:r w:rsidRPr="00F71F41">
              <w:rPr>
                <w:rFonts w:ascii="Arial" w:hAnsi="Arial" w:cs="Arial"/>
              </w:rPr>
              <w:t> </w:t>
            </w:r>
          </w:p>
          <w:p w:rsidR="008449F2" w:rsidRPr="00F71F41" w:rsidRDefault="008449F2" w:rsidP="008449F2">
            <w:pPr>
              <w:rPr>
                <w:rFonts w:ascii="Arial" w:hAnsi="Arial" w:cs="Arial"/>
              </w:rPr>
            </w:pPr>
            <w:r w:rsidRPr="00F71F41">
              <w:rPr>
                <w:rFonts w:ascii="Arial" w:hAnsi="Arial" w:cs="Arial"/>
              </w:rPr>
              <w:t> </w:t>
            </w:r>
          </w:p>
          <w:p w:rsidR="008449F2" w:rsidRPr="00F71F41" w:rsidRDefault="008449F2" w:rsidP="008449F2">
            <w:pPr>
              <w:rPr>
                <w:rFonts w:ascii="Arial" w:hAnsi="Arial" w:cs="Arial"/>
              </w:rPr>
            </w:pPr>
            <w:r w:rsidRPr="00F71F41">
              <w:rPr>
                <w:rFonts w:ascii="Arial" w:hAnsi="Arial" w:cs="Arial"/>
              </w:rPr>
              <w:t> </w:t>
            </w:r>
          </w:p>
          <w:p w:rsidR="008449F2" w:rsidRPr="00F71F41" w:rsidRDefault="008449F2" w:rsidP="008449F2">
            <w:pPr>
              <w:rPr>
                <w:rFonts w:ascii="Arial" w:hAnsi="Arial" w:cs="Arial"/>
              </w:rPr>
            </w:pPr>
            <w:r w:rsidRPr="00F71F41">
              <w:rPr>
                <w:rFonts w:ascii="Arial" w:hAnsi="Arial" w:cs="Arial"/>
              </w:rPr>
              <w:t> </w:t>
            </w:r>
          </w:p>
          <w:p w:rsidR="008449F2" w:rsidRPr="00F71F41" w:rsidRDefault="008449F2" w:rsidP="008449F2">
            <w:pPr>
              <w:rPr>
                <w:rFonts w:ascii="Arial" w:hAnsi="Arial" w:cs="Arial"/>
              </w:rPr>
            </w:pPr>
            <w:r w:rsidRPr="00F71F41">
              <w:rPr>
                <w:rFonts w:ascii="Arial" w:hAnsi="Arial" w:cs="Arial"/>
              </w:rPr>
              <w:t> </w:t>
            </w:r>
          </w:p>
          <w:p w:rsidR="008449F2" w:rsidRPr="00F71F41" w:rsidRDefault="008449F2" w:rsidP="008449F2">
            <w:pPr>
              <w:rPr>
                <w:rFonts w:ascii="Arial" w:hAnsi="Arial" w:cs="Arial"/>
              </w:rPr>
            </w:pPr>
            <w:r w:rsidRPr="00F71F41">
              <w:rPr>
                <w:rFonts w:ascii="Arial" w:hAnsi="Arial" w:cs="Arial"/>
              </w:rPr>
              <w:t> </w:t>
            </w:r>
          </w:p>
          <w:p w:rsidR="008449F2" w:rsidRPr="00F71F41" w:rsidRDefault="008449F2" w:rsidP="008449F2">
            <w:pPr>
              <w:rPr>
                <w:rFonts w:ascii="Arial" w:hAnsi="Arial" w:cs="Arial"/>
              </w:rPr>
            </w:pPr>
            <w:r w:rsidRPr="00F71F41">
              <w:rPr>
                <w:rFonts w:ascii="Arial" w:hAnsi="Arial" w:cs="Arial"/>
              </w:rPr>
              <w:t> </w:t>
            </w:r>
          </w:p>
          <w:p w:rsidR="008449F2" w:rsidRPr="00F71F41" w:rsidRDefault="008449F2" w:rsidP="008449F2">
            <w:pPr>
              <w:rPr>
                <w:rFonts w:ascii="Arial" w:hAnsi="Arial" w:cs="Arial"/>
              </w:rPr>
            </w:pPr>
            <w:r w:rsidRPr="00F71F41">
              <w:rPr>
                <w:rFonts w:ascii="Arial" w:hAnsi="Arial" w:cs="Arial"/>
              </w:rPr>
              <w:t> </w:t>
            </w:r>
          </w:p>
          <w:p w:rsidR="008449F2" w:rsidRPr="00F71F41" w:rsidRDefault="008449F2" w:rsidP="008449F2">
            <w:pPr>
              <w:rPr>
                <w:rFonts w:ascii="Arial" w:hAnsi="Arial" w:cs="Arial"/>
              </w:rPr>
            </w:pPr>
            <w:r w:rsidRPr="00F71F41">
              <w:rPr>
                <w:rFonts w:ascii="Arial" w:hAnsi="Arial" w:cs="Arial"/>
              </w:rPr>
              <w:t> </w:t>
            </w:r>
          </w:p>
          <w:p w:rsidR="008449F2" w:rsidRPr="00F71F41" w:rsidRDefault="008449F2" w:rsidP="008449F2">
            <w:pPr>
              <w:rPr>
                <w:rFonts w:ascii="Arial" w:hAnsi="Arial" w:cs="Arial"/>
              </w:rPr>
            </w:pPr>
            <w:r w:rsidRPr="00F71F41">
              <w:rPr>
                <w:rFonts w:ascii="Arial" w:hAnsi="Arial" w:cs="Arial"/>
              </w:rPr>
              <w:t> </w:t>
            </w:r>
          </w:p>
          <w:p w:rsidR="008449F2" w:rsidRPr="00F71F41" w:rsidRDefault="008449F2" w:rsidP="008449F2">
            <w:pPr>
              <w:rPr>
                <w:rFonts w:ascii="Arial" w:hAnsi="Arial" w:cs="Arial"/>
              </w:rPr>
            </w:pPr>
            <w:r w:rsidRPr="00F71F41">
              <w:rPr>
                <w:rFonts w:ascii="Arial" w:hAnsi="Arial" w:cs="Arial"/>
              </w:rPr>
              <w:t> </w:t>
            </w:r>
          </w:p>
          <w:p w:rsidR="008449F2" w:rsidRPr="00F71F41" w:rsidRDefault="008449F2" w:rsidP="008449F2">
            <w:pPr>
              <w:rPr>
                <w:rFonts w:ascii="Arial" w:hAnsi="Arial" w:cs="Arial"/>
              </w:rPr>
            </w:pPr>
            <w:r w:rsidRPr="00F71F41">
              <w:rPr>
                <w:rFonts w:ascii="Arial" w:hAnsi="Arial" w:cs="Arial"/>
              </w:rPr>
              <w:t> </w:t>
            </w:r>
          </w:p>
        </w:tc>
        <w:tc>
          <w:tcPr>
            <w:tcW w:w="1731" w:type="dxa"/>
            <w:vAlign w:val="bottom"/>
          </w:tcPr>
          <w:p w:rsidR="008449F2" w:rsidRPr="00F71F41" w:rsidRDefault="008449F2" w:rsidP="008449F2">
            <w:pPr>
              <w:rPr>
                <w:rFonts w:ascii="Arial" w:hAnsi="Arial" w:cs="Arial"/>
              </w:rPr>
            </w:pPr>
            <w:r w:rsidRPr="00F71F41">
              <w:rPr>
                <w:rFonts w:ascii="Arial" w:hAnsi="Arial" w:cs="Arial"/>
              </w:rPr>
              <w:t>поселок городского типа</w:t>
            </w:r>
          </w:p>
        </w:tc>
        <w:tc>
          <w:tcPr>
            <w:tcW w:w="2447" w:type="dxa"/>
          </w:tcPr>
          <w:p w:rsidR="008449F2" w:rsidRPr="00F71F41" w:rsidRDefault="008449F2" w:rsidP="008449F2">
            <w:pPr>
              <w:rPr>
                <w:rFonts w:ascii="Arial" w:hAnsi="Arial" w:cs="Arial"/>
              </w:rPr>
            </w:pPr>
            <w:r w:rsidRPr="00F71F41">
              <w:rPr>
                <w:rFonts w:ascii="Arial" w:hAnsi="Arial" w:cs="Arial"/>
              </w:rPr>
              <w:t>Тужа</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4719</w:t>
            </w:r>
          </w:p>
        </w:tc>
      </w:tr>
      <w:tr w:rsidR="008449F2" w:rsidRPr="00F71F41">
        <w:trPr>
          <w:trHeight w:val="255"/>
        </w:trPr>
        <w:tc>
          <w:tcPr>
            <w:tcW w:w="2860" w:type="dxa"/>
            <w:vMerge/>
          </w:tcPr>
          <w:p w:rsidR="008449F2" w:rsidRPr="00F71F41" w:rsidRDefault="008449F2" w:rsidP="008449F2">
            <w:pPr>
              <w:rPr>
                <w:rFonts w:ascii="Arial" w:hAnsi="Arial" w:cs="Arial"/>
              </w:rPr>
            </w:pPr>
          </w:p>
        </w:tc>
        <w:tc>
          <w:tcPr>
            <w:tcW w:w="1731" w:type="dxa"/>
            <w:vAlign w:val="bottom"/>
          </w:tcPr>
          <w:p w:rsidR="008449F2" w:rsidRPr="00F71F41" w:rsidRDefault="008449F2" w:rsidP="008449F2">
            <w:pPr>
              <w:rPr>
                <w:rFonts w:ascii="Arial" w:hAnsi="Arial" w:cs="Arial"/>
              </w:rPr>
            </w:pPr>
            <w:r w:rsidRPr="00F71F41">
              <w:rPr>
                <w:rFonts w:ascii="Arial" w:hAnsi="Arial" w:cs="Arial"/>
              </w:rPr>
              <w:t xml:space="preserve">деревня </w:t>
            </w:r>
          </w:p>
        </w:tc>
        <w:tc>
          <w:tcPr>
            <w:tcW w:w="2447" w:type="dxa"/>
          </w:tcPr>
          <w:p w:rsidR="008449F2" w:rsidRPr="00F71F41" w:rsidRDefault="008449F2" w:rsidP="008449F2">
            <w:pPr>
              <w:rPr>
                <w:rFonts w:ascii="Arial" w:hAnsi="Arial" w:cs="Arial"/>
              </w:rPr>
            </w:pPr>
            <w:r w:rsidRPr="00F71F41">
              <w:rPr>
                <w:rFonts w:ascii="Arial" w:hAnsi="Arial" w:cs="Arial"/>
              </w:rPr>
              <w:t>Азансола</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76</w:t>
            </w:r>
          </w:p>
        </w:tc>
      </w:tr>
      <w:tr w:rsidR="008449F2" w:rsidRPr="00F71F41">
        <w:trPr>
          <w:trHeight w:val="255"/>
        </w:trPr>
        <w:tc>
          <w:tcPr>
            <w:tcW w:w="2860" w:type="dxa"/>
            <w:vMerge/>
          </w:tcPr>
          <w:p w:rsidR="008449F2" w:rsidRPr="00F71F41" w:rsidRDefault="008449F2" w:rsidP="008449F2">
            <w:pPr>
              <w:rPr>
                <w:rFonts w:ascii="Arial" w:hAnsi="Arial" w:cs="Arial"/>
              </w:rPr>
            </w:pPr>
          </w:p>
        </w:tc>
        <w:tc>
          <w:tcPr>
            <w:tcW w:w="1731" w:type="dxa"/>
            <w:vAlign w:val="bottom"/>
          </w:tcPr>
          <w:p w:rsidR="008449F2" w:rsidRPr="00F71F41" w:rsidRDefault="008449F2" w:rsidP="008449F2">
            <w:pPr>
              <w:rPr>
                <w:rFonts w:ascii="Arial" w:hAnsi="Arial" w:cs="Arial"/>
              </w:rPr>
            </w:pPr>
            <w:r w:rsidRPr="00F71F41">
              <w:rPr>
                <w:rFonts w:ascii="Arial" w:hAnsi="Arial" w:cs="Arial"/>
              </w:rPr>
              <w:t xml:space="preserve">деревня </w:t>
            </w:r>
          </w:p>
        </w:tc>
        <w:tc>
          <w:tcPr>
            <w:tcW w:w="2447" w:type="dxa"/>
          </w:tcPr>
          <w:p w:rsidR="008449F2" w:rsidRPr="00F71F41" w:rsidRDefault="008449F2" w:rsidP="008449F2">
            <w:pPr>
              <w:rPr>
                <w:rFonts w:ascii="Arial" w:hAnsi="Arial" w:cs="Arial"/>
              </w:rPr>
            </w:pPr>
            <w:r w:rsidRPr="00F71F41">
              <w:rPr>
                <w:rFonts w:ascii="Arial" w:hAnsi="Arial" w:cs="Arial"/>
              </w:rPr>
              <w:t>Ашеево</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w:t>
            </w:r>
          </w:p>
        </w:tc>
      </w:tr>
      <w:tr w:rsidR="008449F2" w:rsidRPr="00F71F41">
        <w:trPr>
          <w:trHeight w:val="255"/>
        </w:trPr>
        <w:tc>
          <w:tcPr>
            <w:tcW w:w="2860" w:type="dxa"/>
            <w:vMerge/>
          </w:tcPr>
          <w:p w:rsidR="008449F2" w:rsidRPr="00F71F41" w:rsidRDefault="008449F2" w:rsidP="008449F2">
            <w:pPr>
              <w:rPr>
                <w:rFonts w:ascii="Arial" w:hAnsi="Arial" w:cs="Arial"/>
              </w:rPr>
            </w:pPr>
          </w:p>
        </w:tc>
        <w:tc>
          <w:tcPr>
            <w:tcW w:w="1731" w:type="dxa"/>
            <w:vAlign w:val="bottom"/>
          </w:tcPr>
          <w:p w:rsidR="008449F2" w:rsidRPr="00F71F41" w:rsidRDefault="008449F2" w:rsidP="008449F2">
            <w:pPr>
              <w:rPr>
                <w:rFonts w:ascii="Arial" w:hAnsi="Arial" w:cs="Arial"/>
              </w:rPr>
            </w:pPr>
            <w:r w:rsidRPr="00F71F41">
              <w:rPr>
                <w:rFonts w:ascii="Arial" w:hAnsi="Arial" w:cs="Arial"/>
              </w:rPr>
              <w:t xml:space="preserve">деревня </w:t>
            </w:r>
          </w:p>
        </w:tc>
        <w:tc>
          <w:tcPr>
            <w:tcW w:w="2447" w:type="dxa"/>
          </w:tcPr>
          <w:p w:rsidR="008449F2" w:rsidRPr="00F71F41" w:rsidRDefault="008449F2" w:rsidP="008449F2">
            <w:pPr>
              <w:rPr>
                <w:rFonts w:ascii="Arial" w:hAnsi="Arial" w:cs="Arial"/>
              </w:rPr>
            </w:pPr>
            <w:r w:rsidRPr="00F71F41">
              <w:rPr>
                <w:rFonts w:ascii="Arial" w:hAnsi="Arial" w:cs="Arial"/>
              </w:rPr>
              <w:t>Безденежье</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14</w:t>
            </w:r>
          </w:p>
        </w:tc>
      </w:tr>
      <w:tr w:rsidR="008449F2" w:rsidRPr="00F71F41">
        <w:trPr>
          <w:trHeight w:val="255"/>
        </w:trPr>
        <w:tc>
          <w:tcPr>
            <w:tcW w:w="2860" w:type="dxa"/>
            <w:vMerge/>
          </w:tcPr>
          <w:p w:rsidR="008449F2" w:rsidRPr="00F71F41" w:rsidRDefault="008449F2" w:rsidP="008449F2">
            <w:pPr>
              <w:rPr>
                <w:rFonts w:ascii="Arial" w:hAnsi="Arial" w:cs="Arial"/>
              </w:rPr>
            </w:pPr>
          </w:p>
        </w:tc>
        <w:tc>
          <w:tcPr>
            <w:tcW w:w="1731" w:type="dxa"/>
            <w:vAlign w:val="bottom"/>
          </w:tcPr>
          <w:p w:rsidR="008449F2" w:rsidRPr="00F71F41" w:rsidRDefault="008449F2" w:rsidP="008449F2">
            <w:pPr>
              <w:rPr>
                <w:rFonts w:ascii="Arial" w:hAnsi="Arial" w:cs="Arial"/>
              </w:rPr>
            </w:pPr>
            <w:r w:rsidRPr="00F71F41">
              <w:rPr>
                <w:rFonts w:ascii="Arial" w:hAnsi="Arial" w:cs="Arial"/>
              </w:rPr>
              <w:t xml:space="preserve">деревня </w:t>
            </w:r>
          </w:p>
        </w:tc>
        <w:tc>
          <w:tcPr>
            <w:tcW w:w="2447" w:type="dxa"/>
          </w:tcPr>
          <w:p w:rsidR="008449F2" w:rsidRPr="00F71F41" w:rsidRDefault="008449F2" w:rsidP="008449F2">
            <w:pPr>
              <w:rPr>
                <w:rFonts w:ascii="Arial" w:hAnsi="Arial" w:cs="Arial"/>
              </w:rPr>
            </w:pPr>
            <w:r w:rsidRPr="00F71F41">
              <w:rPr>
                <w:rFonts w:ascii="Arial" w:hAnsi="Arial" w:cs="Arial"/>
              </w:rPr>
              <w:t>Большой Кугунур</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12</w:t>
            </w:r>
          </w:p>
        </w:tc>
      </w:tr>
      <w:tr w:rsidR="008449F2" w:rsidRPr="00F71F41">
        <w:trPr>
          <w:trHeight w:val="255"/>
        </w:trPr>
        <w:tc>
          <w:tcPr>
            <w:tcW w:w="2860" w:type="dxa"/>
            <w:vMerge/>
          </w:tcPr>
          <w:p w:rsidR="008449F2" w:rsidRPr="00F71F41" w:rsidRDefault="008449F2" w:rsidP="008449F2">
            <w:pPr>
              <w:rPr>
                <w:rFonts w:ascii="Arial" w:hAnsi="Arial" w:cs="Arial"/>
              </w:rPr>
            </w:pPr>
          </w:p>
        </w:tc>
        <w:tc>
          <w:tcPr>
            <w:tcW w:w="1731" w:type="dxa"/>
            <w:vAlign w:val="bottom"/>
          </w:tcPr>
          <w:p w:rsidR="008449F2" w:rsidRPr="00F71F41" w:rsidRDefault="008449F2" w:rsidP="008449F2">
            <w:pPr>
              <w:rPr>
                <w:rFonts w:ascii="Arial" w:hAnsi="Arial" w:cs="Arial"/>
              </w:rPr>
            </w:pPr>
            <w:r w:rsidRPr="00F71F41">
              <w:rPr>
                <w:rFonts w:ascii="Arial" w:hAnsi="Arial" w:cs="Arial"/>
              </w:rPr>
              <w:t xml:space="preserve">деревня </w:t>
            </w:r>
          </w:p>
        </w:tc>
        <w:tc>
          <w:tcPr>
            <w:tcW w:w="2447" w:type="dxa"/>
          </w:tcPr>
          <w:p w:rsidR="008449F2" w:rsidRPr="00F71F41" w:rsidRDefault="008449F2" w:rsidP="008449F2">
            <w:pPr>
              <w:rPr>
                <w:rFonts w:ascii="Arial" w:hAnsi="Arial" w:cs="Arial"/>
              </w:rPr>
            </w:pPr>
            <w:r w:rsidRPr="00F71F41">
              <w:rPr>
                <w:rFonts w:ascii="Arial" w:hAnsi="Arial" w:cs="Arial"/>
              </w:rPr>
              <w:t>Жданово</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w:t>
            </w:r>
          </w:p>
        </w:tc>
      </w:tr>
      <w:tr w:rsidR="008449F2" w:rsidRPr="00F71F41">
        <w:trPr>
          <w:trHeight w:val="255"/>
        </w:trPr>
        <w:tc>
          <w:tcPr>
            <w:tcW w:w="2860" w:type="dxa"/>
            <w:vMerge/>
          </w:tcPr>
          <w:p w:rsidR="008449F2" w:rsidRPr="00F71F41" w:rsidRDefault="008449F2" w:rsidP="008449F2">
            <w:pPr>
              <w:rPr>
                <w:rFonts w:ascii="Arial" w:hAnsi="Arial" w:cs="Arial"/>
              </w:rPr>
            </w:pPr>
          </w:p>
        </w:tc>
        <w:tc>
          <w:tcPr>
            <w:tcW w:w="1731" w:type="dxa"/>
            <w:vAlign w:val="bottom"/>
          </w:tcPr>
          <w:p w:rsidR="008449F2" w:rsidRPr="00F71F41" w:rsidRDefault="008449F2" w:rsidP="008449F2">
            <w:pPr>
              <w:rPr>
                <w:rFonts w:ascii="Arial" w:hAnsi="Arial" w:cs="Arial"/>
              </w:rPr>
            </w:pPr>
            <w:r w:rsidRPr="00F71F41">
              <w:rPr>
                <w:rFonts w:ascii="Arial" w:hAnsi="Arial" w:cs="Arial"/>
              </w:rPr>
              <w:t xml:space="preserve">деревня </w:t>
            </w:r>
          </w:p>
        </w:tc>
        <w:tc>
          <w:tcPr>
            <w:tcW w:w="2447" w:type="dxa"/>
          </w:tcPr>
          <w:p w:rsidR="008449F2" w:rsidRPr="00F71F41" w:rsidRDefault="008449F2" w:rsidP="008449F2">
            <w:pPr>
              <w:rPr>
                <w:rFonts w:ascii="Arial" w:hAnsi="Arial" w:cs="Arial"/>
              </w:rPr>
            </w:pPr>
            <w:r w:rsidRPr="00F71F41">
              <w:rPr>
                <w:rFonts w:ascii="Arial" w:hAnsi="Arial" w:cs="Arial"/>
              </w:rPr>
              <w:t>Иваты</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1</w:t>
            </w:r>
          </w:p>
        </w:tc>
      </w:tr>
      <w:tr w:rsidR="008449F2" w:rsidRPr="00F71F41">
        <w:trPr>
          <w:trHeight w:val="255"/>
        </w:trPr>
        <w:tc>
          <w:tcPr>
            <w:tcW w:w="2860" w:type="dxa"/>
            <w:vMerge/>
          </w:tcPr>
          <w:p w:rsidR="008449F2" w:rsidRPr="00F71F41" w:rsidRDefault="008449F2" w:rsidP="008449F2">
            <w:pPr>
              <w:rPr>
                <w:rFonts w:ascii="Arial" w:hAnsi="Arial" w:cs="Arial"/>
              </w:rPr>
            </w:pPr>
          </w:p>
        </w:tc>
        <w:tc>
          <w:tcPr>
            <w:tcW w:w="1731" w:type="dxa"/>
            <w:vAlign w:val="bottom"/>
          </w:tcPr>
          <w:p w:rsidR="008449F2" w:rsidRPr="00F71F41" w:rsidRDefault="008449F2" w:rsidP="008449F2">
            <w:pPr>
              <w:rPr>
                <w:rFonts w:ascii="Arial" w:hAnsi="Arial" w:cs="Arial"/>
              </w:rPr>
            </w:pPr>
            <w:r w:rsidRPr="00F71F41">
              <w:rPr>
                <w:rFonts w:ascii="Arial" w:hAnsi="Arial" w:cs="Arial"/>
              </w:rPr>
              <w:t xml:space="preserve">деревня </w:t>
            </w:r>
          </w:p>
        </w:tc>
        <w:tc>
          <w:tcPr>
            <w:tcW w:w="2447" w:type="dxa"/>
          </w:tcPr>
          <w:p w:rsidR="008449F2" w:rsidRPr="00F71F41" w:rsidRDefault="008449F2" w:rsidP="008449F2">
            <w:pPr>
              <w:rPr>
                <w:rFonts w:ascii="Arial" w:hAnsi="Arial" w:cs="Arial"/>
              </w:rPr>
            </w:pPr>
            <w:r w:rsidRPr="00F71F41">
              <w:rPr>
                <w:rFonts w:ascii="Arial" w:hAnsi="Arial" w:cs="Arial"/>
              </w:rPr>
              <w:t>Идомор</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1</w:t>
            </w:r>
          </w:p>
        </w:tc>
      </w:tr>
      <w:tr w:rsidR="008449F2" w:rsidRPr="00F71F41">
        <w:trPr>
          <w:trHeight w:val="255"/>
        </w:trPr>
        <w:tc>
          <w:tcPr>
            <w:tcW w:w="2860" w:type="dxa"/>
            <w:vMerge/>
          </w:tcPr>
          <w:p w:rsidR="008449F2" w:rsidRPr="00F71F41" w:rsidRDefault="008449F2" w:rsidP="008449F2">
            <w:pPr>
              <w:rPr>
                <w:rFonts w:ascii="Arial" w:hAnsi="Arial" w:cs="Arial"/>
              </w:rPr>
            </w:pPr>
          </w:p>
        </w:tc>
        <w:tc>
          <w:tcPr>
            <w:tcW w:w="1731" w:type="dxa"/>
            <w:vAlign w:val="bottom"/>
          </w:tcPr>
          <w:p w:rsidR="008449F2" w:rsidRPr="00F71F41" w:rsidRDefault="008449F2" w:rsidP="008449F2">
            <w:pPr>
              <w:rPr>
                <w:rFonts w:ascii="Arial" w:hAnsi="Arial" w:cs="Arial"/>
              </w:rPr>
            </w:pPr>
            <w:r w:rsidRPr="00F71F41">
              <w:rPr>
                <w:rFonts w:ascii="Arial" w:hAnsi="Arial" w:cs="Arial"/>
              </w:rPr>
              <w:t xml:space="preserve">деревня </w:t>
            </w:r>
          </w:p>
        </w:tc>
        <w:tc>
          <w:tcPr>
            <w:tcW w:w="2447" w:type="dxa"/>
          </w:tcPr>
          <w:p w:rsidR="008449F2" w:rsidRPr="00F71F41" w:rsidRDefault="008449F2" w:rsidP="008449F2">
            <w:pPr>
              <w:rPr>
                <w:rFonts w:ascii="Arial" w:hAnsi="Arial" w:cs="Arial"/>
              </w:rPr>
            </w:pPr>
            <w:r w:rsidRPr="00F71F41">
              <w:rPr>
                <w:rFonts w:ascii="Arial" w:hAnsi="Arial" w:cs="Arial"/>
              </w:rPr>
              <w:t>Коврижата</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194</w:t>
            </w:r>
          </w:p>
        </w:tc>
      </w:tr>
      <w:tr w:rsidR="008449F2" w:rsidRPr="00F71F41">
        <w:trPr>
          <w:trHeight w:val="255"/>
        </w:trPr>
        <w:tc>
          <w:tcPr>
            <w:tcW w:w="2860" w:type="dxa"/>
            <w:vMerge/>
          </w:tcPr>
          <w:p w:rsidR="008449F2" w:rsidRPr="00F71F41" w:rsidRDefault="008449F2" w:rsidP="008449F2">
            <w:pPr>
              <w:rPr>
                <w:rFonts w:ascii="Arial" w:hAnsi="Arial" w:cs="Arial"/>
              </w:rPr>
            </w:pPr>
          </w:p>
        </w:tc>
        <w:tc>
          <w:tcPr>
            <w:tcW w:w="1731" w:type="dxa"/>
            <w:vAlign w:val="bottom"/>
          </w:tcPr>
          <w:p w:rsidR="008449F2" w:rsidRPr="00F71F41" w:rsidRDefault="008449F2" w:rsidP="008449F2">
            <w:pPr>
              <w:rPr>
                <w:rFonts w:ascii="Arial" w:hAnsi="Arial" w:cs="Arial"/>
              </w:rPr>
            </w:pPr>
            <w:r w:rsidRPr="00F71F41">
              <w:rPr>
                <w:rFonts w:ascii="Arial" w:hAnsi="Arial" w:cs="Arial"/>
              </w:rPr>
              <w:t xml:space="preserve">деревня </w:t>
            </w:r>
          </w:p>
        </w:tc>
        <w:tc>
          <w:tcPr>
            <w:tcW w:w="2447" w:type="dxa"/>
          </w:tcPr>
          <w:p w:rsidR="008449F2" w:rsidRPr="00F71F41" w:rsidRDefault="008449F2" w:rsidP="008449F2">
            <w:pPr>
              <w:rPr>
                <w:rFonts w:ascii="Arial" w:hAnsi="Arial" w:cs="Arial"/>
              </w:rPr>
            </w:pPr>
            <w:r w:rsidRPr="00F71F41">
              <w:rPr>
                <w:rFonts w:ascii="Arial" w:hAnsi="Arial" w:cs="Arial"/>
              </w:rPr>
              <w:t>Коленки</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4</w:t>
            </w:r>
          </w:p>
        </w:tc>
      </w:tr>
      <w:tr w:rsidR="008449F2" w:rsidRPr="00F71F41">
        <w:trPr>
          <w:trHeight w:val="255"/>
        </w:trPr>
        <w:tc>
          <w:tcPr>
            <w:tcW w:w="2860" w:type="dxa"/>
            <w:vMerge/>
          </w:tcPr>
          <w:p w:rsidR="008449F2" w:rsidRPr="00F71F41" w:rsidRDefault="008449F2" w:rsidP="008449F2">
            <w:pPr>
              <w:rPr>
                <w:rFonts w:ascii="Arial" w:hAnsi="Arial" w:cs="Arial"/>
              </w:rPr>
            </w:pPr>
          </w:p>
        </w:tc>
        <w:tc>
          <w:tcPr>
            <w:tcW w:w="1731" w:type="dxa"/>
            <w:vAlign w:val="bottom"/>
          </w:tcPr>
          <w:p w:rsidR="008449F2" w:rsidRPr="00F71F41" w:rsidRDefault="008449F2" w:rsidP="008449F2">
            <w:pPr>
              <w:rPr>
                <w:rFonts w:ascii="Arial" w:hAnsi="Arial" w:cs="Arial"/>
              </w:rPr>
            </w:pPr>
            <w:r w:rsidRPr="00F71F41">
              <w:rPr>
                <w:rFonts w:ascii="Arial" w:hAnsi="Arial" w:cs="Arial"/>
              </w:rPr>
              <w:t xml:space="preserve">деревня </w:t>
            </w:r>
          </w:p>
        </w:tc>
        <w:tc>
          <w:tcPr>
            <w:tcW w:w="2447" w:type="dxa"/>
          </w:tcPr>
          <w:p w:rsidR="008449F2" w:rsidRPr="00F71F41" w:rsidRDefault="008449F2" w:rsidP="008449F2">
            <w:pPr>
              <w:rPr>
                <w:rFonts w:ascii="Arial" w:hAnsi="Arial" w:cs="Arial"/>
              </w:rPr>
            </w:pPr>
            <w:r w:rsidRPr="00F71F41">
              <w:rPr>
                <w:rFonts w:ascii="Arial" w:hAnsi="Arial" w:cs="Arial"/>
              </w:rPr>
              <w:t>Копылы</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14</w:t>
            </w:r>
          </w:p>
        </w:tc>
      </w:tr>
      <w:tr w:rsidR="008449F2" w:rsidRPr="00F71F41">
        <w:trPr>
          <w:trHeight w:val="255"/>
        </w:trPr>
        <w:tc>
          <w:tcPr>
            <w:tcW w:w="2860" w:type="dxa"/>
            <w:vMerge/>
          </w:tcPr>
          <w:p w:rsidR="008449F2" w:rsidRPr="00F71F41" w:rsidRDefault="008449F2" w:rsidP="008449F2">
            <w:pPr>
              <w:rPr>
                <w:rFonts w:ascii="Arial" w:hAnsi="Arial" w:cs="Arial"/>
              </w:rPr>
            </w:pPr>
          </w:p>
        </w:tc>
        <w:tc>
          <w:tcPr>
            <w:tcW w:w="1731" w:type="dxa"/>
            <w:vAlign w:val="bottom"/>
          </w:tcPr>
          <w:p w:rsidR="008449F2" w:rsidRPr="00F71F41" w:rsidRDefault="008449F2" w:rsidP="008449F2">
            <w:pPr>
              <w:rPr>
                <w:rFonts w:ascii="Arial" w:hAnsi="Arial" w:cs="Arial"/>
              </w:rPr>
            </w:pPr>
            <w:r w:rsidRPr="00F71F41">
              <w:rPr>
                <w:rFonts w:ascii="Arial" w:hAnsi="Arial" w:cs="Arial"/>
              </w:rPr>
              <w:t xml:space="preserve">деревня </w:t>
            </w:r>
          </w:p>
        </w:tc>
        <w:tc>
          <w:tcPr>
            <w:tcW w:w="2447" w:type="dxa"/>
          </w:tcPr>
          <w:p w:rsidR="008449F2" w:rsidRPr="00F71F41" w:rsidRDefault="008449F2" w:rsidP="008449F2">
            <w:pPr>
              <w:rPr>
                <w:rFonts w:ascii="Arial" w:hAnsi="Arial" w:cs="Arial"/>
              </w:rPr>
            </w:pPr>
            <w:r w:rsidRPr="00F71F41">
              <w:rPr>
                <w:rFonts w:ascii="Arial" w:hAnsi="Arial" w:cs="Arial"/>
              </w:rPr>
              <w:t>Кошканур</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105</w:t>
            </w:r>
          </w:p>
        </w:tc>
      </w:tr>
      <w:tr w:rsidR="008449F2" w:rsidRPr="00F71F41">
        <w:trPr>
          <w:trHeight w:val="255"/>
        </w:trPr>
        <w:tc>
          <w:tcPr>
            <w:tcW w:w="2860" w:type="dxa"/>
            <w:vMerge/>
          </w:tcPr>
          <w:p w:rsidR="008449F2" w:rsidRPr="00F71F41" w:rsidRDefault="008449F2" w:rsidP="008449F2">
            <w:pPr>
              <w:rPr>
                <w:rFonts w:ascii="Arial" w:hAnsi="Arial" w:cs="Arial"/>
              </w:rPr>
            </w:pPr>
          </w:p>
        </w:tc>
        <w:tc>
          <w:tcPr>
            <w:tcW w:w="1731" w:type="dxa"/>
            <w:vAlign w:val="bottom"/>
          </w:tcPr>
          <w:p w:rsidR="008449F2" w:rsidRPr="00F71F41" w:rsidRDefault="008449F2" w:rsidP="008449F2">
            <w:pPr>
              <w:rPr>
                <w:rFonts w:ascii="Arial" w:hAnsi="Arial" w:cs="Arial"/>
              </w:rPr>
            </w:pPr>
            <w:r w:rsidRPr="00F71F41">
              <w:rPr>
                <w:rFonts w:ascii="Arial" w:hAnsi="Arial" w:cs="Arial"/>
              </w:rPr>
              <w:t xml:space="preserve">деревня </w:t>
            </w:r>
          </w:p>
        </w:tc>
        <w:tc>
          <w:tcPr>
            <w:tcW w:w="2447" w:type="dxa"/>
          </w:tcPr>
          <w:p w:rsidR="008449F2" w:rsidRPr="00F71F41" w:rsidRDefault="008449F2" w:rsidP="008449F2">
            <w:pPr>
              <w:rPr>
                <w:rFonts w:ascii="Arial" w:hAnsi="Arial" w:cs="Arial"/>
              </w:rPr>
            </w:pPr>
            <w:r w:rsidRPr="00F71F41">
              <w:rPr>
                <w:rFonts w:ascii="Arial" w:hAnsi="Arial" w:cs="Arial"/>
              </w:rPr>
              <w:t>Лоскуты</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1</w:t>
            </w:r>
          </w:p>
        </w:tc>
      </w:tr>
      <w:tr w:rsidR="008449F2" w:rsidRPr="00F71F41">
        <w:trPr>
          <w:trHeight w:val="255"/>
        </w:trPr>
        <w:tc>
          <w:tcPr>
            <w:tcW w:w="2860" w:type="dxa"/>
            <w:vMerge/>
          </w:tcPr>
          <w:p w:rsidR="008449F2" w:rsidRPr="00F71F41" w:rsidRDefault="008449F2" w:rsidP="008449F2">
            <w:pPr>
              <w:rPr>
                <w:rFonts w:ascii="Arial" w:hAnsi="Arial" w:cs="Arial"/>
              </w:rPr>
            </w:pPr>
          </w:p>
        </w:tc>
        <w:tc>
          <w:tcPr>
            <w:tcW w:w="1731" w:type="dxa"/>
            <w:vAlign w:val="bottom"/>
          </w:tcPr>
          <w:p w:rsidR="008449F2" w:rsidRPr="00F71F41" w:rsidRDefault="008449F2" w:rsidP="008449F2">
            <w:pPr>
              <w:rPr>
                <w:rFonts w:ascii="Arial" w:hAnsi="Arial" w:cs="Arial"/>
              </w:rPr>
            </w:pPr>
            <w:r w:rsidRPr="00F71F41">
              <w:rPr>
                <w:rFonts w:ascii="Arial" w:hAnsi="Arial" w:cs="Arial"/>
              </w:rPr>
              <w:t xml:space="preserve">деревня </w:t>
            </w:r>
          </w:p>
        </w:tc>
        <w:tc>
          <w:tcPr>
            <w:tcW w:w="2447" w:type="dxa"/>
          </w:tcPr>
          <w:p w:rsidR="008449F2" w:rsidRPr="00F71F41" w:rsidRDefault="008449F2" w:rsidP="008449F2">
            <w:pPr>
              <w:rPr>
                <w:rFonts w:ascii="Arial" w:hAnsi="Arial" w:cs="Arial"/>
              </w:rPr>
            </w:pPr>
            <w:r w:rsidRPr="00F71F41">
              <w:rPr>
                <w:rFonts w:ascii="Arial" w:hAnsi="Arial" w:cs="Arial"/>
              </w:rPr>
              <w:t>Лукоянка</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2</w:t>
            </w:r>
          </w:p>
        </w:tc>
      </w:tr>
      <w:tr w:rsidR="008449F2" w:rsidRPr="00F71F41">
        <w:trPr>
          <w:trHeight w:val="255"/>
        </w:trPr>
        <w:tc>
          <w:tcPr>
            <w:tcW w:w="2860" w:type="dxa"/>
            <w:vMerge/>
          </w:tcPr>
          <w:p w:rsidR="008449F2" w:rsidRPr="00F71F41" w:rsidRDefault="008449F2" w:rsidP="008449F2">
            <w:pPr>
              <w:rPr>
                <w:rFonts w:ascii="Arial" w:hAnsi="Arial" w:cs="Arial"/>
              </w:rPr>
            </w:pPr>
          </w:p>
        </w:tc>
        <w:tc>
          <w:tcPr>
            <w:tcW w:w="1731" w:type="dxa"/>
            <w:vAlign w:val="bottom"/>
          </w:tcPr>
          <w:p w:rsidR="008449F2" w:rsidRPr="00F71F41" w:rsidRDefault="008449F2" w:rsidP="008449F2">
            <w:pPr>
              <w:rPr>
                <w:rFonts w:ascii="Arial" w:hAnsi="Arial" w:cs="Arial"/>
              </w:rPr>
            </w:pPr>
            <w:r w:rsidRPr="00F71F41">
              <w:rPr>
                <w:rFonts w:ascii="Arial" w:hAnsi="Arial" w:cs="Arial"/>
              </w:rPr>
              <w:t xml:space="preserve">деревня </w:t>
            </w:r>
          </w:p>
        </w:tc>
        <w:tc>
          <w:tcPr>
            <w:tcW w:w="2447" w:type="dxa"/>
          </w:tcPr>
          <w:p w:rsidR="008449F2" w:rsidRPr="00F71F41" w:rsidRDefault="008449F2" w:rsidP="008449F2">
            <w:pPr>
              <w:rPr>
                <w:rFonts w:ascii="Arial" w:hAnsi="Arial" w:cs="Arial"/>
              </w:rPr>
            </w:pPr>
            <w:r w:rsidRPr="00F71F41">
              <w:rPr>
                <w:rFonts w:ascii="Arial" w:hAnsi="Arial" w:cs="Arial"/>
              </w:rPr>
              <w:t>Мари-Кугалки</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12</w:t>
            </w:r>
          </w:p>
        </w:tc>
      </w:tr>
      <w:tr w:rsidR="008449F2" w:rsidRPr="00F71F41">
        <w:trPr>
          <w:trHeight w:val="255"/>
        </w:trPr>
        <w:tc>
          <w:tcPr>
            <w:tcW w:w="2860" w:type="dxa"/>
            <w:vMerge/>
          </w:tcPr>
          <w:p w:rsidR="008449F2" w:rsidRPr="00F71F41" w:rsidRDefault="008449F2" w:rsidP="008449F2">
            <w:pPr>
              <w:rPr>
                <w:rFonts w:ascii="Arial" w:hAnsi="Arial" w:cs="Arial"/>
              </w:rPr>
            </w:pPr>
          </w:p>
        </w:tc>
        <w:tc>
          <w:tcPr>
            <w:tcW w:w="1731" w:type="dxa"/>
            <w:vAlign w:val="bottom"/>
          </w:tcPr>
          <w:p w:rsidR="008449F2" w:rsidRPr="00F71F41" w:rsidRDefault="008449F2" w:rsidP="008449F2">
            <w:pPr>
              <w:rPr>
                <w:rFonts w:ascii="Arial" w:hAnsi="Arial" w:cs="Arial"/>
              </w:rPr>
            </w:pPr>
            <w:r w:rsidRPr="00F71F41">
              <w:rPr>
                <w:rFonts w:ascii="Arial" w:hAnsi="Arial" w:cs="Arial"/>
              </w:rPr>
              <w:t xml:space="preserve">деревня </w:t>
            </w:r>
          </w:p>
        </w:tc>
        <w:tc>
          <w:tcPr>
            <w:tcW w:w="2447" w:type="dxa"/>
          </w:tcPr>
          <w:p w:rsidR="008449F2" w:rsidRPr="00F71F41" w:rsidRDefault="008449F2" w:rsidP="008449F2">
            <w:pPr>
              <w:rPr>
                <w:rFonts w:ascii="Arial" w:hAnsi="Arial" w:cs="Arial"/>
              </w:rPr>
            </w:pPr>
            <w:r w:rsidRPr="00F71F41">
              <w:rPr>
                <w:rFonts w:ascii="Arial" w:hAnsi="Arial" w:cs="Arial"/>
              </w:rPr>
              <w:t>Паново</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6</w:t>
            </w:r>
          </w:p>
        </w:tc>
      </w:tr>
      <w:tr w:rsidR="008449F2" w:rsidRPr="00F71F41">
        <w:trPr>
          <w:trHeight w:val="255"/>
        </w:trPr>
        <w:tc>
          <w:tcPr>
            <w:tcW w:w="2860" w:type="dxa"/>
            <w:vMerge/>
          </w:tcPr>
          <w:p w:rsidR="008449F2" w:rsidRPr="00F71F41" w:rsidRDefault="008449F2" w:rsidP="008449F2">
            <w:pPr>
              <w:rPr>
                <w:rFonts w:ascii="Arial" w:hAnsi="Arial" w:cs="Arial"/>
              </w:rPr>
            </w:pPr>
          </w:p>
        </w:tc>
        <w:tc>
          <w:tcPr>
            <w:tcW w:w="1731" w:type="dxa"/>
            <w:vAlign w:val="bottom"/>
          </w:tcPr>
          <w:p w:rsidR="008449F2" w:rsidRPr="00F71F41" w:rsidRDefault="008449F2" w:rsidP="008449F2">
            <w:pPr>
              <w:rPr>
                <w:rFonts w:ascii="Arial" w:hAnsi="Arial" w:cs="Arial"/>
              </w:rPr>
            </w:pPr>
            <w:r w:rsidRPr="00F71F41">
              <w:rPr>
                <w:rFonts w:ascii="Arial" w:hAnsi="Arial" w:cs="Arial"/>
              </w:rPr>
              <w:t xml:space="preserve">деревня </w:t>
            </w:r>
          </w:p>
        </w:tc>
        <w:tc>
          <w:tcPr>
            <w:tcW w:w="2447" w:type="dxa"/>
          </w:tcPr>
          <w:p w:rsidR="008449F2" w:rsidRPr="00F71F41" w:rsidRDefault="008449F2" w:rsidP="008449F2">
            <w:pPr>
              <w:rPr>
                <w:rFonts w:ascii="Arial" w:hAnsi="Arial" w:cs="Arial"/>
              </w:rPr>
            </w:pPr>
            <w:r w:rsidRPr="00F71F41">
              <w:rPr>
                <w:rFonts w:ascii="Arial" w:hAnsi="Arial" w:cs="Arial"/>
              </w:rPr>
              <w:t>Покста</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298</w:t>
            </w:r>
          </w:p>
        </w:tc>
      </w:tr>
      <w:tr w:rsidR="008449F2" w:rsidRPr="00F71F41">
        <w:trPr>
          <w:trHeight w:val="255"/>
        </w:trPr>
        <w:tc>
          <w:tcPr>
            <w:tcW w:w="2860" w:type="dxa"/>
            <w:vMerge/>
          </w:tcPr>
          <w:p w:rsidR="008449F2" w:rsidRPr="00F71F41" w:rsidRDefault="008449F2" w:rsidP="008449F2">
            <w:pPr>
              <w:rPr>
                <w:rFonts w:ascii="Arial" w:hAnsi="Arial" w:cs="Arial"/>
              </w:rPr>
            </w:pPr>
          </w:p>
        </w:tc>
        <w:tc>
          <w:tcPr>
            <w:tcW w:w="1731" w:type="dxa"/>
            <w:vAlign w:val="bottom"/>
          </w:tcPr>
          <w:p w:rsidR="008449F2" w:rsidRPr="00F71F41" w:rsidRDefault="008449F2" w:rsidP="008449F2">
            <w:pPr>
              <w:rPr>
                <w:rFonts w:ascii="Arial" w:hAnsi="Arial" w:cs="Arial"/>
              </w:rPr>
            </w:pPr>
            <w:r w:rsidRPr="00F71F41">
              <w:rPr>
                <w:rFonts w:ascii="Arial" w:hAnsi="Arial" w:cs="Arial"/>
              </w:rPr>
              <w:t xml:space="preserve">деревня </w:t>
            </w:r>
          </w:p>
        </w:tc>
        <w:tc>
          <w:tcPr>
            <w:tcW w:w="2447" w:type="dxa"/>
          </w:tcPr>
          <w:p w:rsidR="008449F2" w:rsidRPr="00F71F41" w:rsidRDefault="008449F2" w:rsidP="008449F2">
            <w:pPr>
              <w:rPr>
                <w:rFonts w:ascii="Arial" w:hAnsi="Arial" w:cs="Arial"/>
              </w:rPr>
            </w:pPr>
            <w:r w:rsidRPr="00F71F41">
              <w:rPr>
                <w:rFonts w:ascii="Arial" w:hAnsi="Arial" w:cs="Arial"/>
              </w:rPr>
              <w:t>Полубоярцево</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w:t>
            </w:r>
          </w:p>
        </w:tc>
      </w:tr>
      <w:tr w:rsidR="008449F2" w:rsidRPr="00F71F41">
        <w:trPr>
          <w:trHeight w:val="255"/>
        </w:trPr>
        <w:tc>
          <w:tcPr>
            <w:tcW w:w="2860" w:type="dxa"/>
            <w:vMerge/>
          </w:tcPr>
          <w:p w:rsidR="008449F2" w:rsidRPr="00F71F41" w:rsidRDefault="008449F2" w:rsidP="008449F2">
            <w:pPr>
              <w:rPr>
                <w:rFonts w:ascii="Arial" w:hAnsi="Arial" w:cs="Arial"/>
              </w:rPr>
            </w:pPr>
          </w:p>
        </w:tc>
        <w:tc>
          <w:tcPr>
            <w:tcW w:w="1731" w:type="dxa"/>
            <w:vAlign w:val="bottom"/>
          </w:tcPr>
          <w:p w:rsidR="008449F2" w:rsidRPr="00F71F41" w:rsidRDefault="008449F2" w:rsidP="008449F2">
            <w:pPr>
              <w:rPr>
                <w:rFonts w:ascii="Arial" w:hAnsi="Arial" w:cs="Arial"/>
              </w:rPr>
            </w:pPr>
            <w:r w:rsidRPr="00F71F41">
              <w:rPr>
                <w:rFonts w:ascii="Arial" w:hAnsi="Arial" w:cs="Arial"/>
              </w:rPr>
              <w:t xml:space="preserve">деревня </w:t>
            </w:r>
          </w:p>
        </w:tc>
        <w:tc>
          <w:tcPr>
            <w:tcW w:w="2447" w:type="dxa"/>
          </w:tcPr>
          <w:p w:rsidR="008449F2" w:rsidRPr="00F71F41" w:rsidRDefault="008449F2" w:rsidP="008449F2">
            <w:pPr>
              <w:rPr>
                <w:rFonts w:ascii="Arial" w:hAnsi="Arial" w:cs="Arial"/>
              </w:rPr>
            </w:pPr>
            <w:r w:rsidRPr="00F71F41">
              <w:rPr>
                <w:rFonts w:ascii="Arial" w:hAnsi="Arial" w:cs="Arial"/>
              </w:rPr>
              <w:t>Самсоны</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1</w:t>
            </w:r>
          </w:p>
        </w:tc>
      </w:tr>
      <w:tr w:rsidR="008449F2" w:rsidRPr="00F71F41">
        <w:trPr>
          <w:trHeight w:val="255"/>
        </w:trPr>
        <w:tc>
          <w:tcPr>
            <w:tcW w:w="2860" w:type="dxa"/>
            <w:vMerge/>
          </w:tcPr>
          <w:p w:rsidR="008449F2" w:rsidRPr="00F71F41" w:rsidRDefault="008449F2" w:rsidP="008449F2">
            <w:pPr>
              <w:rPr>
                <w:rFonts w:ascii="Arial" w:hAnsi="Arial" w:cs="Arial"/>
              </w:rPr>
            </w:pPr>
          </w:p>
        </w:tc>
        <w:tc>
          <w:tcPr>
            <w:tcW w:w="1731" w:type="dxa"/>
            <w:vAlign w:val="bottom"/>
          </w:tcPr>
          <w:p w:rsidR="008449F2" w:rsidRPr="00F71F41" w:rsidRDefault="008449F2" w:rsidP="008449F2">
            <w:pPr>
              <w:rPr>
                <w:rFonts w:ascii="Arial" w:hAnsi="Arial" w:cs="Arial"/>
              </w:rPr>
            </w:pPr>
            <w:r w:rsidRPr="00F71F41">
              <w:rPr>
                <w:rFonts w:ascii="Arial" w:hAnsi="Arial" w:cs="Arial"/>
              </w:rPr>
              <w:t xml:space="preserve">деревня </w:t>
            </w:r>
          </w:p>
        </w:tc>
        <w:tc>
          <w:tcPr>
            <w:tcW w:w="2447" w:type="dxa"/>
          </w:tcPr>
          <w:p w:rsidR="008449F2" w:rsidRPr="00F71F41" w:rsidRDefault="008449F2" w:rsidP="008449F2">
            <w:pPr>
              <w:rPr>
                <w:rFonts w:ascii="Arial" w:hAnsi="Arial" w:cs="Arial"/>
              </w:rPr>
            </w:pPr>
            <w:r w:rsidRPr="00F71F41">
              <w:rPr>
                <w:rFonts w:ascii="Arial" w:hAnsi="Arial" w:cs="Arial"/>
              </w:rPr>
              <w:t>Ситки</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9</w:t>
            </w:r>
          </w:p>
        </w:tc>
      </w:tr>
      <w:tr w:rsidR="008449F2" w:rsidRPr="00F71F41">
        <w:trPr>
          <w:trHeight w:val="255"/>
        </w:trPr>
        <w:tc>
          <w:tcPr>
            <w:tcW w:w="2860" w:type="dxa"/>
            <w:vMerge/>
          </w:tcPr>
          <w:p w:rsidR="008449F2" w:rsidRPr="00F71F41" w:rsidRDefault="008449F2" w:rsidP="008449F2">
            <w:pPr>
              <w:rPr>
                <w:rFonts w:ascii="Arial" w:hAnsi="Arial" w:cs="Arial"/>
              </w:rPr>
            </w:pPr>
          </w:p>
        </w:tc>
        <w:tc>
          <w:tcPr>
            <w:tcW w:w="1731" w:type="dxa"/>
            <w:vAlign w:val="bottom"/>
          </w:tcPr>
          <w:p w:rsidR="008449F2" w:rsidRPr="00F71F41" w:rsidRDefault="008449F2" w:rsidP="008449F2">
            <w:pPr>
              <w:rPr>
                <w:rFonts w:ascii="Arial" w:hAnsi="Arial" w:cs="Arial"/>
              </w:rPr>
            </w:pPr>
            <w:r w:rsidRPr="00F71F41">
              <w:rPr>
                <w:rFonts w:ascii="Arial" w:hAnsi="Arial" w:cs="Arial"/>
              </w:rPr>
              <w:t xml:space="preserve">деревня </w:t>
            </w:r>
          </w:p>
        </w:tc>
        <w:tc>
          <w:tcPr>
            <w:tcW w:w="2447" w:type="dxa"/>
          </w:tcPr>
          <w:p w:rsidR="008449F2" w:rsidRPr="00F71F41" w:rsidRDefault="008449F2" w:rsidP="008449F2">
            <w:pPr>
              <w:rPr>
                <w:rFonts w:ascii="Arial" w:hAnsi="Arial" w:cs="Arial"/>
              </w:rPr>
            </w:pPr>
            <w:r w:rsidRPr="00F71F41">
              <w:rPr>
                <w:rFonts w:ascii="Arial" w:hAnsi="Arial" w:cs="Arial"/>
              </w:rPr>
              <w:t>Соболи</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7</w:t>
            </w:r>
          </w:p>
        </w:tc>
      </w:tr>
      <w:tr w:rsidR="008449F2" w:rsidRPr="00F71F41">
        <w:trPr>
          <w:trHeight w:val="255"/>
        </w:trPr>
        <w:tc>
          <w:tcPr>
            <w:tcW w:w="2860" w:type="dxa"/>
            <w:vMerge/>
          </w:tcPr>
          <w:p w:rsidR="008449F2" w:rsidRPr="00F71F41" w:rsidRDefault="008449F2" w:rsidP="008449F2">
            <w:pPr>
              <w:rPr>
                <w:rFonts w:ascii="Arial" w:hAnsi="Arial" w:cs="Arial"/>
              </w:rPr>
            </w:pPr>
          </w:p>
        </w:tc>
        <w:tc>
          <w:tcPr>
            <w:tcW w:w="1731" w:type="dxa"/>
            <w:vAlign w:val="bottom"/>
          </w:tcPr>
          <w:p w:rsidR="008449F2" w:rsidRPr="00F71F41" w:rsidRDefault="008449F2" w:rsidP="008449F2">
            <w:pPr>
              <w:rPr>
                <w:rFonts w:ascii="Arial" w:hAnsi="Arial" w:cs="Arial"/>
              </w:rPr>
            </w:pPr>
            <w:r w:rsidRPr="00F71F41">
              <w:rPr>
                <w:rFonts w:ascii="Arial" w:hAnsi="Arial" w:cs="Arial"/>
              </w:rPr>
              <w:t xml:space="preserve">деревня </w:t>
            </w:r>
          </w:p>
        </w:tc>
        <w:tc>
          <w:tcPr>
            <w:tcW w:w="2447" w:type="dxa"/>
          </w:tcPr>
          <w:p w:rsidR="008449F2" w:rsidRPr="00F71F41" w:rsidRDefault="008449F2" w:rsidP="008449F2">
            <w:pPr>
              <w:rPr>
                <w:rFonts w:ascii="Arial" w:hAnsi="Arial" w:cs="Arial"/>
              </w:rPr>
            </w:pPr>
            <w:r w:rsidRPr="00F71F41">
              <w:rPr>
                <w:rFonts w:ascii="Arial" w:hAnsi="Arial" w:cs="Arial"/>
              </w:rPr>
              <w:t>Худяки</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1</w:t>
            </w:r>
          </w:p>
        </w:tc>
      </w:tr>
      <w:tr w:rsidR="008449F2" w:rsidRPr="00F71F41">
        <w:trPr>
          <w:trHeight w:val="255"/>
        </w:trPr>
        <w:tc>
          <w:tcPr>
            <w:tcW w:w="2860" w:type="dxa"/>
            <w:vMerge/>
          </w:tcPr>
          <w:p w:rsidR="008449F2" w:rsidRPr="00F71F41" w:rsidRDefault="008449F2" w:rsidP="008449F2">
            <w:pPr>
              <w:rPr>
                <w:rFonts w:ascii="Arial" w:hAnsi="Arial" w:cs="Arial"/>
              </w:rPr>
            </w:pPr>
          </w:p>
        </w:tc>
        <w:tc>
          <w:tcPr>
            <w:tcW w:w="1731" w:type="dxa"/>
            <w:vAlign w:val="bottom"/>
          </w:tcPr>
          <w:p w:rsidR="008449F2" w:rsidRPr="00F71F41" w:rsidRDefault="008449F2" w:rsidP="008449F2">
            <w:pPr>
              <w:rPr>
                <w:rFonts w:ascii="Arial" w:hAnsi="Arial" w:cs="Arial"/>
              </w:rPr>
            </w:pPr>
            <w:r w:rsidRPr="00F71F41">
              <w:rPr>
                <w:rFonts w:ascii="Arial" w:hAnsi="Arial" w:cs="Arial"/>
              </w:rPr>
              <w:t xml:space="preserve">деревня </w:t>
            </w:r>
          </w:p>
        </w:tc>
        <w:tc>
          <w:tcPr>
            <w:tcW w:w="2447" w:type="dxa"/>
          </w:tcPr>
          <w:p w:rsidR="008449F2" w:rsidRPr="00F71F41" w:rsidRDefault="008449F2" w:rsidP="008449F2">
            <w:pPr>
              <w:rPr>
                <w:rFonts w:ascii="Arial" w:hAnsi="Arial" w:cs="Arial"/>
              </w:rPr>
            </w:pPr>
            <w:r w:rsidRPr="00F71F41">
              <w:rPr>
                <w:rFonts w:ascii="Arial" w:hAnsi="Arial" w:cs="Arial"/>
              </w:rPr>
              <w:t>Чугуны</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6</w:t>
            </w:r>
          </w:p>
        </w:tc>
      </w:tr>
      <w:tr w:rsidR="008449F2" w:rsidRPr="00F71F41">
        <w:trPr>
          <w:trHeight w:val="255"/>
        </w:trPr>
        <w:tc>
          <w:tcPr>
            <w:tcW w:w="2860" w:type="dxa"/>
            <w:vMerge w:val="restart"/>
          </w:tcPr>
          <w:p w:rsidR="008449F2" w:rsidRPr="00F71F41" w:rsidRDefault="008449F2" w:rsidP="008449F2">
            <w:pPr>
              <w:rPr>
                <w:rFonts w:ascii="Arial" w:hAnsi="Arial" w:cs="Arial"/>
              </w:rPr>
            </w:pPr>
            <w:r w:rsidRPr="00F71F41">
              <w:rPr>
                <w:rFonts w:ascii="Arial" w:hAnsi="Arial" w:cs="Arial"/>
              </w:rPr>
              <w:t>Грековский сельский округ</w:t>
            </w:r>
          </w:p>
          <w:p w:rsidR="008449F2" w:rsidRPr="00F71F41" w:rsidRDefault="008449F2" w:rsidP="008449F2">
            <w:pPr>
              <w:rPr>
                <w:rFonts w:ascii="Arial" w:hAnsi="Arial" w:cs="Arial"/>
              </w:rPr>
            </w:pPr>
            <w:r w:rsidRPr="00F71F41">
              <w:rPr>
                <w:rFonts w:ascii="Arial" w:hAnsi="Arial" w:cs="Arial"/>
              </w:rPr>
              <w:t> </w:t>
            </w:r>
          </w:p>
        </w:tc>
        <w:tc>
          <w:tcPr>
            <w:tcW w:w="1731" w:type="dxa"/>
            <w:vAlign w:val="bottom"/>
          </w:tcPr>
          <w:p w:rsidR="008449F2" w:rsidRPr="00F71F41" w:rsidRDefault="008449F2" w:rsidP="008449F2">
            <w:pPr>
              <w:rPr>
                <w:rFonts w:ascii="Arial" w:hAnsi="Arial" w:cs="Arial"/>
              </w:rPr>
            </w:pPr>
            <w:r w:rsidRPr="00F71F41">
              <w:rPr>
                <w:rFonts w:ascii="Arial" w:hAnsi="Arial" w:cs="Arial"/>
              </w:rPr>
              <w:t xml:space="preserve">деревня </w:t>
            </w:r>
          </w:p>
        </w:tc>
        <w:tc>
          <w:tcPr>
            <w:tcW w:w="2447" w:type="dxa"/>
          </w:tcPr>
          <w:p w:rsidR="008449F2" w:rsidRPr="00F71F41" w:rsidRDefault="008449F2" w:rsidP="008449F2">
            <w:pPr>
              <w:rPr>
                <w:rFonts w:ascii="Arial" w:hAnsi="Arial" w:cs="Arial"/>
              </w:rPr>
            </w:pPr>
            <w:r w:rsidRPr="00F71F41">
              <w:rPr>
                <w:rFonts w:ascii="Arial" w:hAnsi="Arial" w:cs="Arial"/>
              </w:rPr>
              <w:t>Греково</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337</w:t>
            </w:r>
          </w:p>
        </w:tc>
      </w:tr>
      <w:tr w:rsidR="008449F2" w:rsidRPr="00F71F41">
        <w:trPr>
          <w:trHeight w:val="255"/>
        </w:trPr>
        <w:tc>
          <w:tcPr>
            <w:tcW w:w="2860" w:type="dxa"/>
            <w:vMerge/>
          </w:tcPr>
          <w:p w:rsidR="008449F2" w:rsidRPr="00F71F41" w:rsidRDefault="008449F2" w:rsidP="008449F2">
            <w:pPr>
              <w:rPr>
                <w:rFonts w:ascii="Arial" w:hAnsi="Arial" w:cs="Arial"/>
              </w:rPr>
            </w:pPr>
          </w:p>
        </w:tc>
        <w:tc>
          <w:tcPr>
            <w:tcW w:w="1731" w:type="dxa"/>
            <w:vAlign w:val="bottom"/>
          </w:tcPr>
          <w:p w:rsidR="008449F2" w:rsidRPr="00F71F41" w:rsidRDefault="008449F2" w:rsidP="008449F2">
            <w:pPr>
              <w:rPr>
                <w:rFonts w:ascii="Arial" w:hAnsi="Arial" w:cs="Arial"/>
              </w:rPr>
            </w:pPr>
            <w:r w:rsidRPr="00F71F41">
              <w:rPr>
                <w:rFonts w:ascii="Arial" w:hAnsi="Arial" w:cs="Arial"/>
              </w:rPr>
              <w:t xml:space="preserve">деревня </w:t>
            </w:r>
          </w:p>
        </w:tc>
        <w:tc>
          <w:tcPr>
            <w:tcW w:w="2447" w:type="dxa"/>
          </w:tcPr>
          <w:p w:rsidR="008449F2" w:rsidRPr="00F71F41" w:rsidRDefault="008449F2" w:rsidP="008449F2">
            <w:pPr>
              <w:rPr>
                <w:rFonts w:ascii="Arial" w:hAnsi="Arial" w:cs="Arial"/>
              </w:rPr>
            </w:pPr>
            <w:r w:rsidRPr="00F71F41">
              <w:rPr>
                <w:rFonts w:ascii="Arial" w:hAnsi="Arial" w:cs="Arial"/>
              </w:rPr>
              <w:t>Евсино</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80</w:t>
            </w:r>
          </w:p>
        </w:tc>
      </w:tr>
      <w:tr w:rsidR="008449F2" w:rsidRPr="00F71F41">
        <w:trPr>
          <w:trHeight w:val="255"/>
        </w:trPr>
        <w:tc>
          <w:tcPr>
            <w:tcW w:w="2860" w:type="dxa"/>
            <w:vMerge/>
          </w:tcPr>
          <w:p w:rsidR="008449F2" w:rsidRPr="00F71F41" w:rsidRDefault="008449F2" w:rsidP="008449F2">
            <w:pPr>
              <w:rPr>
                <w:rFonts w:ascii="Arial" w:hAnsi="Arial" w:cs="Arial"/>
              </w:rPr>
            </w:pPr>
          </w:p>
        </w:tc>
        <w:tc>
          <w:tcPr>
            <w:tcW w:w="1731" w:type="dxa"/>
            <w:vAlign w:val="bottom"/>
          </w:tcPr>
          <w:p w:rsidR="008449F2" w:rsidRPr="00F71F41" w:rsidRDefault="008449F2" w:rsidP="008449F2">
            <w:pPr>
              <w:rPr>
                <w:rFonts w:ascii="Arial" w:hAnsi="Arial" w:cs="Arial"/>
              </w:rPr>
            </w:pPr>
            <w:r w:rsidRPr="00F71F41">
              <w:rPr>
                <w:rFonts w:ascii="Arial" w:hAnsi="Arial" w:cs="Arial"/>
              </w:rPr>
              <w:t xml:space="preserve">деревня </w:t>
            </w:r>
          </w:p>
        </w:tc>
        <w:tc>
          <w:tcPr>
            <w:tcW w:w="2447" w:type="dxa"/>
          </w:tcPr>
          <w:p w:rsidR="008449F2" w:rsidRPr="00F71F41" w:rsidRDefault="008449F2" w:rsidP="008449F2">
            <w:pPr>
              <w:rPr>
                <w:rFonts w:ascii="Arial" w:hAnsi="Arial" w:cs="Arial"/>
              </w:rPr>
            </w:pPr>
            <w:r w:rsidRPr="00F71F41">
              <w:rPr>
                <w:rFonts w:ascii="Arial" w:hAnsi="Arial" w:cs="Arial"/>
              </w:rPr>
              <w:t>Отюгово</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50</w:t>
            </w:r>
          </w:p>
        </w:tc>
      </w:tr>
      <w:tr w:rsidR="008449F2" w:rsidRPr="00F71F41">
        <w:trPr>
          <w:trHeight w:val="255"/>
        </w:trPr>
        <w:tc>
          <w:tcPr>
            <w:tcW w:w="2860" w:type="dxa"/>
            <w:vMerge/>
          </w:tcPr>
          <w:p w:rsidR="008449F2" w:rsidRPr="00F71F41" w:rsidRDefault="008449F2" w:rsidP="008449F2">
            <w:pPr>
              <w:rPr>
                <w:rFonts w:ascii="Arial" w:hAnsi="Arial" w:cs="Arial"/>
              </w:rPr>
            </w:pPr>
          </w:p>
        </w:tc>
        <w:tc>
          <w:tcPr>
            <w:tcW w:w="1731" w:type="dxa"/>
            <w:vAlign w:val="bottom"/>
          </w:tcPr>
          <w:p w:rsidR="008449F2" w:rsidRPr="00F71F41" w:rsidRDefault="008449F2" w:rsidP="008449F2">
            <w:pPr>
              <w:rPr>
                <w:rFonts w:ascii="Arial" w:hAnsi="Arial" w:cs="Arial"/>
              </w:rPr>
            </w:pPr>
            <w:r w:rsidRPr="00F71F41">
              <w:rPr>
                <w:rFonts w:ascii="Arial" w:hAnsi="Arial" w:cs="Arial"/>
              </w:rPr>
              <w:t xml:space="preserve">деревня </w:t>
            </w:r>
          </w:p>
        </w:tc>
        <w:tc>
          <w:tcPr>
            <w:tcW w:w="2447" w:type="dxa"/>
          </w:tcPr>
          <w:p w:rsidR="008449F2" w:rsidRPr="00F71F41" w:rsidRDefault="008449F2" w:rsidP="008449F2">
            <w:pPr>
              <w:rPr>
                <w:rFonts w:ascii="Arial" w:hAnsi="Arial" w:cs="Arial"/>
              </w:rPr>
            </w:pPr>
            <w:r w:rsidRPr="00F71F41">
              <w:rPr>
                <w:rFonts w:ascii="Arial" w:hAnsi="Arial" w:cs="Arial"/>
              </w:rPr>
              <w:t>Пунгино</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w:t>
            </w:r>
          </w:p>
        </w:tc>
      </w:tr>
      <w:tr w:rsidR="008449F2" w:rsidRPr="00F71F41">
        <w:trPr>
          <w:trHeight w:val="255"/>
        </w:trPr>
        <w:tc>
          <w:tcPr>
            <w:tcW w:w="2860" w:type="dxa"/>
            <w:vMerge/>
          </w:tcPr>
          <w:p w:rsidR="008449F2" w:rsidRPr="00F71F41" w:rsidRDefault="008449F2" w:rsidP="008449F2">
            <w:pPr>
              <w:rPr>
                <w:rFonts w:ascii="Arial" w:hAnsi="Arial" w:cs="Arial"/>
              </w:rPr>
            </w:pPr>
          </w:p>
        </w:tc>
        <w:tc>
          <w:tcPr>
            <w:tcW w:w="1731" w:type="dxa"/>
            <w:vAlign w:val="bottom"/>
          </w:tcPr>
          <w:p w:rsidR="008449F2" w:rsidRPr="00F71F41" w:rsidRDefault="008449F2" w:rsidP="008449F2">
            <w:pPr>
              <w:rPr>
                <w:rFonts w:ascii="Arial" w:hAnsi="Arial" w:cs="Arial"/>
              </w:rPr>
            </w:pPr>
            <w:r w:rsidRPr="00F71F41">
              <w:rPr>
                <w:rFonts w:ascii="Arial" w:hAnsi="Arial" w:cs="Arial"/>
              </w:rPr>
              <w:t xml:space="preserve">деревня </w:t>
            </w:r>
          </w:p>
        </w:tc>
        <w:tc>
          <w:tcPr>
            <w:tcW w:w="2447" w:type="dxa"/>
          </w:tcPr>
          <w:p w:rsidR="008449F2" w:rsidRPr="00F71F41" w:rsidRDefault="008449F2" w:rsidP="008449F2">
            <w:pPr>
              <w:rPr>
                <w:rFonts w:ascii="Arial" w:hAnsi="Arial" w:cs="Arial"/>
              </w:rPr>
            </w:pPr>
            <w:r w:rsidRPr="00F71F41">
              <w:rPr>
                <w:rFonts w:ascii="Arial" w:hAnsi="Arial" w:cs="Arial"/>
              </w:rPr>
              <w:t>Солонухино</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40</w:t>
            </w:r>
          </w:p>
        </w:tc>
      </w:tr>
      <w:tr w:rsidR="008449F2" w:rsidRPr="00F71F41">
        <w:trPr>
          <w:trHeight w:val="255"/>
        </w:trPr>
        <w:tc>
          <w:tcPr>
            <w:tcW w:w="2860" w:type="dxa"/>
            <w:vMerge w:val="restart"/>
          </w:tcPr>
          <w:p w:rsidR="008449F2" w:rsidRPr="00F71F41" w:rsidRDefault="008449F2" w:rsidP="008449F2">
            <w:pPr>
              <w:rPr>
                <w:rFonts w:ascii="Arial" w:hAnsi="Arial" w:cs="Arial"/>
              </w:rPr>
            </w:pPr>
            <w:r w:rsidRPr="00F71F41">
              <w:rPr>
                <w:rFonts w:ascii="Arial" w:hAnsi="Arial" w:cs="Arial"/>
              </w:rPr>
              <w:t>Караванский сельский округ</w:t>
            </w:r>
          </w:p>
          <w:p w:rsidR="008449F2" w:rsidRPr="00F71F41" w:rsidRDefault="008449F2" w:rsidP="008449F2">
            <w:pPr>
              <w:rPr>
                <w:rFonts w:ascii="Arial" w:hAnsi="Arial" w:cs="Arial"/>
              </w:rPr>
            </w:pPr>
            <w:r w:rsidRPr="00F71F41">
              <w:rPr>
                <w:rFonts w:ascii="Arial" w:hAnsi="Arial" w:cs="Arial"/>
              </w:rPr>
              <w:t> </w:t>
            </w:r>
          </w:p>
          <w:p w:rsidR="008449F2" w:rsidRPr="00F71F41" w:rsidRDefault="008449F2" w:rsidP="008449F2">
            <w:pPr>
              <w:rPr>
                <w:rFonts w:ascii="Arial" w:hAnsi="Arial" w:cs="Arial"/>
              </w:rPr>
            </w:pPr>
            <w:r w:rsidRPr="00F71F41">
              <w:rPr>
                <w:rFonts w:ascii="Arial" w:hAnsi="Arial" w:cs="Arial"/>
              </w:rPr>
              <w:t> </w:t>
            </w:r>
          </w:p>
        </w:tc>
        <w:tc>
          <w:tcPr>
            <w:tcW w:w="1731" w:type="dxa"/>
            <w:vAlign w:val="bottom"/>
          </w:tcPr>
          <w:p w:rsidR="008449F2" w:rsidRPr="00F71F41" w:rsidRDefault="008449F2" w:rsidP="008449F2">
            <w:pPr>
              <w:rPr>
                <w:rFonts w:ascii="Arial" w:hAnsi="Arial" w:cs="Arial"/>
              </w:rPr>
            </w:pPr>
            <w:r w:rsidRPr="00F71F41">
              <w:rPr>
                <w:rFonts w:ascii="Arial" w:hAnsi="Arial" w:cs="Arial"/>
              </w:rPr>
              <w:t>село</w:t>
            </w:r>
          </w:p>
        </w:tc>
        <w:tc>
          <w:tcPr>
            <w:tcW w:w="2447" w:type="dxa"/>
          </w:tcPr>
          <w:p w:rsidR="008449F2" w:rsidRPr="00F71F41" w:rsidRDefault="008449F2" w:rsidP="008449F2">
            <w:pPr>
              <w:rPr>
                <w:rFonts w:ascii="Arial" w:hAnsi="Arial" w:cs="Arial"/>
              </w:rPr>
            </w:pPr>
            <w:r w:rsidRPr="00F71F41">
              <w:rPr>
                <w:rFonts w:ascii="Arial" w:hAnsi="Arial" w:cs="Arial"/>
              </w:rPr>
              <w:t>Караванное</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178</w:t>
            </w:r>
          </w:p>
        </w:tc>
      </w:tr>
      <w:tr w:rsidR="008449F2" w:rsidRPr="00F71F41">
        <w:trPr>
          <w:trHeight w:val="255"/>
        </w:trPr>
        <w:tc>
          <w:tcPr>
            <w:tcW w:w="2860" w:type="dxa"/>
            <w:vMerge/>
          </w:tcPr>
          <w:p w:rsidR="008449F2" w:rsidRPr="00F71F41" w:rsidRDefault="008449F2" w:rsidP="008449F2">
            <w:pPr>
              <w:rPr>
                <w:rFonts w:ascii="Arial" w:hAnsi="Arial" w:cs="Arial"/>
              </w:rPr>
            </w:pPr>
          </w:p>
        </w:tc>
        <w:tc>
          <w:tcPr>
            <w:tcW w:w="1731" w:type="dxa"/>
            <w:vAlign w:val="bottom"/>
          </w:tcPr>
          <w:p w:rsidR="008449F2" w:rsidRPr="00F71F41" w:rsidRDefault="008449F2" w:rsidP="008449F2">
            <w:pPr>
              <w:rPr>
                <w:rFonts w:ascii="Arial" w:hAnsi="Arial" w:cs="Arial"/>
              </w:rPr>
            </w:pPr>
            <w:r w:rsidRPr="00F71F41">
              <w:rPr>
                <w:rFonts w:ascii="Arial" w:hAnsi="Arial" w:cs="Arial"/>
              </w:rPr>
              <w:t xml:space="preserve">деревня </w:t>
            </w:r>
          </w:p>
        </w:tc>
        <w:tc>
          <w:tcPr>
            <w:tcW w:w="2447" w:type="dxa"/>
          </w:tcPr>
          <w:p w:rsidR="008449F2" w:rsidRPr="00F71F41" w:rsidRDefault="008449F2" w:rsidP="008449F2">
            <w:pPr>
              <w:rPr>
                <w:rFonts w:ascii="Arial" w:hAnsi="Arial" w:cs="Arial"/>
              </w:rPr>
            </w:pPr>
            <w:r w:rsidRPr="00F71F41">
              <w:rPr>
                <w:rFonts w:ascii="Arial" w:hAnsi="Arial" w:cs="Arial"/>
              </w:rPr>
              <w:t>Коробки</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3</w:t>
            </w:r>
          </w:p>
        </w:tc>
      </w:tr>
      <w:tr w:rsidR="008449F2" w:rsidRPr="00F71F41">
        <w:trPr>
          <w:trHeight w:val="255"/>
        </w:trPr>
        <w:tc>
          <w:tcPr>
            <w:tcW w:w="2860" w:type="dxa"/>
            <w:vMerge/>
          </w:tcPr>
          <w:p w:rsidR="008449F2" w:rsidRPr="00F71F41" w:rsidRDefault="008449F2" w:rsidP="008449F2">
            <w:pPr>
              <w:rPr>
                <w:rFonts w:ascii="Arial" w:hAnsi="Arial" w:cs="Arial"/>
              </w:rPr>
            </w:pPr>
          </w:p>
        </w:tc>
        <w:tc>
          <w:tcPr>
            <w:tcW w:w="1731" w:type="dxa"/>
            <w:vAlign w:val="bottom"/>
          </w:tcPr>
          <w:p w:rsidR="008449F2" w:rsidRPr="00F71F41" w:rsidRDefault="008449F2" w:rsidP="008449F2">
            <w:pPr>
              <w:rPr>
                <w:rFonts w:ascii="Arial" w:hAnsi="Arial" w:cs="Arial"/>
              </w:rPr>
            </w:pPr>
            <w:r w:rsidRPr="00F71F41">
              <w:rPr>
                <w:rFonts w:ascii="Arial" w:hAnsi="Arial" w:cs="Arial"/>
              </w:rPr>
              <w:t xml:space="preserve">деревня </w:t>
            </w:r>
          </w:p>
        </w:tc>
        <w:tc>
          <w:tcPr>
            <w:tcW w:w="2447" w:type="dxa"/>
          </w:tcPr>
          <w:p w:rsidR="008449F2" w:rsidRPr="00F71F41" w:rsidRDefault="008449F2" w:rsidP="008449F2">
            <w:pPr>
              <w:rPr>
                <w:rFonts w:ascii="Arial" w:hAnsi="Arial" w:cs="Arial"/>
              </w:rPr>
            </w:pPr>
            <w:r w:rsidRPr="00F71F41">
              <w:rPr>
                <w:rFonts w:ascii="Arial" w:hAnsi="Arial" w:cs="Arial"/>
              </w:rPr>
              <w:t>Машкино</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26</w:t>
            </w:r>
          </w:p>
        </w:tc>
      </w:tr>
      <w:tr w:rsidR="008449F2" w:rsidRPr="00F71F41">
        <w:trPr>
          <w:trHeight w:val="255"/>
        </w:trPr>
        <w:tc>
          <w:tcPr>
            <w:tcW w:w="2860" w:type="dxa"/>
            <w:vMerge/>
          </w:tcPr>
          <w:p w:rsidR="008449F2" w:rsidRPr="00F71F41" w:rsidRDefault="008449F2" w:rsidP="008449F2">
            <w:pPr>
              <w:rPr>
                <w:rFonts w:ascii="Arial" w:hAnsi="Arial" w:cs="Arial"/>
              </w:rPr>
            </w:pPr>
          </w:p>
        </w:tc>
        <w:tc>
          <w:tcPr>
            <w:tcW w:w="1731" w:type="dxa"/>
            <w:vAlign w:val="bottom"/>
          </w:tcPr>
          <w:p w:rsidR="008449F2" w:rsidRPr="00F71F41" w:rsidRDefault="008449F2" w:rsidP="008449F2">
            <w:pPr>
              <w:rPr>
                <w:rFonts w:ascii="Arial" w:hAnsi="Arial" w:cs="Arial"/>
              </w:rPr>
            </w:pPr>
            <w:r w:rsidRPr="00F71F41">
              <w:rPr>
                <w:rFonts w:ascii="Arial" w:hAnsi="Arial" w:cs="Arial"/>
              </w:rPr>
              <w:t xml:space="preserve">деревня </w:t>
            </w:r>
          </w:p>
        </w:tc>
        <w:tc>
          <w:tcPr>
            <w:tcW w:w="2447" w:type="dxa"/>
          </w:tcPr>
          <w:p w:rsidR="008449F2" w:rsidRPr="00F71F41" w:rsidRDefault="008449F2" w:rsidP="008449F2">
            <w:pPr>
              <w:rPr>
                <w:rFonts w:ascii="Arial" w:hAnsi="Arial" w:cs="Arial"/>
              </w:rPr>
            </w:pPr>
            <w:r w:rsidRPr="00F71F41">
              <w:rPr>
                <w:rFonts w:ascii="Arial" w:hAnsi="Arial" w:cs="Arial"/>
              </w:rPr>
              <w:t>Ятанцы</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w:t>
            </w:r>
          </w:p>
        </w:tc>
      </w:tr>
      <w:tr w:rsidR="008449F2" w:rsidRPr="00F71F41">
        <w:trPr>
          <w:trHeight w:val="255"/>
        </w:trPr>
        <w:tc>
          <w:tcPr>
            <w:tcW w:w="2860" w:type="dxa"/>
            <w:vMerge w:val="restart"/>
          </w:tcPr>
          <w:p w:rsidR="008449F2" w:rsidRPr="00F71F41" w:rsidRDefault="008449F2" w:rsidP="008449F2">
            <w:pPr>
              <w:rPr>
                <w:rFonts w:ascii="Arial" w:hAnsi="Arial" w:cs="Arial"/>
              </w:rPr>
            </w:pPr>
            <w:r w:rsidRPr="00F71F41">
              <w:rPr>
                <w:rFonts w:ascii="Arial" w:hAnsi="Arial" w:cs="Arial"/>
              </w:rPr>
              <w:t>Михайловский сельский округ</w:t>
            </w:r>
          </w:p>
          <w:p w:rsidR="008449F2" w:rsidRPr="00F71F41" w:rsidRDefault="008449F2" w:rsidP="008449F2">
            <w:pPr>
              <w:rPr>
                <w:rFonts w:ascii="Arial" w:hAnsi="Arial" w:cs="Arial"/>
              </w:rPr>
            </w:pPr>
            <w:r w:rsidRPr="00F71F41">
              <w:rPr>
                <w:rFonts w:ascii="Arial" w:hAnsi="Arial" w:cs="Arial"/>
              </w:rPr>
              <w:t> </w:t>
            </w:r>
          </w:p>
          <w:p w:rsidR="008449F2" w:rsidRPr="00F71F41" w:rsidRDefault="008449F2" w:rsidP="008449F2">
            <w:pPr>
              <w:rPr>
                <w:rFonts w:ascii="Arial" w:hAnsi="Arial" w:cs="Arial"/>
              </w:rPr>
            </w:pPr>
            <w:r w:rsidRPr="00F71F41">
              <w:rPr>
                <w:rFonts w:ascii="Arial" w:hAnsi="Arial" w:cs="Arial"/>
              </w:rPr>
              <w:t> </w:t>
            </w:r>
          </w:p>
          <w:p w:rsidR="008449F2" w:rsidRPr="00F71F41" w:rsidRDefault="008449F2" w:rsidP="008449F2">
            <w:pPr>
              <w:rPr>
                <w:rFonts w:ascii="Arial" w:hAnsi="Arial" w:cs="Arial"/>
              </w:rPr>
            </w:pPr>
            <w:r w:rsidRPr="00F71F41">
              <w:rPr>
                <w:rFonts w:ascii="Arial" w:hAnsi="Arial" w:cs="Arial"/>
              </w:rPr>
              <w:t> </w:t>
            </w:r>
          </w:p>
          <w:p w:rsidR="008449F2" w:rsidRPr="00F71F41" w:rsidRDefault="008449F2" w:rsidP="008449F2">
            <w:pPr>
              <w:rPr>
                <w:rFonts w:ascii="Arial" w:hAnsi="Arial" w:cs="Arial"/>
              </w:rPr>
            </w:pPr>
            <w:r w:rsidRPr="00F71F41">
              <w:rPr>
                <w:rFonts w:ascii="Arial" w:hAnsi="Arial" w:cs="Arial"/>
              </w:rPr>
              <w:t> </w:t>
            </w:r>
          </w:p>
          <w:p w:rsidR="008449F2" w:rsidRPr="00F71F41" w:rsidRDefault="008449F2" w:rsidP="008449F2">
            <w:pPr>
              <w:rPr>
                <w:rFonts w:ascii="Arial" w:hAnsi="Arial" w:cs="Arial"/>
              </w:rPr>
            </w:pPr>
            <w:r w:rsidRPr="00F71F41">
              <w:rPr>
                <w:rFonts w:ascii="Arial" w:hAnsi="Arial" w:cs="Arial"/>
              </w:rPr>
              <w:t> </w:t>
            </w:r>
          </w:p>
        </w:tc>
        <w:tc>
          <w:tcPr>
            <w:tcW w:w="1731" w:type="dxa"/>
            <w:vAlign w:val="bottom"/>
          </w:tcPr>
          <w:p w:rsidR="008449F2" w:rsidRPr="00F71F41" w:rsidRDefault="008449F2" w:rsidP="008449F2">
            <w:pPr>
              <w:rPr>
                <w:rFonts w:ascii="Arial" w:hAnsi="Arial" w:cs="Arial"/>
              </w:rPr>
            </w:pPr>
            <w:r w:rsidRPr="00F71F41">
              <w:rPr>
                <w:rFonts w:ascii="Arial" w:hAnsi="Arial" w:cs="Arial"/>
              </w:rPr>
              <w:t>село</w:t>
            </w:r>
          </w:p>
        </w:tc>
        <w:tc>
          <w:tcPr>
            <w:tcW w:w="2447" w:type="dxa"/>
          </w:tcPr>
          <w:p w:rsidR="008449F2" w:rsidRPr="00F71F41" w:rsidRDefault="008449F2" w:rsidP="008449F2">
            <w:pPr>
              <w:rPr>
                <w:rFonts w:ascii="Arial" w:hAnsi="Arial" w:cs="Arial"/>
              </w:rPr>
            </w:pPr>
            <w:r w:rsidRPr="00F71F41">
              <w:rPr>
                <w:rFonts w:ascii="Arial" w:hAnsi="Arial" w:cs="Arial"/>
              </w:rPr>
              <w:t>Михайловское</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400</w:t>
            </w:r>
          </w:p>
        </w:tc>
      </w:tr>
      <w:tr w:rsidR="008449F2" w:rsidRPr="00F71F41">
        <w:trPr>
          <w:trHeight w:val="255"/>
        </w:trPr>
        <w:tc>
          <w:tcPr>
            <w:tcW w:w="2860" w:type="dxa"/>
            <w:vMerge/>
          </w:tcPr>
          <w:p w:rsidR="008449F2" w:rsidRPr="00F71F41" w:rsidRDefault="008449F2" w:rsidP="008449F2">
            <w:pPr>
              <w:rPr>
                <w:rFonts w:ascii="Arial" w:hAnsi="Arial" w:cs="Arial"/>
              </w:rPr>
            </w:pPr>
          </w:p>
        </w:tc>
        <w:tc>
          <w:tcPr>
            <w:tcW w:w="1731" w:type="dxa"/>
            <w:vAlign w:val="bottom"/>
          </w:tcPr>
          <w:p w:rsidR="008449F2" w:rsidRPr="00F71F41" w:rsidRDefault="008449F2" w:rsidP="008449F2">
            <w:pPr>
              <w:rPr>
                <w:rFonts w:ascii="Arial" w:hAnsi="Arial" w:cs="Arial"/>
              </w:rPr>
            </w:pPr>
            <w:r w:rsidRPr="00F71F41">
              <w:rPr>
                <w:rFonts w:ascii="Arial" w:hAnsi="Arial" w:cs="Arial"/>
              </w:rPr>
              <w:t xml:space="preserve">деревня </w:t>
            </w:r>
          </w:p>
        </w:tc>
        <w:tc>
          <w:tcPr>
            <w:tcW w:w="2447" w:type="dxa"/>
          </w:tcPr>
          <w:p w:rsidR="008449F2" w:rsidRPr="00F71F41" w:rsidRDefault="008449F2" w:rsidP="008449F2">
            <w:pPr>
              <w:rPr>
                <w:rFonts w:ascii="Arial" w:hAnsi="Arial" w:cs="Arial"/>
              </w:rPr>
            </w:pPr>
            <w:r w:rsidRPr="00F71F41">
              <w:rPr>
                <w:rFonts w:ascii="Arial" w:hAnsi="Arial" w:cs="Arial"/>
              </w:rPr>
              <w:t>Васькино</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268</w:t>
            </w:r>
          </w:p>
        </w:tc>
      </w:tr>
      <w:tr w:rsidR="008449F2" w:rsidRPr="00F71F41">
        <w:trPr>
          <w:trHeight w:val="255"/>
        </w:trPr>
        <w:tc>
          <w:tcPr>
            <w:tcW w:w="2860" w:type="dxa"/>
            <w:vMerge/>
          </w:tcPr>
          <w:p w:rsidR="008449F2" w:rsidRPr="00F71F41" w:rsidRDefault="008449F2" w:rsidP="008449F2">
            <w:pPr>
              <w:rPr>
                <w:rFonts w:ascii="Arial" w:hAnsi="Arial" w:cs="Arial"/>
              </w:rPr>
            </w:pPr>
          </w:p>
        </w:tc>
        <w:tc>
          <w:tcPr>
            <w:tcW w:w="1731" w:type="dxa"/>
            <w:vAlign w:val="bottom"/>
          </w:tcPr>
          <w:p w:rsidR="008449F2" w:rsidRPr="00F71F41" w:rsidRDefault="008449F2" w:rsidP="008449F2">
            <w:pPr>
              <w:rPr>
                <w:rFonts w:ascii="Arial" w:hAnsi="Arial" w:cs="Arial"/>
              </w:rPr>
            </w:pPr>
            <w:r w:rsidRPr="00F71F41">
              <w:rPr>
                <w:rFonts w:ascii="Arial" w:hAnsi="Arial" w:cs="Arial"/>
              </w:rPr>
              <w:t xml:space="preserve">деревня </w:t>
            </w:r>
          </w:p>
        </w:tc>
        <w:tc>
          <w:tcPr>
            <w:tcW w:w="2447" w:type="dxa"/>
          </w:tcPr>
          <w:p w:rsidR="008449F2" w:rsidRPr="00F71F41" w:rsidRDefault="008449F2" w:rsidP="008449F2">
            <w:pPr>
              <w:rPr>
                <w:rFonts w:ascii="Arial" w:hAnsi="Arial" w:cs="Arial"/>
              </w:rPr>
            </w:pPr>
            <w:r w:rsidRPr="00F71F41">
              <w:rPr>
                <w:rFonts w:ascii="Arial" w:hAnsi="Arial" w:cs="Arial"/>
              </w:rPr>
              <w:t>Малиничи</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14</w:t>
            </w:r>
          </w:p>
        </w:tc>
      </w:tr>
      <w:tr w:rsidR="008449F2" w:rsidRPr="00F71F41">
        <w:trPr>
          <w:trHeight w:val="255"/>
        </w:trPr>
        <w:tc>
          <w:tcPr>
            <w:tcW w:w="2860" w:type="dxa"/>
            <w:vMerge/>
          </w:tcPr>
          <w:p w:rsidR="008449F2" w:rsidRPr="00F71F41" w:rsidRDefault="008449F2" w:rsidP="008449F2">
            <w:pPr>
              <w:rPr>
                <w:rFonts w:ascii="Arial" w:hAnsi="Arial" w:cs="Arial"/>
              </w:rPr>
            </w:pPr>
          </w:p>
        </w:tc>
        <w:tc>
          <w:tcPr>
            <w:tcW w:w="1731" w:type="dxa"/>
            <w:vAlign w:val="bottom"/>
          </w:tcPr>
          <w:p w:rsidR="008449F2" w:rsidRPr="00F71F41" w:rsidRDefault="008449F2" w:rsidP="008449F2">
            <w:pPr>
              <w:rPr>
                <w:rFonts w:ascii="Arial" w:hAnsi="Arial" w:cs="Arial"/>
              </w:rPr>
            </w:pPr>
            <w:r w:rsidRPr="00F71F41">
              <w:rPr>
                <w:rFonts w:ascii="Arial" w:hAnsi="Arial" w:cs="Arial"/>
              </w:rPr>
              <w:t xml:space="preserve">деревня </w:t>
            </w:r>
          </w:p>
        </w:tc>
        <w:tc>
          <w:tcPr>
            <w:tcW w:w="2447" w:type="dxa"/>
          </w:tcPr>
          <w:p w:rsidR="008449F2" w:rsidRPr="00F71F41" w:rsidRDefault="008449F2" w:rsidP="008449F2">
            <w:pPr>
              <w:rPr>
                <w:rFonts w:ascii="Arial" w:hAnsi="Arial" w:cs="Arial"/>
              </w:rPr>
            </w:pPr>
            <w:r w:rsidRPr="00F71F41">
              <w:rPr>
                <w:rFonts w:ascii="Arial" w:hAnsi="Arial" w:cs="Arial"/>
              </w:rPr>
              <w:t>Масленская</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58</w:t>
            </w:r>
          </w:p>
        </w:tc>
      </w:tr>
      <w:tr w:rsidR="008449F2" w:rsidRPr="00F71F41">
        <w:trPr>
          <w:trHeight w:val="255"/>
        </w:trPr>
        <w:tc>
          <w:tcPr>
            <w:tcW w:w="2860" w:type="dxa"/>
            <w:vMerge/>
          </w:tcPr>
          <w:p w:rsidR="008449F2" w:rsidRPr="00F71F41" w:rsidRDefault="008449F2" w:rsidP="008449F2">
            <w:pPr>
              <w:rPr>
                <w:rFonts w:ascii="Arial" w:hAnsi="Arial" w:cs="Arial"/>
              </w:rPr>
            </w:pPr>
          </w:p>
        </w:tc>
        <w:tc>
          <w:tcPr>
            <w:tcW w:w="1731" w:type="dxa"/>
            <w:vAlign w:val="bottom"/>
          </w:tcPr>
          <w:p w:rsidR="008449F2" w:rsidRPr="00F71F41" w:rsidRDefault="008449F2" w:rsidP="008449F2">
            <w:pPr>
              <w:rPr>
                <w:rFonts w:ascii="Arial" w:hAnsi="Arial" w:cs="Arial"/>
              </w:rPr>
            </w:pPr>
            <w:r w:rsidRPr="00F71F41">
              <w:rPr>
                <w:rFonts w:ascii="Arial" w:hAnsi="Arial" w:cs="Arial"/>
              </w:rPr>
              <w:t xml:space="preserve">деревня </w:t>
            </w:r>
          </w:p>
        </w:tc>
        <w:tc>
          <w:tcPr>
            <w:tcW w:w="2447" w:type="dxa"/>
          </w:tcPr>
          <w:p w:rsidR="008449F2" w:rsidRPr="00F71F41" w:rsidRDefault="008449F2" w:rsidP="008449F2">
            <w:pPr>
              <w:rPr>
                <w:rFonts w:ascii="Arial" w:hAnsi="Arial" w:cs="Arial"/>
              </w:rPr>
            </w:pPr>
            <w:r w:rsidRPr="00F71F41">
              <w:rPr>
                <w:rFonts w:ascii="Arial" w:hAnsi="Arial" w:cs="Arial"/>
              </w:rPr>
              <w:t>Черново</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2</w:t>
            </w:r>
          </w:p>
        </w:tc>
      </w:tr>
      <w:tr w:rsidR="008449F2" w:rsidRPr="00F71F41">
        <w:trPr>
          <w:trHeight w:val="255"/>
        </w:trPr>
        <w:tc>
          <w:tcPr>
            <w:tcW w:w="2860" w:type="dxa"/>
            <w:vMerge/>
          </w:tcPr>
          <w:p w:rsidR="008449F2" w:rsidRPr="00F71F41" w:rsidRDefault="008449F2" w:rsidP="008449F2">
            <w:pPr>
              <w:rPr>
                <w:rFonts w:ascii="Arial" w:hAnsi="Arial" w:cs="Arial"/>
              </w:rPr>
            </w:pPr>
          </w:p>
        </w:tc>
        <w:tc>
          <w:tcPr>
            <w:tcW w:w="1731" w:type="dxa"/>
            <w:vAlign w:val="bottom"/>
          </w:tcPr>
          <w:p w:rsidR="008449F2" w:rsidRPr="00F71F41" w:rsidRDefault="008449F2" w:rsidP="008449F2">
            <w:pPr>
              <w:rPr>
                <w:rFonts w:ascii="Arial" w:hAnsi="Arial" w:cs="Arial"/>
              </w:rPr>
            </w:pPr>
            <w:r w:rsidRPr="00F71F41">
              <w:rPr>
                <w:rFonts w:ascii="Arial" w:hAnsi="Arial" w:cs="Arial"/>
              </w:rPr>
              <w:t xml:space="preserve">деревня </w:t>
            </w:r>
          </w:p>
        </w:tc>
        <w:tc>
          <w:tcPr>
            <w:tcW w:w="2447" w:type="dxa"/>
          </w:tcPr>
          <w:p w:rsidR="008449F2" w:rsidRPr="00F71F41" w:rsidRDefault="008449F2" w:rsidP="008449F2">
            <w:pPr>
              <w:rPr>
                <w:rFonts w:ascii="Arial" w:hAnsi="Arial" w:cs="Arial"/>
              </w:rPr>
            </w:pPr>
            <w:r w:rsidRPr="00F71F41">
              <w:rPr>
                <w:rFonts w:ascii="Arial" w:hAnsi="Arial" w:cs="Arial"/>
              </w:rPr>
              <w:t>Чумуры</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2</w:t>
            </w:r>
          </w:p>
        </w:tc>
      </w:tr>
      <w:tr w:rsidR="008449F2" w:rsidRPr="00F71F41">
        <w:trPr>
          <w:trHeight w:val="81"/>
        </w:trPr>
        <w:tc>
          <w:tcPr>
            <w:tcW w:w="2860" w:type="dxa"/>
            <w:vMerge/>
          </w:tcPr>
          <w:p w:rsidR="008449F2" w:rsidRPr="00F71F41" w:rsidRDefault="008449F2" w:rsidP="008449F2">
            <w:pPr>
              <w:rPr>
                <w:rFonts w:ascii="Arial" w:hAnsi="Arial" w:cs="Arial"/>
              </w:rPr>
            </w:pPr>
          </w:p>
        </w:tc>
        <w:tc>
          <w:tcPr>
            <w:tcW w:w="1731" w:type="dxa"/>
            <w:vAlign w:val="bottom"/>
          </w:tcPr>
          <w:p w:rsidR="008449F2" w:rsidRPr="00F71F41" w:rsidRDefault="008449F2" w:rsidP="008449F2">
            <w:pPr>
              <w:rPr>
                <w:rFonts w:ascii="Arial" w:hAnsi="Arial" w:cs="Arial"/>
              </w:rPr>
            </w:pPr>
            <w:r w:rsidRPr="00F71F41">
              <w:rPr>
                <w:rFonts w:ascii="Arial" w:hAnsi="Arial" w:cs="Arial"/>
              </w:rPr>
              <w:t>село</w:t>
            </w:r>
          </w:p>
        </w:tc>
        <w:tc>
          <w:tcPr>
            <w:tcW w:w="2447" w:type="dxa"/>
          </w:tcPr>
          <w:p w:rsidR="008449F2" w:rsidRPr="00F71F41" w:rsidRDefault="008449F2" w:rsidP="008449F2">
            <w:pPr>
              <w:rPr>
                <w:rFonts w:ascii="Arial" w:hAnsi="Arial" w:cs="Arial"/>
              </w:rPr>
            </w:pPr>
            <w:r w:rsidRPr="00F71F41">
              <w:rPr>
                <w:rFonts w:ascii="Arial" w:hAnsi="Arial" w:cs="Arial"/>
              </w:rPr>
              <w:t>Шешурга</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268</w:t>
            </w:r>
          </w:p>
        </w:tc>
      </w:tr>
      <w:tr w:rsidR="008449F2" w:rsidRPr="00F71F41">
        <w:trPr>
          <w:trHeight w:val="255"/>
        </w:trPr>
        <w:tc>
          <w:tcPr>
            <w:tcW w:w="2860" w:type="dxa"/>
            <w:vMerge w:val="restart"/>
          </w:tcPr>
          <w:p w:rsidR="008449F2" w:rsidRPr="00F71F41" w:rsidRDefault="008449F2" w:rsidP="008449F2">
            <w:pPr>
              <w:rPr>
                <w:rFonts w:ascii="Arial" w:hAnsi="Arial" w:cs="Arial"/>
              </w:rPr>
            </w:pPr>
            <w:r w:rsidRPr="00F71F41">
              <w:rPr>
                <w:rFonts w:ascii="Arial" w:hAnsi="Arial" w:cs="Arial"/>
              </w:rPr>
              <w:t>Ныровский сельский округ</w:t>
            </w:r>
          </w:p>
          <w:p w:rsidR="008449F2" w:rsidRPr="00F71F41" w:rsidRDefault="008449F2" w:rsidP="008449F2">
            <w:pPr>
              <w:rPr>
                <w:rFonts w:ascii="Arial" w:hAnsi="Arial" w:cs="Arial"/>
              </w:rPr>
            </w:pPr>
            <w:r w:rsidRPr="00F71F41">
              <w:rPr>
                <w:rFonts w:ascii="Arial" w:hAnsi="Arial" w:cs="Arial"/>
              </w:rPr>
              <w:t> </w:t>
            </w:r>
          </w:p>
          <w:p w:rsidR="008449F2" w:rsidRPr="00F71F41" w:rsidRDefault="008449F2" w:rsidP="008449F2">
            <w:pPr>
              <w:rPr>
                <w:rFonts w:ascii="Arial" w:hAnsi="Arial" w:cs="Arial"/>
              </w:rPr>
            </w:pPr>
            <w:r w:rsidRPr="00F71F41">
              <w:rPr>
                <w:rFonts w:ascii="Arial" w:hAnsi="Arial" w:cs="Arial"/>
              </w:rPr>
              <w:t> </w:t>
            </w:r>
          </w:p>
          <w:p w:rsidR="008449F2" w:rsidRPr="00F71F41" w:rsidRDefault="008449F2" w:rsidP="008449F2">
            <w:pPr>
              <w:rPr>
                <w:rFonts w:ascii="Arial" w:hAnsi="Arial" w:cs="Arial"/>
              </w:rPr>
            </w:pPr>
            <w:r w:rsidRPr="00F71F41">
              <w:rPr>
                <w:rFonts w:ascii="Arial" w:hAnsi="Arial" w:cs="Arial"/>
              </w:rPr>
              <w:t> </w:t>
            </w:r>
          </w:p>
          <w:p w:rsidR="008449F2" w:rsidRPr="00F71F41" w:rsidRDefault="008449F2" w:rsidP="008449F2">
            <w:pPr>
              <w:rPr>
                <w:rFonts w:ascii="Arial" w:hAnsi="Arial" w:cs="Arial"/>
              </w:rPr>
            </w:pPr>
            <w:r w:rsidRPr="00F71F41">
              <w:rPr>
                <w:rFonts w:ascii="Arial" w:hAnsi="Arial" w:cs="Arial"/>
              </w:rPr>
              <w:t> </w:t>
            </w:r>
          </w:p>
        </w:tc>
        <w:tc>
          <w:tcPr>
            <w:tcW w:w="1731" w:type="dxa"/>
            <w:vAlign w:val="bottom"/>
          </w:tcPr>
          <w:p w:rsidR="008449F2" w:rsidRPr="00F71F41" w:rsidRDefault="008449F2" w:rsidP="008449F2">
            <w:pPr>
              <w:rPr>
                <w:rFonts w:ascii="Arial" w:hAnsi="Arial" w:cs="Arial"/>
              </w:rPr>
            </w:pPr>
            <w:r w:rsidRPr="00F71F41">
              <w:rPr>
                <w:rFonts w:ascii="Arial" w:hAnsi="Arial" w:cs="Arial"/>
              </w:rPr>
              <w:t>село</w:t>
            </w:r>
          </w:p>
        </w:tc>
        <w:tc>
          <w:tcPr>
            <w:tcW w:w="2447" w:type="dxa"/>
          </w:tcPr>
          <w:p w:rsidR="008449F2" w:rsidRPr="00F71F41" w:rsidRDefault="008449F2" w:rsidP="008449F2">
            <w:pPr>
              <w:rPr>
                <w:rFonts w:ascii="Arial" w:hAnsi="Arial" w:cs="Arial"/>
              </w:rPr>
            </w:pPr>
            <w:r w:rsidRPr="00F71F41">
              <w:rPr>
                <w:rFonts w:ascii="Arial" w:hAnsi="Arial" w:cs="Arial"/>
              </w:rPr>
              <w:t>Ныр</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566</w:t>
            </w:r>
          </w:p>
        </w:tc>
      </w:tr>
      <w:tr w:rsidR="008449F2" w:rsidRPr="00F71F41">
        <w:trPr>
          <w:trHeight w:val="255"/>
        </w:trPr>
        <w:tc>
          <w:tcPr>
            <w:tcW w:w="2860" w:type="dxa"/>
            <w:vMerge/>
          </w:tcPr>
          <w:p w:rsidR="008449F2" w:rsidRPr="00F71F41" w:rsidRDefault="008449F2" w:rsidP="008449F2">
            <w:pPr>
              <w:rPr>
                <w:rFonts w:ascii="Arial" w:hAnsi="Arial" w:cs="Arial"/>
              </w:rPr>
            </w:pPr>
          </w:p>
        </w:tc>
        <w:tc>
          <w:tcPr>
            <w:tcW w:w="1731" w:type="dxa"/>
            <w:vAlign w:val="bottom"/>
          </w:tcPr>
          <w:p w:rsidR="008449F2" w:rsidRPr="00F71F41" w:rsidRDefault="008449F2" w:rsidP="008449F2">
            <w:pPr>
              <w:rPr>
                <w:rFonts w:ascii="Arial" w:hAnsi="Arial" w:cs="Arial"/>
              </w:rPr>
            </w:pPr>
            <w:r w:rsidRPr="00F71F41">
              <w:rPr>
                <w:rFonts w:ascii="Arial" w:hAnsi="Arial" w:cs="Arial"/>
              </w:rPr>
              <w:t xml:space="preserve">деревня </w:t>
            </w:r>
          </w:p>
        </w:tc>
        <w:tc>
          <w:tcPr>
            <w:tcW w:w="2447" w:type="dxa"/>
          </w:tcPr>
          <w:p w:rsidR="008449F2" w:rsidRPr="00F71F41" w:rsidRDefault="008449F2" w:rsidP="008449F2">
            <w:pPr>
              <w:rPr>
                <w:rFonts w:ascii="Arial" w:hAnsi="Arial" w:cs="Arial"/>
              </w:rPr>
            </w:pPr>
            <w:r w:rsidRPr="00F71F41">
              <w:rPr>
                <w:rFonts w:ascii="Arial" w:hAnsi="Arial" w:cs="Arial"/>
              </w:rPr>
              <w:t>Артеково</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1</w:t>
            </w:r>
          </w:p>
        </w:tc>
      </w:tr>
      <w:tr w:rsidR="008449F2" w:rsidRPr="00F71F41">
        <w:trPr>
          <w:trHeight w:val="255"/>
        </w:trPr>
        <w:tc>
          <w:tcPr>
            <w:tcW w:w="2860" w:type="dxa"/>
            <w:vMerge/>
          </w:tcPr>
          <w:p w:rsidR="008449F2" w:rsidRPr="00F71F41" w:rsidRDefault="008449F2" w:rsidP="008449F2">
            <w:pPr>
              <w:rPr>
                <w:rFonts w:ascii="Arial" w:hAnsi="Arial" w:cs="Arial"/>
              </w:rPr>
            </w:pPr>
          </w:p>
        </w:tc>
        <w:tc>
          <w:tcPr>
            <w:tcW w:w="1731" w:type="dxa"/>
            <w:vAlign w:val="bottom"/>
          </w:tcPr>
          <w:p w:rsidR="008449F2" w:rsidRPr="00F71F41" w:rsidRDefault="008449F2" w:rsidP="008449F2">
            <w:pPr>
              <w:rPr>
                <w:rFonts w:ascii="Arial" w:hAnsi="Arial" w:cs="Arial"/>
              </w:rPr>
            </w:pPr>
            <w:r w:rsidRPr="00F71F41">
              <w:rPr>
                <w:rFonts w:ascii="Arial" w:hAnsi="Arial" w:cs="Arial"/>
              </w:rPr>
              <w:t xml:space="preserve">деревня </w:t>
            </w:r>
          </w:p>
        </w:tc>
        <w:tc>
          <w:tcPr>
            <w:tcW w:w="2447" w:type="dxa"/>
          </w:tcPr>
          <w:p w:rsidR="008449F2" w:rsidRPr="00F71F41" w:rsidRDefault="008449F2" w:rsidP="008449F2">
            <w:pPr>
              <w:rPr>
                <w:rFonts w:ascii="Arial" w:hAnsi="Arial" w:cs="Arial"/>
              </w:rPr>
            </w:pPr>
            <w:r w:rsidRPr="00F71F41">
              <w:rPr>
                <w:rFonts w:ascii="Arial" w:hAnsi="Arial" w:cs="Arial"/>
              </w:rPr>
              <w:t>Кирино</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2</w:t>
            </w:r>
          </w:p>
        </w:tc>
      </w:tr>
      <w:tr w:rsidR="008449F2" w:rsidRPr="00F71F41">
        <w:trPr>
          <w:trHeight w:val="255"/>
        </w:trPr>
        <w:tc>
          <w:tcPr>
            <w:tcW w:w="2860" w:type="dxa"/>
            <w:vMerge/>
          </w:tcPr>
          <w:p w:rsidR="008449F2" w:rsidRPr="00F71F41" w:rsidRDefault="008449F2" w:rsidP="008449F2">
            <w:pPr>
              <w:rPr>
                <w:rFonts w:ascii="Arial" w:hAnsi="Arial" w:cs="Arial"/>
              </w:rPr>
            </w:pPr>
          </w:p>
        </w:tc>
        <w:tc>
          <w:tcPr>
            <w:tcW w:w="1731" w:type="dxa"/>
            <w:vAlign w:val="bottom"/>
          </w:tcPr>
          <w:p w:rsidR="008449F2" w:rsidRPr="00F71F41" w:rsidRDefault="008449F2" w:rsidP="008449F2">
            <w:pPr>
              <w:rPr>
                <w:rFonts w:ascii="Arial" w:hAnsi="Arial" w:cs="Arial"/>
              </w:rPr>
            </w:pPr>
            <w:r w:rsidRPr="00F71F41">
              <w:rPr>
                <w:rFonts w:ascii="Arial" w:hAnsi="Arial" w:cs="Arial"/>
              </w:rPr>
              <w:t xml:space="preserve">деревня </w:t>
            </w:r>
          </w:p>
        </w:tc>
        <w:tc>
          <w:tcPr>
            <w:tcW w:w="2447" w:type="dxa"/>
          </w:tcPr>
          <w:p w:rsidR="008449F2" w:rsidRPr="00F71F41" w:rsidRDefault="008449F2" w:rsidP="008449F2">
            <w:pPr>
              <w:rPr>
                <w:rFonts w:ascii="Arial" w:hAnsi="Arial" w:cs="Arial"/>
              </w:rPr>
            </w:pPr>
            <w:r w:rsidRPr="00F71F41">
              <w:rPr>
                <w:rFonts w:ascii="Arial" w:hAnsi="Arial" w:cs="Arial"/>
              </w:rPr>
              <w:t>Пачи-Югунур</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45</w:t>
            </w:r>
          </w:p>
        </w:tc>
      </w:tr>
      <w:tr w:rsidR="008449F2" w:rsidRPr="00F71F41">
        <w:trPr>
          <w:trHeight w:val="255"/>
        </w:trPr>
        <w:tc>
          <w:tcPr>
            <w:tcW w:w="2860" w:type="dxa"/>
            <w:vMerge/>
          </w:tcPr>
          <w:p w:rsidR="008449F2" w:rsidRPr="00F71F41" w:rsidRDefault="008449F2" w:rsidP="008449F2">
            <w:pPr>
              <w:rPr>
                <w:rFonts w:ascii="Arial" w:hAnsi="Arial" w:cs="Arial"/>
              </w:rPr>
            </w:pPr>
          </w:p>
        </w:tc>
        <w:tc>
          <w:tcPr>
            <w:tcW w:w="1731" w:type="dxa"/>
            <w:vAlign w:val="bottom"/>
          </w:tcPr>
          <w:p w:rsidR="008449F2" w:rsidRPr="00F71F41" w:rsidRDefault="008449F2" w:rsidP="008449F2">
            <w:pPr>
              <w:rPr>
                <w:rFonts w:ascii="Arial" w:hAnsi="Arial" w:cs="Arial"/>
              </w:rPr>
            </w:pPr>
            <w:r w:rsidRPr="00F71F41">
              <w:rPr>
                <w:rFonts w:ascii="Arial" w:hAnsi="Arial" w:cs="Arial"/>
              </w:rPr>
              <w:t xml:space="preserve">деревня </w:t>
            </w:r>
          </w:p>
        </w:tc>
        <w:tc>
          <w:tcPr>
            <w:tcW w:w="2447" w:type="dxa"/>
          </w:tcPr>
          <w:p w:rsidR="008449F2" w:rsidRPr="00F71F41" w:rsidRDefault="008449F2" w:rsidP="008449F2">
            <w:pPr>
              <w:rPr>
                <w:rFonts w:ascii="Arial" w:hAnsi="Arial" w:cs="Arial"/>
              </w:rPr>
            </w:pPr>
            <w:r w:rsidRPr="00F71F41">
              <w:rPr>
                <w:rFonts w:ascii="Arial" w:hAnsi="Arial" w:cs="Arial"/>
              </w:rPr>
              <w:t>Пиштенур</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388</w:t>
            </w:r>
          </w:p>
        </w:tc>
      </w:tr>
      <w:tr w:rsidR="008449F2" w:rsidRPr="00F71F41">
        <w:trPr>
          <w:trHeight w:val="255"/>
        </w:trPr>
        <w:tc>
          <w:tcPr>
            <w:tcW w:w="2860" w:type="dxa"/>
            <w:vMerge/>
          </w:tcPr>
          <w:p w:rsidR="008449F2" w:rsidRPr="00F71F41" w:rsidRDefault="008449F2" w:rsidP="008449F2">
            <w:pPr>
              <w:rPr>
                <w:rFonts w:ascii="Arial" w:hAnsi="Arial" w:cs="Arial"/>
              </w:rPr>
            </w:pPr>
          </w:p>
        </w:tc>
        <w:tc>
          <w:tcPr>
            <w:tcW w:w="1731" w:type="dxa"/>
            <w:vAlign w:val="bottom"/>
          </w:tcPr>
          <w:p w:rsidR="008449F2" w:rsidRPr="00F71F41" w:rsidRDefault="008449F2" w:rsidP="008449F2">
            <w:pPr>
              <w:rPr>
                <w:rFonts w:ascii="Arial" w:hAnsi="Arial" w:cs="Arial"/>
              </w:rPr>
            </w:pPr>
            <w:r w:rsidRPr="00F71F41">
              <w:rPr>
                <w:rFonts w:ascii="Arial" w:hAnsi="Arial" w:cs="Arial"/>
              </w:rPr>
              <w:t xml:space="preserve">деревня </w:t>
            </w:r>
          </w:p>
        </w:tc>
        <w:tc>
          <w:tcPr>
            <w:tcW w:w="2447" w:type="dxa"/>
          </w:tcPr>
          <w:p w:rsidR="008449F2" w:rsidRPr="00F71F41" w:rsidRDefault="008449F2" w:rsidP="008449F2">
            <w:pPr>
              <w:rPr>
                <w:rFonts w:ascii="Arial" w:hAnsi="Arial" w:cs="Arial"/>
              </w:rPr>
            </w:pPr>
            <w:r w:rsidRPr="00F71F41">
              <w:rPr>
                <w:rFonts w:ascii="Arial" w:hAnsi="Arial" w:cs="Arial"/>
              </w:rPr>
              <w:t>Югунур</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1</w:t>
            </w:r>
          </w:p>
        </w:tc>
      </w:tr>
      <w:tr w:rsidR="008449F2" w:rsidRPr="00F71F41">
        <w:trPr>
          <w:trHeight w:val="255"/>
        </w:trPr>
        <w:tc>
          <w:tcPr>
            <w:tcW w:w="2860" w:type="dxa"/>
            <w:vMerge w:val="restart"/>
          </w:tcPr>
          <w:p w:rsidR="008449F2" w:rsidRPr="00F71F41" w:rsidRDefault="008449F2" w:rsidP="008449F2">
            <w:pPr>
              <w:rPr>
                <w:rFonts w:ascii="Arial" w:hAnsi="Arial" w:cs="Arial"/>
              </w:rPr>
            </w:pPr>
            <w:r w:rsidRPr="00F71F41">
              <w:rPr>
                <w:rFonts w:ascii="Arial" w:hAnsi="Arial" w:cs="Arial"/>
              </w:rPr>
              <w:t>Пачинский сельский округ</w:t>
            </w:r>
          </w:p>
          <w:p w:rsidR="008449F2" w:rsidRPr="00F71F41" w:rsidRDefault="008449F2" w:rsidP="008449F2">
            <w:pPr>
              <w:rPr>
                <w:rFonts w:ascii="Arial" w:hAnsi="Arial" w:cs="Arial"/>
              </w:rPr>
            </w:pPr>
            <w:r w:rsidRPr="00F71F41">
              <w:rPr>
                <w:rFonts w:ascii="Arial" w:hAnsi="Arial" w:cs="Arial"/>
              </w:rPr>
              <w:t> </w:t>
            </w:r>
          </w:p>
          <w:p w:rsidR="008449F2" w:rsidRPr="00F71F41" w:rsidRDefault="008449F2" w:rsidP="008449F2">
            <w:pPr>
              <w:rPr>
                <w:rFonts w:ascii="Arial" w:hAnsi="Arial" w:cs="Arial"/>
              </w:rPr>
            </w:pPr>
            <w:r w:rsidRPr="00F71F41">
              <w:rPr>
                <w:rFonts w:ascii="Arial" w:hAnsi="Arial" w:cs="Arial"/>
              </w:rPr>
              <w:t> </w:t>
            </w:r>
          </w:p>
          <w:p w:rsidR="008449F2" w:rsidRPr="00F71F41" w:rsidRDefault="008449F2" w:rsidP="008449F2">
            <w:pPr>
              <w:rPr>
                <w:rFonts w:ascii="Arial" w:hAnsi="Arial" w:cs="Arial"/>
              </w:rPr>
            </w:pPr>
            <w:r w:rsidRPr="00F71F41">
              <w:rPr>
                <w:rFonts w:ascii="Arial" w:hAnsi="Arial" w:cs="Arial"/>
              </w:rPr>
              <w:t> </w:t>
            </w:r>
          </w:p>
          <w:p w:rsidR="008449F2" w:rsidRPr="00F71F41" w:rsidRDefault="008449F2" w:rsidP="008449F2">
            <w:pPr>
              <w:rPr>
                <w:rFonts w:ascii="Arial" w:hAnsi="Arial" w:cs="Arial"/>
              </w:rPr>
            </w:pPr>
            <w:r w:rsidRPr="00F71F41">
              <w:rPr>
                <w:rFonts w:ascii="Arial" w:hAnsi="Arial" w:cs="Arial"/>
              </w:rPr>
              <w:t> </w:t>
            </w:r>
          </w:p>
          <w:p w:rsidR="008449F2" w:rsidRPr="00F71F41" w:rsidRDefault="008449F2" w:rsidP="008449F2">
            <w:pPr>
              <w:rPr>
                <w:rFonts w:ascii="Arial" w:hAnsi="Arial" w:cs="Arial"/>
              </w:rPr>
            </w:pPr>
            <w:r w:rsidRPr="00F71F41">
              <w:rPr>
                <w:rFonts w:ascii="Arial" w:hAnsi="Arial" w:cs="Arial"/>
              </w:rPr>
              <w:t> </w:t>
            </w:r>
          </w:p>
          <w:p w:rsidR="008449F2" w:rsidRPr="00F71F41" w:rsidRDefault="008449F2" w:rsidP="008449F2">
            <w:pPr>
              <w:rPr>
                <w:rFonts w:ascii="Arial" w:hAnsi="Arial" w:cs="Arial"/>
              </w:rPr>
            </w:pPr>
            <w:r w:rsidRPr="00F71F41">
              <w:rPr>
                <w:rFonts w:ascii="Arial" w:hAnsi="Arial" w:cs="Arial"/>
              </w:rPr>
              <w:t> </w:t>
            </w:r>
          </w:p>
          <w:p w:rsidR="008449F2" w:rsidRPr="00F71F41" w:rsidRDefault="008449F2" w:rsidP="008449F2">
            <w:pPr>
              <w:rPr>
                <w:rFonts w:ascii="Arial" w:hAnsi="Arial" w:cs="Arial"/>
              </w:rPr>
            </w:pPr>
            <w:r w:rsidRPr="00F71F41">
              <w:rPr>
                <w:rFonts w:ascii="Arial" w:hAnsi="Arial" w:cs="Arial"/>
              </w:rPr>
              <w:t> </w:t>
            </w:r>
          </w:p>
          <w:p w:rsidR="008449F2" w:rsidRPr="00F71F41" w:rsidRDefault="008449F2" w:rsidP="008449F2">
            <w:pPr>
              <w:rPr>
                <w:rFonts w:ascii="Arial" w:hAnsi="Arial" w:cs="Arial"/>
              </w:rPr>
            </w:pPr>
          </w:p>
        </w:tc>
        <w:tc>
          <w:tcPr>
            <w:tcW w:w="1731" w:type="dxa"/>
            <w:vAlign w:val="bottom"/>
          </w:tcPr>
          <w:p w:rsidR="008449F2" w:rsidRPr="00F71F41" w:rsidRDefault="008449F2" w:rsidP="008449F2">
            <w:pPr>
              <w:rPr>
                <w:rFonts w:ascii="Arial" w:hAnsi="Arial" w:cs="Arial"/>
              </w:rPr>
            </w:pPr>
            <w:r w:rsidRPr="00F71F41">
              <w:rPr>
                <w:rFonts w:ascii="Arial" w:hAnsi="Arial" w:cs="Arial"/>
              </w:rPr>
              <w:t>село</w:t>
            </w:r>
          </w:p>
        </w:tc>
        <w:tc>
          <w:tcPr>
            <w:tcW w:w="2447" w:type="dxa"/>
          </w:tcPr>
          <w:p w:rsidR="008449F2" w:rsidRPr="00F71F41" w:rsidRDefault="008449F2" w:rsidP="008449F2">
            <w:pPr>
              <w:rPr>
                <w:rFonts w:ascii="Arial" w:hAnsi="Arial" w:cs="Arial"/>
              </w:rPr>
            </w:pPr>
            <w:r w:rsidRPr="00F71F41">
              <w:rPr>
                <w:rFonts w:ascii="Arial" w:hAnsi="Arial" w:cs="Arial"/>
              </w:rPr>
              <w:t>Пачи</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352</w:t>
            </w:r>
          </w:p>
        </w:tc>
      </w:tr>
      <w:tr w:rsidR="008449F2" w:rsidRPr="00F71F41">
        <w:trPr>
          <w:trHeight w:val="255"/>
        </w:trPr>
        <w:tc>
          <w:tcPr>
            <w:tcW w:w="2860" w:type="dxa"/>
            <w:vMerge/>
          </w:tcPr>
          <w:p w:rsidR="008449F2" w:rsidRPr="00F71F41" w:rsidRDefault="008449F2" w:rsidP="008449F2">
            <w:pPr>
              <w:rPr>
                <w:rFonts w:ascii="Arial" w:hAnsi="Arial" w:cs="Arial"/>
              </w:rPr>
            </w:pPr>
          </w:p>
        </w:tc>
        <w:tc>
          <w:tcPr>
            <w:tcW w:w="1731" w:type="dxa"/>
            <w:vAlign w:val="bottom"/>
          </w:tcPr>
          <w:p w:rsidR="008449F2" w:rsidRPr="00F71F41" w:rsidRDefault="008449F2" w:rsidP="008449F2">
            <w:pPr>
              <w:rPr>
                <w:rFonts w:ascii="Arial" w:hAnsi="Arial" w:cs="Arial"/>
              </w:rPr>
            </w:pPr>
            <w:r w:rsidRPr="00F71F41">
              <w:rPr>
                <w:rFonts w:ascii="Arial" w:hAnsi="Arial" w:cs="Arial"/>
              </w:rPr>
              <w:t xml:space="preserve">деревня </w:t>
            </w:r>
          </w:p>
        </w:tc>
        <w:tc>
          <w:tcPr>
            <w:tcW w:w="2447" w:type="dxa"/>
          </w:tcPr>
          <w:p w:rsidR="008449F2" w:rsidRPr="00F71F41" w:rsidRDefault="008449F2" w:rsidP="008449F2">
            <w:pPr>
              <w:rPr>
                <w:rFonts w:ascii="Arial" w:hAnsi="Arial" w:cs="Arial"/>
              </w:rPr>
            </w:pPr>
            <w:r w:rsidRPr="00F71F41">
              <w:rPr>
                <w:rFonts w:ascii="Arial" w:hAnsi="Arial" w:cs="Arial"/>
              </w:rPr>
              <w:t>Большие Пачи</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w:t>
            </w:r>
          </w:p>
        </w:tc>
      </w:tr>
      <w:tr w:rsidR="008449F2" w:rsidRPr="00F71F41">
        <w:trPr>
          <w:trHeight w:val="255"/>
        </w:trPr>
        <w:tc>
          <w:tcPr>
            <w:tcW w:w="2860" w:type="dxa"/>
            <w:vMerge/>
          </w:tcPr>
          <w:p w:rsidR="008449F2" w:rsidRPr="00F71F41" w:rsidRDefault="008449F2" w:rsidP="008449F2">
            <w:pPr>
              <w:rPr>
                <w:rFonts w:ascii="Arial" w:hAnsi="Arial" w:cs="Arial"/>
              </w:rPr>
            </w:pPr>
          </w:p>
        </w:tc>
        <w:tc>
          <w:tcPr>
            <w:tcW w:w="1731" w:type="dxa"/>
            <w:vAlign w:val="bottom"/>
          </w:tcPr>
          <w:p w:rsidR="008449F2" w:rsidRPr="00F71F41" w:rsidRDefault="008449F2" w:rsidP="008449F2">
            <w:pPr>
              <w:rPr>
                <w:rFonts w:ascii="Arial" w:hAnsi="Arial" w:cs="Arial"/>
              </w:rPr>
            </w:pPr>
            <w:r w:rsidRPr="00F71F41">
              <w:rPr>
                <w:rFonts w:ascii="Arial" w:hAnsi="Arial" w:cs="Arial"/>
              </w:rPr>
              <w:t xml:space="preserve">деревня </w:t>
            </w:r>
          </w:p>
        </w:tc>
        <w:tc>
          <w:tcPr>
            <w:tcW w:w="2447" w:type="dxa"/>
          </w:tcPr>
          <w:p w:rsidR="008449F2" w:rsidRPr="00F71F41" w:rsidRDefault="008449F2" w:rsidP="008449F2">
            <w:pPr>
              <w:rPr>
                <w:rFonts w:ascii="Arial" w:hAnsi="Arial" w:cs="Arial"/>
              </w:rPr>
            </w:pPr>
            <w:r w:rsidRPr="00F71F41">
              <w:rPr>
                <w:rFonts w:ascii="Arial" w:hAnsi="Arial" w:cs="Arial"/>
              </w:rPr>
              <w:t>Вынур</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148</w:t>
            </w:r>
          </w:p>
        </w:tc>
      </w:tr>
      <w:tr w:rsidR="008449F2" w:rsidRPr="00F71F41">
        <w:trPr>
          <w:trHeight w:val="255"/>
        </w:trPr>
        <w:tc>
          <w:tcPr>
            <w:tcW w:w="2860" w:type="dxa"/>
            <w:vMerge/>
          </w:tcPr>
          <w:p w:rsidR="008449F2" w:rsidRPr="00F71F41" w:rsidRDefault="008449F2" w:rsidP="008449F2">
            <w:pPr>
              <w:rPr>
                <w:rFonts w:ascii="Arial" w:hAnsi="Arial" w:cs="Arial"/>
              </w:rPr>
            </w:pPr>
          </w:p>
        </w:tc>
        <w:tc>
          <w:tcPr>
            <w:tcW w:w="1731" w:type="dxa"/>
            <w:vAlign w:val="bottom"/>
          </w:tcPr>
          <w:p w:rsidR="008449F2" w:rsidRPr="00F71F41" w:rsidRDefault="008449F2" w:rsidP="008449F2">
            <w:pPr>
              <w:rPr>
                <w:rFonts w:ascii="Arial" w:hAnsi="Arial" w:cs="Arial"/>
              </w:rPr>
            </w:pPr>
            <w:r w:rsidRPr="00F71F41">
              <w:rPr>
                <w:rFonts w:ascii="Arial" w:hAnsi="Arial" w:cs="Arial"/>
              </w:rPr>
              <w:t xml:space="preserve">деревня </w:t>
            </w:r>
          </w:p>
        </w:tc>
        <w:tc>
          <w:tcPr>
            <w:tcW w:w="2447" w:type="dxa"/>
          </w:tcPr>
          <w:p w:rsidR="008449F2" w:rsidRPr="00F71F41" w:rsidRDefault="008449F2" w:rsidP="008449F2">
            <w:pPr>
              <w:rPr>
                <w:rFonts w:ascii="Arial" w:hAnsi="Arial" w:cs="Arial"/>
              </w:rPr>
            </w:pPr>
            <w:r w:rsidRPr="00F71F41">
              <w:rPr>
                <w:rFonts w:ascii="Arial" w:hAnsi="Arial" w:cs="Arial"/>
              </w:rPr>
              <w:t>Гришкино</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w:t>
            </w:r>
          </w:p>
        </w:tc>
      </w:tr>
      <w:tr w:rsidR="008449F2" w:rsidRPr="00F71F41">
        <w:trPr>
          <w:trHeight w:val="255"/>
        </w:trPr>
        <w:tc>
          <w:tcPr>
            <w:tcW w:w="2860" w:type="dxa"/>
            <w:vMerge/>
          </w:tcPr>
          <w:p w:rsidR="008449F2" w:rsidRPr="00F71F41" w:rsidRDefault="008449F2" w:rsidP="008449F2">
            <w:pPr>
              <w:rPr>
                <w:rFonts w:ascii="Arial" w:hAnsi="Arial" w:cs="Arial"/>
              </w:rPr>
            </w:pPr>
          </w:p>
        </w:tc>
        <w:tc>
          <w:tcPr>
            <w:tcW w:w="1731" w:type="dxa"/>
            <w:vAlign w:val="bottom"/>
          </w:tcPr>
          <w:p w:rsidR="008449F2" w:rsidRPr="00F71F41" w:rsidRDefault="008449F2" w:rsidP="008449F2">
            <w:pPr>
              <w:rPr>
                <w:rFonts w:ascii="Arial" w:hAnsi="Arial" w:cs="Arial"/>
              </w:rPr>
            </w:pPr>
            <w:r w:rsidRPr="00F71F41">
              <w:rPr>
                <w:rFonts w:ascii="Arial" w:hAnsi="Arial" w:cs="Arial"/>
              </w:rPr>
              <w:t xml:space="preserve">деревня </w:t>
            </w:r>
          </w:p>
        </w:tc>
        <w:tc>
          <w:tcPr>
            <w:tcW w:w="2447" w:type="dxa"/>
          </w:tcPr>
          <w:p w:rsidR="008449F2" w:rsidRPr="00F71F41" w:rsidRDefault="008449F2" w:rsidP="008449F2">
            <w:pPr>
              <w:rPr>
                <w:rFonts w:ascii="Arial" w:hAnsi="Arial" w:cs="Arial"/>
              </w:rPr>
            </w:pPr>
            <w:r w:rsidRPr="00F71F41">
              <w:rPr>
                <w:rFonts w:ascii="Arial" w:hAnsi="Arial" w:cs="Arial"/>
              </w:rPr>
              <w:t>Кидалсоло</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105</w:t>
            </w:r>
          </w:p>
        </w:tc>
      </w:tr>
      <w:tr w:rsidR="008449F2" w:rsidRPr="00F71F41">
        <w:trPr>
          <w:trHeight w:val="255"/>
        </w:trPr>
        <w:tc>
          <w:tcPr>
            <w:tcW w:w="2860" w:type="dxa"/>
            <w:vMerge/>
          </w:tcPr>
          <w:p w:rsidR="008449F2" w:rsidRPr="00F71F41" w:rsidRDefault="008449F2" w:rsidP="008449F2">
            <w:pPr>
              <w:rPr>
                <w:rFonts w:ascii="Arial" w:hAnsi="Arial" w:cs="Arial"/>
              </w:rPr>
            </w:pPr>
          </w:p>
        </w:tc>
        <w:tc>
          <w:tcPr>
            <w:tcW w:w="1731" w:type="dxa"/>
            <w:vAlign w:val="bottom"/>
          </w:tcPr>
          <w:p w:rsidR="008449F2" w:rsidRPr="00F71F41" w:rsidRDefault="008449F2" w:rsidP="008449F2">
            <w:pPr>
              <w:rPr>
                <w:rFonts w:ascii="Arial" w:hAnsi="Arial" w:cs="Arial"/>
              </w:rPr>
            </w:pPr>
            <w:r w:rsidRPr="00F71F41">
              <w:rPr>
                <w:rFonts w:ascii="Arial" w:hAnsi="Arial" w:cs="Arial"/>
              </w:rPr>
              <w:t xml:space="preserve">деревня </w:t>
            </w:r>
          </w:p>
        </w:tc>
        <w:tc>
          <w:tcPr>
            <w:tcW w:w="2447" w:type="dxa"/>
          </w:tcPr>
          <w:p w:rsidR="008449F2" w:rsidRPr="00F71F41" w:rsidRDefault="008449F2" w:rsidP="008449F2">
            <w:pPr>
              <w:rPr>
                <w:rFonts w:ascii="Arial" w:hAnsi="Arial" w:cs="Arial"/>
              </w:rPr>
            </w:pPr>
            <w:r w:rsidRPr="00F71F41">
              <w:rPr>
                <w:rFonts w:ascii="Arial" w:hAnsi="Arial" w:cs="Arial"/>
              </w:rPr>
              <w:t>Киляково</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14</w:t>
            </w:r>
          </w:p>
        </w:tc>
      </w:tr>
      <w:tr w:rsidR="008449F2" w:rsidRPr="00F71F41">
        <w:trPr>
          <w:trHeight w:val="255"/>
        </w:trPr>
        <w:tc>
          <w:tcPr>
            <w:tcW w:w="2860" w:type="dxa"/>
            <w:vMerge/>
          </w:tcPr>
          <w:p w:rsidR="008449F2" w:rsidRPr="00F71F41" w:rsidRDefault="008449F2" w:rsidP="008449F2">
            <w:pPr>
              <w:rPr>
                <w:rFonts w:ascii="Arial" w:hAnsi="Arial" w:cs="Arial"/>
              </w:rPr>
            </w:pPr>
          </w:p>
        </w:tc>
        <w:tc>
          <w:tcPr>
            <w:tcW w:w="1731" w:type="dxa"/>
            <w:vAlign w:val="bottom"/>
          </w:tcPr>
          <w:p w:rsidR="008449F2" w:rsidRPr="00F71F41" w:rsidRDefault="008449F2" w:rsidP="008449F2">
            <w:pPr>
              <w:rPr>
                <w:rFonts w:ascii="Arial" w:hAnsi="Arial" w:cs="Arial"/>
              </w:rPr>
            </w:pPr>
            <w:r w:rsidRPr="00F71F41">
              <w:rPr>
                <w:rFonts w:ascii="Arial" w:hAnsi="Arial" w:cs="Arial"/>
              </w:rPr>
              <w:t xml:space="preserve">деревня </w:t>
            </w:r>
          </w:p>
        </w:tc>
        <w:tc>
          <w:tcPr>
            <w:tcW w:w="2447" w:type="dxa"/>
          </w:tcPr>
          <w:p w:rsidR="008449F2" w:rsidRPr="00F71F41" w:rsidRDefault="008449F2" w:rsidP="008449F2">
            <w:pPr>
              <w:rPr>
                <w:rFonts w:ascii="Arial" w:hAnsi="Arial" w:cs="Arial"/>
              </w:rPr>
            </w:pPr>
            <w:r w:rsidRPr="00F71F41">
              <w:rPr>
                <w:rFonts w:ascii="Arial" w:hAnsi="Arial" w:cs="Arial"/>
              </w:rPr>
              <w:t>Малые Пачи</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8</w:t>
            </w:r>
          </w:p>
        </w:tc>
      </w:tr>
      <w:tr w:rsidR="008449F2" w:rsidRPr="00F71F41">
        <w:trPr>
          <w:trHeight w:val="255"/>
        </w:trPr>
        <w:tc>
          <w:tcPr>
            <w:tcW w:w="2860" w:type="dxa"/>
            <w:vMerge/>
          </w:tcPr>
          <w:p w:rsidR="008449F2" w:rsidRPr="00F71F41" w:rsidRDefault="008449F2" w:rsidP="008449F2">
            <w:pPr>
              <w:rPr>
                <w:rFonts w:ascii="Arial" w:hAnsi="Arial" w:cs="Arial"/>
              </w:rPr>
            </w:pPr>
          </w:p>
        </w:tc>
        <w:tc>
          <w:tcPr>
            <w:tcW w:w="1731" w:type="dxa"/>
            <w:vAlign w:val="bottom"/>
          </w:tcPr>
          <w:p w:rsidR="008449F2" w:rsidRPr="00F71F41" w:rsidRDefault="008449F2" w:rsidP="008449F2">
            <w:pPr>
              <w:rPr>
                <w:rFonts w:ascii="Arial" w:hAnsi="Arial" w:cs="Arial"/>
              </w:rPr>
            </w:pPr>
            <w:r w:rsidRPr="00F71F41">
              <w:rPr>
                <w:rFonts w:ascii="Arial" w:hAnsi="Arial" w:cs="Arial"/>
              </w:rPr>
              <w:t xml:space="preserve">деревня </w:t>
            </w:r>
          </w:p>
        </w:tc>
        <w:tc>
          <w:tcPr>
            <w:tcW w:w="2447" w:type="dxa"/>
          </w:tcPr>
          <w:p w:rsidR="008449F2" w:rsidRPr="00F71F41" w:rsidRDefault="008449F2" w:rsidP="008449F2">
            <w:pPr>
              <w:rPr>
                <w:rFonts w:ascii="Arial" w:hAnsi="Arial" w:cs="Arial"/>
              </w:rPr>
            </w:pPr>
            <w:r w:rsidRPr="00F71F41">
              <w:rPr>
                <w:rFonts w:ascii="Arial" w:hAnsi="Arial" w:cs="Arial"/>
              </w:rPr>
              <w:t>Полушнур</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168</w:t>
            </w:r>
          </w:p>
        </w:tc>
      </w:tr>
      <w:tr w:rsidR="008449F2" w:rsidRPr="00F71F41">
        <w:trPr>
          <w:trHeight w:val="255"/>
        </w:trPr>
        <w:tc>
          <w:tcPr>
            <w:tcW w:w="2860" w:type="dxa"/>
            <w:vMerge/>
          </w:tcPr>
          <w:p w:rsidR="008449F2" w:rsidRPr="00F71F41" w:rsidRDefault="008449F2" w:rsidP="008449F2">
            <w:pPr>
              <w:rPr>
                <w:rFonts w:ascii="Arial" w:hAnsi="Arial" w:cs="Arial"/>
              </w:rPr>
            </w:pPr>
          </w:p>
        </w:tc>
        <w:tc>
          <w:tcPr>
            <w:tcW w:w="1731" w:type="dxa"/>
            <w:vAlign w:val="bottom"/>
          </w:tcPr>
          <w:p w:rsidR="008449F2" w:rsidRPr="00F71F41" w:rsidRDefault="008449F2" w:rsidP="008449F2">
            <w:pPr>
              <w:rPr>
                <w:rFonts w:ascii="Arial" w:hAnsi="Arial" w:cs="Arial"/>
              </w:rPr>
            </w:pPr>
            <w:r w:rsidRPr="00F71F41">
              <w:rPr>
                <w:rFonts w:ascii="Arial" w:hAnsi="Arial" w:cs="Arial"/>
              </w:rPr>
              <w:t xml:space="preserve">деревня </w:t>
            </w:r>
          </w:p>
        </w:tc>
        <w:tc>
          <w:tcPr>
            <w:tcW w:w="2447" w:type="dxa"/>
          </w:tcPr>
          <w:p w:rsidR="008449F2" w:rsidRPr="00F71F41" w:rsidRDefault="008449F2" w:rsidP="008449F2">
            <w:pPr>
              <w:rPr>
                <w:rFonts w:ascii="Arial" w:hAnsi="Arial" w:cs="Arial"/>
              </w:rPr>
            </w:pPr>
            <w:r w:rsidRPr="00F71F41">
              <w:rPr>
                <w:rFonts w:ascii="Arial" w:hAnsi="Arial" w:cs="Arial"/>
              </w:rPr>
              <w:t>Устье</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79</w:t>
            </w:r>
          </w:p>
        </w:tc>
      </w:tr>
      <w:tr w:rsidR="008449F2" w:rsidRPr="00F71F41">
        <w:trPr>
          <w:trHeight w:val="255"/>
        </w:trPr>
        <w:tc>
          <w:tcPr>
            <w:tcW w:w="2860" w:type="dxa"/>
            <w:vMerge/>
          </w:tcPr>
          <w:p w:rsidR="008449F2" w:rsidRPr="00F71F41" w:rsidRDefault="008449F2" w:rsidP="008449F2">
            <w:pPr>
              <w:rPr>
                <w:rFonts w:ascii="Arial" w:hAnsi="Arial" w:cs="Arial"/>
              </w:rPr>
            </w:pPr>
          </w:p>
        </w:tc>
        <w:tc>
          <w:tcPr>
            <w:tcW w:w="1731" w:type="dxa"/>
            <w:vAlign w:val="bottom"/>
          </w:tcPr>
          <w:p w:rsidR="008449F2" w:rsidRPr="00F71F41" w:rsidRDefault="008449F2" w:rsidP="008449F2">
            <w:pPr>
              <w:rPr>
                <w:rFonts w:ascii="Arial" w:hAnsi="Arial" w:cs="Arial"/>
              </w:rPr>
            </w:pPr>
            <w:r w:rsidRPr="00F71F41">
              <w:rPr>
                <w:rFonts w:ascii="Arial" w:hAnsi="Arial" w:cs="Arial"/>
              </w:rPr>
              <w:t xml:space="preserve">деревня </w:t>
            </w:r>
          </w:p>
        </w:tc>
        <w:tc>
          <w:tcPr>
            <w:tcW w:w="2447" w:type="dxa"/>
          </w:tcPr>
          <w:p w:rsidR="008449F2" w:rsidRPr="00F71F41" w:rsidRDefault="008449F2" w:rsidP="008449F2">
            <w:pPr>
              <w:rPr>
                <w:rFonts w:ascii="Arial" w:hAnsi="Arial" w:cs="Arial"/>
              </w:rPr>
            </w:pPr>
            <w:r w:rsidRPr="00F71F41">
              <w:rPr>
                <w:rFonts w:ascii="Arial" w:hAnsi="Arial" w:cs="Arial"/>
              </w:rPr>
              <w:t>Фомино</w:t>
            </w:r>
          </w:p>
        </w:tc>
        <w:tc>
          <w:tcPr>
            <w:tcW w:w="1787" w:type="dxa"/>
            <w:vAlign w:val="center"/>
          </w:tcPr>
          <w:p w:rsidR="008449F2" w:rsidRPr="00F71F41" w:rsidRDefault="008449F2" w:rsidP="008449F2">
            <w:pPr>
              <w:jc w:val="center"/>
              <w:rPr>
                <w:rFonts w:ascii="Arial" w:hAnsi="Arial" w:cs="Arial"/>
                <w:bCs/>
              </w:rPr>
            </w:pPr>
            <w:r w:rsidRPr="00F71F41">
              <w:rPr>
                <w:rFonts w:ascii="Arial" w:hAnsi="Arial" w:cs="Arial"/>
                <w:bCs/>
              </w:rPr>
              <w:t>11</w:t>
            </w:r>
          </w:p>
        </w:tc>
      </w:tr>
      <w:bookmarkEnd w:id="97"/>
      <w:bookmarkEnd w:id="98"/>
    </w:tbl>
    <w:p w:rsidR="008449F2" w:rsidRPr="00F71F41" w:rsidRDefault="008449F2" w:rsidP="000D7B89">
      <w:pPr>
        <w:autoSpaceDE w:val="0"/>
        <w:autoSpaceDN w:val="0"/>
        <w:adjustRightInd w:val="0"/>
        <w:ind w:firstLine="180"/>
        <w:outlineLvl w:val="1"/>
        <w:rPr>
          <w:rFonts w:ascii="Arial" w:hAnsi="Arial" w:cs="Arial"/>
          <w:b/>
        </w:rPr>
      </w:pPr>
    </w:p>
    <w:p w:rsidR="00742736" w:rsidRPr="00F71F41" w:rsidRDefault="00742736" w:rsidP="00ED451C">
      <w:pPr>
        <w:autoSpaceDE w:val="0"/>
        <w:autoSpaceDN w:val="0"/>
        <w:adjustRightInd w:val="0"/>
        <w:ind w:firstLine="180"/>
        <w:outlineLvl w:val="2"/>
        <w:rPr>
          <w:rFonts w:ascii="Arial" w:hAnsi="Arial" w:cs="Arial"/>
          <w:b/>
        </w:rPr>
      </w:pPr>
      <w:bookmarkStart w:id="99" w:name="_Toc303670443"/>
      <w:r w:rsidRPr="00F71F41">
        <w:rPr>
          <w:rFonts w:ascii="Arial" w:hAnsi="Arial" w:cs="Arial"/>
          <w:b/>
        </w:rPr>
        <w:t>4.</w:t>
      </w:r>
      <w:r w:rsidR="00ED451C" w:rsidRPr="00F71F41">
        <w:rPr>
          <w:rFonts w:ascii="Arial" w:hAnsi="Arial" w:cs="Arial"/>
          <w:b/>
        </w:rPr>
        <w:t>1</w:t>
      </w:r>
      <w:r w:rsidRPr="00F71F41">
        <w:rPr>
          <w:rFonts w:ascii="Arial" w:hAnsi="Arial" w:cs="Arial"/>
          <w:b/>
        </w:rPr>
        <w:t>.</w:t>
      </w:r>
      <w:r w:rsidR="00D7071D" w:rsidRPr="00F71F41">
        <w:rPr>
          <w:rFonts w:ascii="Arial" w:hAnsi="Arial" w:cs="Arial"/>
          <w:b/>
        </w:rPr>
        <w:t>3</w:t>
      </w:r>
      <w:r w:rsidR="00C7602E" w:rsidRPr="00F71F41">
        <w:rPr>
          <w:rFonts w:ascii="Arial" w:hAnsi="Arial" w:cs="Arial"/>
          <w:b/>
        </w:rPr>
        <w:t xml:space="preserve"> Анализ социально-экономического развития территории.</w:t>
      </w:r>
      <w:bookmarkEnd w:id="99"/>
    </w:p>
    <w:p w:rsidR="001D6539" w:rsidRPr="00F71F41" w:rsidRDefault="001D6539" w:rsidP="001D6539">
      <w:pPr>
        <w:autoSpaceDE w:val="0"/>
        <w:autoSpaceDN w:val="0"/>
        <w:adjustRightInd w:val="0"/>
        <w:ind w:firstLine="180"/>
        <w:rPr>
          <w:rFonts w:ascii="Arial" w:hAnsi="Arial" w:cs="Arial"/>
        </w:rPr>
      </w:pPr>
    </w:p>
    <w:p w:rsidR="001D6539" w:rsidRPr="00F71F41" w:rsidRDefault="001D6539" w:rsidP="001D6539">
      <w:pPr>
        <w:autoSpaceDE w:val="0"/>
        <w:autoSpaceDN w:val="0"/>
        <w:adjustRightInd w:val="0"/>
        <w:ind w:firstLine="180"/>
        <w:rPr>
          <w:rFonts w:ascii="Arial" w:hAnsi="Arial" w:cs="Arial"/>
        </w:rPr>
      </w:pPr>
      <w:r w:rsidRPr="00F71F41">
        <w:rPr>
          <w:rFonts w:ascii="Arial" w:hAnsi="Arial" w:cs="Arial"/>
        </w:rPr>
        <w:t>Основные проблемы социально-экономического развития района:</w:t>
      </w:r>
    </w:p>
    <w:p w:rsidR="00C7602E" w:rsidRPr="00F71F41" w:rsidRDefault="00C7602E" w:rsidP="00C7602E">
      <w:pPr>
        <w:numPr>
          <w:ilvl w:val="0"/>
          <w:numId w:val="16"/>
        </w:numPr>
        <w:shd w:val="clear" w:color="auto" w:fill="FFFFFF"/>
        <w:jc w:val="both"/>
        <w:rPr>
          <w:rFonts w:ascii="Arial" w:hAnsi="Arial" w:cs="Arial"/>
          <w:kern w:val="24"/>
          <w:szCs w:val="28"/>
        </w:rPr>
      </w:pPr>
      <w:r w:rsidRPr="00F71F41">
        <w:rPr>
          <w:rFonts w:ascii="Arial" w:hAnsi="Arial" w:cs="Arial"/>
          <w:kern w:val="24"/>
          <w:szCs w:val="28"/>
        </w:rPr>
        <w:t>неудовлетворительная демографическая ситуация;</w:t>
      </w:r>
    </w:p>
    <w:p w:rsidR="00C7602E" w:rsidRPr="00F71F41" w:rsidRDefault="00C7602E" w:rsidP="00C7602E">
      <w:pPr>
        <w:numPr>
          <w:ilvl w:val="0"/>
          <w:numId w:val="16"/>
        </w:numPr>
        <w:shd w:val="clear" w:color="auto" w:fill="FFFFFF"/>
        <w:jc w:val="both"/>
        <w:rPr>
          <w:rFonts w:ascii="Arial" w:hAnsi="Arial" w:cs="Arial"/>
          <w:kern w:val="24"/>
          <w:szCs w:val="28"/>
        </w:rPr>
      </w:pPr>
      <w:r w:rsidRPr="00F71F41">
        <w:rPr>
          <w:rFonts w:ascii="Arial" w:hAnsi="Arial" w:cs="Arial"/>
          <w:kern w:val="24"/>
          <w:szCs w:val="28"/>
        </w:rPr>
        <w:t>высокий уровень смертности, низкий уровень рождаемости не обеспечивает простого  воспроизводства населения;</w:t>
      </w:r>
    </w:p>
    <w:p w:rsidR="00C7602E" w:rsidRPr="00F71F41" w:rsidRDefault="00C7602E" w:rsidP="00C7602E">
      <w:pPr>
        <w:numPr>
          <w:ilvl w:val="0"/>
          <w:numId w:val="16"/>
        </w:numPr>
        <w:shd w:val="clear" w:color="auto" w:fill="FFFFFF"/>
        <w:jc w:val="both"/>
        <w:rPr>
          <w:rFonts w:ascii="Arial" w:hAnsi="Arial" w:cs="Arial"/>
          <w:kern w:val="24"/>
        </w:rPr>
      </w:pPr>
      <w:r w:rsidRPr="00F71F41">
        <w:rPr>
          <w:rFonts w:ascii="Arial" w:hAnsi="Arial" w:cs="Arial"/>
          <w:kern w:val="24"/>
          <w:szCs w:val="28"/>
        </w:rPr>
        <w:t>диспаритет цен в сельскохозяйственном производстве;</w:t>
      </w:r>
    </w:p>
    <w:p w:rsidR="00C7602E" w:rsidRPr="00F71F41" w:rsidRDefault="00C7602E" w:rsidP="00C7602E">
      <w:pPr>
        <w:numPr>
          <w:ilvl w:val="0"/>
          <w:numId w:val="16"/>
        </w:numPr>
        <w:shd w:val="clear" w:color="auto" w:fill="FFFFFF"/>
        <w:jc w:val="both"/>
        <w:rPr>
          <w:rFonts w:ascii="Arial" w:hAnsi="Arial" w:cs="Arial"/>
          <w:kern w:val="24"/>
        </w:rPr>
      </w:pPr>
      <w:r w:rsidRPr="00F71F41">
        <w:rPr>
          <w:rFonts w:ascii="Arial" w:hAnsi="Arial" w:cs="Arial"/>
          <w:kern w:val="24"/>
          <w:szCs w:val="28"/>
        </w:rPr>
        <w:t>высокие цены на энергоносители;</w:t>
      </w:r>
    </w:p>
    <w:p w:rsidR="00C7602E" w:rsidRPr="00F71F41" w:rsidRDefault="00C7602E" w:rsidP="00C7602E">
      <w:pPr>
        <w:numPr>
          <w:ilvl w:val="0"/>
          <w:numId w:val="16"/>
        </w:numPr>
        <w:shd w:val="clear" w:color="auto" w:fill="FFFFFF"/>
        <w:jc w:val="both"/>
        <w:rPr>
          <w:rFonts w:ascii="Arial" w:hAnsi="Arial" w:cs="Arial"/>
          <w:kern w:val="24"/>
        </w:rPr>
      </w:pPr>
      <w:r w:rsidRPr="00F71F41">
        <w:rPr>
          <w:rFonts w:ascii="Arial" w:hAnsi="Arial" w:cs="Arial"/>
          <w:kern w:val="24"/>
          <w:szCs w:val="28"/>
        </w:rPr>
        <w:t>изношенность сельхозтехники;</w:t>
      </w:r>
    </w:p>
    <w:p w:rsidR="00C7602E" w:rsidRPr="00F71F41" w:rsidRDefault="00C7602E" w:rsidP="00C7602E">
      <w:pPr>
        <w:numPr>
          <w:ilvl w:val="0"/>
          <w:numId w:val="16"/>
        </w:numPr>
        <w:shd w:val="clear" w:color="auto" w:fill="FFFFFF"/>
        <w:jc w:val="both"/>
        <w:rPr>
          <w:rFonts w:ascii="Arial" w:hAnsi="Arial" w:cs="Arial"/>
          <w:kern w:val="24"/>
        </w:rPr>
      </w:pPr>
      <w:r w:rsidRPr="00F71F41">
        <w:rPr>
          <w:rFonts w:ascii="Arial" w:hAnsi="Arial" w:cs="Arial"/>
          <w:kern w:val="24"/>
          <w:szCs w:val="28"/>
        </w:rPr>
        <w:t>сокращение  поголовья скота;</w:t>
      </w:r>
    </w:p>
    <w:p w:rsidR="00C7602E" w:rsidRPr="00F71F41" w:rsidRDefault="00C7602E" w:rsidP="00C7602E">
      <w:pPr>
        <w:numPr>
          <w:ilvl w:val="0"/>
          <w:numId w:val="16"/>
        </w:numPr>
        <w:shd w:val="clear" w:color="auto" w:fill="FFFFFF"/>
        <w:jc w:val="both"/>
        <w:rPr>
          <w:rFonts w:ascii="Arial" w:hAnsi="Arial" w:cs="Arial"/>
          <w:kern w:val="24"/>
          <w:szCs w:val="28"/>
        </w:rPr>
      </w:pPr>
      <w:r w:rsidRPr="00F71F41">
        <w:rPr>
          <w:rFonts w:ascii="Arial" w:hAnsi="Arial" w:cs="Arial"/>
          <w:kern w:val="24"/>
          <w:szCs w:val="28"/>
        </w:rPr>
        <w:t xml:space="preserve">идет сокрытие доходов, заработной платы; </w:t>
      </w:r>
    </w:p>
    <w:p w:rsidR="00C7602E" w:rsidRPr="00F71F41" w:rsidRDefault="00C7602E" w:rsidP="00C7602E">
      <w:pPr>
        <w:pStyle w:val="ad"/>
        <w:numPr>
          <w:ilvl w:val="0"/>
          <w:numId w:val="16"/>
        </w:numPr>
        <w:rPr>
          <w:rFonts w:ascii="Arial" w:hAnsi="Arial" w:cs="Arial"/>
        </w:rPr>
      </w:pPr>
      <w:r w:rsidRPr="00F71F41">
        <w:rPr>
          <w:rFonts w:ascii="Arial" w:hAnsi="Arial" w:cs="Arial"/>
        </w:rPr>
        <w:t>из-за дефицита бюджетных средств нет возможности содержать надлежащим образом об</w:t>
      </w:r>
      <w:r w:rsidRPr="00F71F41">
        <w:rPr>
          <w:rFonts w:ascii="Arial" w:hAnsi="Arial" w:cs="Arial"/>
        </w:rPr>
        <w:t>ъ</w:t>
      </w:r>
      <w:r w:rsidRPr="00F71F41">
        <w:rPr>
          <w:rFonts w:ascii="Arial" w:hAnsi="Arial" w:cs="Arial"/>
        </w:rPr>
        <w:t>екты соцкультбыта, водопровода, теплосетей;</w:t>
      </w:r>
    </w:p>
    <w:p w:rsidR="00C7602E" w:rsidRPr="00F71F41" w:rsidRDefault="00C7602E" w:rsidP="00C7602E">
      <w:pPr>
        <w:numPr>
          <w:ilvl w:val="0"/>
          <w:numId w:val="16"/>
        </w:numPr>
        <w:shd w:val="clear" w:color="auto" w:fill="FFFFFF"/>
        <w:jc w:val="both"/>
        <w:rPr>
          <w:rFonts w:ascii="Arial" w:hAnsi="Arial" w:cs="Arial"/>
          <w:kern w:val="24"/>
        </w:rPr>
      </w:pPr>
      <w:r w:rsidRPr="00F71F41">
        <w:rPr>
          <w:rFonts w:ascii="Arial" w:hAnsi="Arial" w:cs="Arial"/>
          <w:kern w:val="24"/>
          <w:szCs w:val="28"/>
        </w:rPr>
        <w:t>недостаточно развита материально-техническая база здравоохранения, народного образов</w:t>
      </w:r>
      <w:r w:rsidRPr="00F71F41">
        <w:rPr>
          <w:rFonts w:ascii="Arial" w:hAnsi="Arial" w:cs="Arial"/>
          <w:kern w:val="24"/>
          <w:szCs w:val="28"/>
        </w:rPr>
        <w:t>а</w:t>
      </w:r>
      <w:r w:rsidRPr="00F71F41">
        <w:rPr>
          <w:rFonts w:ascii="Arial" w:hAnsi="Arial" w:cs="Arial"/>
          <w:kern w:val="24"/>
          <w:szCs w:val="28"/>
        </w:rPr>
        <w:t>ния, культуры, отсутствие газификации;</w:t>
      </w:r>
    </w:p>
    <w:p w:rsidR="00C7602E" w:rsidRPr="00F71F41" w:rsidRDefault="00C7602E" w:rsidP="00C7602E">
      <w:pPr>
        <w:numPr>
          <w:ilvl w:val="0"/>
          <w:numId w:val="16"/>
        </w:numPr>
        <w:shd w:val="clear" w:color="auto" w:fill="FFFFFF"/>
        <w:jc w:val="both"/>
        <w:rPr>
          <w:rFonts w:ascii="Arial" w:hAnsi="Arial" w:cs="Arial"/>
          <w:kern w:val="24"/>
        </w:rPr>
      </w:pPr>
      <w:r w:rsidRPr="00F71F41">
        <w:rPr>
          <w:rFonts w:ascii="Arial" w:hAnsi="Arial" w:cs="Arial"/>
          <w:kern w:val="24"/>
          <w:szCs w:val="28"/>
        </w:rPr>
        <w:t>практически прекращено строительство внутрихозяйственных дорог;</w:t>
      </w:r>
    </w:p>
    <w:p w:rsidR="00C7602E" w:rsidRPr="00F71F41" w:rsidRDefault="00C7602E" w:rsidP="00C7602E">
      <w:pPr>
        <w:numPr>
          <w:ilvl w:val="0"/>
          <w:numId w:val="16"/>
        </w:numPr>
        <w:shd w:val="clear" w:color="auto" w:fill="FFFFFF"/>
        <w:jc w:val="both"/>
        <w:rPr>
          <w:rFonts w:ascii="Arial" w:hAnsi="Arial" w:cs="Arial"/>
          <w:kern w:val="24"/>
        </w:rPr>
      </w:pPr>
      <w:r w:rsidRPr="00F71F41">
        <w:rPr>
          <w:rFonts w:ascii="Arial" w:hAnsi="Arial" w:cs="Arial"/>
          <w:kern w:val="24"/>
          <w:szCs w:val="28"/>
        </w:rPr>
        <w:t>высокий уровень безработицы на селе;</w:t>
      </w:r>
    </w:p>
    <w:p w:rsidR="00C7602E" w:rsidRPr="00F71F41" w:rsidRDefault="00C7602E" w:rsidP="00C7602E">
      <w:pPr>
        <w:numPr>
          <w:ilvl w:val="0"/>
          <w:numId w:val="16"/>
        </w:numPr>
        <w:shd w:val="clear" w:color="auto" w:fill="FFFFFF"/>
        <w:jc w:val="both"/>
        <w:rPr>
          <w:rFonts w:ascii="Arial" w:hAnsi="Arial" w:cs="Arial"/>
          <w:kern w:val="24"/>
        </w:rPr>
      </w:pPr>
      <w:r w:rsidRPr="00F71F41">
        <w:rPr>
          <w:rFonts w:ascii="Arial" w:hAnsi="Arial" w:cs="Arial"/>
          <w:kern w:val="24"/>
          <w:szCs w:val="28"/>
        </w:rPr>
        <w:t>сложность с оформлением кредитов;</w:t>
      </w:r>
    </w:p>
    <w:p w:rsidR="00C7602E" w:rsidRPr="00F71F41" w:rsidRDefault="00C7602E" w:rsidP="00C7602E">
      <w:pPr>
        <w:numPr>
          <w:ilvl w:val="0"/>
          <w:numId w:val="16"/>
        </w:numPr>
        <w:shd w:val="clear" w:color="auto" w:fill="FFFFFF"/>
        <w:jc w:val="both"/>
        <w:rPr>
          <w:rFonts w:ascii="Arial" w:hAnsi="Arial" w:cs="Arial"/>
          <w:kern w:val="24"/>
        </w:rPr>
      </w:pPr>
      <w:r w:rsidRPr="00F71F41">
        <w:rPr>
          <w:rFonts w:ascii="Arial" w:hAnsi="Arial" w:cs="Arial"/>
          <w:kern w:val="24"/>
          <w:szCs w:val="28"/>
        </w:rPr>
        <w:t>отсутствие ипотечного кредитования на селе;</w:t>
      </w:r>
    </w:p>
    <w:p w:rsidR="00C7602E" w:rsidRPr="00F71F41" w:rsidRDefault="00C7602E" w:rsidP="00C7602E">
      <w:pPr>
        <w:numPr>
          <w:ilvl w:val="0"/>
          <w:numId w:val="16"/>
        </w:numPr>
        <w:shd w:val="clear" w:color="auto" w:fill="FFFFFF"/>
        <w:jc w:val="both"/>
        <w:rPr>
          <w:rFonts w:ascii="Arial" w:hAnsi="Arial" w:cs="Arial"/>
          <w:kern w:val="24"/>
        </w:rPr>
      </w:pPr>
      <w:r w:rsidRPr="00F71F41">
        <w:rPr>
          <w:rFonts w:ascii="Arial" w:hAnsi="Arial" w:cs="Arial"/>
          <w:kern w:val="24"/>
          <w:szCs w:val="28"/>
        </w:rPr>
        <w:t>низкий уровень заработной платы.</w:t>
      </w:r>
    </w:p>
    <w:p w:rsidR="001D6539" w:rsidRPr="00F71F41" w:rsidRDefault="001D6539" w:rsidP="000D7B89">
      <w:pPr>
        <w:autoSpaceDE w:val="0"/>
        <w:autoSpaceDN w:val="0"/>
        <w:adjustRightInd w:val="0"/>
        <w:ind w:firstLine="180"/>
        <w:outlineLvl w:val="1"/>
        <w:rPr>
          <w:rFonts w:ascii="Arial" w:hAnsi="Arial" w:cs="Arial"/>
        </w:rPr>
      </w:pPr>
    </w:p>
    <w:p w:rsidR="00C7602E" w:rsidRPr="00F71F41" w:rsidRDefault="001D6539" w:rsidP="00D7071D">
      <w:pPr>
        <w:autoSpaceDE w:val="0"/>
        <w:autoSpaceDN w:val="0"/>
        <w:adjustRightInd w:val="0"/>
        <w:ind w:firstLine="180"/>
        <w:rPr>
          <w:rFonts w:ascii="Arial" w:hAnsi="Arial" w:cs="Arial"/>
        </w:rPr>
      </w:pPr>
      <w:r w:rsidRPr="00F71F41">
        <w:rPr>
          <w:rFonts w:ascii="Arial" w:hAnsi="Arial" w:cs="Arial"/>
        </w:rPr>
        <w:t>Таблица 4.</w:t>
      </w:r>
      <w:r w:rsidR="00ED451C" w:rsidRPr="00F71F41">
        <w:rPr>
          <w:rFonts w:ascii="Arial" w:hAnsi="Arial" w:cs="Arial"/>
        </w:rPr>
        <w:t>1</w:t>
      </w:r>
      <w:r w:rsidRPr="00F71F41">
        <w:rPr>
          <w:rFonts w:ascii="Arial" w:hAnsi="Arial" w:cs="Arial"/>
        </w:rPr>
        <w:t>.</w:t>
      </w:r>
      <w:r w:rsidR="00D7071D" w:rsidRPr="00F71F41">
        <w:rPr>
          <w:rFonts w:ascii="Arial" w:hAnsi="Arial" w:cs="Arial"/>
        </w:rPr>
        <w:t>3</w:t>
      </w:r>
      <w:r w:rsidRPr="00F71F41">
        <w:rPr>
          <w:rFonts w:ascii="Arial" w:hAnsi="Arial" w:cs="Arial"/>
        </w:rPr>
        <w:t>.1 – Анализ тенденций и рисков развития территории.</w:t>
      </w:r>
    </w:p>
    <w:tbl>
      <w:tblPr>
        <w:tblStyle w:val="ac"/>
        <w:tblW w:w="9540" w:type="dxa"/>
        <w:tblInd w:w="108" w:type="dxa"/>
        <w:tblLayout w:type="fixed"/>
        <w:tblLook w:val="01E0"/>
      </w:tblPr>
      <w:tblGrid>
        <w:gridCol w:w="1969"/>
        <w:gridCol w:w="2711"/>
        <w:gridCol w:w="2634"/>
        <w:gridCol w:w="2226"/>
      </w:tblGrid>
      <w:tr w:rsidR="00742736" w:rsidRPr="00F71F41" w:rsidTr="001D6539">
        <w:tc>
          <w:tcPr>
            <w:tcW w:w="1969" w:type="dxa"/>
          </w:tcPr>
          <w:p w:rsidR="00742736" w:rsidRPr="00F71F41" w:rsidRDefault="00742736" w:rsidP="001D6539">
            <w:pPr>
              <w:ind w:left="-113" w:right="-113"/>
              <w:jc w:val="center"/>
              <w:rPr>
                <w:rFonts w:ascii="Arial" w:hAnsi="Arial" w:cs="Arial"/>
                <w:b/>
                <w:sz w:val="20"/>
                <w:szCs w:val="20"/>
              </w:rPr>
            </w:pPr>
            <w:r w:rsidRPr="00F71F41">
              <w:rPr>
                <w:rFonts w:ascii="Arial" w:hAnsi="Arial" w:cs="Arial"/>
                <w:b/>
                <w:sz w:val="20"/>
                <w:szCs w:val="20"/>
              </w:rPr>
              <w:t>Сильные стороны</w:t>
            </w:r>
          </w:p>
        </w:tc>
        <w:tc>
          <w:tcPr>
            <w:tcW w:w="2711" w:type="dxa"/>
          </w:tcPr>
          <w:p w:rsidR="00742736" w:rsidRPr="00F71F41" w:rsidRDefault="00742736" w:rsidP="001D6539">
            <w:pPr>
              <w:ind w:left="-113" w:right="-113"/>
              <w:jc w:val="center"/>
              <w:rPr>
                <w:rFonts w:ascii="Arial" w:hAnsi="Arial" w:cs="Arial"/>
                <w:b/>
                <w:sz w:val="20"/>
                <w:szCs w:val="20"/>
              </w:rPr>
            </w:pPr>
            <w:r w:rsidRPr="00F71F41">
              <w:rPr>
                <w:rFonts w:ascii="Arial" w:hAnsi="Arial" w:cs="Arial"/>
                <w:b/>
                <w:sz w:val="20"/>
                <w:szCs w:val="20"/>
              </w:rPr>
              <w:t>Тенденции</w:t>
            </w:r>
          </w:p>
        </w:tc>
        <w:tc>
          <w:tcPr>
            <w:tcW w:w="2634" w:type="dxa"/>
          </w:tcPr>
          <w:p w:rsidR="00742736" w:rsidRPr="00F71F41" w:rsidRDefault="00742736" w:rsidP="001D6539">
            <w:pPr>
              <w:ind w:left="-113" w:right="-113"/>
              <w:jc w:val="center"/>
              <w:rPr>
                <w:rFonts w:ascii="Arial" w:hAnsi="Arial" w:cs="Arial"/>
                <w:b/>
                <w:sz w:val="20"/>
                <w:szCs w:val="20"/>
              </w:rPr>
            </w:pPr>
            <w:r w:rsidRPr="00F71F41">
              <w:rPr>
                <w:rFonts w:ascii="Arial" w:hAnsi="Arial" w:cs="Arial"/>
                <w:b/>
                <w:sz w:val="20"/>
                <w:szCs w:val="20"/>
              </w:rPr>
              <w:t>Слабые стороны</w:t>
            </w:r>
          </w:p>
        </w:tc>
        <w:tc>
          <w:tcPr>
            <w:tcW w:w="2226" w:type="dxa"/>
          </w:tcPr>
          <w:p w:rsidR="00742736" w:rsidRPr="00F71F41" w:rsidRDefault="00742736" w:rsidP="001D6539">
            <w:pPr>
              <w:ind w:left="-113" w:right="-113"/>
              <w:jc w:val="center"/>
              <w:rPr>
                <w:rFonts w:ascii="Arial" w:hAnsi="Arial" w:cs="Arial"/>
                <w:b/>
                <w:sz w:val="20"/>
                <w:szCs w:val="20"/>
              </w:rPr>
            </w:pPr>
            <w:r w:rsidRPr="00F71F41">
              <w:rPr>
                <w:rFonts w:ascii="Arial" w:hAnsi="Arial" w:cs="Arial"/>
                <w:b/>
                <w:sz w:val="20"/>
                <w:szCs w:val="20"/>
              </w:rPr>
              <w:t>Риски</w:t>
            </w:r>
          </w:p>
        </w:tc>
      </w:tr>
      <w:tr w:rsidR="00742736" w:rsidRPr="00F71F41" w:rsidTr="001D6539">
        <w:tc>
          <w:tcPr>
            <w:tcW w:w="9540" w:type="dxa"/>
            <w:gridSpan w:val="4"/>
          </w:tcPr>
          <w:p w:rsidR="00742736" w:rsidRPr="00F71F41" w:rsidRDefault="00742736" w:rsidP="001D6539">
            <w:pPr>
              <w:ind w:left="-113" w:right="-113"/>
              <w:jc w:val="center"/>
              <w:rPr>
                <w:rFonts w:ascii="Arial" w:hAnsi="Arial" w:cs="Arial"/>
                <w:sz w:val="20"/>
                <w:szCs w:val="20"/>
              </w:rPr>
            </w:pPr>
            <w:r w:rsidRPr="00F71F41">
              <w:rPr>
                <w:rFonts w:ascii="Arial" w:hAnsi="Arial" w:cs="Arial"/>
                <w:b/>
                <w:i/>
                <w:sz w:val="20"/>
                <w:szCs w:val="20"/>
              </w:rPr>
              <w:t>Географическое положение, природно-ресурсный потенциал</w:t>
            </w:r>
          </w:p>
        </w:tc>
      </w:tr>
      <w:tr w:rsidR="00742736" w:rsidRPr="00F71F41" w:rsidTr="001D6539">
        <w:tc>
          <w:tcPr>
            <w:tcW w:w="1969" w:type="dxa"/>
          </w:tcPr>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Месторасположение района, площадь</w:t>
            </w:r>
          </w:p>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Близкое положение к соседним районам</w:t>
            </w:r>
          </w:p>
        </w:tc>
        <w:tc>
          <w:tcPr>
            <w:tcW w:w="2711" w:type="dxa"/>
          </w:tcPr>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 xml:space="preserve">Внедрение инновационных технологий позволит эффективнее использовать с/х земли, и привлечение инвесторов на территорию района, реструктуризация и диверсификация производств </w:t>
            </w:r>
          </w:p>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Развитие межрайонных, межрегиональных экономических связей</w:t>
            </w:r>
          </w:p>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 xml:space="preserve">Выход на новые рынки </w:t>
            </w:r>
          </w:p>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Организация законченного производства по переработке древесины с выходом за пределы района, области</w:t>
            </w:r>
          </w:p>
        </w:tc>
        <w:tc>
          <w:tcPr>
            <w:tcW w:w="2634" w:type="dxa"/>
          </w:tcPr>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 xml:space="preserve">Отсутствие минерально- сырьевой базы </w:t>
            </w:r>
          </w:p>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 xml:space="preserve">Наличие неиспользуемых с/х и других земель </w:t>
            </w:r>
          </w:p>
        </w:tc>
        <w:tc>
          <w:tcPr>
            <w:tcW w:w="2226" w:type="dxa"/>
          </w:tcPr>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Иммиграционные процессы</w:t>
            </w:r>
          </w:p>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Снижение численности квалифицированных  работников</w:t>
            </w:r>
          </w:p>
        </w:tc>
      </w:tr>
      <w:tr w:rsidR="00742736" w:rsidRPr="00F71F41" w:rsidTr="001D6539">
        <w:trPr>
          <w:trHeight w:val="177"/>
        </w:trPr>
        <w:tc>
          <w:tcPr>
            <w:tcW w:w="9540" w:type="dxa"/>
            <w:gridSpan w:val="4"/>
          </w:tcPr>
          <w:p w:rsidR="00742736" w:rsidRPr="00F71F41" w:rsidRDefault="00742736" w:rsidP="001D6539">
            <w:pPr>
              <w:ind w:left="-113" w:right="-113"/>
              <w:jc w:val="center"/>
              <w:rPr>
                <w:rFonts w:ascii="Arial" w:hAnsi="Arial" w:cs="Arial"/>
                <w:sz w:val="20"/>
                <w:szCs w:val="20"/>
              </w:rPr>
            </w:pPr>
            <w:r w:rsidRPr="00F71F41">
              <w:rPr>
                <w:rFonts w:ascii="Arial" w:hAnsi="Arial" w:cs="Arial"/>
                <w:b/>
                <w:i/>
                <w:iCs/>
                <w:sz w:val="20"/>
                <w:szCs w:val="20"/>
              </w:rPr>
              <w:t>Население, рынок труда, социальная сфера</w:t>
            </w:r>
          </w:p>
        </w:tc>
      </w:tr>
      <w:tr w:rsidR="00742736" w:rsidRPr="00F71F41" w:rsidTr="001D6539">
        <w:trPr>
          <w:trHeight w:val="2691"/>
        </w:trPr>
        <w:tc>
          <w:tcPr>
            <w:tcW w:w="1969" w:type="dxa"/>
          </w:tcPr>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 xml:space="preserve">Внедрение инновационных технологий, реструктуризация и диверсификация производств </w:t>
            </w:r>
          </w:p>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Рост объемов производства</w:t>
            </w:r>
          </w:p>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Кооперация усилий районов и налаживание межрайонных связей</w:t>
            </w:r>
          </w:p>
        </w:tc>
        <w:tc>
          <w:tcPr>
            <w:tcW w:w="2711" w:type="dxa"/>
          </w:tcPr>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Организация  новых предприятий для повышения объема производства</w:t>
            </w:r>
          </w:p>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 xml:space="preserve">Привлечение молодежи для участия в самодеятельности, что повысит уровень воспитания молодежи </w:t>
            </w:r>
          </w:p>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Развитие системы культурно-бытового обслуживания, работа над новыми продуктами, технологиями.</w:t>
            </w:r>
          </w:p>
        </w:tc>
        <w:tc>
          <w:tcPr>
            <w:tcW w:w="2634" w:type="dxa"/>
          </w:tcPr>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 xml:space="preserve">Демографическая ситуация </w:t>
            </w:r>
          </w:p>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 xml:space="preserve">Соотношение доходов и прожиточного минимума Миграция молодежи из села </w:t>
            </w:r>
          </w:p>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Высокий уровень безработицы</w:t>
            </w:r>
          </w:p>
        </w:tc>
        <w:tc>
          <w:tcPr>
            <w:tcW w:w="2226" w:type="dxa"/>
          </w:tcPr>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Иммиграционные процессы</w:t>
            </w:r>
          </w:p>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Снижение численности квалифицированных работников</w:t>
            </w:r>
          </w:p>
        </w:tc>
      </w:tr>
      <w:tr w:rsidR="00742736" w:rsidRPr="00F71F41" w:rsidTr="001D6539">
        <w:tc>
          <w:tcPr>
            <w:tcW w:w="9540" w:type="dxa"/>
            <w:gridSpan w:val="4"/>
          </w:tcPr>
          <w:p w:rsidR="00742736" w:rsidRPr="00F71F41" w:rsidRDefault="00742736" w:rsidP="001D6539">
            <w:pPr>
              <w:ind w:left="-113" w:right="-113"/>
              <w:jc w:val="center"/>
              <w:rPr>
                <w:rFonts w:ascii="Arial" w:hAnsi="Arial" w:cs="Arial"/>
                <w:sz w:val="20"/>
                <w:szCs w:val="20"/>
              </w:rPr>
            </w:pPr>
            <w:r w:rsidRPr="00F71F41">
              <w:rPr>
                <w:rFonts w:ascii="Arial" w:hAnsi="Arial" w:cs="Arial"/>
                <w:b/>
                <w:i/>
                <w:iCs/>
                <w:sz w:val="20"/>
                <w:szCs w:val="20"/>
              </w:rPr>
              <w:t>Экономический потенциал</w:t>
            </w:r>
          </w:p>
        </w:tc>
      </w:tr>
      <w:tr w:rsidR="00742736" w:rsidRPr="00F71F41" w:rsidTr="001D6539">
        <w:tc>
          <w:tcPr>
            <w:tcW w:w="1969" w:type="dxa"/>
          </w:tcPr>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 xml:space="preserve">Наличие свободных производственных площадей </w:t>
            </w:r>
          </w:p>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 xml:space="preserve">Наличие «локомотива» развития – лесная, деревообрабатывающая  промышленность. </w:t>
            </w:r>
          </w:p>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 xml:space="preserve">Объем и инфраструктура переработки лесных ресурсов </w:t>
            </w:r>
          </w:p>
        </w:tc>
        <w:tc>
          <w:tcPr>
            <w:tcW w:w="2711" w:type="dxa"/>
          </w:tcPr>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 xml:space="preserve">Кооперация усилий районов и налаживание межрайонных связей </w:t>
            </w:r>
          </w:p>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 xml:space="preserve">Внедрение инновационных технологий, реструктуризация и диверсификация производств </w:t>
            </w:r>
          </w:p>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 xml:space="preserve">Развитие рыночных отношений Выход на новые рынки </w:t>
            </w:r>
          </w:p>
          <w:p w:rsidR="00742736" w:rsidRPr="00F71F41" w:rsidRDefault="00742736" w:rsidP="00637357">
            <w:pPr>
              <w:pStyle w:val="xl26"/>
              <w:numPr>
                <w:ilvl w:val="0"/>
                <w:numId w:val="20"/>
              </w:numPr>
              <w:tabs>
                <w:tab w:val="num" w:pos="241"/>
              </w:tabs>
              <w:spacing w:before="0" w:beforeAutospacing="0" w:after="0" w:afterAutospacing="0"/>
              <w:ind w:left="-113" w:right="-113" w:firstLine="0"/>
              <w:jc w:val="left"/>
              <w:rPr>
                <w:rFonts w:cs="Arial"/>
                <w:sz w:val="20"/>
                <w:szCs w:val="20"/>
              </w:rPr>
            </w:pPr>
            <w:r w:rsidRPr="00F71F41">
              <w:rPr>
                <w:rFonts w:cs="Arial"/>
                <w:sz w:val="20"/>
                <w:szCs w:val="20"/>
              </w:rPr>
              <w:t xml:space="preserve">Восстановление объемов областных заказов на продукцию животноводства  </w:t>
            </w:r>
          </w:p>
          <w:p w:rsidR="00742736" w:rsidRPr="00F71F41" w:rsidRDefault="00742736" w:rsidP="00637357">
            <w:pPr>
              <w:pStyle w:val="xl26"/>
              <w:numPr>
                <w:ilvl w:val="0"/>
                <w:numId w:val="20"/>
              </w:numPr>
              <w:tabs>
                <w:tab w:val="num" w:pos="241"/>
              </w:tabs>
              <w:spacing w:before="0" w:beforeAutospacing="0" w:after="0" w:afterAutospacing="0"/>
              <w:ind w:left="-113" w:right="-113" w:firstLine="0"/>
              <w:rPr>
                <w:rFonts w:cs="Arial"/>
                <w:sz w:val="20"/>
                <w:szCs w:val="20"/>
              </w:rPr>
            </w:pPr>
            <w:r w:rsidRPr="00F71F41">
              <w:rPr>
                <w:rFonts w:cs="Arial"/>
                <w:sz w:val="20"/>
                <w:szCs w:val="20"/>
              </w:rPr>
              <w:t>Новые виды кредитов, условия займов, в</w:t>
            </w:r>
            <w:r w:rsidRPr="00F71F41">
              <w:rPr>
                <w:rFonts w:cs="Arial"/>
                <w:sz w:val="20"/>
                <w:szCs w:val="20"/>
              </w:rPr>
              <w:t>ы</w:t>
            </w:r>
            <w:r w:rsidRPr="00F71F41">
              <w:rPr>
                <w:rFonts w:cs="Arial"/>
                <w:sz w:val="20"/>
                <w:szCs w:val="20"/>
              </w:rPr>
              <w:t>платы процентов и пр., а также бюджетное финансирование «лок</w:t>
            </w:r>
            <w:r w:rsidRPr="00F71F41">
              <w:rPr>
                <w:rFonts w:cs="Arial"/>
                <w:sz w:val="20"/>
                <w:szCs w:val="20"/>
              </w:rPr>
              <w:t>о</w:t>
            </w:r>
            <w:r w:rsidRPr="00F71F41">
              <w:rPr>
                <w:rFonts w:cs="Arial"/>
                <w:sz w:val="20"/>
                <w:szCs w:val="20"/>
              </w:rPr>
              <w:t>мотивов развития»</w:t>
            </w:r>
          </w:p>
          <w:p w:rsidR="00742736" w:rsidRPr="00F71F41" w:rsidRDefault="00742736" w:rsidP="00637357">
            <w:pPr>
              <w:pStyle w:val="xl26"/>
              <w:numPr>
                <w:ilvl w:val="0"/>
                <w:numId w:val="20"/>
              </w:numPr>
              <w:tabs>
                <w:tab w:val="num" w:pos="241"/>
              </w:tabs>
              <w:spacing w:before="0" w:beforeAutospacing="0" w:after="0" w:afterAutospacing="0"/>
              <w:ind w:left="-113" w:right="-113" w:firstLine="0"/>
              <w:rPr>
                <w:rFonts w:cs="Arial"/>
                <w:sz w:val="20"/>
                <w:szCs w:val="20"/>
              </w:rPr>
            </w:pPr>
            <w:r w:rsidRPr="00F71F41">
              <w:rPr>
                <w:rFonts w:cs="Arial"/>
                <w:sz w:val="20"/>
                <w:szCs w:val="20"/>
              </w:rPr>
              <w:t>Внедрение инновационных технологий</w:t>
            </w:r>
          </w:p>
          <w:p w:rsidR="00742736" w:rsidRPr="00F71F41" w:rsidRDefault="00742736" w:rsidP="00C57D6E">
            <w:pPr>
              <w:pStyle w:val="xl26"/>
              <w:numPr>
                <w:ilvl w:val="0"/>
                <w:numId w:val="20"/>
              </w:numPr>
              <w:tabs>
                <w:tab w:val="num" w:pos="241"/>
              </w:tabs>
              <w:spacing w:before="0" w:beforeAutospacing="0" w:after="0" w:afterAutospacing="0"/>
              <w:ind w:left="-113" w:right="-113" w:firstLine="0"/>
              <w:rPr>
                <w:rFonts w:cs="Arial"/>
                <w:sz w:val="20"/>
                <w:szCs w:val="20"/>
              </w:rPr>
            </w:pPr>
            <w:r w:rsidRPr="00F71F41">
              <w:rPr>
                <w:rFonts w:cs="Arial"/>
                <w:sz w:val="20"/>
                <w:szCs w:val="20"/>
              </w:rPr>
              <w:t>Создавать новые формы взаимоотношений с собс</w:t>
            </w:r>
            <w:r w:rsidRPr="00F71F41">
              <w:rPr>
                <w:rFonts w:cs="Arial"/>
                <w:sz w:val="20"/>
                <w:szCs w:val="20"/>
              </w:rPr>
              <w:t>т</w:t>
            </w:r>
            <w:r w:rsidRPr="00F71F41">
              <w:rPr>
                <w:rFonts w:cs="Arial"/>
                <w:sz w:val="20"/>
                <w:szCs w:val="20"/>
              </w:rPr>
              <w:t>венником и пользователем земли</w:t>
            </w:r>
          </w:p>
        </w:tc>
        <w:tc>
          <w:tcPr>
            <w:tcW w:w="2634" w:type="dxa"/>
          </w:tcPr>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 xml:space="preserve">Отсутствие промышленных предприятий </w:t>
            </w:r>
          </w:p>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 xml:space="preserve">Отсутствие «локомотива» развития- пищевая промышленность </w:t>
            </w:r>
          </w:p>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Высокая степень износа основных фондов, транспор</w:t>
            </w:r>
            <w:r w:rsidRPr="00F71F41">
              <w:rPr>
                <w:rFonts w:ascii="Arial" w:hAnsi="Arial" w:cs="Arial"/>
                <w:sz w:val="20"/>
                <w:szCs w:val="20"/>
              </w:rPr>
              <w:t>т</w:t>
            </w:r>
            <w:r w:rsidRPr="00F71F41">
              <w:rPr>
                <w:rFonts w:ascii="Arial" w:hAnsi="Arial" w:cs="Arial"/>
                <w:sz w:val="20"/>
                <w:szCs w:val="20"/>
              </w:rPr>
              <w:t xml:space="preserve">ных сетей  Отсутствие производственных технологий отвечающих потребностям рынка Неразвитость сельского хозяйства </w:t>
            </w:r>
          </w:p>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 xml:space="preserve">Неразвитость системы переработки с/х продукции </w:t>
            </w:r>
          </w:p>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Сильный диспаритет цен между с/х сырьем и готовой продукцией</w:t>
            </w:r>
          </w:p>
        </w:tc>
        <w:tc>
          <w:tcPr>
            <w:tcW w:w="2226" w:type="dxa"/>
          </w:tcPr>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 xml:space="preserve">Иммиграционные процессы, снижение численности квалифицированных работников </w:t>
            </w:r>
          </w:p>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 xml:space="preserve">Высокий уровень бедности и имущественной дифференциации населения </w:t>
            </w:r>
          </w:p>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Низкий уровень развития механизмов кредитования</w:t>
            </w:r>
          </w:p>
        </w:tc>
      </w:tr>
      <w:tr w:rsidR="00742736" w:rsidRPr="00F71F41" w:rsidTr="001D6539">
        <w:tc>
          <w:tcPr>
            <w:tcW w:w="9540" w:type="dxa"/>
            <w:gridSpan w:val="4"/>
          </w:tcPr>
          <w:p w:rsidR="00742736" w:rsidRPr="00F71F41" w:rsidRDefault="00742736" w:rsidP="001D6539">
            <w:pPr>
              <w:ind w:left="-113" w:right="-113"/>
              <w:jc w:val="center"/>
              <w:rPr>
                <w:rFonts w:ascii="Arial" w:hAnsi="Arial" w:cs="Arial"/>
                <w:sz w:val="20"/>
                <w:szCs w:val="20"/>
              </w:rPr>
            </w:pPr>
            <w:r w:rsidRPr="00F71F41">
              <w:rPr>
                <w:rFonts w:ascii="Arial" w:hAnsi="Arial" w:cs="Arial"/>
                <w:b/>
                <w:i/>
                <w:iCs/>
                <w:sz w:val="20"/>
                <w:szCs w:val="20"/>
              </w:rPr>
              <w:t>Инфраструктура и система коммуникаций</w:t>
            </w:r>
          </w:p>
        </w:tc>
      </w:tr>
      <w:tr w:rsidR="00742736" w:rsidRPr="00F71F41" w:rsidTr="001D6539">
        <w:tc>
          <w:tcPr>
            <w:tcW w:w="1969" w:type="dxa"/>
          </w:tcPr>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Наличие  автомобильной дороги федерального значения</w:t>
            </w:r>
          </w:p>
        </w:tc>
        <w:tc>
          <w:tcPr>
            <w:tcW w:w="2711" w:type="dxa"/>
          </w:tcPr>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 xml:space="preserve">Рост мобильности трудовых ресурсов </w:t>
            </w:r>
          </w:p>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 xml:space="preserve">Кооперация усилий районов и налаживание межрайонных связей </w:t>
            </w:r>
          </w:p>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 xml:space="preserve">Развитие рыночных отношений </w:t>
            </w:r>
          </w:p>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 xml:space="preserve">Выход на новые рынки </w:t>
            </w:r>
          </w:p>
        </w:tc>
        <w:tc>
          <w:tcPr>
            <w:tcW w:w="2634" w:type="dxa"/>
          </w:tcPr>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 xml:space="preserve">Неразвитость транзитной трубопроводной и транспортной сети Отсутствие системы газоснабжения </w:t>
            </w:r>
          </w:p>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 xml:space="preserve">Отсутствие инфраструктуры отдыха и туризма </w:t>
            </w:r>
          </w:p>
        </w:tc>
        <w:tc>
          <w:tcPr>
            <w:tcW w:w="2226" w:type="dxa"/>
          </w:tcPr>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 xml:space="preserve">Необеспеченность финансирования целевых программ развития </w:t>
            </w:r>
          </w:p>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 xml:space="preserve">Усиление межрегиональной дифференциации  </w:t>
            </w:r>
          </w:p>
        </w:tc>
      </w:tr>
      <w:tr w:rsidR="00742736" w:rsidRPr="00F71F41" w:rsidTr="001D6539">
        <w:tc>
          <w:tcPr>
            <w:tcW w:w="9540" w:type="dxa"/>
            <w:gridSpan w:val="4"/>
          </w:tcPr>
          <w:p w:rsidR="00742736" w:rsidRPr="00F71F41" w:rsidRDefault="00742736" w:rsidP="001D6539">
            <w:pPr>
              <w:ind w:left="-113" w:right="-113"/>
              <w:jc w:val="center"/>
              <w:rPr>
                <w:rFonts w:ascii="Arial" w:hAnsi="Arial" w:cs="Arial"/>
                <w:sz w:val="20"/>
                <w:szCs w:val="20"/>
              </w:rPr>
            </w:pPr>
            <w:r w:rsidRPr="00F71F41">
              <w:rPr>
                <w:rFonts w:ascii="Arial" w:hAnsi="Arial" w:cs="Arial"/>
                <w:b/>
                <w:i/>
                <w:iCs/>
                <w:sz w:val="20"/>
                <w:szCs w:val="20"/>
              </w:rPr>
              <w:t xml:space="preserve">Инновационно-инвестиционный </w:t>
            </w:r>
            <w:r w:rsidR="00DF7840" w:rsidRPr="00F71F41">
              <w:rPr>
                <w:rFonts w:ascii="Arial" w:hAnsi="Arial" w:cs="Arial"/>
                <w:b/>
                <w:i/>
                <w:iCs/>
                <w:sz w:val="20"/>
                <w:szCs w:val="20"/>
              </w:rPr>
              <w:t>потенциал</w:t>
            </w:r>
            <w:r w:rsidRPr="00F71F41">
              <w:rPr>
                <w:rFonts w:ascii="Arial" w:hAnsi="Arial" w:cs="Arial"/>
                <w:b/>
                <w:i/>
                <w:iCs/>
                <w:sz w:val="20"/>
                <w:szCs w:val="20"/>
              </w:rPr>
              <w:t>, система управления районом</w:t>
            </w:r>
          </w:p>
        </w:tc>
      </w:tr>
      <w:tr w:rsidR="00742736" w:rsidRPr="00F71F41" w:rsidTr="001D6539">
        <w:tc>
          <w:tcPr>
            <w:tcW w:w="1969" w:type="dxa"/>
          </w:tcPr>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Наличие целевых ко</w:t>
            </w:r>
            <w:r w:rsidR="00F42F5D" w:rsidRPr="00F71F41">
              <w:rPr>
                <w:rFonts w:ascii="Arial" w:hAnsi="Arial" w:cs="Arial"/>
                <w:sz w:val="20"/>
                <w:szCs w:val="20"/>
              </w:rPr>
              <w:t>м</w:t>
            </w:r>
            <w:r w:rsidRPr="00F71F41">
              <w:rPr>
                <w:rFonts w:ascii="Arial" w:hAnsi="Arial" w:cs="Arial"/>
                <w:sz w:val="20"/>
                <w:szCs w:val="20"/>
              </w:rPr>
              <w:t xml:space="preserve">плексных программ </w:t>
            </w:r>
          </w:p>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 xml:space="preserve">Процесс формирования новой системы управления районом </w:t>
            </w:r>
          </w:p>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 xml:space="preserve">Наличие квалифицированных правленческих кадров </w:t>
            </w:r>
          </w:p>
        </w:tc>
        <w:tc>
          <w:tcPr>
            <w:tcW w:w="2711" w:type="dxa"/>
          </w:tcPr>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Создание фонда поддержки малого предпринимательства.</w:t>
            </w:r>
          </w:p>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Привлечение и открытие в районе дополнительных офисов и отделений банков</w:t>
            </w:r>
          </w:p>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 xml:space="preserve">Рост мобильности трудовых ресурсов </w:t>
            </w:r>
          </w:p>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 xml:space="preserve">Реформирование системы образования </w:t>
            </w:r>
          </w:p>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 xml:space="preserve">Повышение внимания воспитанию молодежи </w:t>
            </w:r>
          </w:p>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 xml:space="preserve">Кооперация усилий районов и налаживание межрайонных связей </w:t>
            </w:r>
          </w:p>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 xml:space="preserve">Восстановление объемов областных заказов на продукцию животноводства  </w:t>
            </w:r>
          </w:p>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 xml:space="preserve">Наличие национального проекта АПК </w:t>
            </w:r>
          </w:p>
          <w:p w:rsidR="00742736" w:rsidRPr="00F71F41" w:rsidRDefault="00742736" w:rsidP="00C57D6E">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 xml:space="preserve">Приоритетные национальные проекты образование и здравоохранение </w:t>
            </w:r>
          </w:p>
        </w:tc>
        <w:tc>
          <w:tcPr>
            <w:tcW w:w="2634" w:type="dxa"/>
          </w:tcPr>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 xml:space="preserve">Отсутствие инфраструктуры поддержки предпринимательства </w:t>
            </w:r>
          </w:p>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 xml:space="preserve">Низкие денежные доходы населения </w:t>
            </w:r>
          </w:p>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 xml:space="preserve">Неразвитость рынка земли </w:t>
            </w:r>
          </w:p>
          <w:p w:rsidR="00742736" w:rsidRPr="00F71F41" w:rsidRDefault="00742736" w:rsidP="001D6539">
            <w:pPr>
              <w:ind w:left="-113" w:right="-113"/>
              <w:rPr>
                <w:rFonts w:ascii="Arial" w:hAnsi="Arial" w:cs="Arial"/>
                <w:sz w:val="20"/>
                <w:szCs w:val="20"/>
              </w:rPr>
            </w:pPr>
          </w:p>
        </w:tc>
        <w:tc>
          <w:tcPr>
            <w:tcW w:w="2226" w:type="dxa"/>
          </w:tcPr>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 xml:space="preserve">Иммиграционные процессы, снижение численности квалифиц. работников </w:t>
            </w:r>
          </w:p>
          <w:p w:rsidR="00742736" w:rsidRPr="00F71F41" w:rsidRDefault="00742736" w:rsidP="00637357">
            <w:pPr>
              <w:numPr>
                <w:ilvl w:val="0"/>
                <w:numId w:val="20"/>
              </w:numPr>
              <w:tabs>
                <w:tab w:val="num" w:pos="241"/>
              </w:tabs>
              <w:ind w:left="-113" w:right="-113" w:firstLine="0"/>
              <w:rPr>
                <w:rFonts w:ascii="Arial" w:hAnsi="Arial" w:cs="Arial"/>
                <w:sz w:val="20"/>
                <w:szCs w:val="20"/>
              </w:rPr>
            </w:pPr>
            <w:r w:rsidRPr="00F71F41">
              <w:rPr>
                <w:rFonts w:ascii="Arial" w:hAnsi="Arial" w:cs="Arial"/>
                <w:sz w:val="20"/>
                <w:szCs w:val="20"/>
              </w:rPr>
              <w:t xml:space="preserve">Необеспеченность финансирования целевых программ развития </w:t>
            </w:r>
          </w:p>
        </w:tc>
      </w:tr>
    </w:tbl>
    <w:p w:rsidR="0079405C" w:rsidRPr="00F71F41" w:rsidRDefault="0079405C" w:rsidP="000D7B89">
      <w:pPr>
        <w:autoSpaceDE w:val="0"/>
        <w:autoSpaceDN w:val="0"/>
        <w:adjustRightInd w:val="0"/>
        <w:ind w:firstLine="180"/>
        <w:outlineLvl w:val="1"/>
        <w:rPr>
          <w:rFonts w:ascii="Arial" w:hAnsi="Arial" w:cs="Arial"/>
          <w:b/>
        </w:rPr>
      </w:pPr>
    </w:p>
    <w:p w:rsidR="0079405C" w:rsidRPr="00F71F41" w:rsidRDefault="001D6539" w:rsidP="00ED451C">
      <w:pPr>
        <w:autoSpaceDE w:val="0"/>
        <w:autoSpaceDN w:val="0"/>
        <w:adjustRightInd w:val="0"/>
        <w:ind w:firstLine="720"/>
        <w:jc w:val="both"/>
        <w:outlineLvl w:val="2"/>
        <w:rPr>
          <w:rFonts w:ascii="Arial" w:hAnsi="Arial" w:cs="Arial"/>
          <w:b/>
        </w:rPr>
      </w:pPr>
      <w:bookmarkStart w:id="100" w:name="_Toc272745691"/>
      <w:r w:rsidRPr="00F71F41">
        <w:rPr>
          <w:rFonts w:ascii="Arial" w:hAnsi="Arial" w:cs="Arial"/>
          <w:b/>
        </w:rPr>
        <w:br w:type="page"/>
      </w:r>
      <w:bookmarkStart w:id="101" w:name="_Toc303670444"/>
      <w:r w:rsidR="0079405C" w:rsidRPr="00F71F41">
        <w:rPr>
          <w:rFonts w:ascii="Arial" w:hAnsi="Arial" w:cs="Arial"/>
          <w:b/>
        </w:rPr>
        <w:t>4.</w:t>
      </w:r>
      <w:r w:rsidR="00D7071D" w:rsidRPr="00F71F41">
        <w:rPr>
          <w:rFonts w:ascii="Arial" w:hAnsi="Arial" w:cs="Arial"/>
          <w:b/>
        </w:rPr>
        <w:t>1</w:t>
      </w:r>
      <w:r w:rsidR="0079405C" w:rsidRPr="00F71F41">
        <w:rPr>
          <w:rFonts w:ascii="Arial" w:hAnsi="Arial" w:cs="Arial"/>
          <w:b/>
        </w:rPr>
        <w:t>.</w:t>
      </w:r>
      <w:r w:rsidR="00D7071D" w:rsidRPr="00F71F41">
        <w:rPr>
          <w:rFonts w:ascii="Arial" w:hAnsi="Arial" w:cs="Arial"/>
          <w:b/>
        </w:rPr>
        <w:t>4</w:t>
      </w:r>
      <w:r w:rsidR="0079405C" w:rsidRPr="00F71F41">
        <w:rPr>
          <w:rFonts w:ascii="Arial" w:hAnsi="Arial" w:cs="Arial"/>
          <w:b/>
        </w:rPr>
        <w:t xml:space="preserve"> </w:t>
      </w:r>
      <w:bookmarkStart w:id="102" w:name="_Toc269974481"/>
      <w:bookmarkStart w:id="103" w:name="_Toc272745692"/>
      <w:bookmarkEnd w:id="100"/>
      <w:r w:rsidR="0079405C" w:rsidRPr="00F71F41">
        <w:rPr>
          <w:rFonts w:ascii="Arial" w:hAnsi="Arial" w:cs="Arial"/>
          <w:b/>
        </w:rPr>
        <w:t>Трансформация  системы  расселения  Тужинского  муниципального района.</w:t>
      </w:r>
      <w:bookmarkEnd w:id="101"/>
      <w:bookmarkEnd w:id="102"/>
      <w:bookmarkEnd w:id="103"/>
    </w:p>
    <w:p w:rsidR="0079405C" w:rsidRPr="00F71F41" w:rsidRDefault="0079405C" w:rsidP="0079405C">
      <w:pPr>
        <w:pStyle w:val="25"/>
        <w:spacing w:line="240" w:lineRule="auto"/>
        <w:ind w:firstLine="567"/>
        <w:jc w:val="both"/>
      </w:pPr>
    </w:p>
    <w:p w:rsidR="0079405C" w:rsidRPr="00F71F41" w:rsidRDefault="0079405C" w:rsidP="0079405C">
      <w:pPr>
        <w:pStyle w:val="25"/>
        <w:spacing w:line="240" w:lineRule="auto"/>
        <w:ind w:firstLine="567"/>
        <w:jc w:val="both"/>
        <w:rPr>
          <w:rFonts w:ascii="Arial" w:hAnsi="Arial" w:cs="Arial"/>
        </w:rPr>
      </w:pPr>
      <w:r w:rsidRPr="00F71F41">
        <w:rPr>
          <w:rFonts w:ascii="Arial" w:hAnsi="Arial" w:cs="Arial"/>
        </w:rPr>
        <w:t xml:space="preserve">За последние 30 лет (1980 – 2010 годы) система расселения и демографические показатели Тужинского муниципального района претерпели существенные изменения. Так, в 1981 году численность населения района составляла 13000 человек, в 2010 – 8600 человек. С учетом поправок на то, что административно-территориальные границы района в течение последних 30 лет неоднократно менялись, можно сделать вывод, что население района  сократилось на 34 % по сравнению с 1980 годом. </w:t>
      </w:r>
    </w:p>
    <w:p w:rsidR="0079405C" w:rsidRPr="00F71F41" w:rsidRDefault="00092F44" w:rsidP="0079405C">
      <w:pPr>
        <w:pStyle w:val="25"/>
        <w:spacing w:line="240" w:lineRule="auto"/>
        <w:jc w:val="both"/>
        <w:rPr>
          <w:rFonts w:ascii="Arial" w:hAnsi="Arial" w:cs="Arial"/>
        </w:rPr>
      </w:pPr>
      <w:r>
        <w:rPr>
          <w:rFonts w:ascii="Arial" w:hAnsi="Arial" w:cs="Arial"/>
          <w:noProof/>
        </w:rPr>
        <w:drawing>
          <wp:inline distT="0" distB="0" distL="0" distR="0">
            <wp:extent cx="6105525" cy="3343275"/>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9405C" w:rsidRPr="00F71F41" w:rsidRDefault="0079405C" w:rsidP="0079405C">
      <w:pPr>
        <w:pStyle w:val="25"/>
        <w:spacing w:line="240" w:lineRule="auto"/>
        <w:ind w:firstLine="567"/>
        <w:jc w:val="both"/>
        <w:rPr>
          <w:rFonts w:ascii="Arial" w:hAnsi="Arial" w:cs="Arial"/>
        </w:rPr>
      </w:pPr>
      <w:r w:rsidRPr="00F71F41">
        <w:rPr>
          <w:rFonts w:ascii="Arial" w:hAnsi="Arial" w:cs="Arial"/>
        </w:rPr>
        <w:t>Предваряя выводы по результатам выполненных далее расчетов, здесь необходимо  отметить, что полученные данные пространственного анализа имеют некоторые допущения, обусловленные недостаточностью исходной информации, в частности – динамических рядов численности населения в разрезе населенных пунктов. Поэтому, полученные далее пространственные модели носят общий характер и рамочно описывают складывающиеся тенденции в системе расселения и движения населения.</w:t>
      </w:r>
    </w:p>
    <w:p w:rsidR="0079405C" w:rsidRPr="00F71F41" w:rsidRDefault="0079405C" w:rsidP="0079405C">
      <w:pPr>
        <w:pStyle w:val="25"/>
        <w:spacing w:line="240" w:lineRule="auto"/>
        <w:ind w:firstLine="567"/>
        <w:jc w:val="both"/>
        <w:rPr>
          <w:rFonts w:ascii="Arial" w:hAnsi="Arial" w:cs="Arial"/>
        </w:rPr>
      </w:pPr>
      <w:r w:rsidRPr="00F71F41">
        <w:rPr>
          <w:rFonts w:ascii="Arial" w:hAnsi="Arial" w:cs="Arial"/>
        </w:rPr>
        <w:t>Интерес, представляют структурные изменения демографических показателей и параметров расселения в системе «центральные места – периферия». Так, в 1980 году в п</w:t>
      </w:r>
      <w:r w:rsidR="00C57D6E" w:rsidRPr="00F71F41">
        <w:rPr>
          <w:rFonts w:ascii="Arial" w:hAnsi="Arial" w:cs="Arial"/>
        </w:rPr>
        <w:t>гт</w:t>
      </w:r>
      <w:r w:rsidRPr="00F71F41">
        <w:rPr>
          <w:rFonts w:ascii="Arial" w:hAnsi="Arial" w:cs="Arial"/>
        </w:rPr>
        <w:t xml:space="preserve"> Тужа проживало 4,7 тысячи человек, а в остальных сельских населенных пунктах – 6,4 тыс. человек. То есть, пропорция составляла ориентировочно 1:1,5. В 2010 году данная пропорция составляет уже 1:1 (4,7 тысячи человек, проживающих в п</w:t>
      </w:r>
      <w:r w:rsidR="00C57D6E" w:rsidRPr="00F71F41">
        <w:rPr>
          <w:rFonts w:ascii="Arial" w:hAnsi="Arial" w:cs="Arial"/>
        </w:rPr>
        <w:t>гт</w:t>
      </w:r>
      <w:r w:rsidRPr="00F71F41">
        <w:rPr>
          <w:rFonts w:ascii="Arial" w:hAnsi="Arial" w:cs="Arial"/>
        </w:rPr>
        <w:t xml:space="preserve"> Тужа к 4,3 тысячам человек остального сельского населения).</w:t>
      </w:r>
    </w:p>
    <w:p w:rsidR="0079405C" w:rsidRPr="00F71F41" w:rsidRDefault="0079405C" w:rsidP="0079405C">
      <w:pPr>
        <w:pStyle w:val="25"/>
        <w:spacing w:line="240" w:lineRule="auto"/>
        <w:jc w:val="both"/>
      </w:pPr>
    </w:p>
    <w:p w:rsidR="0079405C" w:rsidRPr="00F71F41" w:rsidRDefault="00092F44" w:rsidP="0079405C">
      <w:pPr>
        <w:pStyle w:val="25"/>
        <w:spacing w:line="240" w:lineRule="auto"/>
        <w:jc w:val="both"/>
      </w:pPr>
      <w:r>
        <w:rPr>
          <w:noProof/>
        </w:rPr>
        <w:drawing>
          <wp:inline distT="0" distB="0" distL="0" distR="0">
            <wp:extent cx="4772025" cy="2514600"/>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9405C" w:rsidRPr="00F71F41" w:rsidRDefault="0079405C" w:rsidP="0079405C">
      <w:pPr>
        <w:pStyle w:val="25"/>
        <w:spacing w:line="240" w:lineRule="auto"/>
        <w:jc w:val="both"/>
        <w:rPr>
          <w:rFonts w:ascii="Arial" w:hAnsi="Arial" w:cs="Arial"/>
        </w:rPr>
      </w:pPr>
      <w:r w:rsidRPr="00F71F41">
        <w:rPr>
          <w:rFonts w:ascii="Arial" w:hAnsi="Arial" w:cs="Arial"/>
        </w:rPr>
        <w:t>Рисунок 4.</w:t>
      </w:r>
      <w:r w:rsidR="00D7071D" w:rsidRPr="00F71F41">
        <w:rPr>
          <w:rFonts w:ascii="Arial" w:hAnsi="Arial" w:cs="Arial"/>
        </w:rPr>
        <w:t>1</w:t>
      </w:r>
      <w:r w:rsidRPr="00F71F41">
        <w:rPr>
          <w:rFonts w:ascii="Arial" w:hAnsi="Arial" w:cs="Arial"/>
        </w:rPr>
        <w:t>.</w:t>
      </w:r>
      <w:r w:rsidR="00D7071D" w:rsidRPr="00F71F41">
        <w:rPr>
          <w:rFonts w:ascii="Arial" w:hAnsi="Arial" w:cs="Arial"/>
        </w:rPr>
        <w:t>4</w:t>
      </w:r>
      <w:r w:rsidRPr="00F71F41">
        <w:rPr>
          <w:rFonts w:ascii="Arial" w:hAnsi="Arial" w:cs="Arial"/>
        </w:rPr>
        <w:t>.1 - Плотность населения Тужинского муниципального района в 1981 году.</w:t>
      </w:r>
    </w:p>
    <w:p w:rsidR="0079405C" w:rsidRPr="00F71F41" w:rsidRDefault="0079405C" w:rsidP="0079405C">
      <w:pPr>
        <w:pStyle w:val="25"/>
        <w:spacing w:line="240" w:lineRule="auto"/>
        <w:ind w:firstLine="567"/>
        <w:jc w:val="both"/>
        <w:rPr>
          <w:rFonts w:ascii="Arial" w:hAnsi="Arial" w:cs="Arial"/>
        </w:rPr>
      </w:pPr>
      <w:r w:rsidRPr="00F71F41">
        <w:rPr>
          <w:rFonts w:ascii="Arial" w:hAnsi="Arial" w:cs="Arial"/>
        </w:rPr>
        <w:t xml:space="preserve">К 2010 году произошло </w:t>
      </w:r>
      <w:r w:rsidRPr="00F71F41">
        <w:rPr>
          <w:rFonts w:ascii="Arial" w:hAnsi="Arial" w:cs="Arial"/>
          <w:b/>
        </w:rPr>
        <w:t xml:space="preserve">упрощение и разрежение  </w:t>
      </w:r>
      <w:r w:rsidRPr="00F71F41">
        <w:rPr>
          <w:rFonts w:ascii="Arial" w:hAnsi="Arial" w:cs="Arial"/>
        </w:rPr>
        <w:t>сельской</w:t>
      </w:r>
      <w:r w:rsidRPr="00F71F41">
        <w:rPr>
          <w:rFonts w:ascii="Arial" w:hAnsi="Arial" w:cs="Arial"/>
          <w:b/>
        </w:rPr>
        <w:t xml:space="preserve"> </w:t>
      </w:r>
      <w:r w:rsidRPr="00F71F41">
        <w:rPr>
          <w:rFonts w:ascii="Arial" w:hAnsi="Arial" w:cs="Arial"/>
        </w:rPr>
        <w:t xml:space="preserve">системы расселения. Данная тенденция свойственна практически всем сельским территориальным системам современной России. Население Тужинского муниципального района постепенно «дрейфует» к двум наметившимся центральным местам района – пгт Тужа и село Ныр с формируемой вокруг него «сельской субагломерацией». </w:t>
      </w:r>
    </w:p>
    <w:p w:rsidR="0079405C" w:rsidRPr="00F71F41" w:rsidRDefault="0079405C" w:rsidP="0079405C">
      <w:pPr>
        <w:pStyle w:val="25"/>
        <w:spacing w:line="240" w:lineRule="auto"/>
        <w:ind w:firstLine="567"/>
        <w:jc w:val="both"/>
        <w:rPr>
          <w:rFonts w:ascii="Arial" w:hAnsi="Arial" w:cs="Arial"/>
          <w:b/>
        </w:rPr>
      </w:pPr>
      <w:r w:rsidRPr="00F71F41">
        <w:rPr>
          <w:rFonts w:ascii="Arial" w:hAnsi="Arial" w:cs="Arial"/>
          <w:b/>
        </w:rPr>
        <w:t>Динамика численности населения и группировка населенных пунктов по людности (размерам).</w:t>
      </w:r>
    </w:p>
    <w:p w:rsidR="0079405C" w:rsidRPr="00F71F41" w:rsidRDefault="0079405C" w:rsidP="0079405C">
      <w:pPr>
        <w:ind w:firstLine="720"/>
        <w:jc w:val="both"/>
        <w:rPr>
          <w:rFonts w:ascii="Arial" w:hAnsi="Arial" w:cs="Arial"/>
        </w:rPr>
      </w:pPr>
      <w:r w:rsidRPr="00F71F41">
        <w:rPr>
          <w:rFonts w:ascii="Arial" w:hAnsi="Arial" w:cs="Arial"/>
        </w:rPr>
        <w:t xml:space="preserve">Населенные пункты Тужинского муниципального района формировались в течение достаточно продолжительных периодов. Наиболее старые из них образовывались в местах традиционного расселения, как правило, связанного с натуральным сельским хозяйством, некоторые поселения формировались как жилые зоны в местах активного приложения труда в лесной промышленности. </w:t>
      </w:r>
    </w:p>
    <w:p w:rsidR="0079405C" w:rsidRPr="00F71F41" w:rsidRDefault="0079405C" w:rsidP="0079405C">
      <w:pPr>
        <w:pStyle w:val="25"/>
        <w:spacing w:line="240" w:lineRule="auto"/>
        <w:ind w:firstLine="720"/>
        <w:jc w:val="both"/>
        <w:rPr>
          <w:rFonts w:ascii="Arial" w:hAnsi="Arial" w:cs="Arial"/>
        </w:rPr>
      </w:pPr>
      <w:r w:rsidRPr="00F71F41">
        <w:rPr>
          <w:rFonts w:ascii="Arial" w:hAnsi="Arial" w:cs="Arial"/>
        </w:rPr>
        <w:t>В связи с прекращением или значительным уменьшением объемов того или иного вида деятельности наблюдался активный отток населения из населенных пунктов. Это сопровождалось значительными потерями потенциала населенных пунктов и их деградацией, вплоть до полного исчезновения.</w:t>
      </w:r>
    </w:p>
    <w:p w:rsidR="003502BC" w:rsidRPr="00F71F41" w:rsidRDefault="003502BC" w:rsidP="003502BC">
      <w:pPr>
        <w:pStyle w:val="25"/>
        <w:spacing w:line="240" w:lineRule="auto"/>
        <w:jc w:val="both"/>
        <w:rPr>
          <w:rFonts w:ascii="Arial" w:hAnsi="Arial" w:cs="Arial"/>
        </w:rPr>
      </w:pPr>
      <w:r w:rsidRPr="00F71F41">
        <w:rPr>
          <w:rFonts w:ascii="Arial" w:hAnsi="Arial" w:cs="Arial"/>
        </w:rPr>
        <w:t>Таблица 4.</w:t>
      </w:r>
      <w:r w:rsidR="00D7071D" w:rsidRPr="00F71F41">
        <w:rPr>
          <w:rFonts w:ascii="Arial" w:hAnsi="Arial" w:cs="Arial"/>
        </w:rPr>
        <w:t>1</w:t>
      </w:r>
      <w:r w:rsidRPr="00F71F41">
        <w:rPr>
          <w:rFonts w:ascii="Arial" w:hAnsi="Arial" w:cs="Arial"/>
        </w:rPr>
        <w:t>.</w:t>
      </w:r>
      <w:r w:rsidR="00D7071D" w:rsidRPr="00F71F41">
        <w:rPr>
          <w:rFonts w:ascii="Arial" w:hAnsi="Arial" w:cs="Arial"/>
        </w:rPr>
        <w:t>4</w:t>
      </w:r>
      <w:r w:rsidRPr="00F71F41">
        <w:rPr>
          <w:rFonts w:ascii="Arial" w:hAnsi="Arial" w:cs="Arial"/>
        </w:rPr>
        <w:t>.1 - - Сравнение структуры распределения населения по населенным пунктам различных групп людности (по состоянию на 1980 и 2010 годы).</w:t>
      </w:r>
    </w:p>
    <w:tbl>
      <w:tblPr>
        <w:tblW w:w="99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7"/>
        <w:gridCol w:w="763"/>
        <w:gridCol w:w="1295"/>
        <w:gridCol w:w="865"/>
        <w:gridCol w:w="1219"/>
        <w:gridCol w:w="761"/>
        <w:gridCol w:w="1451"/>
        <w:gridCol w:w="709"/>
        <w:gridCol w:w="1451"/>
      </w:tblGrid>
      <w:tr w:rsidR="003502BC" w:rsidRPr="00F71F41" w:rsidTr="007E36F8">
        <w:trPr>
          <w:trHeight w:val="255"/>
        </w:trPr>
        <w:tc>
          <w:tcPr>
            <w:tcW w:w="1397" w:type="dxa"/>
            <w:vMerge w:val="restart"/>
            <w:shd w:val="clear" w:color="auto" w:fill="auto"/>
          </w:tcPr>
          <w:p w:rsidR="003502BC" w:rsidRPr="00F71F41" w:rsidRDefault="003502BC" w:rsidP="007E36F8">
            <w:pPr>
              <w:jc w:val="center"/>
              <w:rPr>
                <w:rFonts w:ascii="Arial" w:hAnsi="Arial" w:cs="Arial"/>
                <w:sz w:val="20"/>
                <w:szCs w:val="20"/>
              </w:rPr>
            </w:pPr>
            <w:r w:rsidRPr="00F71F41">
              <w:rPr>
                <w:rFonts w:ascii="Arial" w:hAnsi="Arial" w:cs="Arial"/>
                <w:sz w:val="20"/>
                <w:szCs w:val="20"/>
              </w:rPr>
              <w:t>Группы людности сел, человек</w:t>
            </w:r>
          </w:p>
        </w:tc>
        <w:tc>
          <w:tcPr>
            <w:tcW w:w="4142" w:type="dxa"/>
            <w:gridSpan w:val="4"/>
            <w:shd w:val="clear" w:color="auto" w:fill="auto"/>
            <w:vAlign w:val="bottom"/>
          </w:tcPr>
          <w:p w:rsidR="003502BC" w:rsidRPr="00F71F41" w:rsidRDefault="003502BC" w:rsidP="007E36F8">
            <w:pPr>
              <w:jc w:val="center"/>
              <w:rPr>
                <w:rFonts w:ascii="Arial" w:hAnsi="Arial" w:cs="Arial"/>
                <w:sz w:val="20"/>
                <w:szCs w:val="20"/>
              </w:rPr>
            </w:pPr>
            <w:r w:rsidRPr="00F71F41">
              <w:rPr>
                <w:rFonts w:ascii="Arial" w:hAnsi="Arial" w:cs="Arial"/>
                <w:sz w:val="20"/>
                <w:szCs w:val="20"/>
              </w:rPr>
              <w:t>1980 год</w:t>
            </w:r>
          </w:p>
        </w:tc>
        <w:tc>
          <w:tcPr>
            <w:tcW w:w="4372" w:type="dxa"/>
            <w:gridSpan w:val="4"/>
            <w:shd w:val="clear" w:color="auto" w:fill="auto"/>
            <w:vAlign w:val="bottom"/>
          </w:tcPr>
          <w:p w:rsidR="003502BC" w:rsidRPr="00F71F41" w:rsidRDefault="003502BC" w:rsidP="007E36F8">
            <w:pPr>
              <w:jc w:val="center"/>
              <w:rPr>
                <w:rFonts w:ascii="Arial" w:hAnsi="Arial" w:cs="Arial"/>
                <w:sz w:val="20"/>
                <w:szCs w:val="20"/>
              </w:rPr>
            </w:pPr>
            <w:r w:rsidRPr="00F71F41">
              <w:rPr>
                <w:rFonts w:ascii="Arial" w:hAnsi="Arial" w:cs="Arial"/>
                <w:sz w:val="20"/>
                <w:szCs w:val="20"/>
              </w:rPr>
              <w:t>2010 год</w:t>
            </w:r>
          </w:p>
        </w:tc>
      </w:tr>
      <w:tr w:rsidR="003502BC" w:rsidRPr="00F71F41" w:rsidTr="007E36F8">
        <w:trPr>
          <w:trHeight w:val="765"/>
        </w:trPr>
        <w:tc>
          <w:tcPr>
            <w:tcW w:w="1397" w:type="dxa"/>
            <w:vMerge/>
            <w:vAlign w:val="center"/>
          </w:tcPr>
          <w:p w:rsidR="003502BC" w:rsidRPr="00F71F41" w:rsidRDefault="003502BC" w:rsidP="007E36F8">
            <w:pPr>
              <w:rPr>
                <w:rFonts w:ascii="Arial" w:hAnsi="Arial" w:cs="Arial"/>
                <w:sz w:val="20"/>
                <w:szCs w:val="20"/>
              </w:rPr>
            </w:pPr>
          </w:p>
        </w:tc>
        <w:tc>
          <w:tcPr>
            <w:tcW w:w="2058" w:type="dxa"/>
            <w:gridSpan w:val="2"/>
            <w:shd w:val="clear" w:color="auto" w:fill="auto"/>
            <w:vAlign w:val="bottom"/>
          </w:tcPr>
          <w:p w:rsidR="003502BC" w:rsidRPr="00F71F41" w:rsidRDefault="003502BC" w:rsidP="007E36F8">
            <w:pPr>
              <w:jc w:val="center"/>
              <w:rPr>
                <w:rFonts w:ascii="Arial" w:hAnsi="Arial" w:cs="Arial"/>
                <w:sz w:val="20"/>
                <w:szCs w:val="20"/>
              </w:rPr>
            </w:pPr>
            <w:r w:rsidRPr="00F71F41">
              <w:rPr>
                <w:rFonts w:ascii="Arial" w:hAnsi="Arial" w:cs="Arial"/>
                <w:sz w:val="20"/>
                <w:szCs w:val="20"/>
              </w:rPr>
              <w:t>Количество населенных пунктов</w:t>
            </w:r>
          </w:p>
        </w:tc>
        <w:tc>
          <w:tcPr>
            <w:tcW w:w="2084" w:type="dxa"/>
            <w:gridSpan w:val="2"/>
            <w:shd w:val="clear" w:color="auto" w:fill="auto"/>
            <w:vAlign w:val="bottom"/>
          </w:tcPr>
          <w:p w:rsidR="003502BC" w:rsidRPr="00F71F41" w:rsidRDefault="003502BC" w:rsidP="007E36F8">
            <w:pPr>
              <w:jc w:val="center"/>
              <w:rPr>
                <w:rFonts w:ascii="Arial" w:hAnsi="Arial" w:cs="Arial"/>
                <w:sz w:val="20"/>
                <w:szCs w:val="20"/>
              </w:rPr>
            </w:pPr>
            <w:r w:rsidRPr="00F71F41">
              <w:rPr>
                <w:rFonts w:ascii="Arial" w:hAnsi="Arial" w:cs="Arial"/>
                <w:sz w:val="20"/>
                <w:szCs w:val="20"/>
              </w:rPr>
              <w:t>Численность населения</w:t>
            </w:r>
          </w:p>
        </w:tc>
        <w:tc>
          <w:tcPr>
            <w:tcW w:w="2212" w:type="dxa"/>
            <w:gridSpan w:val="2"/>
            <w:shd w:val="clear" w:color="auto" w:fill="auto"/>
            <w:vAlign w:val="bottom"/>
          </w:tcPr>
          <w:p w:rsidR="003502BC" w:rsidRPr="00F71F41" w:rsidRDefault="003502BC" w:rsidP="007E36F8">
            <w:pPr>
              <w:jc w:val="center"/>
              <w:rPr>
                <w:rFonts w:ascii="Arial" w:hAnsi="Arial" w:cs="Arial"/>
                <w:sz w:val="20"/>
                <w:szCs w:val="20"/>
              </w:rPr>
            </w:pPr>
            <w:r w:rsidRPr="00F71F41">
              <w:rPr>
                <w:rFonts w:ascii="Arial" w:hAnsi="Arial" w:cs="Arial"/>
                <w:sz w:val="20"/>
                <w:szCs w:val="20"/>
              </w:rPr>
              <w:t>Количество населенных пунктов</w:t>
            </w:r>
          </w:p>
        </w:tc>
        <w:tc>
          <w:tcPr>
            <w:tcW w:w="2160" w:type="dxa"/>
            <w:gridSpan w:val="2"/>
            <w:shd w:val="clear" w:color="auto" w:fill="auto"/>
            <w:vAlign w:val="bottom"/>
          </w:tcPr>
          <w:p w:rsidR="003502BC" w:rsidRPr="00F71F41" w:rsidRDefault="003502BC" w:rsidP="007E36F8">
            <w:pPr>
              <w:jc w:val="center"/>
              <w:rPr>
                <w:rFonts w:ascii="Arial" w:hAnsi="Arial" w:cs="Arial"/>
                <w:sz w:val="20"/>
                <w:szCs w:val="20"/>
              </w:rPr>
            </w:pPr>
            <w:r w:rsidRPr="00F71F41">
              <w:rPr>
                <w:rFonts w:ascii="Arial" w:hAnsi="Arial" w:cs="Arial"/>
                <w:sz w:val="20"/>
                <w:szCs w:val="20"/>
              </w:rPr>
              <w:t>Численность населения</w:t>
            </w:r>
          </w:p>
        </w:tc>
      </w:tr>
      <w:tr w:rsidR="003502BC" w:rsidRPr="00F71F41" w:rsidTr="007E36F8">
        <w:trPr>
          <w:trHeight w:val="1020"/>
        </w:trPr>
        <w:tc>
          <w:tcPr>
            <w:tcW w:w="1397" w:type="dxa"/>
            <w:vMerge/>
            <w:vAlign w:val="center"/>
          </w:tcPr>
          <w:p w:rsidR="003502BC" w:rsidRPr="00F71F41" w:rsidRDefault="003502BC" w:rsidP="007E36F8">
            <w:pPr>
              <w:rPr>
                <w:rFonts w:ascii="Arial" w:hAnsi="Arial" w:cs="Arial"/>
                <w:sz w:val="20"/>
                <w:szCs w:val="20"/>
              </w:rPr>
            </w:pPr>
          </w:p>
        </w:tc>
        <w:tc>
          <w:tcPr>
            <w:tcW w:w="763" w:type="dxa"/>
            <w:shd w:val="clear" w:color="auto" w:fill="auto"/>
          </w:tcPr>
          <w:p w:rsidR="003502BC" w:rsidRPr="00F71F41" w:rsidRDefault="003502BC" w:rsidP="007E36F8">
            <w:pPr>
              <w:ind w:left="-65" w:right="-143"/>
              <w:jc w:val="center"/>
              <w:rPr>
                <w:rFonts w:ascii="Arial" w:hAnsi="Arial" w:cs="Arial"/>
                <w:sz w:val="20"/>
                <w:szCs w:val="20"/>
              </w:rPr>
            </w:pPr>
            <w:r w:rsidRPr="00F71F41">
              <w:rPr>
                <w:rFonts w:ascii="Arial" w:hAnsi="Arial" w:cs="Arial"/>
                <w:sz w:val="20"/>
                <w:szCs w:val="20"/>
              </w:rPr>
              <w:t>единиц</w:t>
            </w:r>
          </w:p>
        </w:tc>
        <w:tc>
          <w:tcPr>
            <w:tcW w:w="1295" w:type="dxa"/>
            <w:shd w:val="clear" w:color="auto" w:fill="auto"/>
          </w:tcPr>
          <w:p w:rsidR="003502BC" w:rsidRPr="00F71F41" w:rsidRDefault="003502BC" w:rsidP="007E36F8">
            <w:pPr>
              <w:ind w:left="-65" w:right="-143"/>
              <w:jc w:val="center"/>
              <w:rPr>
                <w:rFonts w:ascii="Arial" w:hAnsi="Arial" w:cs="Arial"/>
                <w:sz w:val="20"/>
                <w:szCs w:val="20"/>
              </w:rPr>
            </w:pPr>
            <w:r w:rsidRPr="00F71F41">
              <w:rPr>
                <w:rFonts w:ascii="Arial" w:hAnsi="Arial" w:cs="Arial"/>
                <w:sz w:val="20"/>
                <w:szCs w:val="20"/>
              </w:rPr>
              <w:t>доля от общей численности, %</w:t>
            </w:r>
          </w:p>
        </w:tc>
        <w:tc>
          <w:tcPr>
            <w:tcW w:w="865" w:type="dxa"/>
            <w:shd w:val="clear" w:color="auto" w:fill="auto"/>
          </w:tcPr>
          <w:p w:rsidR="003502BC" w:rsidRPr="00F71F41" w:rsidRDefault="003502BC" w:rsidP="007E36F8">
            <w:pPr>
              <w:ind w:left="-65" w:right="-143"/>
              <w:jc w:val="center"/>
              <w:rPr>
                <w:rFonts w:ascii="Arial" w:hAnsi="Arial" w:cs="Arial"/>
                <w:sz w:val="20"/>
                <w:szCs w:val="20"/>
              </w:rPr>
            </w:pPr>
            <w:r w:rsidRPr="00F71F41">
              <w:rPr>
                <w:rFonts w:ascii="Arial" w:hAnsi="Arial" w:cs="Arial"/>
                <w:sz w:val="20"/>
                <w:szCs w:val="20"/>
              </w:rPr>
              <w:t>человек</w:t>
            </w:r>
          </w:p>
        </w:tc>
        <w:tc>
          <w:tcPr>
            <w:tcW w:w="1219" w:type="dxa"/>
            <w:shd w:val="clear" w:color="auto" w:fill="auto"/>
          </w:tcPr>
          <w:p w:rsidR="003502BC" w:rsidRPr="00F71F41" w:rsidRDefault="003502BC" w:rsidP="007E36F8">
            <w:pPr>
              <w:ind w:left="-65" w:right="-143"/>
              <w:jc w:val="center"/>
              <w:rPr>
                <w:rFonts w:ascii="Arial" w:hAnsi="Arial" w:cs="Arial"/>
                <w:sz w:val="20"/>
                <w:szCs w:val="20"/>
              </w:rPr>
            </w:pPr>
            <w:r w:rsidRPr="00F71F41">
              <w:rPr>
                <w:rFonts w:ascii="Arial" w:hAnsi="Arial" w:cs="Arial"/>
                <w:sz w:val="20"/>
                <w:szCs w:val="20"/>
              </w:rPr>
              <w:t>доля от общей численности, %</w:t>
            </w:r>
          </w:p>
        </w:tc>
        <w:tc>
          <w:tcPr>
            <w:tcW w:w="761" w:type="dxa"/>
            <w:shd w:val="clear" w:color="auto" w:fill="auto"/>
          </w:tcPr>
          <w:p w:rsidR="003502BC" w:rsidRPr="00F71F41" w:rsidRDefault="003502BC" w:rsidP="007E36F8">
            <w:pPr>
              <w:ind w:left="-65" w:right="-143"/>
              <w:jc w:val="center"/>
              <w:rPr>
                <w:rFonts w:ascii="Arial" w:hAnsi="Arial" w:cs="Arial"/>
                <w:sz w:val="20"/>
                <w:szCs w:val="20"/>
              </w:rPr>
            </w:pPr>
            <w:r w:rsidRPr="00F71F41">
              <w:rPr>
                <w:rFonts w:ascii="Arial" w:hAnsi="Arial" w:cs="Arial"/>
                <w:sz w:val="20"/>
                <w:szCs w:val="20"/>
              </w:rPr>
              <w:t>единиц</w:t>
            </w:r>
          </w:p>
        </w:tc>
        <w:tc>
          <w:tcPr>
            <w:tcW w:w="1451" w:type="dxa"/>
            <w:shd w:val="clear" w:color="auto" w:fill="auto"/>
          </w:tcPr>
          <w:p w:rsidR="003502BC" w:rsidRPr="00F71F41" w:rsidRDefault="003502BC" w:rsidP="007E36F8">
            <w:pPr>
              <w:ind w:left="-65" w:right="-143"/>
              <w:jc w:val="center"/>
              <w:rPr>
                <w:rFonts w:ascii="Arial" w:hAnsi="Arial" w:cs="Arial"/>
                <w:sz w:val="20"/>
                <w:szCs w:val="20"/>
              </w:rPr>
            </w:pPr>
            <w:r w:rsidRPr="00F71F41">
              <w:rPr>
                <w:rFonts w:ascii="Arial" w:hAnsi="Arial" w:cs="Arial"/>
                <w:sz w:val="20"/>
                <w:szCs w:val="20"/>
              </w:rPr>
              <w:t>доля от общей численности, %</w:t>
            </w:r>
          </w:p>
        </w:tc>
        <w:tc>
          <w:tcPr>
            <w:tcW w:w="709" w:type="dxa"/>
            <w:shd w:val="clear" w:color="auto" w:fill="auto"/>
          </w:tcPr>
          <w:p w:rsidR="003502BC" w:rsidRPr="00F71F41" w:rsidRDefault="003502BC" w:rsidP="007E36F8">
            <w:pPr>
              <w:ind w:left="-65" w:right="-143"/>
              <w:jc w:val="center"/>
              <w:rPr>
                <w:rFonts w:ascii="Arial" w:hAnsi="Arial" w:cs="Arial"/>
                <w:sz w:val="20"/>
                <w:szCs w:val="20"/>
              </w:rPr>
            </w:pPr>
            <w:r w:rsidRPr="00F71F41">
              <w:rPr>
                <w:rFonts w:ascii="Arial" w:hAnsi="Arial" w:cs="Arial"/>
                <w:sz w:val="20"/>
                <w:szCs w:val="20"/>
              </w:rPr>
              <w:t>человек</w:t>
            </w:r>
          </w:p>
        </w:tc>
        <w:tc>
          <w:tcPr>
            <w:tcW w:w="1451" w:type="dxa"/>
            <w:shd w:val="clear" w:color="auto" w:fill="auto"/>
          </w:tcPr>
          <w:p w:rsidR="003502BC" w:rsidRPr="00F71F41" w:rsidRDefault="003502BC" w:rsidP="007E36F8">
            <w:pPr>
              <w:ind w:left="-65" w:right="-143"/>
              <w:jc w:val="center"/>
              <w:rPr>
                <w:rFonts w:ascii="Arial" w:hAnsi="Arial" w:cs="Arial"/>
                <w:sz w:val="20"/>
                <w:szCs w:val="20"/>
              </w:rPr>
            </w:pPr>
            <w:r w:rsidRPr="00F71F41">
              <w:rPr>
                <w:rFonts w:ascii="Arial" w:hAnsi="Arial" w:cs="Arial"/>
                <w:sz w:val="20"/>
                <w:szCs w:val="20"/>
              </w:rPr>
              <w:t>доля от общей численности, %</w:t>
            </w:r>
          </w:p>
        </w:tc>
      </w:tr>
      <w:tr w:rsidR="003502BC" w:rsidRPr="00F71F41" w:rsidTr="007E36F8">
        <w:trPr>
          <w:trHeight w:val="255"/>
        </w:trPr>
        <w:tc>
          <w:tcPr>
            <w:tcW w:w="1397" w:type="dxa"/>
            <w:shd w:val="clear" w:color="auto" w:fill="auto"/>
            <w:vAlign w:val="bottom"/>
          </w:tcPr>
          <w:p w:rsidR="003502BC" w:rsidRPr="00F71F41" w:rsidRDefault="003502BC" w:rsidP="007E36F8">
            <w:pPr>
              <w:rPr>
                <w:rFonts w:ascii="Arial" w:hAnsi="Arial" w:cs="Arial"/>
                <w:sz w:val="20"/>
                <w:szCs w:val="20"/>
              </w:rPr>
            </w:pPr>
            <w:r w:rsidRPr="00F71F41">
              <w:rPr>
                <w:rFonts w:ascii="Arial" w:hAnsi="Arial" w:cs="Arial"/>
                <w:sz w:val="20"/>
                <w:szCs w:val="20"/>
              </w:rPr>
              <w:t>Более 1001</w:t>
            </w:r>
          </w:p>
        </w:tc>
        <w:tc>
          <w:tcPr>
            <w:tcW w:w="763" w:type="dxa"/>
            <w:shd w:val="clear" w:color="auto" w:fill="auto"/>
            <w:vAlign w:val="bottom"/>
          </w:tcPr>
          <w:p w:rsidR="003502BC" w:rsidRPr="00F71F41" w:rsidRDefault="003502BC" w:rsidP="007E36F8">
            <w:pPr>
              <w:jc w:val="center"/>
              <w:rPr>
                <w:rFonts w:ascii="Arial" w:hAnsi="Arial" w:cs="Arial"/>
                <w:sz w:val="20"/>
                <w:szCs w:val="20"/>
              </w:rPr>
            </w:pPr>
            <w:r w:rsidRPr="00F71F41">
              <w:rPr>
                <w:rFonts w:ascii="Arial" w:hAnsi="Arial" w:cs="Arial"/>
                <w:sz w:val="20"/>
                <w:szCs w:val="20"/>
              </w:rPr>
              <w:t>0</w:t>
            </w:r>
          </w:p>
        </w:tc>
        <w:tc>
          <w:tcPr>
            <w:tcW w:w="1295" w:type="dxa"/>
            <w:shd w:val="clear" w:color="auto" w:fill="auto"/>
            <w:vAlign w:val="bottom"/>
          </w:tcPr>
          <w:p w:rsidR="003502BC" w:rsidRPr="00F71F41" w:rsidRDefault="003502BC" w:rsidP="007E36F8">
            <w:pPr>
              <w:jc w:val="center"/>
              <w:rPr>
                <w:rFonts w:ascii="Arial" w:hAnsi="Arial" w:cs="Arial"/>
                <w:sz w:val="20"/>
                <w:szCs w:val="20"/>
              </w:rPr>
            </w:pPr>
            <w:r w:rsidRPr="00F71F41">
              <w:rPr>
                <w:rFonts w:ascii="Arial" w:hAnsi="Arial" w:cs="Arial"/>
                <w:sz w:val="20"/>
                <w:szCs w:val="20"/>
              </w:rPr>
              <w:t>0</w:t>
            </w:r>
          </w:p>
        </w:tc>
        <w:tc>
          <w:tcPr>
            <w:tcW w:w="865" w:type="dxa"/>
            <w:shd w:val="clear" w:color="auto" w:fill="auto"/>
            <w:vAlign w:val="bottom"/>
          </w:tcPr>
          <w:p w:rsidR="003502BC" w:rsidRPr="00F71F41" w:rsidRDefault="003502BC" w:rsidP="007E36F8">
            <w:pPr>
              <w:jc w:val="center"/>
              <w:rPr>
                <w:rFonts w:ascii="Arial" w:hAnsi="Arial" w:cs="Arial"/>
                <w:sz w:val="20"/>
                <w:szCs w:val="20"/>
              </w:rPr>
            </w:pPr>
            <w:r w:rsidRPr="00F71F41">
              <w:rPr>
                <w:rFonts w:ascii="Arial" w:hAnsi="Arial" w:cs="Arial"/>
                <w:sz w:val="20"/>
                <w:szCs w:val="20"/>
              </w:rPr>
              <w:t>0</w:t>
            </w:r>
          </w:p>
        </w:tc>
        <w:tc>
          <w:tcPr>
            <w:tcW w:w="1219" w:type="dxa"/>
            <w:shd w:val="clear" w:color="auto" w:fill="auto"/>
            <w:vAlign w:val="bottom"/>
          </w:tcPr>
          <w:p w:rsidR="003502BC" w:rsidRPr="00F71F41" w:rsidRDefault="003502BC" w:rsidP="007E36F8">
            <w:pPr>
              <w:jc w:val="center"/>
              <w:rPr>
                <w:rFonts w:ascii="Arial" w:hAnsi="Arial" w:cs="Arial"/>
                <w:sz w:val="20"/>
                <w:szCs w:val="20"/>
              </w:rPr>
            </w:pPr>
            <w:r w:rsidRPr="00F71F41">
              <w:rPr>
                <w:rFonts w:ascii="Arial" w:hAnsi="Arial" w:cs="Arial"/>
                <w:sz w:val="20"/>
                <w:szCs w:val="20"/>
              </w:rPr>
              <w:t>0</w:t>
            </w:r>
          </w:p>
        </w:tc>
        <w:tc>
          <w:tcPr>
            <w:tcW w:w="761" w:type="dxa"/>
            <w:shd w:val="clear" w:color="auto" w:fill="auto"/>
            <w:vAlign w:val="bottom"/>
          </w:tcPr>
          <w:p w:rsidR="003502BC" w:rsidRPr="00F71F41" w:rsidRDefault="003502BC" w:rsidP="007E36F8">
            <w:pPr>
              <w:jc w:val="center"/>
              <w:rPr>
                <w:rFonts w:ascii="Arial" w:hAnsi="Arial" w:cs="Arial"/>
                <w:sz w:val="20"/>
                <w:szCs w:val="20"/>
              </w:rPr>
            </w:pPr>
            <w:r w:rsidRPr="00F71F41">
              <w:rPr>
                <w:rFonts w:ascii="Arial" w:hAnsi="Arial" w:cs="Arial"/>
                <w:sz w:val="20"/>
                <w:szCs w:val="20"/>
              </w:rPr>
              <w:t>1</w:t>
            </w:r>
          </w:p>
        </w:tc>
        <w:tc>
          <w:tcPr>
            <w:tcW w:w="1451" w:type="dxa"/>
            <w:shd w:val="clear" w:color="auto" w:fill="auto"/>
            <w:vAlign w:val="bottom"/>
          </w:tcPr>
          <w:p w:rsidR="003502BC" w:rsidRPr="00F71F41" w:rsidRDefault="003502BC" w:rsidP="007E36F8">
            <w:pPr>
              <w:jc w:val="center"/>
              <w:rPr>
                <w:rFonts w:ascii="Arial" w:hAnsi="Arial" w:cs="Arial"/>
                <w:sz w:val="20"/>
                <w:szCs w:val="20"/>
              </w:rPr>
            </w:pPr>
            <w:r w:rsidRPr="00F71F41">
              <w:rPr>
                <w:rFonts w:ascii="Arial" w:hAnsi="Arial" w:cs="Arial"/>
                <w:sz w:val="20"/>
                <w:szCs w:val="20"/>
              </w:rPr>
              <w:t>2</w:t>
            </w:r>
          </w:p>
        </w:tc>
        <w:tc>
          <w:tcPr>
            <w:tcW w:w="709" w:type="dxa"/>
            <w:shd w:val="clear" w:color="auto" w:fill="auto"/>
            <w:vAlign w:val="bottom"/>
          </w:tcPr>
          <w:p w:rsidR="003502BC" w:rsidRPr="00F71F41" w:rsidRDefault="003502BC" w:rsidP="007E36F8">
            <w:pPr>
              <w:jc w:val="center"/>
              <w:rPr>
                <w:rFonts w:ascii="Arial" w:hAnsi="Arial" w:cs="Arial"/>
                <w:sz w:val="20"/>
                <w:szCs w:val="20"/>
              </w:rPr>
            </w:pPr>
            <w:r w:rsidRPr="00F71F41">
              <w:rPr>
                <w:rFonts w:ascii="Arial" w:hAnsi="Arial" w:cs="Arial"/>
                <w:sz w:val="20"/>
                <w:szCs w:val="20"/>
              </w:rPr>
              <w:t>4719</w:t>
            </w:r>
          </w:p>
        </w:tc>
        <w:tc>
          <w:tcPr>
            <w:tcW w:w="1451" w:type="dxa"/>
            <w:shd w:val="clear" w:color="auto" w:fill="auto"/>
            <w:vAlign w:val="bottom"/>
          </w:tcPr>
          <w:p w:rsidR="003502BC" w:rsidRPr="00F71F41" w:rsidRDefault="003502BC" w:rsidP="007E36F8">
            <w:pPr>
              <w:jc w:val="center"/>
              <w:rPr>
                <w:rFonts w:ascii="Arial" w:hAnsi="Arial" w:cs="Arial"/>
                <w:sz w:val="20"/>
                <w:szCs w:val="20"/>
              </w:rPr>
            </w:pPr>
            <w:r w:rsidRPr="00F71F41">
              <w:rPr>
                <w:rFonts w:ascii="Arial" w:hAnsi="Arial" w:cs="Arial"/>
                <w:sz w:val="20"/>
                <w:szCs w:val="20"/>
              </w:rPr>
              <w:t>55</w:t>
            </w:r>
          </w:p>
        </w:tc>
      </w:tr>
      <w:tr w:rsidR="003502BC" w:rsidRPr="00F71F41" w:rsidTr="007E36F8">
        <w:trPr>
          <w:trHeight w:val="255"/>
        </w:trPr>
        <w:tc>
          <w:tcPr>
            <w:tcW w:w="1397" w:type="dxa"/>
            <w:shd w:val="clear" w:color="auto" w:fill="auto"/>
            <w:vAlign w:val="bottom"/>
          </w:tcPr>
          <w:p w:rsidR="003502BC" w:rsidRPr="00F71F41" w:rsidRDefault="003502BC" w:rsidP="007E36F8">
            <w:pPr>
              <w:rPr>
                <w:rFonts w:ascii="Arial" w:hAnsi="Arial" w:cs="Arial"/>
                <w:sz w:val="20"/>
                <w:szCs w:val="20"/>
              </w:rPr>
            </w:pPr>
            <w:r w:rsidRPr="00F71F41">
              <w:rPr>
                <w:rFonts w:ascii="Arial" w:hAnsi="Arial" w:cs="Arial"/>
                <w:sz w:val="20"/>
                <w:szCs w:val="20"/>
              </w:rPr>
              <w:t>501-1000</w:t>
            </w:r>
          </w:p>
        </w:tc>
        <w:tc>
          <w:tcPr>
            <w:tcW w:w="763" w:type="dxa"/>
            <w:shd w:val="clear" w:color="auto" w:fill="auto"/>
            <w:vAlign w:val="bottom"/>
          </w:tcPr>
          <w:p w:rsidR="003502BC" w:rsidRPr="00F71F41" w:rsidRDefault="003502BC" w:rsidP="007E36F8">
            <w:pPr>
              <w:jc w:val="center"/>
              <w:rPr>
                <w:rFonts w:ascii="Arial" w:hAnsi="Arial" w:cs="Arial"/>
                <w:sz w:val="20"/>
                <w:szCs w:val="20"/>
              </w:rPr>
            </w:pPr>
            <w:r w:rsidRPr="00F71F41">
              <w:rPr>
                <w:rFonts w:ascii="Arial" w:hAnsi="Arial" w:cs="Arial"/>
                <w:sz w:val="20"/>
                <w:szCs w:val="20"/>
              </w:rPr>
              <w:t>3</w:t>
            </w:r>
          </w:p>
        </w:tc>
        <w:tc>
          <w:tcPr>
            <w:tcW w:w="1295" w:type="dxa"/>
            <w:shd w:val="clear" w:color="auto" w:fill="auto"/>
            <w:vAlign w:val="bottom"/>
          </w:tcPr>
          <w:p w:rsidR="003502BC" w:rsidRPr="00F71F41" w:rsidRDefault="003502BC" w:rsidP="007E36F8">
            <w:pPr>
              <w:jc w:val="center"/>
              <w:rPr>
                <w:rFonts w:ascii="Arial" w:hAnsi="Arial" w:cs="Arial"/>
                <w:sz w:val="20"/>
                <w:szCs w:val="20"/>
              </w:rPr>
            </w:pPr>
            <w:r w:rsidRPr="00F71F41">
              <w:rPr>
                <w:rFonts w:ascii="Arial" w:hAnsi="Arial" w:cs="Arial"/>
                <w:sz w:val="20"/>
                <w:szCs w:val="20"/>
              </w:rPr>
              <w:t>2,3</w:t>
            </w:r>
          </w:p>
        </w:tc>
        <w:tc>
          <w:tcPr>
            <w:tcW w:w="865" w:type="dxa"/>
            <w:shd w:val="clear" w:color="auto" w:fill="auto"/>
            <w:vAlign w:val="bottom"/>
          </w:tcPr>
          <w:p w:rsidR="003502BC" w:rsidRPr="00F71F41" w:rsidRDefault="003502BC" w:rsidP="007E36F8">
            <w:pPr>
              <w:jc w:val="center"/>
              <w:rPr>
                <w:rFonts w:ascii="Arial" w:hAnsi="Arial" w:cs="Arial"/>
                <w:sz w:val="20"/>
                <w:szCs w:val="20"/>
              </w:rPr>
            </w:pPr>
            <w:r w:rsidRPr="00F71F41">
              <w:rPr>
                <w:rFonts w:ascii="Arial" w:hAnsi="Arial" w:cs="Arial"/>
                <w:sz w:val="20"/>
                <w:szCs w:val="20"/>
              </w:rPr>
              <w:t>480</w:t>
            </w:r>
          </w:p>
        </w:tc>
        <w:tc>
          <w:tcPr>
            <w:tcW w:w="1219" w:type="dxa"/>
            <w:shd w:val="clear" w:color="auto" w:fill="auto"/>
            <w:vAlign w:val="bottom"/>
          </w:tcPr>
          <w:p w:rsidR="003502BC" w:rsidRPr="00F71F41" w:rsidRDefault="003502BC" w:rsidP="007E36F8">
            <w:pPr>
              <w:jc w:val="center"/>
              <w:rPr>
                <w:rFonts w:ascii="Arial" w:hAnsi="Arial" w:cs="Arial"/>
                <w:sz w:val="20"/>
                <w:szCs w:val="20"/>
              </w:rPr>
            </w:pPr>
            <w:r w:rsidRPr="00F71F41">
              <w:rPr>
                <w:rFonts w:ascii="Arial" w:hAnsi="Arial" w:cs="Arial"/>
                <w:sz w:val="20"/>
                <w:szCs w:val="20"/>
              </w:rPr>
              <w:t>14,6</w:t>
            </w:r>
          </w:p>
        </w:tc>
        <w:tc>
          <w:tcPr>
            <w:tcW w:w="761" w:type="dxa"/>
            <w:shd w:val="clear" w:color="auto" w:fill="auto"/>
            <w:vAlign w:val="bottom"/>
          </w:tcPr>
          <w:p w:rsidR="003502BC" w:rsidRPr="00F71F41" w:rsidRDefault="003502BC" w:rsidP="007E36F8">
            <w:pPr>
              <w:jc w:val="center"/>
              <w:rPr>
                <w:rFonts w:ascii="Arial" w:hAnsi="Arial" w:cs="Arial"/>
                <w:sz w:val="20"/>
                <w:szCs w:val="20"/>
              </w:rPr>
            </w:pPr>
            <w:r w:rsidRPr="00F71F41">
              <w:rPr>
                <w:rFonts w:ascii="Arial" w:hAnsi="Arial" w:cs="Arial"/>
                <w:sz w:val="20"/>
                <w:szCs w:val="20"/>
              </w:rPr>
              <w:t>1</w:t>
            </w:r>
          </w:p>
        </w:tc>
        <w:tc>
          <w:tcPr>
            <w:tcW w:w="1451" w:type="dxa"/>
            <w:shd w:val="clear" w:color="auto" w:fill="auto"/>
            <w:vAlign w:val="bottom"/>
          </w:tcPr>
          <w:p w:rsidR="003502BC" w:rsidRPr="00F71F41" w:rsidRDefault="003502BC" w:rsidP="007E36F8">
            <w:pPr>
              <w:jc w:val="center"/>
              <w:rPr>
                <w:rFonts w:ascii="Arial" w:hAnsi="Arial" w:cs="Arial"/>
                <w:sz w:val="20"/>
                <w:szCs w:val="20"/>
              </w:rPr>
            </w:pPr>
            <w:r w:rsidRPr="00F71F41">
              <w:rPr>
                <w:rFonts w:ascii="Arial" w:hAnsi="Arial" w:cs="Arial"/>
                <w:sz w:val="20"/>
                <w:szCs w:val="20"/>
              </w:rPr>
              <w:t>2</w:t>
            </w:r>
          </w:p>
        </w:tc>
        <w:tc>
          <w:tcPr>
            <w:tcW w:w="709" w:type="dxa"/>
            <w:shd w:val="clear" w:color="auto" w:fill="auto"/>
            <w:vAlign w:val="bottom"/>
          </w:tcPr>
          <w:p w:rsidR="003502BC" w:rsidRPr="00F71F41" w:rsidRDefault="003502BC" w:rsidP="007E36F8">
            <w:pPr>
              <w:jc w:val="center"/>
              <w:rPr>
                <w:rFonts w:ascii="Arial" w:hAnsi="Arial" w:cs="Arial"/>
                <w:sz w:val="20"/>
                <w:szCs w:val="20"/>
              </w:rPr>
            </w:pPr>
            <w:r w:rsidRPr="00F71F41">
              <w:rPr>
                <w:rFonts w:ascii="Arial" w:hAnsi="Arial" w:cs="Arial"/>
                <w:sz w:val="20"/>
                <w:szCs w:val="20"/>
              </w:rPr>
              <w:t>566</w:t>
            </w:r>
          </w:p>
        </w:tc>
        <w:tc>
          <w:tcPr>
            <w:tcW w:w="1451" w:type="dxa"/>
            <w:shd w:val="clear" w:color="auto" w:fill="auto"/>
            <w:vAlign w:val="bottom"/>
          </w:tcPr>
          <w:p w:rsidR="003502BC" w:rsidRPr="00F71F41" w:rsidRDefault="003502BC" w:rsidP="007E36F8">
            <w:pPr>
              <w:jc w:val="center"/>
              <w:rPr>
                <w:rFonts w:ascii="Arial" w:hAnsi="Arial" w:cs="Arial"/>
                <w:sz w:val="20"/>
                <w:szCs w:val="20"/>
              </w:rPr>
            </w:pPr>
            <w:r w:rsidRPr="00F71F41">
              <w:rPr>
                <w:rFonts w:ascii="Arial" w:hAnsi="Arial" w:cs="Arial"/>
                <w:sz w:val="20"/>
                <w:szCs w:val="20"/>
              </w:rPr>
              <w:t>7</w:t>
            </w:r>
          </w:p>
        </w:tc>
      </w:tr>
      <w:tr w:rsidR="003502BC" w:rsidRPr="00F71F41" w:rsidTr="007E36F8">
        <w:trPr>
          <w:trHeight w:val="255"/>
        </w:trPr>
        <w:tc>
          <w:tcPr>
            <w:tcW w:w="1397" w:type="dxa"/>
            <w:shd w:val="clear" w:color="auto" w:fill="auto"/>
            <w:vAlign w:val="bottom"/>
          </w:tcPr>
          <w:p w:rsidR="003502BC" w:rsidRPr="00F71F41" w:rsidRDefault="003502BC" w:rsidP="007E36F8">
            <w:pPr>
              <w:rPr>
                <w:rFonts w:ascii="Arial" w:hAnsi="Arial" w:cs="Arial"/>
                <w:sz w:val="20"/>
                <w:szCs w:val="20"/>
              </w:rPr>
            </w:pPr>
            <w:r w:rsidRPr="00F71F41">
              <w:rPr>
                <w:rFonts w:ascii="Arial" w:hAnsi="Arial" w:cs="Arial"/>
                <w:sz w:val="20"/>
                <w:szCs w:val="20"/>
              </w:rPr>
              <w:t>101-500</w:t>
            </w:r>
          </w:p>
        </w:tc>
        <w:tc>
          <w:tcPr>
            <w:tcW w:w="763" w:type="dxa"/>
            <w:shd w:val="clear" w:color="auto" w:fill="auto"/>
            <w:vAlign w:val="bottom"/>
          </w:tcPr>
          <w:p w:rsidR="003502BC" w:rsidRPr="00F71F41" w:rsidRDefault="003502BC" w:rsidP="007E36F8">
            <w:pPr>
              <w:jc w:val="center"/>
              <w:rPr>
                <w:rFonts w:ascii="Arial" w:hAnsi="Arial" w:cs="Arial"/>
                <w:sz w:val="20"/>
                <w:szCs w:val="20"/>
              </w:rPr>
            </w:pPr>
            <w:r w:rsidRPr="00F71F41">
              <w:rPr>
                <w:rFonts w:ascii="Arial" w:hAnsi="Arial" w:cs="Arial"/>
                <w:sz w:val="20"/>
                <w:szCs w:val="20"/>
              </w:rPr>
              <w:t>18</w:t>
            </w:r>
          </w:p>
        </w:tc>
        <w:tc>
          <w:tcPr>
            <w:tcW w:w="1295" w:type="dxa"/>
            <w:shd w:val="clear" w:color="auto" w:fill="auto"/>
            <w:vAlign w:val="bottom"/>
          </w:tcPr>
          <w:p w:rsidR="003502BC" w:rsidRPr="00F71F41" w:rsidRDefault="003502BC" w:rsidP="007E36F8">
            <w:pPr>
              <w:jc w:val="center"/>
              <w:rPr>
                <w:rFonts w:ascii="Arial" w:hAnsi="Arial" w:cs="Arial"/>
                <w:sz w:val="20"/>
                <w:szCs w:val="20"/>
              </w:rPr>
            </w:pPr>
            <w:r w:rsidRPr="00F71F41">
              <w:rPr>
                <w:rFonts w:ascii="Arial" w:hAnsi="Arial" w:cs="Arial"/>
                <w:sz w:val="20"/>
                <w:szCs w:val="20"/>
              </w:rPr>
              <w:t>13,7</w:t>
            </w:r>
          </w:p>
        </w:tc>
        <w:tc>
          <w:tcPr>
            <w:tcW w:w="865" w:type="dxa"/>
            <w:shd w:val="clear" w:color="auto" w:fill="auto"/>
            <w:vAlign w:val="bottom"/>
          </w:tcPr>
          <w:p w:rsidR="003502BC" w:rsidRPr="00F71F41" w:rsidRDefault="003502BC" w:rsidP="007E36F8">
            <w:pPr>
              <w:jc w:val="center"/>
              <w:rPr>
                <w:rFonts w:ascii="Arial" w:hAnsi="Arial" w:cs="Arial"/>
                <w:sz w:val="20"/>
                <w:szCs w:val="20"/>
              </w:rPr>
            </w:pPr>
            <w:r w:rsidRPr="00F71F41">
              <w:rPr>
                <w:rFonts w:ascii="Arial" w:hAnsi="Arial" w:cs="Arial"/>
                <w:sz w:val="20"/>
                <w:szCs w:val="20"/>
              </w:rPr>
              <w:t>1369</w:t>
            </w:r>
          </w:p>
        </w:tc>
        <w:tc>
          <w:tcPr>
            <w:tcW w:w="1219" w:type="dxa"/>
            <w:shd w:val="clear" w:color="auto" w:fill="auto"/>
            <w:vAlign w:val="bottom"/>
          </w:tcPr>
          <w:p w:rsidR="003502BC" w:rsidRPr="00F71F41" w:rsidRDefault="003502BC" w:rsidP="007E36F8">
            <w:pPr>
              <w:jc w:val="center"/>
              <w:rPr>
                <w:rFonts w:ascii="Arial" w:hAnsi="Arial" w:cs="Arial"/>
                <w:sz w:val="20"/>
                <w:szCs w:val="20"/>
              </w:rPr>
            </w:pPr>
            <w:r w:rsidRPr="00F71F41">
              <w:rPr>
                <w:rFonts w:ascii="Arial" w:hAnsi="Arial" w:cs="Arial"/>
                <w:sz w:val="20"/>
                <w:szCs w:val="20"/>
              </w:rPr>
              <w:t>44,6</w:t>
            </w:r>
          </w:p>
        </w:tc>
        <w:tc>
          <w:tcPr>
            <w:tcW w:w="761" w:type="dxa"/>
            <w:shd w:val="clear" w:color="auto" w:fill="auto"/>
            <w:vAlign w:val="bottom"/>
          </w:tcPr>
          <w:p w:rsidR="003502BC" w:rsidRPr="00F71F41" w:rsidRDefault="003502BC" w:rsidP="007E36F8">
            <w:pPr>
              <w:jc w:val="center"/>
              <w:rPr>
                <w:rFonts w:ascii="Arial" w:hAnsi="Arial" w:cs="Arial"/>
                <w:sz w:val="20"/>
                <w:szCs w:val="20"/>
              </w:rPr>
            </w:pPr>
            <w:r w:rsidRPr="00F71F41">
              <w:rPr>
                <w:rFonts w:ascii="Arial" w:hAnsi="Arial" w:cs="Arial"/>
                <w:sz w:val="20"/>
                <w:szCs w:val="20"/>
              </w:rPr>
              <w:t>13</w:t>
            </w:r>
          </w:p>
        </w:tc>
        <w:tc>
          <w:tcPr>
            <w:tcW w:w="1451" w:type="dxa"/>
            <w:shd w:val="clear" w:color="auto" w:fill="auto"/>
            <w:vAlign w:val="bottom"/>
          </w:tcPr>
          <w:p w:rsidR="003502BC" w:rsidRPr="00F71F41" w:rsidRDefault="003502BC" w:rsidP="007E36F8">
            <w:pPr>
              <w:jc w:val="center"/>
              <w:rPr>
                <w:rFonts w:ascii="Arial" w:hAnsi="Arial" w:cs="Arial"/>
                <w:sz w:val="20"/>
                <w:szCs w:val="20"/>
              </w:rPr>
            </w:pPr>
            <w:r w:rsidRPr="00F71F41">
              <w:rPr>
                <w:rFonts w:ascii="Arial" w:hAnsi="Arial" w:cs="Arial"/>
                <w:sz w:val="20"/>
                <w:szCs w:val="20"/>
              </w:rPr>
              <w:t>23</w:t>
            </w:r>
          </w:p>
        </w:tc>
        <w:tc>
          <w:tcPr>
            <w:tcW w:w="709" w:type="dxa"/>
            <w:shd w:val="clear" w:color="auto" w:fill="auto"/>
            <w:vAlign w:val="bottom"/>
          </w:tcPr>
          <w:p w:rsidR="003502BC" w:rsidRPr="00F71F41" w:rsidRDefault="003502BC" w:rsidP="007E36F8">
            <w:pPr>
              <w:jc w:val="center"/>
              <w:rPr>
                <w:rFonts w:ascii="Arial" w:hAnsi="Arial" w:cs="Arial"/>
                <w:sz w:val="20"/>
                <w:szCs w:val="20"/>
              </w:rPr>
            </w:pPr>
            <w:r w:rsidRPr="00F71F41">
              <w:rPr>
                <w:rFonts w:ascii="Arial" w:hAnsi="Arial" w:cs="Arial"/>
                <w:sz w:val="20"/>
                <w:szCs w:val="20"/>
              </w:rPr>
              <w:t>2812</w:t>
            </w:r>
          </w:p>
        </w:tc>
        <w:tc>
          <w:tcPr>
            <w:tcW w:w="1451" w:type="dxa"/>
            <w:shd w:val="clear" w:color="auto" w:fill="auto"/>
            <w:vAlign w:val="bottom"/>
          </w:tcPr>
          <w:p w:rsidR="003502BC" w:rsidRPr="00F71F41" w:rsidRDefault="003502BC" w:rsidP="007E36F8">
            <w:pPr>
              <w:jc w:val="center"/>
              <w:rPr>
                <w:rFonts w:ascii="Arial" w:hAnsi="Arial" w:cs="Arial"/>
                <w:sz w:val="20"/>
                <w:szCs w:val="20"/>
              </w:rPr>
            </w:pPr>
            <w:r w:rsidRPr="00F71F41">
              <w:rPr>
                <w:rFonts w:ascii="Arial" w:hAnsi="Arial" w:cs="Arial"/>
                <w:sz w:val="20"/>
                <w:szCs w:val="20"/>
              </w:rPr>
              <w:t>32</w:t>
            </w:r>
          </w:p>
        </w:tc>
      </w:tr>
      <w:tr w:rsidR="003502BC" w:rsidRPr="00F71F41" w:rsidTr="007E36F8">
        <w:trPr>
          <w:trHeight w:val="255"/>
        </w:trPr>
        <w:tc>
          <w:tcPr>
            <w:tcW w:w="1397" w:type="dxa"/>
            <w:shd w:val="clear" w:color="auto" w:fill="auto"/>
            <w:vAlign w:val="bottom"/>
          </w:tcPr>
          <w:p w:rsidR="003502BC" w:rsidRPr="00F71F41" w:rsidRDefault="003502BC" w:rsidP="007E36F8">
            <w:pPr>
              <w:rPr>
                <w:rFonts w:ascii="Arial" w:hAnsi="Arial" w:cs="Arial"/>
                <w:sz w:val="20"/>
                <w:szCs w:val="20"/>
              </w:rPr>
            </w:pPr>
            <w:r w:rsidRPr="00F71F41">
              <w:rPr>
                <w:rFonts w:ascii="Arial" w:hAnsi="Arial" w:cs="Arial"/>
                <w:sz w:val="20"/>
                <w:szCs w:val="20"/>
              </w:rPr>
              <w:t>11-100</w:t>
            </w:r>
          </w:p>
        </w:tc>
        <w:tc>
          <w:tcPr>
            <w:tcW w:w="763" w:type="dxa"/>
            <w:shd w:val="clear" w:color="auto" w:fill="auto"/>
            <w:vAlign w:val="bottom"/>
          </w:tcPr>
          <w:p w:rsidR="003502BC" w:rsidRPr="00F71F41" w:rsidRDefault="003502BC" w:rsidP="007E36F8">
            <w:pPr>
              <w:jc w:val="center"/>
              <w:rPr>
                <w:rFonts w:ascii="Arial" w:hAnsi="Arial" w:cs="Arial"/>
                <w:sz w:val="20"/>
                <w:szCs w:val="20"/>
              </w:rPr>
            </w:pPr>
            <w:r w:rsidRPr="00F71F41">
              <w:rPr>
                <w:rFonts w:ascii="Arial" w:hAnsi="Arial" w:cs="Arial"/>
                <w:sz w:val="20"/>
                <w:szCs w:val="20"/>
              </w:rPr>
              <w:t>111</w:t>
            </w:r>
          </w:p>
        </w:tc>
        <w:tc>
          <w:tcPr>
            <w:tcW w:w="1295" w:type="dxa"/>
            <w:shd w:val="clear" w:color="auto" w:fill="auto"/>
            <w:vAlign w:val="bottom"/>
          </w:tcPr>
          <w:p w:rsidR="003502BC" w:rsidRPr="00F71F41" w:rsidRDefault="003502BC" w:rsidP="007E36F8">
            <w:pPr>
              <w:jc w:val="center"/>
              <w:rPr>
                <w:rFonts w:ascii="Arial" w:hAnsi="Arial" w:cs="Arial"/>
                <w:sz w:val="20"/>
                <w:szCs w:val="20"/>
              </w:rPr>
            </w:pPr>
            <w:r w:rsidRPr="00F71F41">
              <w:rPr>
                <w:rFonts w:ascii="Arial" w:hAnsi="Arial" w:cs="Arial"/>
                <w:sz w:val="20"/>
                <w:szCs w:val="20"/>
              </w:rPr>
              <w:t>84</w:t>
            </w:r>
          </w:p>
        </w:tc>
        <w:tc>
          <w:tcPr>
            <w:tcW w:w="865" w:type="dxa"/>
            <w:shd w:val="clear" w:color="auto" w:fill="auto"/>
            <w:vAlign w:val="bottom"/>
          </w:tcPr>
          <w:p w:rsidR="003502BC" w:rsidRPr="00F71F41" w:rsidRDefault="003502BC" w:rsidP="007E36F8">
            <w:pPr>
              <w:jc w:val="center"/>
              <w:rPr>
                <w:rFonts w:ascii="Arial" w:hAnsi="Arial" w:cs="Arial"/>
                <w:sz w:val="20"/>
                <w:szCs w:val="20"/>
              </w:rPr>
            </w:pPr>
            <w:r w:rsidRPr="00F71F41">
              <w:rPr>
                <w:rFonts w:ascii="Arial" w:hAnsi="Arial" w:cs="Arial"/>
                <w:sz w:val="20"/>
                <w:szCs w:val="20"/>
              </w:rPr>
              <w:t>1219</w:t>
            </w:r>
          </w:p>
        </w:tc>
        <w:tc>
          <w:tcPr>
            <w:tcW w:w="1219" w:type="dxa"/>
            <w:shd w:val="clear" w:color="auto" w:fill="auto"/>
            <w:vAlign w:val="bottom"/>
          </w:tcPr>
          <w:p w:rsidR="003502BC" w:rsidRPr="00F71F41" w:rsidRDefault="003502BC" w:rsidP="007E36F8">
            <w:pPr>
              <w:jc w:val="center"/>
              <w:rPr>
                <w:rFonts w:ascii="Arial" w:hAnsi="Arial" w:cs="Arial"/>
                <w:sz w:val="20"/>
                <w:szCs w:val="20"/>
              </w:rPr>
            </w:pPr>
            <w:r w:rsidRPr="00F71F41">
              <w:rPr>
                <w:rFonts w:ascii="Arial" w:hAnsi="Arial" w:cs="Arial"/>
                <w:sz w:val="20"/>
                <w:szCs w:val="20"/>
              </w:rPr>
              <w:t>39,9</w:t>
            </w:r>
          </w:p>
        </w:tc>
        <w:tc>
          <w:tcPr>
            <w:tcW w:w="761" w:type="dxa"/>
            <w:shd w:val="clear" w:color="auto" w:fill="auto"/>
            <w:vAlign w:val="bottom"/>
          </w:tcPr>
          <w:p w:rsidR="003502BC" w:rsidRPr="00F71F41" w:rsidRDefault="003502BC" w:rsidP="007E36F8">
            <w:pPr>
              <w:jc w:val="center"/>
              <w:rPr>
                <w:rFonts w:ascii="Arial" w:hAnsi="Arial" w:cs="Arial"/>
                <w:sz w:val="20"/>
                <w:szCs w:val="20"/>
              </w:rPr>
            </w:pPr>
            <w:r w:rsidRPr="00F71F41">
              <w:rPr>
                <w:rFonts w:ascii="Arial" w:hAnsi="Arial" w:cs="Arial"/>
                <w:sz w:val="20"/>
                <w:szCs w:val="20"/>
              </w:rPr>
              <w:t>33</w:t>
            </w:r>
          </w:p>
        </w:tc>
        <w:tc>
          <w:tcPr>
            <w:tcW w:w="1451" w:type="dxa"/>
            <w:shd w:val="clear" w:color="auto" w:fill="auto"/>
            <w:vAlign w:val="bottom"/>
          </w:tcPr>
          <w:p w:rsidR="003502BC" w:rsidRPr="00F71F41" w:rsidRDefault="003502BC" w:rsidP="007E36F8">
            <w:pPr>
              <w:jc w:val="center"/>
              <w:rPr>
                <w:rFonts w:ascii="Arial" w:hAnsi="Arial" w:cs="Arial"/>
                <w:sz w:val="20"/>
                <w:szCs w:val="20"/>
              </w:rPr>
            </w:pPr>
            <w:r w:rsidRPr="00F71F41">
              <w:rPr>
                <w:rFonts w:ascii="Arial" w:hAnsi="Arial" w:cs="Arial"/>
                <w:sz w:val="20"/>
                <w:szCs w:val="20"/>
              </w:rPr>
              <w:t>60</w:t>
            </w:r>
          </w:p>
        </w:tc>
        <w:tc>
          <w:tcPr>
            <w:tcW w:w="709" w:type="dxa"/>
            <w:shd w:val="clear" w:color="auto" w:fill="auto"/>
            <w:vAlign w:val="bottom"/>
          </w:tcPr>
          <w:p w:rsidR="003502BC" w:rsidRPr="00F71F41" w:rsidRDefault="003502BC" w:rsidP="007E36F8">
            <w:pPr>
              <w:jc w:val="center"/>
              <w:rPr>
                <w:rFonts w:ascii="Arial" w:hAnsi="Arial" w:cs="Arial"/>
                <w:sz w:val="20"/>
                <w:szCs w:val="20"/>
              </w:rPr>
            </w:pPr>
            <w:r w:rsidRPr="00F71F41">
              <w:rPr>
                <w:rFonts w:ascii="Arial" w:hAnsi="Arial" w:cs="Arial"/>
                <w:sz w:val="20"/>
                <w:szCs w:val="20"/>
              </w:rPr>
              <w:t>503</w:t>
            </w:r>
          </w:p>
        </w:tc>
        <w:tc>
          <w:tcPr>
            <w:tcW w:w="1451" w:type="dxa"/>
            <w:shd w:val="clear" w:color="auto" w:fill="auto"/>
            <w:vAlign w:val="bottom"/>
          </w:tcPr>
          <w:p w:rsidR="003502BC" w:rsidRPr="00F71F41" w:rsidRDefault="003502BC" w:rsidP="007E36F8">
            <w:pPr>
              <w:jc w:val="center"/>
              <w:rPr>
                <w:rFonts w:ascii="Arial" w:hAnsi="Arial" w:cs="Arial"/>
                <w:sz w:val="20"/>
                <w:szCs w:val="20"/>
              </w:rPr>
            </w:pPr>
            <w:r w:rsidRPr="00F71F41">
              <w:rPr>
                <w:rFonts w:ascii="Arial" w:hAnsi="Arial" w:cs="Arial"/>
                <w:sz w:val="20"/>
                <w:szCs w:val="20"/>
              </w:rPr>
              <w:t>6</w:t>
            </w:r>
          </w:p>
        </w:tc>
      </w:tr>
      <w:tr w:rsidR="003502BC" w:rsidRPr="00F71F41" w:rsidTr="007E36F8">
        <w:trPr>
          <w:trHeight w:val="255"/>
        </w:trPr>
        <w:tc>
          <w:tcPr>
            <w:tcW w:w="1397" w:type="dxa"/>
            <w:shd w:val="clear" w:color="auto" w:fill="auto"/>
            <w:vAlign w:val="bottom"/>
          </w:tcPr>
          <w:p w:rsidR="003502BC" w:rsidRPr="00F71F41" w:rsidRDefault="003502BC" w:rsidP="007E36F8">
            <w:pPr>
              <w:rPr>
                <w:rFonts w:ascii="Arial" w:hAnsi="Arial" w:cs="Arial"/>
                <w:sz w:val="20"/>
                <w:szCs w:val="20"/>
              </w:rPr>
            </w:pPr>
            <w:r w:rsidRPr="00F71F41">
              <w:rPr>
                <w:rFonts w:ascii="Arial" w:hAnsi="Arial" w:cs="Arial"/>
                <w:sz w:val="20"/>
                <w:szCs w:val="20"/>
              </w:rPr>
              <w:t>не жилая</w:t>
            </w:r>
          </w:p>
        </w:tc>
        <w:tc>
          <w:tcPr>
            <w:tcW w:w="763" w:type="dxa"/>
            <w:shd w:val="clear" w:color="auto" w:fill="auto"/>
            <w:vAlign w:val="bottom"/>
          </w:tcPr>
          <w:p w:rsidR="003502BC" w:rsidRPr="00F71F41" w:rsidRDefault="003502BC" w:rsidP="007E36F8">
            <w:pPr>
              <w:jc w:val="center"/>
              <w:rPr>
                <w:rFonts w:ascii="Arial" w:hAnsi="Arial" w:cs="Arial"/>
                <w:sz w:val="20"/>
                <w:szCs w:val="20"/>
              </w:rPr>
            </w:pPr>
            <w:r w:rsidRPr="00F71F41">
              <w:rPr>
                <w:rFonts w:ascii="Arial" w:hAnsi="Arial" w:cs="Arial"/>
                <w:sz w:val="20"/>
                <w:szCs w:val="20"/>
              </w:rPr>
              <w:t>-</w:t>
            </w:r>
          </w:p>
        </w:tc>
        <w:tc>
          <w:tcPr>
            <w:tcW w:w="1295" w:type="dxa"/>
            <w:shd w:val="clear" w:color="auto" w:fill="auto"/>
            <w:vAlign w:val="bottom"/>
          </w:tcPr>
          <w:p w:rsidR="003502BC" w:rsidRPr="00F71F41" w:rsidRDefault="003502BC" w:rsidP="007E36F8">
            <w:pPr>
              <w:jc w:val="center"/>
              <w:rPr>
                <w:rFonts w:ascii="Arial" w:hAnsi="Arial" w:cs="Arial"/>
                <w:sz w:val="20"/>
                <w:szCs w:val="20"/>
              </w:rPr>
            </w:pPr>
            <w:r w:rsidRPr="00F71F41">
              <w:rPr>
                <w:rFonts w:ascii="Arial" w:hAnsi="Arial" w:cs="Arial"/>
                <w:sz w:val="20"/>
                <w:szCs w:val="20"/>
              </w:rPr>
              <w:t>-</w:t>
            </w:r>
          </w:p>
        </w:tc>
        <w:tc>
          <w:tcPr>
            <w:tcW w:w="865" w:type="dxa"/>
            <w:shd w:val="clear" w:color="auto" w:fill="auto"/>
            <w:vAlign w:val="bottom"/>
          </w:tcPr>
          <w:p w:rsidR="003502BC" w:rsidRPr="00F71F41" w:rsidRDefault="003502BC" w:rsidP="007E36F8">
            <w:pPr>
              <w:jc w:val="center"/>
              <w:rPr>
                <w:rFonts w:ascii="Arial" w:hAnsi="Arial" w:cs="Arial"/>
                <w:sz w:val="20"/>
                <w:szCs w:val="20"/>
              </w:rPr>
            </w:pPr>
            <w:r w:rsidRPr="00F71F41">
              <w:rPr>
                <w:rFonts w:ascii="Arial" w:hAnsi="Arial" w:cs="Arial"/>
                <w:sz w:val="20"/>
                <w:szCs w:val="20"/>
              </w:rPr>
              <w:t>-</w:t>
            </w:r>
          </w:p>
        </w:tc>
        <w:tc>
          <w:tcPr>
            <w:tcW w:w="1219" w:type="dxa"/>
            <w:shd w:val="clear" w:color="auto" w:fill="auto"/>
            <w:vAlign w:val="bottom"/>
          </w:tcPr>
          <w:p w:rsidR="003502BC" w:rsidRPr="00F71F41" w:rsidRDefault="003502BC" w:rsidP="007E36F8">
            <w:pPr>
              <w:jc w:val="center"/>
              <w:rPr>
                <w:rFonts w:ascii="Arial" w:hAnsi="Arial" w:cs="Arial"/>
                <w:sz w:val="20"/>
                <w:szCs w:val="20"/>
              </w:rPr>
            </w:pPr>
            <w:r w:rsidRPr="00F71F41">
              <w:rPr>
                <w:rFonts w:ascii="Arial" w:hAnsi="Arial" w:cs="Arial"/>
                <w:sz w:val="20"/>
                <w:szCs w:val="20"/>
              </w:rPr>
              <w:t>-</w:t>
            </w:r>
          </w:p>
        </w:tc>
        <w:tc>
          <w:tcPr>
            <w:tcW w:w="761" w:type="dxa"/>
            <w:shd w:val="clear" w:color="auto" w:fill="auto"/>
            <w:vAlign w:val="bottom"/>
          </w:tcPr>
          <w:p w:rsidR="003502BC" w:rsidRPr="00F71F41" w:rsidRDefault="003502BC" w:rsidP="007E36F8">
            <w:pPr>
              <w:jc w:val="center"/>
              <w:rPr>
                <w:rFonts w:ascii="Arial" w:hAnsi="Arial" w:cs="Arial"/>
                <w:sz w:val="20"/>
                <w:szCs w:val="20"/>
              </w:rPr>
            </w:pPr>
            <w:r w:rsidRPr="00F71F41">
              <w:rPr>
                <w:rFonts w:ascii="Arial" w:hAnsi="Arial" w:cs="Arial"/>
                <w:sz w:val="20"/>
                <w:szCs w:val="20"/>
              </w:rPr>
              <w:t>7</w:t>
            </w:r>
          </w:p>
        </w:tc>
        <w:tc>
          <w:tcPr>
            <w:tcW w:w="1451" w:type="dxa"/>
            <w:shd w:val="clear" w:color="auto" w:fill="auto"/>
            <w:vAlign w:val="bottom"/>
          </w:tcPr>
          <w:p w:rsidR="003502BC" w:rsidRPr="00F71F41" w:rsidRDefault="003502BC" w:rsidP="007E36F8">
            <w:pPr>
              <w:jc w:val="center"/>
              <w:rPr>
                <w:rFonts w:ascii="Arial" w:hAnsi="Arial" w:cs="Arial"/>
                <w:sz w:val="20"/>
                <w:szCs w:val="20"/>
              </w:rPr>
            </w:pPr>
            <w:r w:rsidRPr="00F71F41">
              <w:rPr>
                <w:rFonts w:ascii="Arial" w:hAnsi="Arial" w:cs="Arial"/>
                <w:sz w:val="20"/>
                <w:szCs w:val="20"/>
              </w:rPr>
              <w:t>13</w:t>
            </w:r>
          </w:p>
        </w:tc>
        <w:tc>
          <w:tcPr>
            <w:tcW w:w="709" w:type="dxa"/>
            <w:shd w:val="clear" w:color="auto" w:fill="auto"/>
            <w:vAlign w:val="bottom"/>
          </w:tcPr>
          <w:p w:rsidR="003502BC" w:rsidRPr="00F71F41" w:rsidRDefault="003502BC" w:rsidP="007E36F8">
            <w:pPr>
              <w:jc w:val="center"/>
              <w:rPr>
                <w:rFonts w:ascii="Arial" w:hAnsi="Arial" w:cs="Arial"/>
                <w:sz w:val="20"/>
                <w:szCs w:val="20"/>
              </w:rPr>
            </w:pPr>
            <w:r w:rsidRPr="00F71F41">
              <w:rPr>
                <w:rFonts w:ascii="Arial" w:hAnsi="Arial" w:cs="Arial"/>
                <w:sz w:val="20"/>
                <w:szCs w:val="20"/>
              </w:rPr>
              <w:t>0</w:t>
            </w:r>
          </w:p>
        </w:tc>
        <w:tc>
          <w:tcPr>
            <w:tcW w:w="1451" w:type="dxa"/>
            <w:shd w:val="clear" w:color="auto" w:fill="auto"/>
            <w:vAlign w:val="bottom"/>
          </w:tcPr>
          <w:p w:rsidR="003502BC" w:rsidRPr="00F71F41" w:rsidRDefault="003502BC" w:rsidP="007E36F8">
            <w:pPr>
              <w:jc w:val="center"/>
              <w:rPr>
                <w:rFonts w:ascii="Arial" w:hAnsi="Arial" w:cs="Arial"/>
                <w:sz w:val="20"/>
                <w:szCs w:val="20"/>
              </w:rPr>
            </w:pPr>
            <w:r w:rsidRPr="00F71F41">
              <w:rPr>
                <w:rFonts w:ascii="Arial" w:hAnsi="Arial" w:cs="Arial"/>
                <w:sz w:val="20"/>
                <w:szCs w:val="20"/>
              </w:rPr>
              <w:t>0</w:t>
            </w:r>
          </w:p>
        </w:tc>
      </w:tr>
      <w:tr w:rsidR="003502BC" w:rsidRPr="00F71F41" w:rsidTr="007E36F8">
        <w:trPr>
          <w:trHeight w:val="255"/>
        </w:trPr>
        <w:tc>
          <w:tcPr>
            <w:tcW w:w="1397" w:type="dxa"/>
            <w:shd w:val="clear" w:color="auto" w:fill="auto"/>
            <w:vAlign w:val="center"/>
          </w:tcPr>
          <w:p w:rsidR="003502BC" w:rsidRPr="00F71F41" w:rsidRDefault="003502BC" w:rsidP="007E36F8">
            <w:pPr>
              <w:jc w:val="center"/>
              <w:rPr>
                <w:rFonts w:ascii="Arial CYR" w:hAnsi="Arial CYR" w:cs="Arial CYR"/>
                <w:sz w:val="20"/>
                <w:szCs w:val="20"/>
              </w:rPr>
            </w:pPr>
            <w:r w:rsidRPr="00F71F41">
              <w:rPr>
                <w:rFonts w:ascii="Arial CYR" w:hAnsi="Arial CYR" w:cs="Arial CYR"/>
                <w:sz w:val="20"/>
                <w:szCs w:val="20"/>
              </w:rPr>
              <w:t>Итого</w:t>
            </w:r>
          </w:p>
        </w:tc>
        <w:tc>
          <w:tcPr>
            <w:tcW w:w="763" w:type="dxa"/>
            <w:shd w:val="clear" w:color="auto" w:fill="auto"/>
            <w:vAlign w:val="center"/>
          </w:tcPr>
          <w:p w:rsidR="003502BC" w:rsidRPr="00F71F41" w:rsidRDefault="003502BC" w:rsidP="007E36F8">
            <w:pPr>
              <w:jc w:val="center"/>
              <w:rPr>
                <w:rFonts w:ascii="Arial CYR" w:hAnsi="Arial CYR" w:cs="Arial CYR"/>
                <w:sz w:val="20"/>
                <w:szCs w:val="20"/>
              </w:rPr>
            </w:pPr>
            <w:r w:rsidRPr="00F71F41">
              <w:rPr>
                <w:rFonts w:ascii="Arial CYR" w:hAnsi="Arial CYR" w:cs="Arial CYR"/>
                <w:sz w:val="20"/>
                <w:szCs w:val="20"/>
              </w:rPr>
              <w:t>132</w:t>
            </w:r>
          </w:p>
        </w:tc>
        <w:tc>
          <w:tcPr>
            <w:tcW w:w="1295" w:type="dxa"/>
            <w:shd w:val="clear" w:color="auto" w:fill="auto"/>
            <w:vAlign w:val="center"/>
          </w:tcPr>
          <w:p w:rsidR="003502BC" w:rsidRPr="00F71F41" w:rsidRDefault="003502BC" w:rsidP="007E36F8">
            <w:pPr>
              <w:jc w:val="center"/>
              <w:rPr>
                <w:rFonts w:ascii="Arial CYR" w:hAnsi="Arial CYR" w:cs="Arial CYR"/>
                <w:sz w:val="20"/>
                <w:szCs w:val="20"/>
              </w:rPr>
            </w:pPr>
            <w:r w:rsidRPr="00F71F41">
              <w:rPr>
                <w:rFonts w:ascii="Arial CYR" w:hAnsi="Arial CYR" w:cs="Arial CYR"/>
                <w:sz w:val="20"/>
                <w:szCs w:val="20"/>
              </w:rPr>
              <w:t>100</w:t>
            </w:r>
          </w:p>
        </w:tc>
        <w:tc>
          <w:tcPr>
            <w:tcW w:w="865" w:type="dxa"/>
            <w:shd w:val="clear" w:color="auto" w:fill="auto"/>
            <w:vAlign w:val="center"/>
          </w:tcPr>
          <w:p w:rsidR="003502BC" w:rsidRPr="00F71F41" w:rsidRDefault="003502BC" w:rsidP="007E36F8">
            <w:pPr>
              <w:jc w:val="center"/>
              <w:rPr>
                <w:rFonts w:ascii="Arial CYR" w:hAnsi="Arial CYR" w:cs="Arial CYR"/>
                <w:sz w:val="20"/>
                <w:szCs w:val="20"/>
              </w:rPr>
            </w:pPr>
            <w:r w:rsidRPr="00F71F41">
              <w:rPr>
                <w:rFonts w:ascii="Arial CYR" w:hAnsi="Arial CYR" w:cs="Arial CYR"/>
                <w:sz w:val="20"/>
                <w:szCs w:val="20"/>
              </w:rPr>
              <w:t>3068</w:t>
            </w:r>
          </w:p>
        </w:tc>
        <w:tc>
          <w:tcPr>
            <w:tcW w:w="1219" w:type="dxa"/>
            <w:shd w:val="clear" w:color="auto" w:fill="auto"/>
            <w:vAlign w:val="center"/>
          </w:tcPr>
          <w:p w:rsidR="003502BC" w:rsidRPr="00F71F41" w:rsidRDefault="003502BC" w:rsidP="007E36F8">
            <w:pPr>
              <w:jc w:val="center"/>
              <w:rPr>
                <w:rFonts w:ascii="Arial CYR" w:hAnsi="Arial CYR" w:cs="Arial CYR"/>
                <w:sz w:val="20"/>
                <w:szCs w:val="20"/>
              </w:rPr>
            </w:pPr>
            <w:r w:rsidRPr="00F71F41">
              <w:rPr>
                <w:rFonts w:ascii="Arial CYR" w:hAnsi="Arial CYR" w:cs="Arial CYR"/>
                <w:sz w:val="20"/>
                <w:szCs w:val="20"/>
              </w:rPr>
              <w:t>100</w:t>
            </w:r>
          </w:p>
        </w:tc>
        <w:tc>
          <w:tcPr>
            <w:tcW w:w="761" w:type="dxa"/>
            <w:shd w:val="clear" w:color="auto" w:fill="auto"/>
            <w:vAlign w:val="center"/>
          </w:tcPr>
          <w:p w:rsidR="003502BC" w:rsidRPr="00F71F41" w:rsidRDefault="003502BC" w:rsidP="007E36F8">
            <w:pPr>
              <w:jc w:val="center"/>
              <w:rPr>
                <w:rFonts w:ascii="Arial CYR" w:hAnsi="Arial CYR" w:cs="Arial CYR"/>
                <w:sz w:val="20"/>
                <w:szCs w:val="20"/>
              </w:rPr>
            </w:pPr>
            <w:r w:rsidRPr="00F71F41">
              <w:rPr>
                <w:rFonts w:ascii="Arial CYR" w:hAnsi="Arial CYR" w:cs="Arial CYR"/>
                <w:sz w:val="20"/>
                <w:szCs w:val="20"/>
              </w:rPr>
              <w:t>55</w:t>
            </w:r>
          </w:p>
        </w:tc>
        <w:tc>
          <w:tcPr>
            <w:tcW w:w="1451" w:type="dxa"/>
            <w:shd w:val="clear" w:color="auto" w:fill="auto"/>
            <w:vAlign w:val="center"/>
          </w:tcPr>
          <w:p w:rsidR="003502BC" w:rsidRPr="00F71F41" w:rsidRDefault="003502BC" w:rsidP="007E36F8">
            <w:pPr>
              <w:jc w:val="center"/>
              <w:rPr>
                <w:rFonts w:ascii="Arial CYR" w:hAnsi="Arial CYR" w:cs="Arial CYR"/>
                <w:sz w:val="20"/>
                <w:szCs w:val="20"/>
              </w:rPr>
            </w:pPr>
            <w:r w:rsidRPr="00F71F41">
              <w:rPr>
                <w:rFonts w:ascii="Arial CYR" w:hAnsi="Arial CYR" w:cs="Arial CYR"/>
                <w:sz w:val="20"/>
                <w:szCs w:val="20"/>
              </w:rPr>
              <w:t>100</w:t>
            </w:r>
          </w:p>
        </w:tc>
        <w:tc>
          <w:tcPr>
            <w:tcW w:w="709" w:type="dxa"/>
            <w:shd w:val="clear" w:color="auto" w:fill="auto"/>
            <w:vAlign w:val="center"/>
          </w:tcPr>
          <w:p w:rsidR="003502BC" w:rsidRPr="00F71F41" w:rsidRDefault="003502BC" w:rsidP="007E36F8">
            <w:pPr>
              <w:jc w:val="center"/>
              <w:rPr>
                <w:rFonts w:ascii="Arial CYR" w:hAnsi="Arial CYR" w:cs="Arial CYR"/>
                <w:sz w:val="20"/>
                <w:szCs w:val="20"/>
              </w:rPr>
            </w:pPr>
            <w:r w:rsidRPr="00F71F41">
              <w:rPr>
                <w:rFonts w:ascii="Arial CYR" w:hAnsi="Arial CYR" w:cs="Arial CYR"/>
                <w:sz w:val="20"/>
                <w:szCs w:val="20"/>
              </w:rPr>
              <w:t>8600</w:t>
            </w:r>
          </w:p>
        </w:tc>
        <w:tc>
          <w:tcPr>
            <w:tcW w:w="1451" w:type="dxa"/>
            <w:shd w:val="clear" w:color="auto" w:fill="auto"/>
            <w:vAlign w:val="bottom"/>
          </w:tcPr>
          <w:p w:rsidR="003502BC" w:rsidRPr="00F71F41" w:rsidRDefault="003502BC" w:rsidP="007E36F8">
            <w:pPr>
              <w:jc w:val="center"/>
              <w:rPr>
                <w:rFonts w:ascii="Arial" w:hAnsi="Arial" w:cs="Arial"/>
                <w:sz w:val="20"/>
                <w:szCs w:val="20"/>
              </w:rPr>
            </w:pPr>
            <w:r w:rsidRPr="00F71F41">
              <w:rPr>
                <w:rFonts w:ascii="Arial" w:hAnsi="Arial" w:cs="Arial"/>
                <w:sz w:val="20"/>
                <w:szCs w:val="20"/>
              </w:rPr>
              <w:t>100</w:t>
            </w:r>
          </w:p>
        </w:tc>
      </w:tr>
    </w:tbl>
    <w:p w:rsidR="0079405C" w:rsidRPr="00F71F41" w:rsidRDefault="0079405C" w:rsidP="0079405C">
      <w:pPr>
        <w:pStyle w:val="25"/>
        <w:spacing w:line="240" w:lineRule="auto"/>
        <w:jc w:val="both"/>
        <w:rPr>
          <w:rFonts w:ascii="Arial" w:hAnsi="Arial" w:cs="Arial"/>
        </w:rPr>
      </w:pPr>
      <w:r w:rsidRPr="00F71F41">
        <w:rPr>
          <w:rFonts w:ascii="Arial" w:hAnsi="Arial" w:cs="Arial"/>
        </w:rPr>
        <w:t>Таблица 4.</w:t>
      </w:r>
      <w:r w:rsidR="00D7071D" w:rsidRPr="00F71F41">
        <w:rPr>
          <w:rFonts w:ascii="Arial" w:hAnsi="Arial" w:cs="Arial"/>
        </w:rPr>
        <w:t>1</w:t>
      </w:r>
      <w:r w:rsidRPr="00F71F41">
        <w:rPr>
          <w:rFonts w:ascii="Arial" w:hAnsi="Arial" w:cs="Arial"/>
        </w:rPr>
        <w:t>.</w:t>
      </w:r>
      <w:r w:rsidR="00D7071D" w:rsidRPr="00F71F41">
        <w:rPr>
          <w:rFonts w:ascii="Arial" w:hAnsi="Arial" w:cs="Arial"/>
        </w:rPr>
        <w:t>4.</w:t>
      </w:r>
      <w:r w:rsidR="003502BC" w:rsidRPr="00F71F41">
        <w:rPr>
          <w:rFonts w:ascii="Arial" w:hAnsi="Arial" w:cs="Arial"/>
        </w:rPr>
        <w:t>2</w:t>
      </w:r>
      <w:r w:rsidRPr="00F71F41">
        <w:rPr>
          <w:rFonts w:ascii="Arial" w:hAnsi="Arial" w:cs="Arial"/>
        </w:rPr>
        <w:t xml:space="preserve"> - Динамика численности населения и группировка по группам людности населенных пунктов Тужинского муниципального района.</w:t>
      </w:r>
    </w:p>
    <w:p w:rsidR="002D1309" w:rsidRPr="00F71F41" w:rsidRDefault="00092F44" w:rsidP="002D1309">
      <w:pPr>
        <w:rPr>
          <w:rFonts w:ascii="Arial" w:hAnsi="Arial" w:cs="Arial"/>
        </w:rPr>
      </w:pPr>
      <w:r>
        <w:rPr>
          <w:rFonts w:ascii="Arial" w:hAnsi="Arial" w:cs="Arial"/>
          <w:noProof/>
        </w:rPr>
        <w:drawing>
          <wp:inline distT="0" distB="0" distL="0" distR="0">
            <wp:extent cx="5534025" cy="836295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5534025" cy="8362950"/>
                    </a:xfrm>
                    <a:prstGeom prst="rect">
                      <a:avLst/>
                    </a:prstGeom>
                    <a:noFill/>
                    <a:ln w="9525">
                      <a:noFill/>
                      <a:miter lim="800000"/>
                      <a:headEnd/>
                      <a:tailEnd/>
                    </a:ln>
                  </pic:spPr>
                </pic:pic>
              </a:graphicData>
            </a:graphic>
          </wp:inline>
        </w:drawing>
      </w:r>
    </w:p>
    <w:p w:rsidR="002D1309" w:rsidRPr="00F71F41" w:rsidRDefault="002D1309" w:rsidP="0079405C">
      <w:pPr>
        <w:pStyle w:val="25"/>
        <w:spacing w:line="240" w:lineRule="auto"/>
        <w:jc w:val="both"/>
        <w:rPr>
          <w:rFonts w:ascii="Arial" w:hAnsi="Arial" w:cs="Arial"/>
        </w:rPr>
      </w:pPr>
    </w:p>
    <w:p w:rsidR="002D1309" w:rsidRPr="00F71F41" w:rsidRDefault="002D1309" w:rsidP="0079405C">
      <w:pPr>
        <w:pStyle w:val="25"/>
        <w:spacing w:line="240" w:lineRule="auto"/>
        <w:jc w:val="both"/>
        <w:rPr>
          <w:rFonts w:ascii="Arial" w:hAnsi="Arial" w:cs="Arial"/>
        </w:rPr>
      </w:pPr>
    </w:p>
    <w:p w:rsidR="002D1309" w:rsidRPr="00F71F41" w:rsidRDefault="00092F44" w:rsidP="0079405C">
      <w:pPr>
        <w:pStyle w:val="25"/>
        <w:spacing w:line="240" w:lineRule="auto"/>
        <w:jc w:val="both"/>
        <w:rPr>
          <w:rFonts w:ascii="Arial" w:hAnsi="Arial" w:cs="Arial"/>
        </w:rPr>
      </w:pPr>
      <w:r>
        <w:rPr>
          <w:rFonts w:ascii="Arial" w:hAnsi="Arial" w:cs="Arial"/>
          <w:noProof/>
        </w:rPr>
        <w:drawing>
          <wp:inline distT="0" distB="0" distL="0" distR="0">
            <wp:extent cx="5105400" cy="83058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5105400" cy="8305800"/>
                    </a:xfrm>
                    <a:prstGeom prst="rect">
                      <a:avLst/>
                    </a:prstGeom>
                    <a:noFill/>
                    <a:ln w="9525">
                      <a:noFill/>
                      <a:miter lim="800000"/>
                      <a:headEnd/>
                      <a:tailEnd/>
                    </a:ln>
                  </pic:spPr>
                </pic:pic>
              </a:graphicData>
            </a:graphic>
          </wp:inline>
        </w:drawing>
      </w:r>
    </w:p>
    <w:p w:rsidR="002D1309" w:rsidRPr="00F71F41" w:rsidRDefault="002D1309" w:rsidP="0079405C">
      <w:pPr>
        <w:pStyle w:val="25"/>
        <w:spacing w:line="240" w:lineRule="auto"/>
        <w:jc w:val="both"/>
        <w:rPr>
          <w:rFonts w:ascii="Arial" w:hAnsi="Arial" w:cs="Arial"/>
        </w:rPr>
      </w:pPr>
    </w:p>
    <w:p w:rsidR="003502BC" w:rsidRPr="00F71F41" w:rsidRDefault="003502BC" w:rsidP="0079405C">
      <w:pPr>
        <w:pStyle w:val="25"/>
        <w:spacing w:line="240" w:lineRule="auto"/>
        <w:jc w:val="both"/>
        <w:rPr>
          <w:rFonts w:ascii="Arial" w:hAnsi="Arial" w:cs="Arial"/>
        </w:rPr>
      </w:pPr>
    </w:p>
    <w:p w:rsidR="0079405C" w:rsidRPr="00F71F41" w:rsidRDefault="00D7071D" w:rsidP="0079405C">
      <w:pPr>
        <w:pStyle w:val="25"/>
        <w:spacing w:line="240" w:lineRule="auto"/>
        <w:jc w:val="both"/>
        <w:rPr>
          <w:rFonts w:ascii="Arial" w:hAnsi="Arial" w:cs="Arial"/>
        </w:rPr>
      </w:pPr>
      <w:r w:rsidRPr="00F71F41">
        <w:rPr>
          <w:rFonts w:ascii="Arial" w:hAnsi="Arial" w:cs="Arial"/>
        </w:rPr>
        <w:t>Рисунок 4.1</w:t>
      </w:r>
      <w:r w:rsidR="0079405C" w:rsidRPr="00F71F41">
        <w:rPr>
          <w:rFonts w:ascii="Arial" w:hAnsi="Arial" w:cs="Arial"/>
        </w:rPr>
        <w:t>.</w:t>
      </w:r>
      <w:r w:rsidRPr="00F71F41">
        <w:rPr>
          <w:rFonts w:ascii="Arial" w:hAnsi="Arial" w:cs="Arial"/>
        </w:rPr>
        <w:t>4</w:t>
      </w:r>
      <w:r w:rsidR="0079405C" w:rsidRPr="00F71F41">
        <w:rPr>
          <w:rFonts w:ascii="Arial" w:hAnsi="Arial" w:cs="Arial"/>
        </w:rPr>
        <w:t>.</w:t>
      </w:r>
      <w:r w:rsidRPr="00F71F41">
        <w:rPr>
          <w:rFonts w:ascii="Arial" w:hAnsi="Arial" w:cs="Arial"/>
        </w:rPr>
        <w:t>2</w:t>
      </w:r>
      <w:r w:rsidR="0079405C" w:rsidRPr="00F71F41">
        <w:rPr>
          <w:rFonts w:ascii="Arial" w:hAnsi="Arial" w:cs="Arial"/>
        </w:rPr>
        <w:t xml:space="preserve"> Зависимость количества населенных пунктов в разрезе групп людности от численности проживающего в них населения (сравнение 1980 и  2010 годов). </w:t>
      </w:r>
    </w:p>
    <w:p w:rsidR="0079405C" w:rsidRPr="00F71F41" w:rsidRDefault="00092F44" w:rsidP="0079405C">
      <w:pPr>
        <w:pStyle w:val="25"/>
        <w:spacing w:line="240" w:lineRule="auto"/>
        <w:jc w:val="both"/>
        <w:rPr>
          <w:rFonts w:ascii="Arial" w:hAnsi="Arial" w:cs="Arial"/>
        </w:rPr>
      </w:pPr>
      <w:r>
        <w:rPr>
          <w:rFonts w:ascii="Arial" w:hAnsi="Arial" w:cs="Arial"/>
          <w:noProof/>
        </w:rPr>
        <w:drawing>
          <wp:inline distT="0" distB="0" distL="0" distR="0">
            <wp:extent cx="5724525" cy="3343275"/>
            <wp:effectExtent l="0" t="0" r="0" b="0"/>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79405C" w:rsidRPr="00F71F41">
        <w:rPr>
          <w:rFonts w:ascii="Arial" w:hAnsi="Arial" w:cs="Arial"/>
        </w:rPr>
        <w:t xml:space="preserve"> </w:t>
      </w:r>
    </w:p>
    <w:p w:rsidR="0079405C" w:rsidRPr="00F71F41" w:rsidRDefault="00092F44" w:rsidP="0079405C">
      <w:pPr>
        <w:pStyle w:val="25"/>
        <w:spacing w:line="240" w:lineRule="auto"/>
        <w:jc w:val="both"/>
      </w:pPr>
      <w:r>
        <w:rPr>
          <w:rFonts w:ascii="Arial" w:hAnsi="Arial" w:cs="Arial"/>
          <w:noProof/>
        </w:rPr>
        <w:drawing>
          <wp:inline distT="0" distB="0" distL="0" distR="0">
            <wp:extent cx="5724525" cy="3343275"/>
            <wp:effectExtent l="0" t="0" r="0" b="0"/>
            <wp:docPr id="12"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9405C" w:rsidRPr="00F71F41" w:rsidRDefault="0079405C" w:rsidP="0079405C">
      <w:pPr>
        <w:pStyle w:val="25"/>
        <w:spacing w:line="240" w:lineRule="auto"/>
        <w:jc w:val="both"/>
        <w:rPr>
          <w:rFonts w:ascii="Arial" w:hAnsi="Arial" w:cs="Arial"/>
        </w:rPr>
      </w:pPr>
    </w:p>
    <w:p w:rsidR="0079405C" w:rsidRPr="00F71F41" w:rsidRDefault="0079405C" w:rsidP="0079405C">
      <w:pPr>
        <w:pStyle w:val="25"/>
        <w:spacing w:line="240" w:lineRule="auto"/>
        <w:ind w:firstLine="567"/>
        <w:jc w:val="both"/>
      </w:pPr>
    </w:p>
    <w:p w:rsidR="0079405C" w:rsidRPr="00F71F41" w:rsidRDefault="0079405C" w:rsidP="0079405C">
      <w:pPr>
        <w:pStyle w:val="25"/>
        <w:spacing w:line="240" w:lineRule="auto"/>
        <w:ind w:firstLine="720"/>
        <w:jc w:val="both"/>
        <w:rPr>
          <w:rFonts w:ascii="Arial" w:hAnsi="Arial" w:cs="Arial"/>
        </w:rPr>
      </w:pPr>
      <w:r w:rsidRPr="00F71F41">
        <w:rPr>
          <w:rFonts w:ascii="Arial" w:hAnsi="Arial" w:cs="Arial"/>
        </w:rPr>
        <w:t>Если на предыдущем рисунке были отображены изменения абсолютных показателей, характеризующих динамику  численности населенных пунктов и населения в разрезе групп людности населенных пунктов, то на следующем рисунке представлены их структурные изменения.</w:t>
      </w:r>
    </w:p>
    <w:p w:rsidR="0079405C" w:rsidRPr="00F71F41" w:rsidRDefault="0079405C" w:rsidP="0079405C">
      <w:pPr>
        <w:pStyle w:val="25"/>
        <w:spacing w:line="240" w:lineRule="auto"/>
        <w:jc w:val="both"/>
        <w:rPr>
          <w:rFonts w:ascii="Arial" w:hAnsi="Arial" w:cs="Arial"/>
        </w:rPr>
      </w:pPr>
    </w:p>
    <w:p w:rsidR="0079405C" w:rsidRPr="00F71F41" w:rsidRDefault="0079405C" w:rsidP="0079405C">
      <w:pPr>
        <w:pStyle w:val="25"/>
        <w:spacing w:line="240" w:lineRule="auto"/>
        <w:jc w:val="both"/>
        <w:rPr>
          <w:rFonts w:ascii="Arial" w:hAnsi="Arial" w:cs="Arial"/>
        </w:rPr>
      </w:pPr>
      <w:r w:rsidRPr="00F71F41">
        <w:rPr>
          <w:rFonts w:ascii="Arial" w:hAnsi="Arial" w:cs="Arial"/>
        </w:rPr>
        <w:t>Рисунок 4.</w:t>
      </w:r>
      <w:r w:rsidR="00D7071D" w:rsidRPr="00F71F41">
        <w:rPr>
          <w:rFonts w:ascii="Arial" w:hAnsi="Arial" w:cs="Arial"/>
        </w:rPr>
        <w:t>1</w:t>
      </w:r>
      <w:r w:rsidRPr="00F71F41">
        <w:rPr>
          <w:rFonts w:ascii="Arial" w:hAnsi="Arial" w:cs="Arial"/>
        </w:rPr>
        <w:t>.</w:t>
      </w:r>
      <w:r w:rsidR="00D7071D" w:rsidRPr="00F71F41">
        <w:rPr>
          <w:rFonts w:ascii="Arial" w:hAnsi="Arial" w:cs="Arial"/>
        </w:rPr>
        <w:t>4</w:t>
      </w:r>
      <w:r w:rsidRPr="00F71F41">
        <w:rPr>
          <w:rFonts w:ascii="Arial" w:hAnsi="Arial" w:cs="Arial"/>
        </w:rPr>
        <w:t>.</w:t>
      </w:r>
      <w:r w:rsidR="00D7071D" w:rsidRPr="00F71F41">
        <w:rPr>
          <w:rFonts w:ascii="Arial" w:hAnsi="Arial" w:cs="Arial"/>
        </w:rPr>
        <w:t>3</w:t>
      </w:r>
      <w:r w:rsidRPr="00F71F41">
        <w:rPr>
          <w:rFonts w:ascii="Arial" w:hAnsi="Arial" w:cs="Arial"/>
        </w:rPr>
        <w:t xml:space="preserve"> - Изменение структуры распределения населенных пунктов и численности проживающего в них населения в разрезе групп людности.</w:t>
      </w:r>
    </w:p>
    <w:p w:rsidR="0079405C" w:rsidRPr="00F71F41" w:rsidRDefault="00092F44" w:rsidP="0079405C">
      <w:pPr>
        <w:pStyle w:val="25"/>
        <w:spacing w:line="240" w:lineRule="auto"/>
        <w:jc w:val="both"/>
      </w:pPr>
      <w:r>
        <w:rPr>
          <w:noProof/>
        </w:rPr>
        <w:drawing>
          <wp:inline distT="0" distB="0" distL="0" distR="0">
            <wp:extent cx="5867400" cy="3971925"/>
            <wp:effectExtent l="0" t="0" r="0" b="0"/>
            <wp:docPr id="13"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noProof/>
        </w:rPr>
        <w:drawing>
          <wp:inline distT="0" distB="0" distL="0" distR="0">
            <wp:extent cx="5915025" cy="3790950"/>
            <wp:effectExtent l="0" t="0" r="0" b="0"/>
            <wp:docPr id="14"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9405C" w:rsidRPr="00F71F41" w:rsidRDefault="0079405C" w:rsidP="0079405C">
      <w:pPr>
        <w:pStyle w:val="25"/>
        <w:spacing w:line="240" w:lineRule="auto"/>
        <w:jc w:val="both"/>
      </w:pPr>
    </w:p>
    <w:p w:rsidR="0079405C" w:rsidRPr="00F71F41" w:rsidRDefault="0079405C" w:rsidP="0079405C">
      <w:pPr>
        <w:pStyle w:val="25"/>
        <w:spacing w:line="240" w:lineRule="auto"/>
        <w:jc w:val="both"/>
      </w:pPr>
    </w:p>
    <w:p w:rsidR="003502BC" w:rsidRPr="00F71F41" w:rsidRDefault="003502BC" w:rsidP="0079405C">
      <w:pPr>
        <w:pStyle w:val="25"/>
        <w:spacing w:line="240" w:lineRule="auto"/>
        <w:jc w:val="both"/>
      </w:pPr>
    </w:p>
    <w:p w:rsidR="0079405C" w:rsidRPr="00F71F41" w:rsidRDefault="0079405C" w:rsidP="0079405C">
      <w:pPr>
        <w:pStyle w:val="25"/>
        <w:spacing w:line="240" w:lineRule="auto"/>
        <w:ind w:firstLine="720"/>
        <w:jc w:val="both"/>
        <w:rPr>
          <w:rFonts w:ascii="Arial" w:hAnsi="Arial" w:cs="Arial"/>
        </w:rPr>
      </w:pPr>
      <w:r w:rsidRPr="00F71F41">
        <w:rPr>
          <w:rFonts w:ascii="Arial" w:hAnsi="Arial" w:cs="Arial"/>
        </w:rPr>
        <w:t xml:space="preserve">Сокращение, как количества средних населенных пунктов, так, соответственно, и численности проживающего в них населения приводит к увеличению крупных населенных пунктов района и увеличению малых деревень (менее 10 жителей), которые через определенное время становятся нежилыми. </w:t>
      </w:r>
    </w:p>
    <w:p w:rsidR="0079405C" w:rsidRPr="00F71F41" w:rsidRDefault="0079405C" w:rsidP="0079405C">
      <w:pPr>
        <w:ind w:firstLine="720"/>
        <w:jc w:val="both"/>
        <w:rPr>
          <w:rFonts w:ascii="Arial" w:hAnsi="Arial" w:cs="Arial"/>
        </w:rPr>
      </w:pPr>
      <w:r w:rsidRPr="00F71F41">
        <w:rPr>
          <w:rFonts w:ascii="Arial" w:hAnsi="Arial" w:cs="Arial"/>
        </w:rPr>
        <w:t>Следует отметить,  что в малых населенных пунктах, более всего подверженных сокращению численности населения, остаются проживать люди преклонного возраста. Данная возрастная категория людей нуждается в обеспечении  услугами социальной поддержки, прежде всего – здравоохранения. Поскольку, вымирающие деревни меньше всех остальных обеспечены возможностями оперативного и качественного предоставления такой помощи, администрация муниципального образования должна предусмотреть мероприятия, позволяющие оказать всесильную помощь таким людям.  Одной из такой мер, напрямую связанную с вопросами оптимизации системы расселения и территориального планирования, является предоставление возможности переехать в более крупный населенный пункт, где данным людям будет оказано постоянное внимание и поддержка.</w:t>
      </w:r>
    </w:p>
    <w:p w:rsidR="0079405C" w:rsidRPr="00F71F41" w:rsidRDefault="0079405C" w:rsidP="0079405C">
      <w:pPr>
        <w:spacing w:line="288" w:lineRule="auto"/>
        <w:ind w:firstLine="720"/>
        <w:jc w:val="both"/>
        <w:rPr>
          <w:rFonts w:ascii="Arial" w:hAnsi="Arial" w:cs="Arial"/>
        </w:rPr>
      </w:pPr>
    </w:p>
    <w:p w:rsidR="0079405C" w:rsidRPr="00F71F41" w:rsidRDefault="0079405C" w:rsidP="0079405C">
      <w:pPr>
        <w:ind w:firstLine="720"/>
        <w:jc w:val="both"/>
        <w:rPr>
          <w:rFonts w:ascii="Arial" w:hAnsi="Arial" w:cs="Arial"/>
        </w:rPr>
      </w:pPr>
      <w:r w:rsidRPr="00F71F41">
        <w:rPr>
          <w:rFonts w:ascii="Arial" w:hAnsi="Arial" w:cs="Arial"/>
        </w:rPr>
        <w:t>Кроме решения задач по социальной поддержке слабозащищенных слоев населения, расселение жителей малых деревень позволит оптимизировать систему расселения, сократить расходы по поддержанию объектов инженерной  и социальной инфраструктуры, расходы на обслуживание бюджетных учреждений, объектов жилищно-коммунального хозяйства, транспортной инфраструктуры, которые находятся в таких населенных пунктах.</w:t>
      </w:r>
    </w:p>
    <w:p w:rsidR="0079405C" w:rsidRPr="00F71F41" w:rsidRDefault="0079405C" w:rsidP="0079405C">
      <w:pPr>
        <w:ind w:firstLine="720"/>
        <w:jc w:val="both"/>
        <w:rPr>
          <w:rFonts w:ascii="Arial" w:hAnsi="Arial" w:cs="Arial"/>
        </w:rPr>
      </w:pPr>
      <w:r w:rsidRPr="00F71F41">
        <w:rPr>
          <w:rFonts w:ascii="Arial" w:hAnsi="Arial" w:cs="Arial"/>
        </w:rPr>
        <w:t>Следует отметить, что территории  малых деревень остаются в категории земель населенных пунктов, которые будут являться  дополнительным резервом для содержания личных подсобных хозяйств населения, обеспечивая дополнительный уровень качества  жизни.</w:t>
      </w:r>
    </w:p>
    <w:p w:rsidR="00EB20E9" w:rsidRPr="00F71F41" w:rsidRDefault="00EB20E9" w:rsidP="000D7B89">
      <w:pPr>
        <w:autoSpaceDE w:val="0"/>
        <w:autoSpaceDN w:val="0"/>
        <w:adjustRightInd w:val="0"/>
        <w:ind w:firstLine="180"/>
        <w:outlineLvl w:val="1"/>
        <w:rPr>
          <w:rFonts w:ascii="Arial" w:hAnsi="Arial" w:cs="Arial"/>
          <w:b/>
        </w:rPr>
      </w:pPr>
    </w:p>
    <w:p w:rsidR="00EB20E9" w:rsidRPr="00F71F41" w:rsidRDefault="00EB20E9" w:rsidP="00EB20E9">
      <w:pPr>
        <w:widowControl w:val="0"/>
        <w:ind w:firstLine="720"/>
        <w:jc w:val="both"/>
        <w:outlineLvl w:val="2"/>
        <w:rPr>
          <w:rStyle w:val="23"/>
          <w:b/>
        </w:rPr>
      </w:pPr>
      <w:bookmarkStart w:id="104" w:name="_Toc303670445"/>
      <w:r w:rsidRPr="00F71F41">
        <w:rPr>
          <w:rFonts w:ascii="Arial" w:hAnsi="Arial" w:cs="Arial"/>
          <w:b/>
        </w:rPr>
        <w:t>4.</w:t>
      </w:r>
      <w:r w:rsidR="00D7071D" w:rsidRPr="00F71F41">
        <w:rPr>
          <w:rFonts w:ascii="Arial" w:hAnsi="Arial" w:cs="Arial"/>
          <w:b/>
        </w:rPr>
        <w:t>1</w:t>
      </w:r>
      <w:r w:rsidRPr="00F71F41">
        <w:rPr>
          <w:rFonts w:ascii="Arial" w:hAnsi="Arial" w:cs="Arial"/>
          <w:b/>
        </w:rPr>
        <w:t>.</w:t>
      </w:r>
      <w:r w:rsidR="00D7071D" w:rsidRPr="00F71F41">
        <w:rPr>
          <w:rFonts w:ascii="Arial" w:hAnsi="Arial" w:cs="Arial"/>
          <w:b/>
        </w:rPr>
        <w:t>5</w:t>
      </w:r>
      <w:r w:rsidRPr="00F71F41">
        <w:rPr>
          <w:rFonts w:ascii="Arial" w:hAnsi="Arial" w:cs="Arial"/>
          <w:b/>
        </w:rPr>
        <w:t xml:space="preserve"> </w:t>
      </w:r>
      <w:r w:rsidRPr="00F71F41">
        <w:rPr>
          <w:rStyle w:val="23"/>
          <w:b/>
        </w:rPr>
        <w:t>Планируемые мероприятия по развитию системы расселения на перспективу.</w:t>
      </w:r>
      <w:bookmarkEnd w:id="104"/>
    </w:p>
    <w:p w:rsidR="00EB20E9" w:rsidRPr="00F71F41" w:rsidRDefault="00EB20E9" w:rsidP="00EB20E9">
      <w:pPr>
        <w:widowControl w:val="0"/>
        <w:ind w:firstLine="720"/>
        <w:jc w:val="both"/>
        <w:rPr>
          <w:rStyle w:val="23"/>
          <w:b/>
        </w:rPr>
      </w:pPr>
    </w:p>
    <w:p w:rsidR="00EB20E9" w:rsidRPr="00F71F41" w:rsidRDefault="00EB20E9" w:rsidP="00EB20E9">
      <w:pPr>
        <w:widowControl w:val="0"/>
        <w:ind w:firstLine="720"/>
        <w:jc w:val="both"/>
        <w:rPr>
          <w:rFonts w:ascii="Arial" w:hAnsi="Arial" w:cs="Arial"/>
          <w:b/>
          <w:bCs/>
        </w:rPr>
      </w:pPr>
      <w:r w:rsidRPr="00F71F41">
        <w:rPr>
          <w:rFonts w:ascii="Arial" w:hAnsi="Arial" w:cs="Arial"/>
        </w:rPr>
        <w:t xml:space="preserve">В целях оптимизации системы расселения, рационального использования бюджетных средств на содержание социальной, инженерной, транспортной, иной инфраструктуры муниципального района, проектом предлагается следующее деление населенных пунктов района по критерию перспективности их развития, а именно: </w:t>
      </w:r>
      <w:r w:rsidRPr="00F71F41">
        <w:rPr>
          <w:rFonts w:ascii="Arial" w:hAnsi="Arial" w:cs="Arial"/>
          <w:bCs/>
        </w:rPr>
        <w:t>развиваемые, сохраняемые, ликвидируемые населенные пункты на перспективу в 25 лет.</w:t>
      </w:r>
    </w:p>
    <w:p w:rsidR="00EB20E9" w:rsidRPr="00F71F41" w:rsidRDefault="00EB20E9" w:rsidP="00EB20E9">
      <w:pPr>
        <w:widowControl w:val="0"/>
        <w:ind w:firstLine="720"/>
        <w:jc w:val="both"/>
        <w:rPr>
          <w:rFonts w:ascii="Arial" w:hAnsi="Arial" w:cs="Arial"/>
          <w:b/>
          <w:bCs/>
        </w:rPr>
      </w:pPr>
      <w:r w:rsidRPr="00F71F41">
        <w:rPr>
          <w:rFonts w:ascii="Arial" w:hAnsi="Arial" w:cs="Arial"/>
          <w:b/>
          <w:bCs/>
        </w:rPr>
        <w:t xml:space="preserve">Развиваемые </w:t>
      </w:r>
      <w:r w:rsidRPr="00F71F41">
        <w:rPr>
          <w:rFonts w:ascii="Arial" w:hAnsi="Arial" w:cs="Arial"/>
        </w:rPr>
        <w:t>населенные пункты</w:t>
      </w:r>
      <w:r w:rsidRPr="00F71F41">
        <w:rPr>
          <w:rFonts w:ascii="Arial" w:hAnsi="Arial" w:cs="Arial"/>
          <w:b/>
          <w:bCs/>
        </w:rPr>
        <w:t xml:space="preserve"> - </w:t>
      </w:r>
      <w:r w:rsidRPr="00F71F41">
        <w:rPr>
          <w:rFonts w:ascii="Arial" w:hAnsi="Arial" w:cs="Arial"/>
        </w:rPr>
        <w:t>основа экономики и жизни района, с ними связываются основные перспективы развития. Соответственно, именно в социальную, инженерную, прочую инфраструктуру этих населенных пунктов планируются основные вложения средств (новое строительство, реконструкция, модернизация). Как правило, это крупные населенные пункты, центры  поселений с растущей или стабильной численностью населения, относительно развитой инфраструктурой, являющиеся локальными центрами притяжения и обслуживания окружающих  населенных пунктов</w:t>
      </w:r>
    </w:p>
    <w:p w:rsidR="00EB20E9" w:rsidRPr="00F71F41" w:rsidRDefault="00EB20E9" w:rsidP="00EB20E9">
      <w:pPr>
        <w:widowControl w:val="0"/>
        <w:ind w:firstLine="720"/>
        <w:jc w:val="both"/>
        <w:rPr>
          <w:rFonts w:ascii="Arial" w:hAnsi="Arial" w:cs="Arial"/>
          <w:b/>
          <w:bCs/>
        </w:rPr>
      </w:pPr>
      <w:r w:rsidRPr="00F71F41">
        <w:rPr>
          <w:rFonts w:ascii="Arial" w:hAnsi="Arial" w:cs="Arial"/>
          <w:b/>
          <w:bCs/>
        </w:rPr>
        <w:t xml:space="preserve">Сохраняемые </w:t>
      </w:r>
      <w:r w:rsidRPr="00F71F41">
        <w:rPr>
          <w:rFonts w:ascii="Arial" w:hAnsi="Arial" w:cs="Arial"/>
        </w:rPr>
        <w:t>населенные пункты - вторые по значимости населенные пункты, не играющие решающей роли в экономике района, но и не требующие в перспективе своего закрытия. Они не утратили полностью свое  хозяйственное значение, в перспективе останутся как места для постоянного проживания населения, имеющие относительно достаточный уровень развития инфраструктуры;</w:t>
      </w:r>
    </w:p>
    <w:p w:rsidR="00EB20E9" w:rsidRPr="00F71F41" w:rsidRDefault="00EB20E9" w:rsidP="00EB20E9">
      <w:pPr>
        <w:widowControl w:val="0"/>
        <w:ind w:firstLine="720"/>
        <w:jc w:val="both"/>
        <w:rPr>
          <w:rFonts w:ascii="Arial" w:hAnsi="Arial" w:cs="Arial"/>
        </w:rPr>
      </w:pPr>
      <w:r w:rsidRPr="00F71F41">
        <w:rPr>
          <w:rFonts w:ascii="Arial" w:hAnsi="Arial" w:cs="Arial"/>
          <w:b/>
          <w:bCs/>
        </w:rPr>
        <w:t xml:space="preserve">Не развиваемые </w:t>
      </w:r>
      <w:r w:rsidRPr="00F71F41">
        <w:rPr>
          <w:rFonts w:ascii="Arial" w:hAnsi="Arial" w:cs="Arial"/>
        </w:rPr>
        <w:t>населенные пункты - имеющие ярко выраженную отрицательную динамику численности населения, практически утратили свое хозяйственное и инфраструктурное значение. Проживающее население малочисленно (менее 10 человек) и представлено, в основном, пенсионерами. Содержание данных населенных пунктов чрезвычайно обременительно для бюджета. Необходимо рассмотреть вопросы о перспективном (на 25 лет вперед) закрытии этих населенных пунктов и переселении оставшегося населения (если таковые останутся) в более жизнеспособные населенные пункты.</w:t>
      </w:r>
    </w:p>
    <w:p w:rsidR="00EB20E9" w:rsidRPr="00F71F41" w:rsidRDefault="00EB20E9" w:rsidP="00EB20E9">
      <w:pPr>
        <w:widowControl w:val="0"/>
        <w:ind w:firstLine="720"/>
        <w:jc w:val="both"/>
        <w:rPr>
          <w:rFonts w:ascii="Arial CYR" w:hAnsi="Arial CYR" w:cs="Arial CYR"/>
          <w:sz w:val="20"/>
          <w:szCs w:val="20"/>
        </w:rPr>
      </w:pP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5"/>
        <w:gridCol w:w="960"/>
        <w:gridCol w:w="960"/>
        <w:gridCol w:w="960"/>
        <w:gridCol w:w="960"/>
        <w:gridCol w:w="2280"/>
      </w:tblGrid>
      <w:tr w:rsidR="00EB20E9" w:rsidRPr="00F71F41" w:rsidTr="00637357">
        <w:trPr>
          <w:trHeight w:val="213"/>
        </w:trPr>
        <w:tc>
          <w:tcPr>
            <w:tcW w:w="3075" w:type="dxa"/>
            <w:vMerge w:val="restart"/>
            <w:shd w:val="clear" w:color="auto" w:fill="auto"/>
            <w:vAlign w:val="center"/>
          </w:tcPr>
          <w:p w:rsidR="00EB20E9" w:rsidRPr="00F71F41" w:rsidRDefault="00EB20E9" w:rsidP="00637357">
            <w:pPr>
              <w:jc w:val="center"/>
              <w:rPr>
                <w:rFonts w:ascii="Arial" w:hAnsi="Arial" w:cs="Arial"/>
                <w:b/>
              </w:rPr>
            </w:pPr>
            <w:r w:rsidRPr="00F71F41">
              <w:rPr>
                <w:rFonts w:ascii="Arial" w:hAnsi="Arial" w:cs="Arial"/>
                <w:b/>
              </w:rPr>
              <w:t>Наименование населенного пункта</w:t>
            </w:r>
          </w:p>
        </w:tc>
        <w:tc>
          <w:tcPr>
            <w:tcW w:w="3840" w:type="dxa"/>
            <w:gridSpan w:val="4"/>
            <w:shd w:val="clear" w:color="auto" w:fill="FFFFFF"/>
            <w:vAlign w:val="center"/>
          </w:tcPr>
          <w:p w:rsidR="00EB20E9" w:rsidRPr="00F71F41" w:rsidRDefault="00EB20E9" w:rsidP="00637357">
            <w:pPr>
              <w:jc w:val="center"/>
              <w:rPr>
                <w:rFonts w:ascii="Arial" w:hAnsi="Arial" w:cs="Arial"/>
                <w:b/>
              </w:rPr>
            </w:pPr>
            <w:r w:rsidRPr="00F71F41">
              <w:rPr>
                <w:rFonts w:ascii="Arial" w:hAnsi="Arial" w:cs="Arial"/>
                <w:b/>
              </w:rPr>
              <w:t>Численность населения по годам, человек</w:t>
            </w:r>
          </w:p>
        </w:tc>
        <w:tc>
          <w:tcPr>
            <w:tcW w:w="2280" w:type="dxa"/>
            <w:vMerge w:val="restart"/>
            <w:shd w:val="clear" w:color="auto" w:fill="auto"/>
            <w:vAlign w:val="center"/>
          </w:tcPr>
          <w:p w:rsidR="00EB20E9" w:rsidRPr="00F71F41" w:rsidRDefault="00EB20E9" w:rsidP="00637357">
            <w:pPr>
              <w:jc w:val="center"/>
              <w:rPr>
                <w:rFonts w:ascii="Arial" w:hAnsi="Arial" w:cs="Arial"/>
                <w:b/>
              </w:rPr>
            </w:pPr>
            <w:r w:rsidRPr="00F71F41">
              <w:rPr>
                <w:rFonts w:ascii="Arial" w:hAnsi="Arial" w:cs="Arial"/>
                <w:b/>
              </w:rPr>
              <w:t>Перспектива населенного пункта на 25 лет</w:t>
            </w:r>
          </w:p>
        </w:tc>
      </w:tr>
      <w:tr w:rsidR="00EB20E9" w:rsidRPr="00F71F41" w:rsidTr="00637357">
        <w:trPr>
          <w:trHeight w:val="98"/>
        </w:trPr>
        <w:tc>
          <w:tcPr>
            <w:tcW w:w="3075" w:type="dxa"/>
            <w:vMerge/>
            <w:vAlign w:val="center"/>
          </w:tcPr>
          <w:p w:rsidR="00EB20E9" w:rsidRPr="00F71F41" w:rsidRDefault="00EB20E9" w:rsidP="00637357">
            <w:pPr>
              <w:rPr>
                <w:rFonts w:ascii="Arial" w:hAnsi="Arial" w:cs="Arial"/>
              </w:rPr>
            </w:pPr>
          </w:p>
        </w:tc>
        <w:tc>
          <w:tcPr>
            <w:tcW w:w="960" w:type="dxa"/>
            <w:shd w:val="clear" w:color="auto" w:fill="auto"/>
          </w:tcPr>
          <w:p w:rsidR="00EB20E9" w:rsidRPr="00F71F41" w:rsidRDefault="00EB20E9" w:rsidP="00637357">
            <w:pPr>
              <w:jc w:val="center"/>
              <w:rPr>
                <w:rFonts w:ascii="Arial" w:hAnsi="Arial" w:cs="Arial"/>
                <w:b/>
              </w:rPr>
            </w:pPr>
            <w:r w:rsidRPr="00F71F41">
              <w:rPr>
                <w:rFonts w:ascii="Arial" w:hAnsi="Arial" w:cs="Arial"/>
                <w:b/>
              </w:rPr>
              <w:t>1970</w:t>
            </w:r>
          </w:p>
        </w:tc>
        <w:tc>
          <w:tcPr>
            <w:tcW w:w="960" w:type="dxa"/>
            <w:shd w:val="clear" w:color="auto" w:fill="auto"/>
          </w:tcPr>
          <w:p w:rsidR="00EB20E9" w:rsidRPr="00F71F41" w:rsidRDefault="00EB20E9" w:rsidP="00637357">
            <w:pPr>
              <w:jc w:val="center"/>
              <w:rPr>
                <w:rFonts w:ascii="Arial" w:hAnsi="Arial" w:cs="Arial"/>
                <w:b/>
              </w:rPr>
            </w:pPr>
            <w:r w:rsidRPr="00F71F41">
              <w:rPr>
                <w:rFonts w:ascii="Arial" w:hAnsi="Arial" w:cs="Arial"/>
                <w:b/>
              </w:rPr>
              <w:t>2000</w:t>
            </w:r>
          </w:p>
        </w:tc>
        <w:tc>
          <w:tcPr>
            <w:tcW w:w="960" w:type="dxa"/>
            <w:shd w:val="clear" w:color="auto" w:fill="FFFFFF"/>
          </w:tcPr>
          <w:p w:rsidR="00EB20E9" w:rsidRPr="00F71F41" w:rsidRDefault="00EB20E9" w:rsidP="00637357">
            <w:pPr>
              <w:jc w:val="center"/>
              <w:rPr>
                <w:rFonts w:ascii="Arial" w:hAnsi="Arial" w:cs="Arial"/>
                <w:b/>
              </w:rPr>
            </w:pPr>
            <w:r w:rsidRPr="00F71F41">
              <w:rPr>
                <w:rFonts w:ascii="Arial" w:hAnsi="Arial" w:cs="Arial"/>
                <w:b/>
              </w:rPr>
              <w:t>2005</w:t>
            </w:r>
          </w:p>
        </w:tc>
        <w:tc>
          <w:tcPr>
            <w:tcW w:w="960" w:type="dxa"/>
            <w:shd w:val="clear" w:color="auto" w:fill="auto"/>
          </w:tcPr>
          <w:p w:rsidR="00EB20E9" w:rsidRPr="00F71F41" w:rsidRDefault="00EB20E9" w:rsidP="00637357">
            <w:pPr>
              <w:jc w:val="center"/>
              <w:rPr>
                <w:rFonts w:ascii="Arial" w:hAnsi="Arial" w:cs="Arial"/>
                <w:b/>
              </w:rPr>
            </w:pPr>
            <w:r w:rsidRPr="00F71F41">
              <w:rPr>
                <w:rFonts w:ascii="Arial" w:hAnsi="Arial" w:cs="Arial"/>
                <w:b/>
              </w:rPr>
              <w:t>2010</w:t>
            </w:r>
          </w:p>
        </w:tc>
        <w:tc>
          <w:tcPr>
            <w:tcW w:w="2280" w:type="dxa"/>
            <w:vMerge/>
            <w:shd w:val="clear" w:color="auto" w:fill="auto"/>
            <w:noWrap/>
            <w:vAlign w:val="center"/>
          </w:tcPr>
          <w:p w:rsidR="00EB20E9" w:rsidRPr="00F71F41" w:rsidRDefault="00EB20E9" w:rsidP="00637357">
            <w:pPr>
              <w:jc w:val="center"/>
              <w:rPr>
                <w:rFonts w:ascii="Arial" w:hAnsi="Arial" w:cs="Arial"/>
              </w:rPr>
            </w:pPr>
          </w:p>
        </w:tc>
      </w:tr>
      <w:tr w:rsidR="00EB20E9" w:rsidRPr="00F71F41" w:rsidTr="00637357">
        <w:trPr>
          <w:trHeight w:val="270"/>
        </w:trPr>
        <w:tc>
          <w:tcPr>
            <w:tcW w:w="3075" w:type="dxa"/>
            <w:shd w:val="clear" w:color="auto" w:fill="auto"/>
          </w:tcPr>
          <w:p w:rsidR="00EB20E9" w:rsidRPr="00F71F41" w:rsidRDefault="00EB20E9" w:rsidP="00637357">
            <w:pPr>
              <w:jc w:val="center"/>
              <w:rPr>
                <w:rFonts w:ascii="Arial" w:hAnsi="Arial" w:cs="Arial"/>
              </w:rPr>
            </w:pPr>
            <w:r w:rsidRPr="00F71F41">
              <w:rPr>
                <w:rFonts w:ascii="Arial" w:hAnsi="Arial" w:cs="Arial"/>
              </w:rPr>
              <w:t>пгт Тужа</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3366</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5100</w:t>
            </w:r>
          </w:p>
        </w:tc>
        <w:tc>
          <w:tcPr>
            <w:tcW w:w="960" w:type="dxa"/>
            <w:shd w:val="clear" w:color="auto" w:fill="FFFFFF"/>
          </w:tcPr>
          <w:p w:rsidR="00EB20E9" w:rsidRPr="00F71F41" w:rsidRDefault="00EB20E9" w:rsidP="00637357">
            <w:pPr>
              <w:jc w:val="center"/>
              <w:rPr>
                <w:rFonts w:ascii="Arial" w:hAnsi="Arial" w:cs="Arial"/>
              </w:rPr>
            </w:pPr>
            <w:r w:rsidRPr="00F71F41">
              <w:rPr>
                <w:rFonts w:ascii="Arial" w:hAnsi="Arial" w:cs="Arial"/>
              </w:rPr>
              <w:t>4900</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4600</w:t>
            </w:r>
          </w:p>
        </w:tc>
        <w:tc>
          <w:tcPr>
            <w:tcW w:w="2280" w:type="dxa"/>
            <w:shd w:val="clear" w:color="auto" w:fill="auto"/>
            <w:noWrap/>
            <w:vAlign w:val="center"/>
          </w:tcPr>
          <w:p w:rsidR="00EB20E9" w:rsidRPr="00F71F41" w:rsidRDefault="00EB20E9" w:rsidP="00637357">
            <w:pPr>
              <w:jc w:val="center"/>
              <w:rPr>
                <w:rFonts w:ascii="Arial" w:hAnsi="Arial" w:cs="Arial"/>
              </w:rPr>
            </w:pPr>
            <w:r w:rsidRPr="00F71F41">
              <w:rPr>
                <w:rFonts w:ascii="Arial" w:hAnsi="Arial" w:cs="Arial"/>
              </w:rPr>
              <w:t>развиваемый</w:t>
            </w:r>
          </w:p>
        </w:tc>
      </w:tr>
      <w:tr w:rsidR="00EB20E9" w:rsidRPr="00F71F41" w:rsidTr="00637357">
        <w:trPr>
          <w:trHeight w:val="270"/>
        </w:trPr>
        <w:tc>
          <w:tcPr>
            <w:tcW w:w="3075" w:type="dxa"/>
            <w:shd w:val="clear" w:color="auto" w:fill="auto"/>
          </w:tcPr>
          <w:p w:rsidR="00EB20E9" w:rsidRPr="00F71F41" w:rsidRDefault="00EB20E9" w:rsidP="00637357">
            <w:pPr>
              <w:jc w:val="center"/>
              <w:rPr>
                <w:rFonts w:ascii="Arial" w:hAnsi="Arial" w:cs="Arial"/>
              </w:rPr>
            </w:pPr>
            <w:r w:rsidRPr="00F71F41">
              <w:rPr>
                <w:rFonts w:ascii="Arial" w:hAnsi="Arial" w:cs="Arial"/>
              </w:rPr>
              <w:t>с.Ныр</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626</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579</w:t>
            </w:r>
          </w:p>
        </w:tc>
        <w:tc>
          <w:tcPr>
            <w:tcW w:w="960" w:type="dxa"/>
            <w:shd w:val="clear" w:color="auto" w:fill="FFFFFF"/>
          </w:tcPr>
          <w:p w:rsidR="00EB20E9" w:rsidRPr="00F71F41" w:rsidRDefault="00EB20E9" w:rsidP="00637357">
            <w:pPr>
              <w:jc w:val="center"/>
              <w:rPr>
                <w:rFonts w:ascii="Arial" w:hAnsi="Arial" w:cs="Arial"/>
              </w:rPr>
            </w:pPr>
            <w:r w:rsidRPr="00F71F41">
              <w:rPr>
                <w:rFonts w:ascii="Arial" w:hAnsi="Arial" w:cs="Arial"/>
              </w:rPr>
              <w:t>584</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559</w:t>
            </w:r>
          </w:p>
        </w:tc>
        <w:tc>
          <w:tcPr>
            <w:tcW w:w="2280" w:type="dxa"/>
            <w:shd w:val="clear" w:color="auto" w:fill="auto"/>
            <w:noWrap/>
            <w:vAlign w:val="center"/>
          </w:tcPr>
          <w:p w:rsidR="00EB20E9" w:rsidRPr="00F71F41" w:rsidRDefault="00EB20E9" w:rsidP="00637357">
            <w:pPr>
              <w:jc w:val="center"/>
              <w:rPr>
                <w:rFonts w:ascii="Arial" w:hAnsi="Arial" w:cs="Arial"/>
              </w:rPr>
            </w:pPr>
            <w:r w:rsidRPr="00F71F41">
              <w:rPr>
                <w:rFonts w:ascii="Arial" w:hAnsi="Arial" w:cs="Arial"/>
              </w:rPr>
              <w:t>развиваемый</w:t>
            </w:r>
          </w:p>
        </w:tc>
      </w:tr>
      <w:tr w:rsidR="00EB20E9" w:rsidRPr="00F71F41" w:rsidTr="00637357">
        <w:trPr>
          <w:trHeight w:val="270"/>
        </w:trPr>
        <w:tc>
          <w:tcPr>
            <w:tcW w:w="3075" w:type="dxa"/>
            <w:shd w:val="clear" w:color="auto" w:fill="auto"/>
          </w:tcPr>
          <w:p w:rsidR="00EB20E9" w:rsidRPr="00F71F41" w:rsidRDefault="00EB20E9" w:rsidP="00637357">
            <w:pPr>
              <w:jc w:val="center"/>
              <w:rPr>
                <w:rFonts w:ascii="Arial" w:hAnsi="Arial" w:cs="Arial"/>
              </w:rPr>
            </w:pPr>
            <w:r w:rsidRPr="00F71F41">
              <w:rPr>
                <w:rFonts w:ascii="Arial" w:hAnsi="Arial" w:cs="Arial"/>
              </w:rPr>
              <w:t>с.Михайловское</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671</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469</w:t>
            </w:r>
          </w:p>
        </w:tc>
        <w:tc>
          <w:tcPr>
            <w:tcW w:w="960" w:type="dxa"/>
            <w:shd w:val="clear" w:color="auto" w:fill="FFFFFF"/>
          </w:tcPr>
          <w:p w:rsidR="00EB20E9" w:rsidRPr="00F71F41" w:rsidRDefault="00EB20E9" w:rsidP="00637357">
            <w:pPr>
              <w:jc w:val="center"/>
              <w:rPr>
                <w:rFonts w:ascii="Arial" w:hAnsi="Arial" w:cs="Arial"/>
              </w:rPr>
            </w:pPr>
            <w:r w:rsidRPr="00F71F41">
              <w:rPr>
                <w:rFonts w:ascii="Arial" w:hAnsi="Arial" w:cs="Arial"/>
              </w:rPr>
              <w:t>439</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403</w:t>
            </w:r>
          </w:p>
        </w:tc>
        <w:tc>
          <w:tcPr>
            <w:tcW w:w="2280" w:type="dxa"/>
            <w:shd w:val="clear" w:color="auto" w:fill="auto"/>
            <w:noWrap/>
            <w:vAlign w:val="center"/>
          </w:tcPr>
          <w:p w:rsidR="00EB20E9" w:rsidRPr="00F71F41" w:rsidRDefault="00EB20E9" w:rsidP="00637357">
            <w:pPr>
              <w:jc w:val="center"/>
              <w:rPr>
                <w:rFonts w:ascii="Arial" w:hAnsi="Arial" w:cs="Arial"/>
              </w:rPr>
            </w:pPr>
            <w:r w:rsidRPr="00F71F41">
              <w:rPr>
                <w:rFonts w:ascii="Arial" w:hAnsi="Arial" w:cs="Arial"/>
              </w:rPr>
              <w:t>развиваемый</w:t>
            </w:r>
          </w:p>
        </w:tc>
      </w:tr>
      <w:tr w:rsidR="00EB20E9" w:rsidRPr="00F71F41" w:rsidTr="00637357">
        <w:trPr>
          <w:trHeight w:val="270"/>
        </w:trPr>
        <w:tc>
          <w:tcPr>
            <w:tcW w:w="3075" w:type="dxa"/>
            <w:shd w:val="clear" w:color="auto" w:fill="auto"/>
          </w:tcPr>
          <w:p w:rsidR="00EB20E9" w:rsidRPr="00F71F41" w:rsidRDefault="00EB20E9" w:rsidP="00637357">
            <w:pPr>
              <w:jc w:val="center"/>
              <w:rPr>
                <w:rFonts w:ascii="Arial" w:hAnsi="Arial" w:cs="Arial"/>
              </w:rPr>
            </w:pPr>
            <w:r w:rsidRPr="00F71F41">
              <w:rPr>
                <w:rFonts w:ascii="Arial" w:hAnsi="Arial" w:cs="Arial"/>
              </w:rPr>
              <w:t>с.Пачи</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930</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411</w:t>
            </w:r>
          </w:p>
        </w:tc>
        <w:tc>
          <w:tcPr>
            <w:tcW w:w="960" w:type="dxa"/>
            <w:shd w:val="clear" w:color="auto" w:fill="FFFFFF"/>
          </w:tcPr>
          <w:p w:rsidR="00EB20E9" w:rsidRPr="00F71F41" w:rsidRDefault="00EB20E9" w:rsidP="00637357">
            <w:pPr>
              <w:jc w:val="center"/>
              <w:rPr>
                <w:rFonts w:ascii="Arial" w:hAnsi="Arial" w:cs="Arial"/>
              </w:rPr>
            </w:pPr>
            <w:r w:rsidRPr="00F71F41">
              <w:rPr>
                <w:rFonts w:ascii="Arial" w:hAnsi="Arial" w:cs="Arial"/>
              </w:rPr>
              <w:t>364</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337</w:t>
            </w:r>
          </w:p>
        </w:tc>
        <w:tc>
          <w:tcPr>
            <w:tcW w:w="2280" w:type="dxa"/>
            <w:shd w:val="clear" w:color="auto" w:fill="auto"/>
            <w:noWrap/>
            <w:vAlign w:val="center"/>
          </w:tcPr>
          <w:p w:rsidR="00EB20E9" w:rsidRPr="00F71F41" w:rsidRDefault="00EB20E9" w:rsidP="00637357">
            <w:pPr>
              <w:jc w:val="center"/>
              <w:rPr>
                <w:rFonts w:ascii="Arial" w:hAnsi="Arial" w:cs="Arial"/>
              </w:rPr>
            </w:pPr>
            <w:r w:rsidRPr="00F71F41">
              <w:rPr>
                <w:rFonts w:ascii="Arial" w:hAnsi="Arial" w:cs="Arial"/>
              </w:rPr>
              <w:t>развиваемый</w:t>
            </w:r>
          </w:p>
        </w:tc>
      </w:tr>
      <w:tr w:rsidR="00EB20E9" w:rsidRPr="00F71F41" w:rsidTr="00637357">
        <w:trPr>
          <w:trHeight w:val="270"/>
        </w:trPr>
        <w:tc>
          <w:tcPr>
            <w:tcW w:w="3075" w:type="dxa"/>
            <w:shd w:val="clear" w:color="auto" w:fill="auto"/>
          </w:tcPr>
          <w:p w:rsidR="00EB20E9" w:rsidRPr="00F71F41" w:rsidRDefault="00EB20E9" w:rsidP="00637357">
            <w:pPr>
              <w:jc w:val="center"/>
              <w:rPr>
                <w:rFonts w:ascii="Arial" w:hAnsi="Arial" w:cs="Arial"/>
              </w:rPr>
            </w:pPr>
            <w:r w:rsidRPr="00F71F41">
              <w:rPr>
                <w:rFonts w:ascii="Arial" w:hAnsi="Arial" w:cs="Arial"/>
              </w:rPr>
              <w:t>д.Пиштенур</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483</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437</w:t>
            </w:r>
          </w:p>
        </w:tc>
        <w:tc>
          <w:tcPr>
            <w:tcW w:w="960" w:type="dxa"/>
            <w:shd w:val="clear" w:color="auto" w:fill="FFFFFF"/>
          </w:tcPr>
          <w:p w:rsidR="00EB20E9" w:rsidRPr="00F71F41" w:rsidRDefault="00EB20E9" w:rsidP="00637357">
            <w:pPr>
              <w:jc w:val="center"/>
              <w:rPr>
                <w:rFonts w:ascii="Arial" w:hAnsi="Arial" w:cs="Arial"/>
              </w:rPr>
            </w:pPr>
            <w:r w:rsidRPr="00F71F41">
              <w:rPr>
                <w:rFonts w:ascii="Arial" w:hAnsi="Arial" w:cs="Arial"/>
              </w:rPr>
              <w:t>430</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307</w:t>
            </w:r>
          </w:p>
        </w:tc>
        <w:tc>
          <w:tcPr>
            <w:tcW w:w="2280" w:type="dxa"/>
            <w:shd w:val="clear" w:color="auto" w:fill="auto"/>
            <w:noWrap/>
            <w:vAlign w:val="center"/>
          </w:tcPr>
          <w:p w:rsidR="00EB20E9" w:rsidRPr="00F71F41" w:rsidRDefault="00EB20E9" w:rsidP="00637357">
            <w:pPr>
              <w:jc w:val="center"/>
              <w:rPr>
                <w:rFonts w:ascii="Arial" w:hAnsi="Arial" w:cs="Arial"/>
              </w:rPr>
            </w:pPr>
            <w:r w:rsidRPr="00F71F41">
              <w:rPr>
                <w:rFonts w:ascii="Arial" w:hAnsi="Arial" w:cs="Arial"/>
              </w:rPr>
              <w:t>развиваемый</w:t>
            </w:r>
          </w:p>
        </w:tc>
      </w:tr>
      <w:tr w:rsidR="00EB20E9" w:rsidRPr="00F71F41" w:rsidTr="00637357">
        <w:trPr>
          <w:trHeight w:val="270"/>
        </w:trPr>
        <w:tc>
          <w:tcPr>
            <w:tcW w:w="3075" w:type="dxa"/>
            <w:shd w:val="clear" w:color="auto" w:fill="auto"/>
          </w:tcPr>
          <w:p w:rsidR="00EB20E9" w:rsidRPr="00F71F41" w:rsidRDefault="00EB20E9" w:rsidP="00637357">
            <w:pPr>
              <w:jc w:val="center"/>
              <w:rPr>
                <w:rFonts w:ascii="Arial" w:hAnsi="Arial" w:cs="Arial"/>
              </w:rPr>
            </w:pPr>
            <w:r w:rsidRPr="00F71F41">
              <w:rPr>
                <w:rFonts w:ascii="Arial" w:hAnsi="Arial" w:cs="Arial"/>
              </w:rPr>
              <w:t>д.Греково</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276</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379</w:t>
            </w:r>
          </w:p>
        </w:tc>
        <w:tc>
          <w:tcPr>
            <w:tcW w:w="960" w:type="dxa"/>
            <w:shd w:val="clear" w:color="auto" w:fill="FFFFFF"/>
          </w:tcPr>
          <w:p w:rsidR="00EB20E9" w:rsidRPr="00F71F41" w:rsidRDefault="00EB20E9" w:rsidP="00637357">
            <w:pPr>
              <w:jc w:val="center"/>
              <w:rPr>
                <w:rFonts w:ascii="Arial" w:hAnsi="Arial" w:cs="Arial"/>
              </w:rPr>
            </w:pPr>
            <w:r w:rsidRPr="00F71F41">
              <w:rPr>
                <w:rFonts w:ascii="Arial" w:hAnsi="Arial" w:cs="Arial"/>
              </w:rPr>
              <w:t>355</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268</w:t>
            </w:r>
          </w:p>
        </w:tc>
        <w:tc>
          <w:tcPr>
            <w:tcW w:w="2280" w:type="dxa"/>
            <w:shd w:val="clear" w:color="auto" w:fill="auto"/>
            <w:noWrap/>
            <w:vAlign w:val="center"/>
          </w:tcPr>
          <w:p w:rsidR="00EB20E9" w:rsidRPr="00F71F41" w:rsidRDefault="00EB20E9" w:rsidP="00637357">
            <w:pPr>
              <w:jc w:val="center"/>
              <w:rPr>
                <w:rFonts w:ascii="Arial" w:hAnsi="Arial" w:cs="Arial"/>
              </w:rPr>
            </w:pPr>
            <w:r w:rsidRPr="00F71F41">
              <w:rPr>
                <w:rFonts w:ascii="Arial" w:hAnsi="Arial" w:cs="Arial"/>
              </w:rPr>
              <w:t>развиваемый</w:t>
            </w:r>
          </w:p>
        </w:tc>
      </w:tr>
      <w:tr w:rsidR="00EB20E9" w:rsidRPr="00F71F41" w:rsidTr="00637357">
        <w:trPr>
          <w:trHeight w:val="270"/>
        </w:trPr>
        <w:tc>
          <w:tcPr>
            <w:tcW w:w="3075" w:type="dxa"/>
            <w:shd w:val="clear" w:color="auto" w:fill="auto"/>
          </w:tcPr>
          <w:p w:rsidR="00EB20E9" w:rsidRPr="00F71F41" w:rsidRDefault="00EB20E9" w:rsidP="00637357">
            <w:pPr>
              <w:jc w:val="center"/>
              <w:rPr>
                <w:rFonts w:ascii="Arial" w:hAnsi="Arial" w:cs="Arial"/>
              </w:rPr>
            </w:pPr>
            <w:r w:rsidRPr="00F71F41">
              <w:rPr>
                <w:rFonts w:ascii="Arial" w:hAnsi="Arial" w:cs="Arial"/>
              </w:rPr>
              <w:t>д.Покста</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655</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404</w:t>
            </w:r>
          </w:p>
        </w:tc>
        <w:tc>
          <w:tcPr>
            <w:tcW w:w="960" w:type="dxa"/>
            <w:shd w:val="clear" w:color="auto" w:fill="FFFFFF"/>
          </w:tcPr>
          <w:p w:rsidR="00EB20E9" w:rsidRPr="00F71F41" w:rsidRDefault="00EB20E9" w:rsidP="00637357">
            <w:pPr>
              <w:jc w:val="center"/>
              <w:rPr>
                <w:rFonts w:ascii="Arial" w:hAnsi="Arial" w:cs="Arial"/>
              </w:rPr>
            </w:pPr>
            <w:r w:rsidRPr="00F71F41">
              <w:rPr>
                <w:rFonts w:ascii="Arial" w:hAnsi="Arial" w:cs="Arial"/>
              </w:rPr>
              <w:t>338</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266</w:t>
            </w:r>
          </w:p>
        </w:tc>
        <w:tc>
          <w:tcPr>
            <w:tcW w:w="2280" w:type="dxa"/>
            <w:shd w:val="clear" w:color="auto" w:fill="auto"/>
            <w:noWrap/>
            <w:vAlign w:val="center"/>
          </w:tcPr>
          <w:p w:rsidR="00EB20E9" w:rsidRPr="00F71F41" w:rsidRDefault="00EB20E9" w:rsidP="00637357">
            <w:pPr>
              <w:jc w:val="center"/>
              <w:rPr>
                <w:rFonts w:ascii="Arial" w:hAnsi="Arial" w:cs="Arial"/>
              </w:rPr>
            </w:pPr>
            <w:r w:rsidRPr="00F71F41">
              <w:rPr>
                <w:rFonts w:ascii="Arial" w:hAnsi="Arial" w:cs="Arial"/>
              </w:rPr>
              <w:t>развиваемый</w:t>
            </w:r>
          </w:p>
        </w:tc>
      </w:tr>
      <w:tr w:rsidR="00EB20E9" w:rsidRPr="00F71F41" w:rsidTr="00637357">
        <w:trPr>
          <w:trHeight w:val="270"/>
        </w:trPr>
        <w:tc>
          <w:tcPr>
            <w:tcW w:w="3075" w:type="dxa"/>
            <w:shd w:val="clear" w:color="auto" w:fill="auto"/>
          </w:tcPr>
          <w:p w:rsidR="00EB20E9" w:rsidRPr="00F71F41" w:rsidRDefault="00EB20E9" w:rsidP="00637357">
            <w:pPr>
              <w:jc w:val="center"/>
              <w:rPr>
                <w:rFonts w:ascii="Arial" w:hAnsi="Arial" w:cs="Arial"/>
              </w:rPr>
            </w:pPr>
            <w:r w:rsidRPr="00F71F41">
              <w:rPr>
                <w:rFonts w:ascii="Arial" w:hAnsi="Arial" w:cs="Arial"/>
              </w:rPr>
              <w:t>д.Васькино</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557</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402</w:t>
            </w:r>
          </w:p>
        </w:tc>
        <w:tc>
          <w:tcPr>
            <w:tcW w:w="960" w:type="dxa"/>
            <w:shd w:val="clear" w:color="auto" w:fill="FFFFFF"/>
          </w:tcPr>
          <w:p w:rsidR="00EB20E9" w:rsidRPr="00F71F41" w:rsidRDefault="00EB20E9" w:rsidP="00637357">
            <w:pPr>
              <w:jc w:val="center"/>
              <w:rPr>
                <w:rFonts w:ascii="Arial" w:hAnsi="Arial" w:cs="Arial"/>
              </w:rPr>
            </w:pPr>
            <w:r w:rsidRPr="00F71F41">
              <w:rPr>
                <w:rFonts w:ascii="Arial" w:hAnsi="Arial" w:cs="Arial"/>
              </w:rPr>
              <w:t>320</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258</w:t>
            </w:r>
          </w:p>
        </w:tc>
        <w:tc>
          <w:tcPr>
            <w:tcW w:w="2280" w:type="dxa"/>
            <w:shd w:val="clear" w:color="auto" w:fill="auto"/>
            <w:noWrap/>
            <w:vAlign w:val="center"/>
          </w:tcPr>
          <w:p w:rsidR="00EB20E9" w:rsidRPr="00F71F41" w:rsidRDefault="00EB20E9" w:rsidP="00637357">
            <w:pPr>
              <w:jc w:val="center"/>
              <w:rPr>
                <w:rFonts w:ascii="Arial" w:hAnsi="Arial" w:cs="Arial"/>
              </w:rPr>
            </w:pPr>
            <w:r w:rsidRPr="00F71F41">
              <w:rPr>
                <w:rFonts w:ascii="Arial" w:hAnsi="Arial" w:cs="Arial"/>
              </w:rPr>
              <w:t>развиваемый</w:t>
            </w:r>
          </w:p>
        </w:tc>
      </w:tr>
      <w:tr w:rsidR="00EB20E9" w:rsidRPr="00F71F41" w:rsidTr="00637357">
        <w:trPr>
          <w:trHeight w:val="270"/>
        </w:trPr>
        <w:tc>
          <w:tcPr>
            <w:tcW w:w="3075" w:type="dxa"/>
            <w:shd w:val="clear" w:color="auto" w:fill="auto"/>
          </w:tcPr>
          <w:p w:rsidR="00EB20E9" w:rsidRPr="00F71F41" w:rsidRDefault="00EB20E9" w:rsidP="00637357">
            <w:pPr>
              <w:jc w:val="center"/>
              <w:rPr>
                <w:rFonts w:ascii="Arial" w:hAnsi="Arial" w:cs="Arial"/>
              </w:rPr>
            </w:pPr>
            <w:r w:rsidRPr="00F71F41">
              <w:rPr>
                <w:rFonts w:ascii="Arial" w:hAnsi="Arial" w:cs="Arial"/>
              </w:rPr>
              <w:t>с.Шешурга</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445</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419</w:t>
            </w:r>
          </w:p>
        </w:tc>
        <w:tc>
          <w:tcPr>
            <w:tcW w:w="960" w:type="dxa"/>
            <w:shd w:val="clear" w:color="auto" w:fill="FFFFFF"/>
          </w:tcPr>
          <w:p w:rsidR="00EB20E9" w:rsidRPr="00F71F41" w:rsidRDefault="00EB20E9" w:rsidP="00637357">
            <w:pPr>
              <w:jc w:val="center"/>
              <w:rPr>
                <w:rFonts w:ascii="Arial" w:hAnsi="Arial" w:cs="Arial"/>
              </w:rPr>
            </w:pPr>
            <w:r w:rsidRPr="00F71F41">
              <w:rPr>
                <w:rFonts w:ascii="Arial" w:hAnsi="Arial" w:cs="Arial"/>
              </w:rPr>
              <w:t>315</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247</w:t>
            </w:r>
          </w:p>
        </w:tc>
        <w:tc>
          <w:tcPr>
            <w:tcW w:w="2280" w:type="dxa"/>
            <w:shd w:val="clear" w:color="auto" w:fill="auto"/>
            <w:noWrap/>
            <w:vAlign w:val="center"/>
          </w:tcPr>
          <w:p w:rsidR="00EB20E9" w:rsidRPr="00F71F41" w:rsidRDefault="00EB20E9" w:rsidP="00637357">
            <w:pPr>
              <w:jc w:val="center"/>
              <w:rPr>
                <w:rFonts w:ascii="Arial" w:hAnsi="Arial" w:cs="Arial"/>
              </w:rPr>
            </w:pPr>
            <w:r w:rsidRPr="00F71F41">
              <w:rPr>
                <w:rFonts w:ascii="Arial" w:hAnsi="Arial" w:cs="Arial"/>
              </w:rPr>
              <w:t>сохраняемый</w:t>
            </w:r>
          </w:p>
        </w:tc>
      </w:tr>
      <w:tr w:rsidR="00EB20E9" w:rsidRPr="00F71F41" w:rsidTr="00637357">
        <w:trPr>
          <w:trHeight w:val="270"/>
        </w:trPr>
        <w:tc>
          <w:tcPr>
            <w:tcW w:w="3075" w:type="dxa"/>
            <w:shd w:val="clear" w:color="auto" w:fill="auto"/>
          </w:tcPr>
          <w:p w:rsidR="00EB20E9" w:rsidRPr="00F71F41" w:rsidRDefault="00EB20E9" w:rsidP="00637357">
            <w:pPr>
              <w:jc w:val="center"/>
              <w:rPr>
                <w:rFonts w:ascii="Arial" w:hAnsi="Arial" w:cs="Arial"/>
              </w:rPr>
            </w:pPr>
            <w:r w:rsidRPr="00F71F41">
              <w:rPr>
                <w:rFonts w:ascii="Arial" w:hAnsi="Arial" w:cs="Arial"/>
              </w:rPr>
              <w:t>д.Коврижата</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420</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263</w:t>
            </w:r>
          </w:p>
        </w:tc>
        <w:tc>
          <w:tcPr>
            <w:tcW w:w="960" w:type="dxa"/>
            <w:shd w:val="clear" w:color="auto" w:fill="FFFFFF"/>
          </w:tcPr>
          <w:p w:rsidR="00EB20E9" w:rsidRPr="00F71F41" w:rsidRDefault="00EB20E9" w:rsidP="00637357">
            <w:pPr>
              <w:jc w:val="center"/>
              <w:rPr>
                <w:rFonts w:ascii="Arial" w:hAnsi="Arial" w:cs="Arial"/>
              </w:rPr>
            </w:pPr>
            <w:r w:rsidRPr="00F71F41">
              <w:rPr>
                <w:rFonts w:ascii="Arial" w:hAnsi="Arial" w:cs="Arial"/>
              </w:rPr>
              <w:t>219</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175</w:t>
            </w:r>
          </w:p>
        </w:tc>
        <w:tc>
          <w:tcPr>
            <w:tcW w:w="2280" w:type="dxa"/>
            <w:shd w:val="clear" w:color="auto" w:fill="auto"/>
            <w:noWrap/>
            <w:vAlign w:val="center"/>
          </w:tcPr>
          <w:p w:rsidR="00EB20E9" w:rsidRPr="00F71F41" w:rsidRDefault="00EB20E9" w:rsidP="00637357">
            <w:pPr>
              <w:jc w:val="center"/>
              <w:rPr>
                <w:rFonts w:ascii="Arial" w:hAnsi="Arial" w:cs="Arial"/>
              </w:rPr>
            </w:pPr>
            <w:r w:rsidRPr="00F71F41">
              <w:rPr>
                <w:rFonts w:ascii="Arial" w:hAnsi="Arial" w:cs="Arial"/>
              </w:rPr>
              <w:t>сохраняемый</w:t>
            </w:r>
          </w:p>
        </w:tc>
      </w:tr>
      <w:tr w:rsidR="00EB20E9" w:rsidRPr="00F71F41" w:rsidTr="00637357">
        <w:trPr>
          <w:trHeight w:val="270"/>
        </w:trPr>
        <w:tc>
          <w:tcPr>
            <w:tcW w:w="3075" w:type="dxa"/>
            <w:shd w:val="clear" w:color="auto" w:fill="auto"/>
          </w:tcPr>
          <w:p w:rsidR="00EB20E9" w:rsidRPr="00F71F41" w:rsidRDefault="00EB20E9" w:rsidP="00637357">
            <w:pPr>
              <w:jc w:val="center"/>
              <w:rPr>
                <w:rFonts w:ascii="Arial" w:hAnsi="Arial" w:cs="Arial"/>
              </w:rPr>
            </w:pPr>
            <w:r w:rsidRPr="00F71F41">
              <w:rPr>
                <w:rFonts w:ascii="Arial" w:hAnsi="Arial" w:cs="Arial"/>
              </w:rPr>
              <w:t>с.Караванное</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812</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290</w:t>
            </w:r>
          </w:p>
        </w:tc>
        <w:tc>
          <w:tcPr>
            <w:tcW w:w="960" w:type="dxa"/>
            <w:shd w:val="clear" w:color="auto" w:fill="FFFFFF"/>
          </w:tcPr>
          <w:p w:rsidR="00EB20E9" w:rsidRPr="00F71F41" w:rsidRDefault="00EB20E9" w:rsidP="00637357">
            <w:pPr>
              <w:jc w:val="center"/>
              <w:rPr>
                <w:rFonts w:ascii="Arial" w:hAnsi="Arial" w:cs="Arial"/>
              </w:rPr>
            </w:pPr>
            <w:r w:rsidRPr="00F71F41">
              <w:rPr>
                <w:rFonts w:ascii="Arial" w:hAnsi="Arial" w:cs="Arial"/>
              </w:rPr>
              <w:t>237</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124</w:t>
            </w:r>
          </w:p>
        </w:tc>
        <w:tc>
          <w:tcPr>
            <w:tcW w:w="2280" w:type="dxa"/>
            <w:shd w:val="clear" w:color="auto" w:fill="auto"/>
            <w:noWrap/>
            <w:vAlign w:val="center"/>
          </w:tcPr>
          <w:p w:rsidR="00EB20E9" w:rsidRPr="00F71F41" w:rsidRDefault="00EB20E9" w:rsidP="00637357">
            <w:pPr>
              <w:jc w:val="center"/>
              <w:rPr>
                <w:rFonts w:ascii="Arial" w:hAnsi="Arial" w:cs="Arial"/>
              </w:rPr>
            </w:pPr>
            <w:r w:rsidRPr="00F71F41">
              <w:rPr>
                <w:rFonts w:ascii="Arial" w:hAnsi="Arial" w:cs="Arial"/>
              </w:rPr>
              <w:t>сохраняемый</w:t>
            </w:r>
          </w:p>
        </w:tc>
      </w:tr>
      <w:tr w:rsidR="00EB20E9" w:rsidRPr="00F71F41" w:rsidTr="00637357">
        <w:trPr>
          <w:trHeight w:val="270"/>
        </w:trPr>
        <w:tc>
          <w:tcPr>
            <w:tcW w:w="3075" w:type="dxa"/>
            <w:shd w:val="clear" w:color="auto" w:fill="auto"/>
          </w:tcPr>
          <w:p w:rsidR="00EB20E9" w:rsidRPr="00F71F41" w:rsidRDefault="00EB20E9" w:rsidP="00637357">
            <w:pPr>
              <w:jc w:val="center"/>
              <w:rPr>
                <w:rFonts w:ascii="Arial" w:hAnsi="Arial" w:cs="Arial"/>
              </w:rPr>
            </w:pPr>
            <w:r w:rsidRPr="00F71F41">
              <w:rPr>
                <w:rFonts w:ascii="Arial" w:hAnsi="Arial" w:cs="Arial"/>
              </w:rPr>
              <w:t>д.Кошканур</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162</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116</w:t>
            </w:r>
          </w:p>
        </w:tc>
        <w:tc>
          <w:tcPr>
            <w:tcW w:w="960" w:type="dxa"/>
            <w:shd w:val="clear" w:color="auto" w:fill="FFFFFF"/>
          </w:tcPr>
          <w:p w:rsidR="00EB20E9" w:rsidRPr="00F71F41" w:rsidRDefault="00EB20E9" w:rsidP="00637357">
            <w:pPr>
              <w:jc w:val="center"/>
              <w:rPr>
                <w:rFonts w:ascii="Arial" w:hAnsi="Arial" w:cs="Arial"/>
              </w:rPr>
            </w:pPr>
            <w:r w:rsidRPr="00F71F41">
              <w:rPr>
                <w:rFonts w:ascii="Arial" w:hAnsi="Arial" w:cs="Arial"/>
              </w:rPr>
              <w:t>101</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107</w:t>
            </w:r>
          </w:p>
        </w:tc>
        <w:tc>
          <w:tcPr>
            <w:tcW w:w="2280" w:type="dxa"/>
            <w:shd w:val="clear" w:color="auto" w:fill="auto"/>
            <w:noWrap/>
            <w:vAlign w:val="center"/>
          </w:tcPr>
          <w:p w:rsidR="00EB20E9" w:rsidRPr="00F71F41" w:rsidRDefault="00EB20E9" w:rsidP="00637357">
            <w:pPr>
              <w:jc w:val="center"/>
              <w:rPr>
                <w:rFonts w:ascii="Arial" w:hAnsi="Arial" w:cs="Arial"/>
              </w:rPr>
            </w:pPr>
            <w:r w:rsidRPr="00F71F41">
              <w:rPr>
                <w:rFonts w:ascii="Arial" w:hAnsi="Arial" w:cs="Arial"/>
              </w:rPr>
              <w:t>сохраняемый</w:t>
            </w:r>
          </w:p>
        </w:tc>
      </w:tr>
      <w:tr w:rsidR="00EB20E9" w:rsidRPr="00F71F41" w:rsidTr="00637357">
        <w:trPr>
          <w:trHeight w:val="270"/>
        </w:trPr>
        <w:tc>
          <w:tcPr>
            <w:tcW w:w="3075" w:type="dxa"/>
            <w:shd w:val="clear" w:color="auto" w:fill="auto"/>
          </w:tcPr>
          <w:p w:rsidR="00EB20E9" w:rsidRPr="00F71F41" w:rsidRDefault="00EB20E9" w:rsidP="00637357">
            <w:pPr>
              <w:jc w:val="center"/>
              <w:rPr>
                <w:rFonts w:ascii="Arial" w:hAnsi="Arial" w:cs="Arial"/>
              </w:rPr>
            </w:pPr>
            <w:r w:rsidRPr="00F71F41">
              <w:rPr>
                <w:rFonts w:ascii="Arial" w:hAnsi="Arial" w:cs="Arial"/>
              </w:rPr>
              <w:t>д.Полушнур</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150</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295</w:t>
            </w:r>
          </w:p>
        </w:tc>
        <w:tc>
          <w:tcPr>
            <w:tcW w:w="960" w:type="dxa"/>
            <w:shd w:val="clear" w:color="auto" w:fill="FFFFFF"/>
          </w:tcPr>
          <w:p w:rsidR="00EB20E9" w:rsidRPr="00F71F41" w:rsidRDefault="00EB20E9" w:rsidP="00637357">
            <w:pPr>
              <w:jc w:val="center"/>
              <w:rPr>
                <w:rFonts w:ascii="Arial" w:hAnsi="Arial" w:cs="Arial"/>
              </w:rPr>
            </w:pPr>
            <w:r w:rsidRPr="00F71F41">
              <w:rPr>
                <w:rFonts w:ascii="Arial" w:hAnsi="Arial" w:cs="Arial"/>
              </w:rPr>
              <w:t>203</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101</w:t>
            </w:r>
          </w:p>
        </w:tc>
        <w:tc>
          <w:tcPr>
            <w:tcW w:w="2280" w:type="dxa"/>
            <w:shd w:val="clear" w:color="auto" w:fill="auto"/>
            <w:noWrap/>
            <w:vAlign w:val="center"/>
          </w:tcPr>
          <w:p w:rsidR="00EB20E9" w:rsidRPr="00F71F41" w:rsidRDefault="00EB20E9" w:rsidP="00637357">
            <w:pPr>
              <w:jc w:val="center"/>
              <w:rPr>
                <w:rFonts w:ascii="Arial" w:hAnsi="Arial" w:cs="Arial"/>
              </w:rPr>
            </w:pPr>
            <w:r w:rsidRPr="00F71F41">
              <w:rPr>
                <w:rFonts w:ascii="Arial" w:hAnsi="Arial" w:cs="Arial"/>
              </w:rPr>
              <w:t>сохраняемый</w:t>
            </w:r>
          </w:p>
        </w:tc>
      </w:tr>
      <w:tr w:rsidR="00EB20E9" w:rsidRPr="00F71F41" w:rsidTr="00637357">
        <w:trPr>
          <w:trHeight w:val="270"/>
        </w:trPr>
        <w:tc>
          <w:tcPr>
            <w:tcW w:w="3075" w:type="dxa"/>
            <w:shd w:val="clear" w:color="auto" w:fill="auto"/>
          </w:tcPr>
          <w:p w:rsidR="00EB20E9" w:rsidRPr="00F71F41" w:rsidRDefault="00EB20E9" w:rsidP="00637357">
            <w:pPr>
              <w:jc w:val="center"/>
              <w:rPr>
                <w:rFonts w:ascii="Arial" w:hAnsi="Arial" w:cs="Arial"/>
              </w:rPr>
            </w:pPr>
            <w:r w:rsidRPr="00F71F41">
              <w:rPr>
                <w:rFonts w:ascii="Arial" w:hAnsi="Arial" w:cs="Arial"/>
              </w:rPr>
              <w:t>д.Вынур</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254</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249</w:t>
            </w:r>
          </w:p>
        </w:tc>
        <w:tc>
          <w:tcPr>
            <w:tcW w:w="960" w:type="dxa"/>
            <w:shd w:val="clear" w:color="auto" w:fill="FFFFFF"/>
          </w:tcPr>
          <w:p w:rsidR="00EB20E9" w:rsidRPr="00F71F41" w:rsidRDefault="00EB20E9" w:rsidP="00637357">
            <w:pPr>
              <w:jc w:val="center"/>
              <w:rPr>
                <w:rFonts w:ascii="Arial" w:hAnsi="Arial" w:cs="Arial"/>
              </w:rPr>
            </w:pPr>
            <w:r w:rsidRPr="00F71F41">
              <w:rPr>
                <w:rFonts w:ascii="Arial" w:hAnsi="Arial" w:cs="Arial"/>
              </w:rPr>
              <w:t>198</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98</w:t>
            </w:r>
          </w:p>
        </w:tc>
        <w:tc>
          <w:tcPr>
            <w:tcW w:w="2280" w:type="dxa"/>
            <w:shd w:val="clear" w:color="auto" w:fill="auto"/>
            <w:noWrap/>
            <w:vAlign w:val="center"/>
          </w:tcPr>
          <w:p w:rsidR="00EB20E9" w:rsidRPr="00F71F41" w:rsidRDefault="00EB20E9" w:rsidP="00637357">
            <w:pPr>
              <w:jc w:val="center"/>
              <w:rPr>
                <w:rFonts w:ascii="Arial" w:hAnsi="Arial" w:cs="Arial"/>
              </w:rPr>
            </w:pPr>
            <w:r w:rsidRPr="00F71F41">
              <w:rPr>
                <w:rFonts w:ascii="Arial" w:hAnsi="Arial" w:cs="Arial"/>
              </w:rPr>
              <w:t>сохраняемый</w:t>
            </w:r>
          </w:p>
        </w:tc>
      </w:tr>
      <w:tr w:rsidR="00EB20E9" w:rsidRPr="00F71F41" w:rsidTr="00637357">
        <w:trPr>
          <w:trHeight w:val="270"/>
        </w:trPr>
        <w:tc>
          <w:tcPr>
            <w:tcW w:w="3075" w:type="dxa"/>
            <w:shd w:val="clear" w:color="auto" w:fill="auto"/>
          </w:tcPr>
          <w:p w:rsidR="00EB20E9" w:rsidRPr="00F71F41" w:rsidRDefault="00EB20E9" w:rsidP="00637357">
            <w:pPr>
              <w:jc w:val="center"/>
              <w:rPr>
                <w:rFonts w:ascii="Arial" w:hAnsi="Arial" w:cs="Arial"/>
              </w:rPr>
            </w:pPr>
            <w:r w:rsidRPr="00F71F41">
              <w:rPr>
                <w:rFonts w:ascii="Arial" w:hAnsi="Arial" w:cs="Arial"/>
              </w:rPr>
              <w:t>д.Кидалсоло</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222</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118</w:t>
            </w:r>
          </w:p>
        </w:tc>
        <w:tc>
          <w:tcPr>
            <w:tcW w:w="960" w:type="dxa"/>
            <w:shd w:val="clear" w:color="auto" w:fill="FFFFFF"/>
          </w:tcPr>
          <w:p w:rsidR="00EB20E9" w:rsidRPr="00F71F41" w:rsidRDefault="00EB20E9" w:rsidP="00637357">
            <w:pPr>
              <w:jc w:val="center"/>
              <w:rPr>
                <w:rFonts w:ascii="Arial" w:hAnsi="Arial" w:cs="Arial"/>
              </w:rPr>
            </w:pPr>
            <w:r w:rsidRPr="00F71F41">
              <w:rPr>
                <w:rFonts w:ascii="Arial" w:hAnsi="Arial" w:cs="Arial"/>
              </w:rPr>
              <w:t>112</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79</w:t>
            </w:r>
          </w:p>
        </w:tc>
        <w:tc>
          <w:tcPr>
            <w:tcW w:w="2280" w:type="dxa"/>
            <w:shd w:val="clear" w:color="auto" w:fill="auto"/>
            <w:noWrap/>
            <w:vAlign w:val="center"/>
          </w:tcPr>
          <w:p w:rsidR="00EB20E9" w:rsidRPr="00F71F41" w:rsidRDefault="00EB20E9" w:rsidP="00637357">
            <w:pPr>
              <w:jc w:val="center"/>
              <w:rPr>
                <w:rFonts w:ascii="Arial" w:hAnsi="Arial" w:cs="Arial"/>
              </w:rPr>
            </w:pPr>
            <w:r w:rsidRPr="00F71F41">
              <w:rPr>
                <w:rFonts w:ascii="Arial" w:hAnsi="Arial" w:cs="Arial"/>
              </w:rPr>
              <w:t>сохраняемый</w:t>
            </w:r>
          </w:p>
        </w:tc>
      </w:tr>
      <w:tr w:rsidR="00EB20E9" w:rsidRPr="00F71F41" w:rsidTr="00637357">
        <w:trPr>
          <w:trHeight w:val="270"/>
        </w:trPr>
        <w:tc>
          <w:tcPr>
            <w:tcW w:w="3075" w:type="dxa"/>
            <w:shd w:val="clear" w:color="auto" w:fill="auto"/>
          </w:tcPr>
          <w:p w:rsidR="00EB20E9" w:rsidRPr="00F71F41" w:rsidRDefault="00EB20E9" w:rsidP="00637357">
            <w:pPr>
              <w:jc w:val="center"/>
              <w:rPr>
                <w:rFonts w:ascii="Arial" w:hAnsi="Arial" w:cs="Arial"/>
              </w:rPr>
            </w:pPr>
            <w:r w:rsidRPr="00F71F41">
              <w:rPr>
                <w:rFonts w:ascii="Arial" w:hAnsi="Arial" w:cs="Arial"/>
              </w:rPr>
              <w:t>д.Азансола</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107</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94</w:t>
            </w:r>
          </w:p>
        </w:tc>
        <w:tc>
          <w:tcPr>
            <w:tcW w:w="960" w:type="dxa"/>
            <w:shd w:val="clear" w:color="auto" w:fill="FFFFFF"/>
          </w:tcPr>
          <w:p w:rsidR="00EB20E9" w:rsidRPr="00F71F41" w:rsidRDefault="00EB20E9" w:rsidP="00637357">
            <w:pPr>
              <w:jc w:val="right"/>
              <w:rPr>
                <w:rFonts w:ascii="Arial" w:hAnsi="Arial" w:cs="Arial"/>
              </w:rPr>
            </w:pPr>
            <w:r w:rsidRPr="00F71F41">
              <w:rPr>
                <w:rFonts w:ascii="Arial" w:hAnsi="Arial" w:cs="Arial"/>
              </w:rPr>
              <w:t>91</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73</w:t>
            </w:r>
          </w:p>
        </w:tc>
        <w:tc>
          <w:tcPr>
            <w:tcW w:w="2280" w:type="dxa"/>
            <w:shd w:val="clear" w:color="auto" w:fill="auto"/>
            <w:noWrap/>
            <w:vAlign w:val="center"/>
          </w:tcPr>
          <w:p w:rsidR="00EB20E9" w:rsidRPr="00F71F41" w:rsidRDefault="00EB20E9" w:rsidP="00637357">
            <w:pPr>
              <w:jc w:val="center"/>
              <w:rPr>
                <w:rFonts w:ascii="Arial" w:hAnsi="Arial" w:cs="Arial"/>
              </w:rPr>
            </w:pPr>
            <w:r w:rsidRPr="00F71F41">
              <w:rPr>
                <w:rFonts w:ascii="Arial" w:hAnsi="Arial" w:cs="Arial"/>
              </w:rPr>
              <w:t>сохраняемый</w:t>
            </w:r>
          </w:p>
        </w:tc>
      </w:tr>
      <w:tr w:rsidR="00EB20E9" w:rsidRPr="00F71F41" w:rsidTr="00637357">
        <w:trPr>
          <w:trHeight w:val="270"/>
        </w:trPr>
        <w:tc>
          <w:tcPr>
            <w:tcW w:w="3075" w:type="dxa"/>
            <w:shd w:val="clear" w:color="auto" w:fill="auto"/>
          </w:tcPr>
          <w:p w:rsidR="00EB20E9" w:rsidRPr="00F71F41" w:rsidRDefault="00EB20E9" w:rsidP="00637357">
            <w:pPr>
              <w:jc w:val="center"/>
              <w:rPr>
                <w:rFonts w:ascii="Arial" w:hAnsi="Arial" w:cs="Arial"/>
              </w:rPr>
            </w:pPr>
            <w:r w:rsidRPr="00F71F41">
              <w:rPr>
                <w:rFonts w:ascii="Arial" w:hAnsi="Arial" w:cs="Arial"/>
              </w:rPr>
              <w:t>д.Евсино</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128</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93</w:t>
            </w:r>
          </w:p>
        </w:tc>
        <w:tc>
          <w:tcPr>
            <w:tcW w:w="960" w:type="dxa"/>
            <w:shd w:val="clear" w:color="auto" w:fill="FFFFFF"/>
          </w:tcPr>
          <w:p w:rsidR="00EB20E9" w:rsidRPr="00F71F41" w:rsidRDefault="00EB20E9" w:rsidP="00637357">
            <w:pPr>
              <w:jc w:val="center"/>
              <w:rPr>
                <w:rFonts w:ascii="Arial" w:hAnsi="Arial" w:cs="Arial"/>
              </w:rPr>
            </w:pPr>
            <w:r w:rsidRPr="00F71F41">
              <w:rPr>
                <w:rFonts w:ascii="Arial" w:hAnsi="Arial" w:cs="Arial"/>
              </w:rPr>
              <w:t>67</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67</w:t>
            </w:r>
          </w:p>
        </w:tc>
        <w:tc>
          <w:tcPr>
            <w:tcW w:w="2280" w:type="dxa"/>
            <w:shd w:val="clear" w:color="auto" w:fill="auto"/>
            <w:noWrap/>
            <w:vAlign w:val="center"/>
          </w:tcPr>
          <w:p w:rsidR="00EB20E9" w:rsidRPr="00F71F41" w:rsidRDefault="00EB20E9" w:rsidP="00637357">
            <w:pPr>
              <w:jc w:val="center"/>
              <w:rPr>
                <w:rFonts w:ascii="Arial" w:hAnsi="Arial" w:cs="Arial"/>
              </w:rPr>
            </w:pPr>
            <w:r w:rsidRPr="00F71F41">
              <w:rPr>
                <w:rFonts w:ascii="Arial" w:hAnsi="Arial" w:cs="Arial"/>
              </w:rPr>
              <w:t>сохраняемый</w:t>
            </w:r>
          </w:p>
        </w:tc>
      </w:tr>
      <w:tr w:rsidR="00EB20E9" w:rsidRPr="00F71F41" w:rsidTr="00637357">
        <w:trPr>
          <w:trHeight w:val="270"/>
        </w:trPr>
        <w:tc>
          <w:tcPr>
            <w:tcW w:w="3075" w:type="dxa"/>
            <w:shd w:val="clear" w:color="auto" w:fill="auto"/>
          </w:tcPr>
          <w:p w:rsidR="00EB20E9" w:rsidRPr="00F71F41" w:rsidRDefault="00EB20E9" w:rsidP="00637357">
            <w:pPr>
              <w:jc w:val="center"/>
              <w:rPr>
                <w:rFonts w:ascii="Arial" w:hAnsi="Arial" w:cs="Arial"/>
              </w:rPr>
            </w:pPr>
            <w:r w:rsidRPr="00F71F41">
              <w:rPr>
                <w:rFonts w:ascii="Arial" w:hAnsi="Arial" w:cs="Arial"/>
              </w:rPr>
              <w:t>д.Масленская</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191</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101</w:t>
            </w:r>
          </w:p>
        </w:tc>
        <w:tc>
          <w:tcPr>
            <w:tcW w:w="960" w:type="dxa"/>
            <w:shd w:val="clear" w:color="auto" w:fill="FFFFFF"/>
          </w:tcPr>
          <w:p w:rsidR="00EB20E9" w:rsidRPr="00F71F41" w:rsidRDefault="00EB20E9" w:rsidP="00637357">
            <w:pPr>
              <w:jc w:val="center"/>
              <w:rPr>
                <w:rFonts w:ascii="Arial" w:hAnsi="Arial" w:cs="Arial"/>
              </w:rPr>
            </w:pPr>
            <w:r w:rsidRPr="00F71F41">
              <w:rPr>
                <w:rFonts w:ascii="Arial" w:hAnsi="Arial" w:cs="Arial"/>
              </w:rPr>
              <w:t>78</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57</w:t>
            </w:r>
          </w:p>
        </w:tc>
        <w:tc>
          <w:tcPr>
            <w:tcW w:w="2280" w:type="dxa"/>
            <w:shd w:val="clear" w:color="auto" w:fill="auto"/>
            <w:noWrap/>
            <w:vAlign w:val="center"/>
          </w:tcPr>
          <w:p w:rsidR="00EB20E9" w:rsidRPr="00F71F41" w:rsidRDefault="00EB20E9" w:rsidP="00637357">
            <w:pPr>
              <w:jc w:val="center"/>
              <w:rPr>
                <w:rFonts w:ascii="Arial" w:hAnsi="Arial" w:cs="Arial"/>
              </w:rPr>
            </w:pPr>
            <w:r w:rsidRPr="00F71F41">
              <w:rPr>
                <w:rFonts w:ascii="Arial" w:hAnsi="Arial" w:cs="Arial"/>
              </w:rPr>
              <w:t>сохраняемый</w:t>
            </w:r>
          </w:p>
        </w:tc>
      </w:tr>
      <w:tr w:rsidR="00EB20E9" w:rsidRPr="00F71F41" w:rsidTr="00637357">
        <w:trPr>
          <w:trHeight w:val="270"/>
        </w:trPr>
        <w:tc>
          <w:tcPr>
            <w:tcW w:w="3075" w:type="dxa"/>
            <w:shd w:val="clear" w:color="auto" w:fill="auto"/>
          </w:tcPr>
          <w:p w:rsidR="00EB20E9" w:rsidRPr="00F71F41" w:rsidRDefault="00EB20E9" w:rsidP="00637357">
            <w:pPr>
              <w:jc w:val="center"/>
              <w:rPr>
                <w:rFonts w:ascii="Arial" w:hAnsi="Arial" w:cs="Arial"/>
              </w:rPr>
            </w:pPr>
            <w:r w:rsidRPr="00F71F41">
              <w:rPr>
                <w:rFonts w:ascii="Arial" w:hAnsi="Arial" w:cs="Arial"/>
              </w:rPr>
              <w:t>д.Устье</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163</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115</w:t>
            </w:r>
          </w:p>
        </w:tc>
        <w:tc>
          <w:tcPr>
            <w:tcW w:w="960" w:type="dxa"/>
            <w:shd w:val="clear" w:color="auto" w:fill="FFFFFF"/>
          </w:tcPr>
          <w:p w:rsidR="00EB20E9" w:rsidRPr="00F71F41" w:rsidRDefault="00EB20E9" w:rsidP="00637357">
            <w:pPr>
              <w:jc w:val="center"/>
              <w:rPr>
                <w:rFonts w:ascii="Arial" w:hAnsi="Arial" w:cs="Arial"/>
              </w:rPr>
            </w:pPr>
            <w:r w:rsidRPr="00F71F41">
              <w:rPr>
                <w:rFonts w:ascii="Arial" w:hAnsi="Arial" w:cs="Arial"/>
              </w:rPr>
              <w:t>95</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54</w:t>
            </w:r>
          </w:p>
        </w:tc>
        <w:tc>
          <w:tcPr>
            <w:tcW w:w="2280" w:type="dxa"/>
            <w:shd w:val="clear" w:color="auto" w:fill="auto"/>
            <w:noWrap/>
            <w:vAlign w:val="center"/>
          </w:tcPr>
          <w:p w:rsidR="00EB20E9" w:rsidRPr="00F71F41" w:rsidRDefault="00EB20E9" w:rsidP="00637357">
            <w:pPr>
              <w:jc w:val="center"/>
              <w:rPr>
                <w:rFonts w:ascii="Arial" w:hAnsi="Arial" w:cs="Arial"/>
              </w:rPr>
            </w:pPr>
            <w:r w:rsidRPr="00F71F41">
              <w:rPr>
                <w:rFonts w:ascii="Arial" w:hAnsi="Arial" w:cs="Arial"/>
              </w:rPr>
              <w:t>сохраняемый</w:t>
            </w:r>
          </w:p>
        </w:tc>
      </w:tr>
      <w:tr w:rsidR="00EB20E9" w:rsidRPr="00F71F41" w:rsidTr="00637357">
        <w:trPr>
          <w:trHeight w:val="270"/>
        </w:trPr>
        <w:tc>
          <w:tcPr>
            <w:tcW w:w="3075" w:type="dxa"/>
            <w:shd w:val="clear" w:color="auto" w:fill="auto"/>
          </w:tcPr>
          <w:p w:rsidR="00EB20E9" w:rsidRPr="00F71F41" w:rsidRDefault="00EB20E9" w:rsidP="00637357">
            <w:pPr>
              <w:jc w:val="center"/>
              <w:rPr>
                <w:rFonts w:ascii="Arial" w:hAnsi="Arial" w:cs="Arial"/>
              </w:rPr>
            </w:pPr>
            <w:r w:rsidRPr="00F71F41">
              <w:rPr>
                <w:rFonts w:ascii="Arial" w:hAnsi="Arial" w:cs="Arial"/>
              </w:rPr>
              <w:t>д.Отюгово</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135</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85</w:t>
            </w:r>
          </w:p>
        </w:tc>
        <w:tc>
          <w:tcPr>
            <w:tcW w:w="960" w:type="dxa"/>
            <w:shd w:val="clear" w:color="auto" w:fill="FFFFFF"/>
          </w:tcPr>
          <w:p w:rsidR="00EB20E9" w:rsidRPr="00F71F41" w:rsidRDefault="00EB20E9" w:rsidP="00637357">
            <w:pPr>
              <w:jc w:val="center"/>
              <w:rPr>
                <w:rFonts w:ascii="Arial" w:hAnsi="Arial" w:cs="Arial"/>
              </w:rPr>
            </w:pPr>
            <w:r w:rsidRPr="00F71F41">
              <w:rPr>
                <w:rFonts w:ascii="Arial" w:hAnsi="Arial" w:cs="Arial"/>
              </w:rPr>
              <w:t>69</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39</w:t>
            </w:r>
          </w:p>
        </w:tc>
        <w:tc>
          <w:tcPr>
            <w:tcW w:w="2280" w:type="dxa"/>
            <w:shd w:val="clear" w:color="auto" w:fill="auto"/>
            <w:noWrap/>
            <w:vAlign w:val="center"/>
          </w:tcPr>
          <w:p w:rsidR="00EB20E9" w:rsidRPr="00F71F41" w:rsidRDefault="00EB20E9" w:rsidP="00637357">
            <w:pPr>
              <w:jc w:val="center"/>
              <w:rPr>
                <w:rFonts w:ascii="Arial" w:hAnsi="Arial" w:cs="Arial"/>
              </w:rPr>
            </w:pPr>
            <w:r w:rsidRPr="00F71F41">
              <w:rPr>
                <w:rFonts w:ascii="Arial" w:hAnsi="Arial" w:cs="Arial"/>
              </w:rPr>
              <w:t>сохраняемый</w:t>
            </w:r>
          </w:p>
        </w:tc>
      </w:tr>
      <w:tr w:rsidR="00EB20E9" w:rsidRPr="00F71F41" w:rsidTr="00637357">
        <w:trPr>
          <w:trHeight w:val="270"/>
        </w:trPr>
        <w:tc>
          <w:tcPr>
            <w:tcW w:w="3075" w:type="dxa"/>
            <w:shd w:val="clear" w:color="auto" w:fill="auto"/>
          </w:tcPr>
          <w:p w:rsidR="00EB20E9" w:rsidRPr="00F71F41" w:rsidRDefault="00EB20E9" w:rsidP="00637357">
            <w:pPr>
              <w:jc w:val="center"/>
              <w:rPr>
                <w:rFonts w:ascii="Arial" w:hAnsi="Arial" w:cs="Arial"/>
              </w:rPr>
            </w:pPr>
            <w:r w:rsidRPr="00F71F41">
              <w:rPr>
                <w:rFonts w:ascii="Arial" w:hAnsi="Arial" w:cs="Arial"/>
              </w:rPr>
              <w:t>д.Пачи-Югунур</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125</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47</w:t>
            </w:r>
          </w:p>
        </w:tc>
        <w:tc>
          <w:tcPr>
            <w:tcW w:w="960" w:type="dxa"/>
            <w:shd w:val="clear" w:color="auto" w:fill="FFFFFF"/>
          </w:tcPr>
          <w:p w:rsidR="00EB20E9" w:rsidRPr="00F71F41" w:rsidRDefault="00EB20E9" w:rsidP="00637357">
            <w:pPr>
              <w:jc w:val="center"/>
              <w:rPr>
                <w:rFonts w:ascii="Arial" w:hAnsi="Arial" w:cs="Arial"/>
              </w:rPr>
            </w:pPr>
            <w:r w:rsidRPr="00F71F41">
              <w:rPr>
                <w:rFonts w:ascii="Arial" w:hAnsi="Arial" w:cs="Arial"/>
              </w:rPr>
              <w:t>53</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32</w:t>
            </w:r>
          </w:p>
        </w:tc>
        <w:tc>
          <w:tcPr>
            <w:tcW w:w="2280" w:type="dxa"/>
            <w:shd w:val="clear" w:color="auto" w:fill="auto"/>
            <w:noWrap/>
            <w:vAlign w:val="center"/>
          </w:tcPr>
          <w:p w:rsidR="00EB20E9" w:rsidRPr="00F71F41" w:rsidRDefault="00EB20E9" w:rsidP="00637357">
            <w:pPr>
              <w:jc w:val="center"/>
              <w:rPr>
                <w:rFonts w:ascii="Arial" w:hAnsi="Arial" w:cs="Arial"/>
              </w:rPr>
            </w:pPr>
            <w:r w:rsidRPr="00F71F41">
              <w:rPr>
                <w:rFonts w:ascii="Arial" w:hAnsi="Arial" w:cs="Arial"/>
              </w:rPr>
              <w:t>сохраняемый</w:t>
            </w:r>
          </w:p>
        </w:tc>
      </w:tr>
      <w:tr w:rsidR="00EB20E9" w:rsidRPr="00F71F41" w:rsidTr="00637357">
        <w:trPr>
          <w:trHeight w:val="270"/>
        </w:trPr>
        <w:tc>
          <w:tcPr>
            <w:tcW w:w="3075" w:type="dxa"/>
            <w:shd w:val="clear" w:color="auto" w:fill="auto"/>
          </w:tcPr>
          <w:p w:rsidR="00EB20E9" w:rsidRPr="00F71F41" w:rsidRDefault="00EB20E9" w:rsidP="00637357">
            <w:pPr>
              <w:jc w:val="center"/>
              <w:rPr>
                <w:rFonts w:ascii="Arial" w:hAnsi="Arial" w:cs="Arial"/>
              </w:rPr>
            </w:pPr>
            <w:r w:rsidRPr="00F71F41">
              <w:rPr>
                <w:rFonts w:ascii="Arial" w:hAnsi="Arial" w:cs="Arial"/>
              </w:rPr>
              <w:t>д.Мошкино</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480</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116</w:t>
            </w:r>
          </w:p>
        </w:tc>
        <w:tc>
          <w:tcPr>
            <w:tcW w:w="960" w:type="dxa"/>
            <w:shd w:val="clear" w:color="auto" w:fill="FFFFFF"/>
          </w:tcPr>
          <w:p w:rsidR="00EB20E9" w:rsidRPr="00F71F41" w:rsidRDefault="00EB20E9" w:rsidP="00637357">
            <w:pPr>
              <w:jc w:val="center"/>
              <w:rPr>
                <w:rFonts w:ascii="Arial" w:hAnsi="Arial" w:cs="Arial"/>
              </w:rPr>
            </w:pPr>
            <w:r w:rsidRPr="00F71F41">
              <w:rPr>
                <w:rFonts w:ascii="Arial" w:hAnsi="Arial" w:cs="Arial"/>
              </w:rPr>
              <w:t>50</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24</w:t>
            </w:r>
          </w:p>
        </w:tc>
        <w:tc>
          <w:tcPr>
            <w:tcW w:w="2280" w:type="dxa"/>
            <w:shd w:val="clear" w:color="auto" w:fill="auto"/>
            <w:noWrap/>
            <w:vAlign w:val="center"/>
          </w:tcPr>
          <w:p w:rsidR="00EB20E9" w:rsidRPr="00F71F41" w:rsidRDefault="00EB20E9" w:rsidP="00637357">
            <w:pPr>
              <w:jc w:val="center"/>
              <w:rPr>
                <w:rFonts w:ascii="Arial" w:hAnsi="Arial" w:cs="Arial"/>
              </w:rPr>
            </w:pPr>
            <w:r w:rsidRPr="00F71F41">
              <w:rPr>
                <w:rFonts w:ascii="Arial" w:hAnsi="Arial" w:cs="Arial"/>
              </w:rPr>
              <w:t>сохраняемый</w:t>
            </w:r>
          </w:p>
        </w:tc>
      </w:tr>
      <w:tr w:rsidR="00EB20E9" w:rsidRPr="00F71F41" w:rsidTr="00637357">
        <w:trPr>
          <w:trHeight w:val="270"/>
        </w:trPr>
        <w:tc>
          <w:tcPr>
            <w:tcW w:w="3075" w:type="dxa"/>
            <w:shd w:val="clear" w:color="auto" w:fill="auto"/>
          </w:tcPr>
          <w:p w:rsidR="00EB20E9" w:rsidRPr="00F71F41" w:rsidRDefault="00EB20E9" w:rsidP="00637357">
            <w:pPr>
              <w:jc w:val="center"/>
              <w:rPr>
                <w:rFonts w:ascii="Arial" w:hAnsi="Arial" w:cs="Arial"/>
              </w:rPr>
            </w:pPr>
            <w:r w:rsidRPr="00F71F41">
              <w:rPr>
                <w:rFonts w:ascii="Arial" w:hAnsi="Arial" w:cs="Arial"/>
              </w:rPr>
              <w:t>д.Копылы</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43</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55</w:t>
            </w:r>
          </w:p>
        </w:tc>
        <w:tc>
          <w:tcPr>
            <w:tcW w:w="960" w:type="dxa"/>
            <w:shd w:val="clear" w:color="auto" w:fill="FFFFFF"/>
          </w:tcPr>
          <w:p w:rsidR="00EB20E9" w:rsidRPr="00F71F41" w:rsidRDefault="00EB20E9" w:rsidP="00637357">
            <w:pPr>
              <w:jc w:val="center"/>
              <w:rPr>
                <w:rFonts w:ascii="Arial" w:hAnsi="Arial" w:cs="Arial"/>
              </w:rPr>
            </w:pPr>
            <w:r w:rsidRPr="00F71F41">
              <w:rPr>
                <w:rFonts w:ascii="Arial" w:hAnsi="Arial" w:cs="Arial"/>
              </w:rPr>
              <w:t>35</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15</w:t>
            </w:r>
          </w:p>
        </w:tc>
        <w:tc>
          <w:tcPr>
            <w:tcW w:w="2280" w:type="dxa"/>
            <w:shd w:val="clear" w:color="auto" w:fill="auto"/>
            <w:noWrap/>
            <w:vAlign w:val="center"/>
          </w:tcPr>
          <w:p w:rsidR="00EB20E9" w:rsidRPr="00F71F41" w:rsidRDefault="00EB20E9" w:rsidP="00637357">
            <w:pPr>
              <w:jc w:val="center"/>
              <w:rPr>
                <w:rFonts w:ascii="Arial" w:hAnsi="Arial" w:cs="Arial"/>
              </w:rPr>
            </w:pPr>
            <w:r w:rsidRPr="00F71F41">
              <w:rPr>
                <w:rFonts w:ascii="Arial" w:hAnsi="Arial" w:cs="Arial"/>
              </w:rPr>
              <w:t>сохраняемый</w:t>
            </w:r>
          </w:p>
        </w:tc>
      </w:tr>
      <w:tr w:rsidR="00EB20E9" w:rsidRPr="00F71F41" w:rsidTr="00637357">
        <w:trPr>
          <w:trHeight w:val="270"/>
        </w:trPr>
        <w:tc>
          <w:tcPr>
            <w:tcW w:w="3075" w:type="dxa"/>
            <w:shd w:val="clear" w:color="auto" w:fill="auto"/>
          </w:tcPr>
          <w:p w:rsidR="00EB20E9" w:rsidRPr="00F71F41" w:rsidRDefault="00EB20E9" w:rsidP="00637357">
            <w:pPr>
              <w:jc w:val="center"/>
              <w:rPr>
                <w:rFonts w:ascii="Arial" w:hAnsi="Arial" w:cs="Arial"/>
              </w:rPr>
            </w:pPr>
            <w:r w:rsidRPr="00F71F41">
              <w:rPr>
                <w:rFonts w:ascii="Arial" w:hAnsi="Arial" w:cs="Arial"/>
              </w:rPr>
              <w:t>д.Безденежье</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348</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135</w:t>
            </w:r>
          </w:p>
        </w:tc>
        <w:tc>
          <w:tcPr>
            <w:tcW w:w="960" w:type="dxa"/>
            <w:shd w:val="clear" w:color="auto" w:fill="FFFFFF"/>
          </w:tcPr>
          <w:p w:rsidR="00EB20E9" w:rsidRPr="00F71F41" w:rsidRDefault="00EB20E9" w:rsidP="00637357">
            <w:pPr>
              <w:jc w:val="center"/>
              <w:rPr>
                <w:rFonts w:ascii="Arial" w:hAnsi="Arial" w:cs="Arial"/>
              </w:rPr>
            </w:pPr>
            <w:r w:rsidRPr="00F71F41">
              <w:rPr>
                <w:rFonts w:ascii="Arial" w:hAnsi="Arial" w:cs="Arial"/>
              </w:rPr>
              <w:t>53</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13</w:t>
            </w:r>
          </w:p>
        </w:tc>
        <w:tc>
          <w:tcPr>
            <w:tcW w:w="2280" w:type="dxa"/>
            <w:shd w:val="clear" w:color="auto" w:fill="auto"/>
            <w:noWrap/>
            <w:vAlign w:val="center"/>
          </w:tcPr>
          <w:p w:rsidR="00EB20E9" w:rsidRPr="00F71F41" w:rsidRDefault="00EB20E9" w:rsidP="00637357">
            <w:pPr>
              <w:jc w:val="center"/>
              <w:rPr>
                <w:rFonts w:ascii="Arial" w:hAnsi="Arial" w:cs="Arial"/>
              </w:rPr>
            </w:pPr>
            <w:r w:rsidRPr="00F71F41">
              <w:rPr>
                <w:rFonts w:ascii="Arial" w:hAnsi="Arial" w:cs="Arial"/>
              </w:rPr>
              <w:t>не развиваемый</w:t>
            </w:r>
          </w:p>
        </w:tc>
      </w:tr>
      <w:tr w:rsidR="00EB20E9" w:rsidRPr="00F71F41" w:rsidTr="00637357">
        <w:trPr>
          <w:trHeight w:val="270"/>
        </w:trPr>
        <w:tc>
          <w:tcPr>
            <w:tcW w:w="3075" w:type="dxa"/>
            <w:shd w:val="clear" w:color="auto" w:fill="auto"/>
          </w:tcPr>
          <w:p w:rsidR="00EB20E9" w:rsidRPr="00F71F41" w:rsidRDefault="00EB20E9" w:rsidP="00637357">
            <w:pPr>
              <w:jc w:val="center"/>
              <w:rPr>
                <w:rFonts w:ascii="Arial" w:hAnsi="Arial" w:cs="Arial"/>
              </w:rPr>
            </w:pPr>
            <w:r w:rsidRPr="00F71F41">
              <w:rPr>
                <w:rFonts w:ascii="Arial" w:hAnsi="Arial" w:cs="Arial"/>
              </w:rPr>
              <w:t>д.Малиничи</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73</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20</w:t>
            </w:r>
          </w:p>
        </w:tc>
        <w:tc>
          <w:tcPr>
            <w:tcW w:w="960" w:type="dxa"/>
            <w:shd w:val="clear" w:color="auto" w:fill="FFFFFF"/>
          </w:tcPr>
          <w:p w:rsidR="00EB20E9" w:rsidRPr="00F71F41" w:rsidRDefault="00EB20E9" w:rsidP="00637357">
            <w:pPr>
              <w:jc w:val="center"/>
              <w:rPr>
                <w:rFonts w:ascii="Arial" w:hAnsi="Arial" w:cs="Arial"/>
              </w:rPr>
            </w:pPr>
            <w:r w:rsidRPr="00F71F41">
              <w:rPr>
                <w:rFonts w:ascii="Arial" w:hAnsi="Arial" w:cs="Arial"/>
              </w:rPr>
              <w:t>23</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12</w:t>
            </w:r>
          </w:p>
        </w:tc>
        <w:tc>
          <w:tcPr>
            <w:tcW w:w="2280" w:type="dxa"/>
            <w:shd w:val="clear" w:color="auto" w:fill="auto"/>
            <w:noWrap/>
            <w:vAlign w:val="center"/>
          </w:tcPr>
          <w:p w:rsidR="00EB20E9" w:rsidRPr="00F71F41" w:rsidRDefault="00EB20E9" w:rsidP="00637357">
            <w:pPr>
              <w:jc w:val="center"/>
              <w:rPr>
                <w:rFonts w:ascii="Arial" w:hAnsi="Arial" w:cs="Arial"/>
              </w:rPr>
            </w:pPr>
            <w:r w:rsidRPr="00F71F41">
              <w:rPr>
                <w:rFonts w:ascii="Arial" w:hAnsi="Arial" w:cs="Arial"/>
              </w:rPr>
              <w:t>не развиваемый</w:t>
            </w:r>
          </w:p>
        </w:tc>
      </w:tr>
      <w:tr w:rsidR="00EB20E9" w:rsidRPr="00F71F41" w:rsidTr="00637357">
        <w:trPr>
          <w:trHeight w:val="270"/>
        </w:trPr>
        <w:tc>
          <w:tcPr>
            <w:tcW w:w="3075" w:type="dxa"/>
            <w:shd w:val="clear" w:color="auto" w:fill="auto"/>
          </w:tcPr>
          <w:p w:rsidR="00EB20E9" w:rsidRPr="00F71F41" w:rsidRDefault="00EB20E9" w:rsidP="00637357">
            <w:pPr>
              <w:jc w:val="center"/>
              <w:rPr>
                <w:rFonts w:ascii="Arial" w:hAnsi="Arial" w:cs="Arial"/>
              </w:rPr>
            </w:pPr>
            <w:r w:rsidRPr="00F71F41">
              <w:rPr>
                <w:rFonts w:ascii="Arial" w:hAnsi="Arial" w:cs="Arial"/>
              </w:rPr>
              <w:t>д.Киляково</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50</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31</w:t>
            </w:r>
          </w:p>
        </w:tc>
        <w:tc>
          <w:tcPr>
            <w:tcW w:w="960" w:type="dxa"/>
            <w:shd w:val="clear" w:color="auto" w:fill="FFFFFF"/>
          </w:tcPr>
          <w:p w:rsidR="00EB20E9" w:rsidRPr="00F71F41" w:rsidRDefault="00EB20E9" w:rsidP="00637357">
            <w:pPr>
              <w:jc w:val="center"/>
              <w:rPr>
                <w:rFonts w:ascii="Arial" w:hAnsi="Arial" w:cs="Arial"/>
              </w:rPr>
            </w:pPr>
            <w:r w:rsidRPr="00F71F41">
              <w:rPr>
                <w:rFonts w:ascii="Arial" w:hAnsi="Arial" w:cs="Arial"/>
              </w:rPr>
              <w:t>18</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10</w:t>
            </w:r>
          </w:p>
        </w:tc>
        <w:tc>
          <w:tcPr>
            <w:tcW w:w="2280" w:type="dxa"/>
            <w:shd w:val="clear" w:color="auto" w:fill="auto"/>
            <w:noWrap/>
            <w:vAlign w:val="center"/>
          </w:tcPr>
          <w:p w:rsidR="00EB20E9" w:rsidRPr="00F71F41" w:rsidRDefault="00EB20E9" w:rsidP="00637357">
            <w:pPr>
              <w:jc w:val="center"/>
              <w:rPr>
                <w:rFonts w:ascii="Arial" w:hAnsi="Arial" w:cs="Arial"/>
              </w:rPr>
            </w:pPr>
            <w:r w:rsidRPr="00F71F41">
              <w:rPr>
                <w:rFonts w:ascii="Arial" w:hAnsi="Arial" w:cs="Arial"/>
              </w:rPr>
              <w:t>не развиваемый</w:t>
            </w:r>
          </w:p>
        </w:tc>
      </w:tr>
      <w:tr w:rsidR="00EB20E9" w:rsidRPr="00F71F41" w:rsidTr="00637357">
        <w:trPr>
          <w:trHeight w:val="270"/>
        </w:trPr>
        <w:tc>
          <w:tcPr>
            <w:tcW w:w="3075" w:type="dxa"/>
            <w:shd w:val="clear" w:color="auto" w:fill="auto"/>
          </w:tcPr>
          <w:p w:rsidR="00EB20E9" w:rsidRPr="00F71F41" w:rsidRDefault="00EB20E9" w:rsidP="00637357">
            <w:pPr>
              <w:jc w:val="center"/>
              <w:rPr>
                <w:rFonts w:ascii="Arial" w:hAnsi="Arial" w:cs="Arial"/>
              </w:rPr>
            </w:pPr>
            <w:r w:rsidRPr="00F71F41">
              <w:rPr>
                <w:rFonts w:ascii="Arial" w:hAnsi="Arial" w:cs="Arial"/>
              </w:rPr>
              <w:t>д.М</w:t>
            </w:r>
            <w:r w:rsidR="00D9054F" w:rsidRPr="00F71F41">
              <w:rPr>
                <w:rFonts w:ascii="Arial" w:hAnsi="Arial" w:cs="Arial"/>
              </w:rPr>
              <w:t>ари-</w:t>
            </w:r>
            <w:r w:rsidRPr="00F71F41">
              <w:rPr>
                <w:rFonts w:ascii="Arial" w:hAnsi="Arial" w:cs="Arial"/>
              </w:rPr>
              <w:t>Кугалки</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180</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28</w:t>
            </w:r>
          </w:p>
        </w:tc>
        <w:tc>
          <w:tcPr>
            <w:tcW w:w="960" w:type="dxa"/>
            <w:shd w:val="clear" w:color="auto" w:fill="FFFFFF"/>
          </w:tcPr>
          <w:p w:rsidR="00EB20E9" w:rsidRPr="00F71F41" w:rsidRDefault="00EB20E9" w:rsidP="00637357">
            <w:pPr>
              <w:jc w:val="center"/>
              <w:rPr>
                <w:rFonts w:ascii="Arial" w:hAnsi="Arial" w:cs="Arial"/>
              </w:rPr>
            </w:pPr>
            <w:r w:rsidRPr="00F71F41">
              <w:rPr>
                <w:rFonts w:ascii="Arial" w:hAnsi="Arial" w:cs="Arial"/>
              </w:rPr>
              <w:t>19</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10</w:t>
            </w:r>
          </w:p>
        </w:tc>
        <w:tc>
          <w:tcPr>
            <w:tcW w:w="2280" w:type="dxa"/>
            <w:shd w:val="clear" w:color="auto" w:fill="auto"/>
            <w:noWrap/>
            <w:vAlign w:val="center"/>
          </w:tcPr>
          <w:p w:rsidR="00EB20E9" w:rsidRPr="00F71F41" w:rsidRDefault="00EB20E9" w:rsidP="00637357">
            <w:pPr>
              <w:jc w:val="center"/>
              <w:rPr>
                <w:rFonts w:ascii="Arial" w:hAnsi="Arial" w:cs="Arial"/>
              </w:rPr>
            </w:pPr>
            <w:r w:rsidRPr="00F71F41">
              <w:rPr>
                <w:rFonts w:ascii="Arial" w:hAnsi="Arial" w:cs="Arial"/>
              </w:rPr>
              <w:t>не развиваемый</w:t>
            </w:r>
          </w:p>
        </w:tc>
      </w:tr>
      <w:tr w:rsidR="00EB20E9" w:rsidRPr="00F71F41" w:rsidTr="00637357">
        <w:trPr>
          <w:trHeight w:val="270"/>
        </w:trPr>
        <w:tc>
          <w:tcPr>
            <w:tcW w:w="3075" w:type="dxa"/>
            <w:shd w:val="clear" w:color="auto" w:fill="auto"/>
          </w:tcPr>
          <w:p w:rsidR="00EB20E9" w:rsidRPr="00F71F41" w:rsidRDefault="00EB20E9" w:rsidP="00637357">
            <w:pPr>
              <w:jc w:val="center"/>
              <w:rPr>
                <w:rFonts w:ascii="Arial" w:hAnsi="Arial" w:cs="Arial"/>
              </w:rPr>
            </w:pPr>
            <w:r w:rsidRPr="00F71F41">
              <w:rPr>
                <w:rFonts w:ascii="Arial" w:hAnsi="Arial" w:cs="Arial"/>
              </w:rPr>
              <w:t>д.М</w:t>
            </w:r>
            <w:r w:rsidR="00D9054F" w:rsidRPr="00F71F41">
              <w:rPr>
                <w:rFonts w:ascii="Arial" w:hAnsi="Arial" w:cs="Arial"/>
              </w:rPr>
              <w:t xml:space="preserve">алые </w:t>
            </w:r>
            <w:r w:rsidRPr="00F71F41">
              <w:rPr>
                <w:rFonts w:ascii="Arial" w:hAnsi="Arial" w:cs="Arial"/>
              </w:rPr>
              <w:t>Пачи</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85</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23</w:t>
            </w:r>
          </w:p>
        </w:tc>
        <w:tc>
          <w:tcPr>
            <w:tcW w:w="960" w:type="dxa"/>
            <w:shd w:val="clear" w:color="auto" w:fill="FFFFFF"/>
          </w:tcPr>
          <w:p w:rsidR="00EB20E9" w:rsidRPr="00F71F41" w:rsidRDefault="00EB20E9" w:rsidP="00637357">
            <w:pPr>
              <w:jc w:val="center"/>
              <w:rPr>
                <w:rFonts w:ascii="Arial" w:hAnsi="Arial" w:cs="Arial"/>
              </w:rPr>
            </w:pPr>
            <w:r w:rsidRPr="00F71F41">
              <w:rPr>
                <w:rFonts w:ascii="Arial" w:hAnsi="Arial" w:cs="Arial"/>
              </w:rPr>
              <w:t>12</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8</w:t>
            </w:r>
          </w:p>
        </w:tc>
        <w:tc>
          <w:tcPr>
            <w:tcW w:w="2280" w:type="dxa"/>
            <w:shd w:val="clear" w:color="auto" w:fill="auto"/>
            <w:noWrap/>
            <w:vAlign w:val="center"/>
          </w:tcPr>
          <w:p w:rsidR="00EB20E9" w:rsidRPr="00F71F41" w:rsidRDefault="00EB20E9" w:rsidP="00637357">
            <w:pPr>
              <w:jc w:val="center"/>
              <w:rPr>
                <w:rFonts w:ascii="Arial" w:hAnsi="Arial" w:cs="Arial"/>
              </w:rPr>
            </w:pPr>
            <w:r w:rsidRPr="00F71F41">
              <w:rPr>
                <w:rFonts w:ascii="Arial" w:hAnsi="Arial" w:cs="Arial"/>
              </w:rPr>
              <w:t>не развиваемый</w:t>
            </w:r>
          </w:p>
        </w:tc>
      </w:tr>
      <w:tr w:rsidR="00EB20E9" w:rsidRPr="00F71F41" w:rsidTr="00637357">
        <w:trPr>
          <w:trHeight w:val="270"/>
        </w:trPr>
        <w:tc>
          <w:tcPr>
            <w:tcW w:w="3075" w:type="dxa"/>
            <w:shd w:val="clear" w:color="auto" w:fill="auto"/>
          </w:tcPr>
          <w:p w:rsidR="00EB20E9" w:rsidRPr="00F71F41" w:rsidRDefault="00EB20E9" w:rsidP="00637357">
            <w:pPr>
              <w:jc w:val="center"/>
              <w:rPr>
                <w:rFonts w:ascii="Arial" w:hAnsi="Arial" w:cs="Arial"/>
              </w:rPr>
            </w:pPr>
            <w:r w:rsidRPr="00F71F41">
              <w:rPr>
                <w:rFonts w:ascii="Arial" w:hAnsi="Arial" w:cs="Arial"/>
              </w:rPr>
              <w:t>д.Ситки</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45</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6</w:t>
            </w:r>
          </w:p>
        </w:tc>
        <w:tc>
          <w:tcPr>
            <w:tcW w:w="960" w:type="dxa"/>
            <w:shd w:val="clear" w:color="auto" w:fill="FFFFFF"/>
          </w:tcPr>
          <w:p w:rsidR="00EB20E9" w:rsidRPr="00F71F41" w:rsidRDefault="00EB20E9" w:rsidP="00637357">
            <w:pPr>
              <w:jc w:val="center"/>
              <w:rPr>
                <w:rFonts w:ascii="Arial" w:hAnsi="Arial" w:cs="Arial"/>
              </w:rPr>
            </w:pPr>
            <w:r w:rsidRPr="00F71F41">
              <w:rPr>
                <w:rFonts w:ascii="Arial" w:hAnsi="Arial" w:cs="Arial"/>
              </w:rPr>
              <w:t>4</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8</w:t>
            </w:r>
          </w:p>
        </w:tc>
        <w:tc>
          <w:tcPr>
            <w:tcW w:w="2280" w:type="dxa"/>
            <w:shd w:val="clear" w:color="auto" w:fill="auto"/>
            <w:noWrap/>
            <w:vAlign w:val="center"/>
          </w:tcPr>
          <w:p w:rsidR="00EB20E9" w:rsidRPr="00F71F41" w:rsidRDefault="00EB20E9" w:rsidP="00637357">
            <w:pPr>
              <w:jc w:val="center"/>
              <w:rPr>
                <w:rFonts w:ascii="Arial" w:hAnsi="Arial" w:cs="Arial"/>
              </w:rPr>
            </w:pPr>
            <w:r w:rsidRPr="00F71F41">
              <w:rPr>
                <w:rFonts w:ascii="Arial" w:hAnsi="Arial" w:cs="Arial"/>
              </w:rPr>
              <w:t>не развиваемый</w:t>
            </w:r>
          </w:p>
        </w:tc>
      </w:tr>
      <w:tr w:rsidR="00EB20E9" w:rsidRPr="00F71F41" w:rsidTr="00637357">
        <w:trPr>
          <w:trHeight w:val="270"/>
        </w:trPr>
        <w:tc>
          <w:tcPr>
            <w:tcW w:w="3075" w:type="dxa"/>
            <w:shd w:val="clear" w:color="auto" w:fill="auto"/>
          </w:tcPr>
          <w:p w:rsidR="00EB20E9" w:rsidRPr="00F71F41" w:rsidRDefault="00EB20E9" w:rsidP="00637357">
            <w:pPr>
              <w:jc w:val="center"/>
              <w:rPr>
                <w:rFonts w:ascii="Arial" w:hAnsi="Arial" w:cs="Arial"/>
              </w:rPr>
            </w:pPr>
            <w:r w:rsidRPr="00F71F41">
              <w:rPr>
                <w:rFonts w:ascii="Arial" w:hAnsi="Arial" w:cs="Arial"/>
              </w:rPr>
              <w:t>д.Чугуны</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32</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6</w:t>
            </w:r>
          </w:p>
        </w:tc>
        <w:tc>
          <w:tcPr>
            <w:tcW w:w="960" w:type="dxa"/>
            <w:shd w:val="clear" w:color="auto" w:fill="FFFFFF"/>
          </w:tcPr>
          <w:p w:rsidR="00EB20E9" w:rsidRPr="00F71F41" w:rsidRDefault="00EB20E9" w:rsidP="00637357">
            <w:pPr>
              <w:jc w:val="center"/>
              <w:rPr>
                <w:rFonts w:ascii="Arial" w:hAnsi="Arial" w:cs="Arial"/>
              </w:rPr>
            </w:pPr>
            <w:r w:rsidRPr="00F71F41">
              <w:rPr>
                <w:rFonts w:ascii="Arial" w:hAnsi="Arial" w:cs="Arial"/>
              </w:rPr>
              <w:t>3</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6</w:t>
            </w:r>
          </w:p>
        </w:tc>
        <w:tc>
          <w:tcPr>
            <w:tcW w:w="2280" w:type="dxa"/>
            <w:shd w:val="clear" w:color="auto" w:fill="auto"/>
            <w:noWrap/>
            <w:vAlign w:val="center"/>
          </w:tcPr>
          <w:p w:rsidR="00EB20E9" w:rsidRPr="00F71F41" w:rsidRDefault="00EB20E9" w:rsidP="00637357">
            <w:pPr>
              <w:jc w:val="center"/>
              <w:rPr>
                <w:rFonts w:ascii="Arial" w:hAnsi="Arial" w:cs="Arial"/>
              </w:rPr>
            </w:pPr>
            <w:r w:rsidRPr="00F71F41">
              <w:rPr>
                <w:rFonts w:ascii="Arial" w:hAnsi="Arial" w:cs="Arial"/>
              </w:rPr>
              <w:t>не развиваемый</w:t>
            </w:r>
          </w:p>
        </w:tc>
      </w:tr>
      <w:tr w:rsidR="00EB20E9" w:rsidRPr="00F71F41" w:rsidTr="00637357">
        <w:trPr>
          <w:trHeight w:val="270"/>
        </w:trPr>
        <w:tc>
          <w:tcPr>
            <w:tcW w:w="3075" w:type="dxa"/>
            <w:shd w:val="clear" w:color="auto" w:fill="auto"/>
          </w:tcPr>
          <w:p w:rsidR="00EB20E9" w:rsidRPr="00F71F41" w:rsidRDefault="00EB20E9" w:rsidP="00637357">
            <w:pPr>
              <w:jc w:val="center"/>
              <w:rPr>
                <w:rFonts w:ascii="Arial" w:hAnsi="Arial" w:cs="Arial"/>
              </w:rPr>
            </w:pPr>
            <w:r w:rsidRPr="00F71F41">
              <w:rPr>
                <w:rFonts w:ascii="Arial" w:hAnsi="Arial" w:cs="Arial"/>
              </w:rPr>
              <w:t>д.Б</w:t>
            </w:r>
            <w:r w:rsidR="00D9054F" w:rsidRPr="00F71F41">
              <w:rPr>
                <w:rFonts w:ascii="Arial" w:hAnsi="Arial" w:cs="Arial"/>
              </w:rPr>
              <w:t xml:space="preserve">ольшой </w:t>
            </w:r>
            <w:r w:rsidRPr="00F71F41">
              <w:rPr>
                <w:rFonts w:ascii="Arial" w:hAnsi="Arial" w:cs="Arial"/>
              </w:rPr>
              <w:t>Кугунур</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194</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37</w:t>
            </w:r>
          </w:p>
        </w:tc>
        <w:tc>
          <w:tcPr>
            <w:tcW w:w="960" w:type="dxa"/>
            <w:shd w:val="clear" w:color="auto" w:fill="FFFFFF"/>
          </w:tcPr>
          <w:p w:rsidR="00EB20E9" w:rsidRPr="00F71F41" w:rsidRDefault="00EB20E9" w:rsidP="00637357">
            <w:pPr>
              <w:jc w:val="center"/>
              <w:rPr>
                <w:rFonts w:ascii="Arial" w:hAnsi="Arial" w:cs="Arial"/>
              </w:rPr>
            </w:pPr>
            <w:r w:rsidRPr="00F71F41">
              <w:rPr>
                <w:rFonts w:ascii="Arial" w:hAnsi="Arial" w:cs="Arial"/>
              </w:rPr>
              <w:t>19</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5</w:t>
            </w:r>
          </w:p>
        </w:tc>
        <w:tc>
          <w:tcPr>
            <w:tcW w:w="2280" w:type="dxa"/>
            <w:shd w:val="clear" w:color="auto" w:fill="auto"/>
            <w:noWrap/>
            <w:vAlign w:val="center"/>
          </w:tcPr>
          <w:p w:rsidR="00EB20E9" w:rsidRPr="00F71F41" w:rsidRDefault="00EB20E9" w:rsidP="00637357">
            <w:pPr>
              <w:jc w:val="center"/>
              <w:rPr>
                <w:rFonts w:ascii="Arial" w:hAnsi="Arial" w:cs="Arial"/>
              </w:rPr>
            </w:pPr>
            <w:r w:rsidRPr="00F71F41">
              <w:rPr>
                <w:rFonts w:ascii="Arial" w:hAnsi="Arial" w:cs="Arial"/>
              </w:rPr>
              <w:t>не развиваемый</w:t>
            </w:r>
          </w:p>
        </w:tc>
      </w:tr>
      <w:tr w:rsidR="00EB20E9" w:rsidRPr="00F71F41" w:rsidTr="00637357">
        <w:trPr>
          <w:trHeight w:val="270"/>
        </w:trPr>
        <w:tc>
          <w:tcPr>
            <w:tcW w:w="3075" w:type="dxa"/>
            <w:shd w:val="clear" w:color="auto" w:fill="auto"/>
          </w:tcPr>
          <w:p w:rsidR="00EB20E9" w:rsidRPr="00F71F41" w:rsidRDefault="00EB20E9" w:rsidP="00637357">
            <w:pPr>
              <w:jc w:val="center"/>
              <w:rPr>
                <w:rFonts w:ascii="Arial" w:hAnsi="Arial" w:cs="Arial"/>
              </w:rPr>
            </w:pPr>
            <w:r w:rsidRPr="00F71F41">
              <w:rPr>
                <w:rFonts w:ascii="Arial" w:hAnsi="Arial" w:cs="Arial"/>
              </w:rPr>
              <w:t>д.Коленки</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79</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11</w:t>
            </w:r>
          </w:p>
        </w:tc>
        <w:tc>
          <w:tcPr>
            <w:tcW w:w="960" w:type="dxa"/>
            <w:shd w:val="clear" w:color="auto" w:fill="FFFFFF"/>
          </w:tcPr>
          <w:p w:rsidR="00EB20E9" w:rsidRPr="00F71F41" w:rsidRDefault="00EB20E9" w:rsidP="00637357">
            <w:pPr>
              <w:jc w:val="center"/>
              <w:rPr>
                <w:rFonts w:ascii="Arial" w:hAnsi="Arial" w:cs="Arial"/>
              </w:rPr>
            </w:pPr>
            <w:r w:rsidRPr="00F71F41">
              <w:rPr>
                <w:rFonts w:ascii="Arial" w:hAnsi="Arial" w:cs="Arial"/>
              </w:rPr>
              <w:t>6</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4</w:t>
            </w:r>
          </w:p>
        </w:tc>
        <w:tc>
          <w:tcPr>
            <w:tcW w:w="2280" w:type="dxa"/>
            <w:shd w:val="clear" w:color="auto" w:fill="auto"/>
            <w:noWrap/>
            <w:vAlign w:val="center"/>
          </w:tcPr>
          <w:p w:rsidR="00EB20E9" w:rsidRPr="00F71F41" w:rsidRDefault="00EB20E9" w:rsidP="00637357">
            <w:pPr>
              <w:jc w:val="center"/>
              <w:rPr>
                <w:rFonts w:ascii="Arial" w:hAnsi="Arial" w:cs="Arial"/>
              </w:rPr>
            </w:pPr>
            <w:r w:rsidRPr="00F71F41">
              <w:rPr>
                <w:rFonts w:ascii="Arial" w:hAnsi="Arial" w:cs="Arial"/>
              </w:rPr>
              <w:t>не развиваемый</w:t>
            </w:r>
          </w:p>
        </w:tc>
      </w:tr>
      <w:tr w:rsidR="00EB20E9" w:rsidRPr="00F71F41" w:rsidTr="00637357">
        <w:trPr>
          <w:trHeight w:val="270"/>
        </w:trPr>
        <w:tc>
          <w:tcPr>
            <w:tcW w:w="3075" w:type="dxa"/>
            <w:shd w:val="clear" w:color="auto" w:fill="auto"/>
          </w:tcPr>
          <w:p w:rsidR="00EB20E9" w:rsidRPr="00F71F41" w:rsidRDefault="00EB20E9" w:rsidP="00637357">
            <w:pPr>
              <w:jc w:val="center"/>
              <w:rPr>
                <w:rFonts w:ascii="Arial" w:hAnsi="Arial" w:cs="Arial"/>
              </w:rPr>
            </w:pPr>
            <w:r w:rsidRPr="00F71F41">
              <w:rPr>
                <w:rFonts w:ascii="Arial" w:hAnsi="Arial" w:cs="Arial"/>
              </w:rPr>
              <w:t>д.Паново</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105</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14</w:t>
            </w:r>
          </w:p>
        </w:tc>
        <w:tc>
          <w:tcPr>
            <w:tcW w:w="960" w:type="dxa"/>
            <w:shd w:val="clear" w:color="auto" w:fill="FFFFFF"/>
          </w:tcPr>
          <w:p w:rsidR="00EB20E9" w:rsidRPr="00F71F41" w:rsidRDefault="00EB20E9" w:rsidP="00637357">
            <w:pPr>
              <w:jc w:val="center"/>
              <w:rPr>
                <w:rFonts w:ascii="Arial" w:hAnsi="Arial" w:cs="Arial"/>
              </w:rPr>
            </w:pPr>
            <w:r w:rsidRPr="00F71F41">
              <w:rPr>
                <w:rFonts w:ascii="Arial" w:hAnsi="Arial" w:cs="Arial"/>
              </w:rPr>
              <w:t>11</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4</w:t>
            </w:r>
          </w:p>
        </w:tc>
        <w:tc>
          <w:tcPr>
            <w:tcW w:w="2280" w:type="dxa"/>
            <w:shd w:val="clear" w:color="auto" w:fill="auto"/>
            <w:noWrap/>
            <w:vAlign w:val="center"/>
          </w:tcPr>
          <w:p w:rsidR="00EB20E9" w:rsidRPr="00F71F41" w:rsidRDefault="00EB20E9" w:rsidP="00637357">
            <w:pPr>
              <w:jc w:val="center"/>
              <w:rPr>
                <w:rFonts w:ascii="Arial" w:hAnsi="Arial" w:cs="Arial"/>
              </w:rPr>
            </w:pPr>
            <w:r w:rsidRPr="00F71F41">
              <w:rPr>
                <w:rFonts w:ascii="Arial" w:hAnsi="Arial" w:cs="Arial"/>
              </w:rPr>
              <w:t>не развиваемый</w:t>
            </w:r>
          </w:p>
        </w:tc>
      </w:tr>
      <w:tr w:rsidR="00EB20E9" w:rsidRPr="00F71F41" w:rsidTr="00637357">
        <w:trPr>
          <w:trHeight w:val="270"/>
        </w:trPr>
        <w:tc>
          <w:tcPr>
            <w:tcW w:w="3075" w:type="dxa"/>
            <w:shd w:val="clear" w:color="auto" w:fill="auto"/>
          </w:tcPr>
          <w:p w:rsidR="00EB20E9" w:rsidRPr="00F71F41" w:rsidRDefault="00EB20E9" w:rsidP="00637357">
            <w:pPr>
              <w:jc w:val="center"/>
              <w:rPr>
                <w:rFonts w:ascii="Arial" w:hAnsi="Arial" w:cs="Arial"/>
              </w:rPr>
            </w:pPr>
            <w:r w:rsidRPr="00F71F41">
              <w:rPr>
                <w:rFonts w:ascii="Arial" w:hAnsi="Arial" w:cs="Arial"/>
              </w:rPr>
              <w:t>д.Коробки</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47</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5</w:t>
            </w:r>
          </w:p>
        </w:tc>
        <w:tc>
          <w:tcPr>
            <w:tcW w:w="960" w:type="dxa"/>
            <w:shd w:val="clear" w:color="auto" w:fill="FFFFFF"/>
          </w:tcPr>
          <w:p w:rsidR="00EB20E9" w:rsidRPr="00F71F41" w:rsidRDefault="00EB20E9" w:rsidP="00637357">
            <w:pPr>
              <w:jc w:val="center"/>
              <w:rPr>
                <w:rFonts w:ascii="Arial" w:hAnsi="Arial" w:cs="Arial"/>
              </w:rPr>
            </w:pPr>
            <w:r w:rsidRPr="00F71F41">
              <w:rPr>
                <w:rFonts w:ascii="Arial" w:hAnsi="Arial" w:cs="Arial"/>
              </w:rPr>
              <w:t>4</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3</w:t>
            </w:r>
          </w:p>
        </w:tc>
        <w:tc>
          <w:tcPr>
            <w:tcW w:w="2280" w:type="dxa"/>
            <w:shd w:val="clear" w:color="auto" w:fill="auto"/>
            <w:noWrap/>
            <w:vAlign w:val="center"/>
          </w:tcPr>
          <w:p w:rsidR="00EB20E9" w:rsidRPr="00F71F41" w:rsidRDefault="00EB20E9" w:rsidP="00637357">
            <w:pPr>
              <w:jc w:val="center"/>
              <w:rPr>
                <w:rFonts w:ascii="Arial" w:hAnsi="Arial" w:cs="Arial"/>
              </w:rPr>
            </w:pPr>
            <w:r w:rsidRPr="00F71F41">
              <w:rPr>
                <w:rFonts w:ascii="Arial" w:hAnsi="Arial" w:cs="Arial"/>
              </w:rPr>
              <w:t>не развиваемый</w:t>
            </w:r>
          </w:p>
        </w:tc>
      </w:tr>
      <w:tr w:rsidR="00EB20E9" w:rsidRPr="00F71F41" w:rsidTr="00637357">
        <w:trPr>
          <w:trHeight w:val="270"/>
        </w:trPr>
        <w:tc>
          <w:tcPr>
            <w:tcW w:w="3075" w:type="dxa"/>
            <w:shd w:val="clear" w:color="auto" w:fill="auto"/>
          </w:tcPr>
          <w:p w:rsidR="00EB20E9" w:rsidRPr="00F71F41" w:rsidRDefault="00EB20E9" w:rsidP="00637357">
            <w:pPr>
              <w:jc w:val="center"/>
              <w:rPr>
                <w:rFonts w:ascii="Arial" w:hAnsi="Arial" w:cs="Arial"/>
              </w:rPr>
            </w:pPr>
            <w:r w:rsidRPr="00F71F41">
              <w:rPr>
                <w:rFonts w:ascii="Arial" w:hAnsi="Arial" w:cs="Arial"/>
              </w:rPr>
              <w:t>д.Фомино</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55</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33</w:t>
            </w:r>
          </w:p>
        </w:tc>
        <w:tc>
          <w:tcPr>
            <w:tcW w:w="960" w:type="dxa"/>
            <w:shd w:val="clear" w:color="auto" w:fill="FFFFFF"/>
          </w:tcPr>
          <w:p w:rsidR="00EB20E9" w:rsidRPr="00F71F41" w:rsidRDefault="00EB20E9" w:rsidP="00637357">
            <w:pPr>
              <w:jc w:val="center"/>
              <w:rPr>
                <w:rFonts w:ascii="Arial" w:hAnsi="Arial" w:cs="Arial"/>
              </w:rPr>
            </w:pPr>
            <w:r w:rsidRPr="00F71F41">
              <w:rPr>
                <w:rFonts w:ascii="Arial" w:hAnsi="Arial" w:cs="Arial"/>
              </w:rPr>
              <w:t>18</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3</w:t>
            </w:r>
          </w:p>
        </w:tc>
        <w:tc>
          <w:tcPr>
            <w:tcW w:w="2280" w:type="dxa"/>
            <w:shd w:val="clear" w:color="auto" w:fill="auto"/>
            <w:noWrap/>
            <w:vAlign w:val="center"/>
          </w:tcPr>
          <w:p w:rsidR="00EB20E9" w:rsidRPr="00F71F41" w:rsidRDefault="00EB20E9" w:rsidP="00637357">
            <w:pPr>
              <w:jc w:val="center"/>
              <w:rPr>
                <w:rFonts w:ascii="Arial" w:hAnsi="Arial" w:cs="Arial"/>
              </w:rPr>
            </w:pPr>
            <w:r w:rsidRPr="00F71F41">
              <w:rPr>
                <w:rFonts w:ascii="Arial" w:hAnsi="Arial" w:cs="Arial"/>
              </w:rPr>
              <w:t>не развиваемый</w:t>
            </w:r>
          </w:p>
        </w:tc>
      </w:tr>
      <w:tr w:rsidR="00EB20E9" w:rsidRPr="00F71F41" w:rsidTr="00637357">
        <w:trPr>
          <w:trHeight w:val="270"/>
        </w:trPr>
        <w:tc>
          <w:tcPr>
            <w:tcW w:w="3075" w:type="dxa"/>
            <w:shd w:val="clear" w:color="auto" w:fill="auto"/>
          </w:tcPr>
          <w:p w:rsidR="00EB20E9" w:rsidRPr="00F71F41" w:rsidRDefault="00EB20E9" w:rsidP="00637357">
            <w:pPr>
              <w:jc w:val="center"/>
              <w:rPr>
                <w:rFonts w:ascii="Arial" w:hAnsi="Arial" w:cs="Arial"/>
              </w:rPr>
            </w:pPr>
            <w:r w:rsidRPr="00F71F41">
              <w:rPr>
                <w:rFonts w:ascii="Arial" w:hAnsi="Arial" w:cs="Arial"/>
              </w:rPr>
              <w:t>д.Чумуры</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176</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2</w:t>
            </w:r>
          </w:p>
        </w:tc>
        <w:tc>
          <w:tcPr>
            <w:tcW w:w="960" w:type="dxa"/>
            <w:shd w:val="clear" w:color="auto" w:fill="FFFFFF"/>
          </w:tcPr>
          <w:p w:rsidR="00EB20E9" w:rsidRPr="00F71F41" w:rsidRDefault="00EB20E9" w:rsidP="00637357">
            <w:pPr>
              <w:jc w:val="center"/>
              <w:rPr>
                <w:rFonts w:ascii="Arial" w:hAnsi="Arial" w:cs="Arial"/>
              </w:rPr>
            </w:pPr>
            <w:r w:rsidRPr="00F71F41">
              <w:rPr>
                <w:rFonts w:ascii="Arial" w:hAnsi="Arial" w:cs="Arial"/>
              </w:rPr>
              <w:t>1</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2</w:t>
            </w:r>
          </w:p>
        </w:tc>
        <w:tc>
          <w:tcPr>
            <w:tcW w:w="2280" w:type="dxa"/>
            <w:shd w:val="clear" w:color="auto" w:fill="auto"/>
            <w:noWrap/>
            <w:vAlign w:val="center"/>
          </w:tcPr>
          <w:p w:rsidR="00EB20E9" w:rsidRPr="00F71F41" w:rsidRDefault="00EB20E9" w:rsidP="00637357">
            <w:pPr>
              <w:jc w:val="center"/>
              <w:rPr>
                <w:rFonts w:ascii="Arial" w:hAnsi="Arial" w:cs="Arial"/>
              </w:rPr>
            </w:pPr>
            <w:r w:rsidRPr="00F71F41">
              <w:rPr>
                <w:rFonts w:ascii="Arial" w:hAnsi="Arial" w:cs="Arial"/>
              </w:rPr>
              <w:t>не развиваемый</w:t>
            </w:r>
          </w:p>
        </w:tc>
      </w:tr>
      <w:tr w:rsidR="00EB20E9" w:rsidRPr="00F71F41" w:rsidTr="00637357">
        <w:trPr>
          <w:trHeight w:val="270"/>
        </w:trPr>
        <w:tc>
          <w:tcPr>
            <w:tcW w:w="3075" w:type="dxa"/>
            <w:shd w:val="clear" w:color="auto" w:fill="auto"/>
          </w:tcPr>
          <w:p w:rsidR="00EB20E9" w:rsidRPr="00F71F41" w:rsidRDefault="00EB20E9" w:rsidP="00637357">
            <w:pPr>
              <w:jc w:val="center"/>
              <w:rPr>
                <w:rFonts w:ascii="Arial" w:hAnsi="Arial" w:cs="Arial"/>
              </w:rPr>
            </w:pPr>
            <w:r w:rsidRPr="00F71F41">
              <w:rPr>
                <w:rFonts w:ascii="Arial" w:hAnsi="Arial" w:cs="Arial"/>
              </w:rPr>
              <w:t>д.Черново</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78</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6</w:t>
            </w:r>
          </w:p>
        </w:tc>
        <w:tc>
          <w:tcPr>
            <w:tcW w:w="960" w:type="dxa"/>
            <w:shd w:val="clear" w:color="auto" w:fill="FFFFFF"/>
          </w:tcPr>
          <w:p w:rsidR="00EB20E9" w:rsidRPr="00F71F41" w:rsidRDefault="00EB20E9" w:rsidP="00637357">
            <w:pPr>
              <w:jc w:val="center"/>
              <w:rPr>
                <w:rFonts w:ascii="Arial" w:hAnsi="Arial" w:cs="Arial"/>
              </w:rPr>
            </w:pPr>
            <w:r w:rsidRPr="00F71F41">
              <w:rPr>
                <w:rFonts w:ascii="Arial" w:hAnsi="Arial" w:cs="Arial"/>
              </w:rPr>
              <w:t>-</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2</w:t>
            </w:r>
          </w:p>
        </w:tc>
        <w:tc>
          <w:tcPr>
            <w:tcW w:w="2280" w:type="dxa"/>
            <w:shd w:val="clear" w:color="auto" w:fill="auto"/>
            <w:noWrap/>
            <w:vAlign w:val="center"/>
          </w:tcPr>
          <w:p w:rsidR="00EB20E9" w:rsidRPr="00F71F41" w:rsidRDefault="00EB20E9" w:rsidP="00637357">
            <w:pPr>
              <w:jc w:val="center"/>
              <w:rPr>
                <w:rFonts w:ascii="Arial" w:hAnsi="Arial" w:cs="Arial"/>
              </w:rPr>
            </w:pPr>
            <w:r w:rsidRPr="00F71F41">
              <w:rPr>
                <w:rFonts w:ascii="Arial" w:hAnsi="Arial" w:cs="Arial"/>
              </w:rPr>
              <w:t>не развиваемый</w:t>
            </w:r>
          </w:p>
        </w:tc>
      </w:tr>
      <w:tr w:rsidR="00EB20E9" w:rsidRPr="00F71F41" w:rsidTr="00637357">
        <w:trPr>
          <w:trHeight w:val="270"/>
        </w:trPr>
        <w:tc>
          <w:tcPr>
            <w:tcW w:w="3075" w:type="dxa"/>
            <w:shd w:val="clear" w:color="auto" w:fill="auto"/>
          </w:tcPr>
          <w:p w:rsidR="00EB20E9" w:rsidRPr="00F71F41" w:rsidRDefault="00EB20E9" w:rsidP="00637357">
            <w:pPr>
              <w:jc w:val="center"/>
              <w:rPr>
                <w:rFonts w:ascii="Arial" w:hAnsi="Arial" w:cs="Arial"/>
              </w:rPr>
            </w:pPr>
            <w:r w:rsidRPr="00F71F41">
              <w:rPr>
                <w:rFonts w:ascii="Arial" w:hAnsi="Arial" w:cs="Arial"/>
              </w:rPr>
              <w:t>д.Лукоянка</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180</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1</w:t>
            </w:r>
          </w:p>
        </w:tc>
        <w:tc>
          <w:tcPr>
            <w:tcW w:w="960" w:type="dxa"/>
            <w:shd w:val="clear" w:color="auto" w:fill="FFFFFF"/>
          </w:tcPr>
          <w:p w:rsidR="00EB20E9" w:rsidRPr="00F71F41" w:rsidRDefault="00EB20E9" w:rsidP="00637357">
            <w:pPr>
              <w:jc w:val="center"/>
              <w:rPr>
                <w:rFonts w:ascii="Arial" w:hAnsi="Arial" w:cs="Arial"/>
              </w:rPr>
            </w:pPr>
            <w:r w:rsidRPr="00F71F41">
              <w:rPr>
                <w:rFonts w:ascii="Arial" w:hAnsi="Arial" w:cs="Arial"/>
              </w:rPr>
              <w:t>2</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2</w:t>
            </w:r>
          </w:p>
        </w:tc>
        <w:tc>
          <w:tcPr>
            <w:tcW w:w="2280" w:type="dxa"/>
            <w:shd w:val="clear" w:color="auto" w:fill="auto"/>
            <w:noWrap/>
            <w:vAlign w:val="center"/>
          </w:tcPr>
          <w:p w:rsidR="00EB20E9" w:rsidRPr="00F71F41" w:rsidRDefault="00EB20E9" w:rsidP="00637357">
            <w:pPr>
              <w:jc w:val="center"/>
              <w:rPr>
                <w:rFonts w:ascii="Arial" w:hAnsi="Arial" w:cs="Arial"/>
              </w:rPr>
            </w:pPr>
            <w:r w:rsidRPr="00F71F41">
              <w:rPr>
                <w:rFonts w:ascii="Arial" w:hAnsi="Arial" w:cs="Arial"/>
              </w:rPr>
              <w:t>не развиваемый</w:t>
            </w:r>
          </w:p>
        </w:tc>
      </w:tr>
      <w:tr w:rsidR="00EB20E9" w:rsidRPr="00F71F41" w:rsidTr="00637357">
        <w:trPr>
          <w:trHeight w:val="270"/>
        </w:trPr>
        <w:tc>
          <w:tcPr>
            <w:tcW w:w="3075" w:type="dxa"/>
            <w:shd w:val="clear" w:color="auto" w:fill="auto"/>
          </w:tcPr>
          <w:p w:rsidR="00EB20E9" w:rsidRPr="00F71F41" w:rsidRDefault="00EB20E9" w:rsidP="00637357">
            <w:pPr>
              <w:jc w:val="center"/>
              <w:rPr>
                <w:rFonts w:ascii="Arial" w:hAnsi="Arial" w:cs="Arial"/>
              </w:rPr>
            </w:pPr>
            <w:r w:rsidRPr="00F71F41">
              <w:rPr>
                <w:rFonts w:ascii="Arial" w:hAnsi="Arial" w:cs="Arial"/>
              </w:rPr>
              <w:t>д.Соболи</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379</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40</w:t>
            </w:r>
          </w:p>
        </w:tc>
        <w:tc>
          <w:tcPr>
            <w:tcW w:w="960" w:type="dxa"/>
            <w:shd w:val="clear" w:color="auto" w:fill="FFFFFF"/>
          </w:tcPr>
          <w:p w:rsidR="00EB20E9" w:rsidRPr="00F71F41" w:rsidRDefault="00EB20E9" w:rsidP="00637357">
            <w:pPr>
              <w:jc w:val="center"/>
              <w:rPr>
                <w:rFonts w:ascii="Arial" w:hAnsi="Arial" w:cs="Arial"/>
              </w:rPr>
            </w:pPr>
            <w:r w:rsidRPr="00F71F41">
              <w:rPr>
                <w:rFonts w:ascii="Arial" w:hAnsi="Arial" w:cs="Arial"/>
              </w:rPr>
              <w:t>11</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2</w:t>
            </w:r>
          </w:p>
        </w:tc>
        <w:tc>
          <w:tcPr>
            <w:tcW w:w="2280" w:type="dxa"/>
            <w:shd w:val="clear" w:color="auto" w:fill="auto"/>
            <w:noWrap/>
            <w:vAlign w:val="center"/>
          </w:tcPr>
          <w:p w:rsidR="00EB20E9" w:rsidRPr="00F71F41" w:rsidRDefault="00EB20E9" w:rsidP="00637357">
            <w:pPr>
              <w:jc w:val="center"/>
              <w:rPr>
                <w:rFonts w:ascii="Arial" w:hAnsi="Arial" w:cs="Arial"/>
              </w:rPr>
            </w:pPr>
            <w:r w:rsidRPr="00F71F41">
              <w:rPr>
                <w:rFonts w:ascii="Arial" w:hAnsi="Arial" w:cs="Arial"/>
              </w:rPr>
              <w:t>не развиваемый</w:t>
            </w:r>
          </w:p>
        </w:tc>
      </w:tr>
      <w:tr w:rsidR="00EB20E9" w:rsidRPr="00F71F41" w:rsidTr="00637357">
        <w:trPr>
          <w:trHeight w:val="270"/>
        </w:trPr>
        <w:tc>
          <w:tcPr>
            <w:tcW w:w="3075" w:type="dxa"/>
            <w:shd w:val="clear" w:color="auto" w:fill="auto"/>
          </w:tcPr>
          <w:p w:rsidR="00EB20E9" w:rsidRPr="00F71F41" w:rsidRDefault="00EB20E9" w:rsidP="00637357">
            <w:pPr>
              <w:jc w:val="center"/>
              <w:rPr>
                <w:rFonts w:ascii="Arial" w:hAnsi="Arial" w:cs="Arial"/>
              </w:rPr>
            </w:pPr>
            <w:r w:rsidRPr="00F71F41">
              <w:rPr>
                <w:rFonts w:ascii="Arial" w:hAnsi="Arial" w:cs="Arial"/>
              </w:rPr>
              <w:t>д.Югунур</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101</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3</w:t>
            </w:r>
          </w:p>
        </w:tc>
        <w:tc>
          <w:tcPr>
            <w:tcW w:w="960" w:type="dxa"/>
            <w:shd w:val="clear" w:color="auto" w:fill="FFFFFF"/>
          </w:tcPr>
          <w:p w:rsidR="00EB20E9" w:rsidRPr="00F71F41" w:rsidRDefault="00EB20E9" w:rsidP="00637357">
            <w:pPr>
              <w:jc w:val="center"/>
              <w:rPr>
                <w:rFonts w:ascii="Arial" w:hAnsi="Arial" w:cs="Arial"/>
              </w:rPr>
            </w:pPr>
            <w:r w:rsidRPr="00F71F41">
              <w:rPr>
                <w:rFonts w:ascii="Arial" w:hAnsi="Arial" w:cs="Arial"/>
              </w:rPr>
              <w:t>3</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1</w:t>
            </w:r>
          </w:p>
        </w:tc>
        <w:tc>
          <w:tcPr>
            <w:tcW w:w="2280" w:type="dxa"/>
            <w:shd w:val="clear" w:color="auto" w:fill="auto"/>
            <w:noWrap/>
            <w:vAlign w:val="center"/>
          </w:tcPr>
          <w:p w:rsidR="00EB20E9" w:rsidRPr="00F71F41" w:rsidRDefault="00EB20E9" w:rsidP="00637357">
            <w:pPr>
              <w:jc w:val="center"/>
              <w:rPr>
                <w:rFonts w:ascii="Arial" w:hAnsi="Arial" w:cs="Arial"/>
              </w:rPr>
            </w:pPr>
            <w:r w:rsidRPr="00F71F41">
              <w:rPr>
                <w:rFonts w:ascii="Arial" w:hAnsi="Arial" w:cs="Arial"/>
              </w:rPr>
              <w:t>не развиваемый</w:t>
            </w:r>
          </w:p>
        </w:tc>
      </w:tr>
      <w:tr w:rsidR="00EB20E9" w:rsidRPr="00F71F41" w:rsidTr="00637357">
        <w:trPr>
          <w:trHeight w:val="270"/>
        </w:trPr>
        <w:tc>
          <w:tcPr>
            <w:tcW w:w="3075" w:type="dxa"/>
            <w:shd w:val="clear" w:color="auto" w:fill="auto"/>
          </w:tcPr>
          <w:p w:rsidR="00EB20E9" w:rsidRPr="00F71F41" w:rsidRDefault="00EB20E9" w:rsidP="00637357">
            <w:pPr>
              <w:jc w:val="center"/>
              <w:rPr>
                <w:rFonts w:ascii="Arial" w:hAnsi="Arial" w:cs="Arial"/>
              </w:rPr>
            </w:pPr>
            <w:r w:rsidRPr="00F71F41">
              <w:rPr>
                <w:rFonts w:ascii="Arial" w:hAnsi="Arial" w:cs="Arial"/>
              </w:rPr>
              <w:t>д.Самсоны</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45</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2</w:t>
            </w:r>
          </w:p>
        </w:tc>
        <w:tc>
          <w:tcPr>
            <w:tcW w:w="960" w:type="dxa"/>
            <w:shd w:val="clear" w:color="auto" w:fill="FFFFFF"/>
          </w:tcPr>
          <w:p w:rsidR="00EB20E9" w:rsidRPr="00F71F41" w:rsidRDefault="00EB20E9" w:rsidP="00637357">
            <w:pPr>
              <w:jc w:val="center"/>
              <w:rPr>
                <w:rFonts w:ascii="Arial" w:hAnsi="Arial" w:cs="Arial"/>
              </w:rPr>
            </w:pPr>
            <w:r w:rsidRPr="00F71F41">
              <w:rPr>
                <w:rFonts w:ascii="Arial" w:hAnsi="Arial" w:cs="Arial"/>
              </w:rPr>
              <w:t>1</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1</w:t>
            </w:r>
          </w:p>
        </w:tc>
        <w:tc>
          <w:tcPr>
            <w:tcW w:w="2280" w:type="dxa"/>
            <w:shd w:val="clear" w:color="auto" w:fill="auto"/>
            <w:noWrap/>
            <w:vAlign w:val="center"/>
          </w:tcPr>
          <w:p w:rsidR="00EB20E9" w:rsidRPr="00F71F41" w:rsidRDefault="00EB20E9" w:rsidP="00637357">
            <w:pPr>
              <w:jc w:val="center"/>
              <w:rPr>
                <w:rFonts w:ascii="Arial" w:hAnsi="Arial" w:cs="Arial"/>
              </w:rPr>
            </w:pPr>
            <w:r w:rsidRPr="00F71F41">
              <w:rPr>
                <w:rFonts w:ascii="Arial" w:hAnsi="Arial" w:cs="Arial"/>
              </w:rPr>
              <w:t>не развиваемый</w:t>
            </w:r>
          </w:p>
        </w:tc>
      </w:tr>
      <w:tr w:rsidR="00EB20E9" w:rsidRPr="00F71F41" w:rsidTr="00637357">
        <w:trPr>
          <w:trHeight w:val="270"/>
        </w:trPr>
        <w:tc>
          <w:tcPr>
            <w:tcW w:w="3075" w:type="dxa"/>
            <w:shd w:val="clear" w:color="auto" w:fill="auto"/>
          </w:tcPr>
          <w:p w:rsidR="00EB20E9" w:rsidRPr="00F71F41" w:rsidRDefault="00EB20E9" w:rsidP="00637357">
            <w:pPr>
              <w:jc w:val="center"/>
              <w:rPr>
                <w:rFonts w:ascii="Arial" w:hAnsi="Arial" w:cs="Arial"/>
              </w:rPr>
            </w:pPr>
            <w:r w:rsidRPr="00F71F41">
              <w:rPr>
                <w:rFonts w:ascii="Arial" w:hAnsi="Arial" w:cs="Arial"/>
              </w:rPr>
              <w:t>д.Худяки</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43</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12</w:t>
            </w:r>
          </w:p>
        </w:tc>
        <w:tc>
          <w:tcPr>
            <w:tcW w:w="960" w:type="dxa"/>
            <w:shd w:val="clear" w:color="auto" w:fill="FFFFFF"/>
          </w:tcPr>
          <w:p w:rsidR="00EB20E9" w:rsidRPr="00F71F41" w:rsidRDefault="00EB20E9" w:rsidP="00637357">
            <w:pPr>
              <w:jc w:val="center"/>
              <w:rPr>
                <w:rFonts w:ascii="Arial" w:hAnsi="Arial" w:cs="Arial"/>
              </w:rPr>
            </w:pPr>
            <w:r w:rsidRPr="00F71F41">
              <w:rPr>
                <w:rFonts w:ascii="Arial" w:hAnsi="Arial" w:cs="Arial"/>
              </w:rPr>
              <w:t>3</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1</w:t>
            </w:r>
          </w:p>
        </w:tc>
        <w:tc>
          <w:tcPr>
            <w:tcW w:w="2280" w:type="dxa"/>
            <w:shd w:val="clear" w:color="auto" w:fill="auto"/>
            <w:noWrap/>
            <w:vAlign w:val="center"/>
          </w:tcPr>
          <w:p w:rsidR="00EB20E9" w:rsidRPr="00F71F41" w:rsidRDefault="00EB20E9" w:rsidP="00637357">
            <w:pPr>
              <w:jc w:val="center"/>
              <w:rPr>
                <w:rFonts w:ascii="Arial" w:hAnsi="Arial" w:cs="Arial"/>
              </w:rPr>
            </w:pPr>
            <w:r w:rsidRPr="00F71F41">
              <w:rPr>
                <w:rFonts w:ascii="Arial" w:hAnsi="Arial" w:cs="Arial"/>
              </w:rPr>
              <w:t>не развиваемый</w:t>
            </w:r>
          </w:p>
        </w:tc>
      </w:tr>
      <w:tr w:rsidR="00EB20E9" w:rsidRPr="00F71F41" w:rsidTr="00637357">
        <w:trPr>
          <w:trHeight w:val="270"/>
        </w:trPr>
        <w:tc>
          <w:tcPr>
            <w:tcW w:w="3075" w:type="dxa"/>
            <w:shd w:val="clear" w:color="auto" w:fill="auto"/>
          </w:tcPr>
          <w:p w:rsidR="00EB20E9" w:rsidRPr="00F71F41" w:rsidRDefault="00EB20E9" w:rsidP="00637357">
            <w:pPr>
              <w:jc w:val="center"/>
              <w:rPr>
                <w:rFonts w:ascii="Arial" w:hAnsi="Arial" w:cs="Arial"/>
              </w:rPr>
            </w:pPr>
            <w:r w:rsidRPr="00F71F41">
              <w:rPr>
                <w:rFonts w:ascii="Arial" w:hAnsi="Arial" w:cs="Arial"/>
              </w:rPr>
              <w:t>д.Лоскуты</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18</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2</w:t>
            </w:r>
          </w:p>
        </w:tc>
        <w:tc>
          <w:tcPr>
            <w:tcW w:w="960" w:type="dxa"/>
            <w:shd w:val="clear" w:color="auto" w:fill="FFFFFF"/>
          </w:tcPr>
          <w:p w:rsidR="00EB20E9" w:rsidRPr="00F71F41" w:rsidRDefault="00EB20E9" w:rsidP="00637357">
            <w:pPr>
              <w:jc w:val="center"/>
              <w:rPr>
                <w:rFonts w:ascii="Arial" w:hAnsi="Arial" w:cs="Arial"/>
              </w:rPr>
            </w:pPr>
            <w:r w:rsidRPr="00F71F41">
              <w:rPr>
                <w:rFonts w:ascii="Arial" w:hAnsi="Arial" w:cs="Arial"/>
              </w:rPr>
              <w:t>1</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1</w:t>
            </w:r>
          </w:p>
        </w:tc>
        <w:tc>
          <w:tcPr>
            <w:tcW w:w="2280" w:type="dxa"/>
            <w:shd w:val="clear" w:color="auto" w:fill="auto"/>
            <w:noWrap/>
            <w:vAlign w:val="center"/>
          </w:tcPr>
          <w:p w:rsidR="00EB20E9" w:rsidRPr="00F71F41" w:rsidRDefault="00EB20E9" w:rsidP="00637357">
            <w:pPr>
              <w:jc w:val="center"/>
              <w:rPr>
                <w:rFonts w:ascii="Arial" w:hAnsi="Arial" w:cs="Arial"/>
              </w:rPr>
            </w:pPr>
            <w:r w:rsidRPr="00F71F41">
              <w:rPr>
                <w:rFonts w:ascii="Arial" w:hAnsi="Arial" w:cs="Arial"/>
              </w:rPr>
              <w:t>не развиваемый</w:t>
            </w:r>
          </w:p>
        </w:tc>
      </w:tr>
      <w:tr w:rsidR="00EB20E9" w:rsidRPr="00F71F41" w:rsidTr="00637357">
        <w:trPr>
          <w:trHeight w:val="270"/>
        </w:trPr>
        <w:tc>
          <w:tcPr>
            <w:tcW w:w="3075" w:type="dxa"/>
            <w:shd w:val="clear" w:color="auto" w:fill="auto"/>
          </w:tcPr>
          <w:p w:rsidR="00EB20E9" w:rsidRPr="00F71F41" w:rsidRDefault="00EB20E9" w:rsidP="00637357">
            <w:pPr>
              <w:jc w:val="center"/>
              <w:rPr>
                <w:rFonts w:ascii="Arial" w:hAnsi="Arial" w:cs="Arial"/>
              </w:rPr>
            </w:pPr>
            <w:r w:rsidRPr="00F71F41">
              <w:rPr>
                <w:rFonts w:ascii="Arial" w:hAnsi="Arial" w:cs="Arial"/>
              </w:rPr>
              <w:t>д.Иваты</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40</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2</w:t>
            </w:r>
          </w:p>
        </w:tc>
        <w:tc>
          <w:tcPr>
            <w:tcW w:w="960" w:type="dxa"/>
            <w:shd w:val="clear" w:color="auto" w:fill="FFFFFF"/>
          </w:tcPr>
          <w:p w:rsidR="00EB20E9" w:rsidRPr="00F71F41" w:rsidRDefault="00EB20E9" w:rsidP="00637357">
            <w:pPr>
              <w:jc w:val="center"/>
              <w:rPr>
                <w:rFonts w:ascii="Arial" w:hAnsi="Arial" w:cs="Arial"/>
              </w:rPr>
            </w:pPr>
            <w:r w:rsidRPr="00F71F41">
              <w:rPr>
                <w:rFonts w:ascii="Arial" w:hAnsi="Arial" w:cs="Arial"/>
              </w:rPr>
              <w:t>1</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1</w:t>
            </w:r>
          </w:p>
        </w:tc>
        <w:tc>
          <w:tcPr>
            <w:tcW w:w="2280" w:type="dxa"/>
            <w:shd w:val="clear" w:color="auto" w:fill="auto"/>
            <w:noWrap/>
            <w:vAlign w:val="center"/>
          </w:tcPr>
          <w:p w:rsidR="00EB20E9" w:rsidRPr="00F71F41" w:rsidRDefault="00EB20E9" w:rsidP="00637357">
            <w:pPr>
              <w:jc w:val="center"/>
              <w:rPr>
                <w:rFonts w:ascii="Arial" w:hAnsi="Arial" w:cs="Arial"/>
              </w:rPr>
            </w:pPr>
            <w:r w:rsidRPr="00F71F41">
              <w:rPr>
                <w:rFonts w:ascii="Arial" w:hAnsi="Arial" w:cs="Arial"/>
              </w:rPr>
              <w:t>не развиваемый</w:t>
            </w:r>
          </w:p>
        </w:tc>
      </w:tr>
      <w:tr w:rsidR="00EB20E9" w:rsidRPr="00F71F41" w:rsidTr="00637357">
        <w:trPr>
          <w:trHeight w:val="270"/>
        </w:trPr>
        <w:tc>
          <w:tcPr>
            <w:tcW w:w="3075" w:type="dxa"/>
            <w:shd w:val="clear" w:color="auto" w:fill="auto"/>
          </w:tcPr>
          <w:p w:rsidR="00EB20E9" w:rsidRPr="00F71F41" w:rsidRDefault="00EB20E9" w:rsidP="00637357">
            <w:pPr>
              <w:jc w:val="center"/>
              <w:rPr>
                <w:rFonts w:ascii="Arial" w:hAnsi="Arial" w:cs="Arial"/>
              </w:rPr>
            </w:pPr>
            <w:r w:rsidRPr="00F71F41">
              <w:rPr>
                <w:rFonts w:ascii="Arial" w:hAnsi="Arial" w:cs="Arial"/>
              </w:rPr>
              <w:t>д.Артеково</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58</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6</w:t>
            </w:r>
          </w:p>
        </w:tc>
        <w:tc>
          <w:tcPr>
            <w:tcW w:w="960" w:type="dxa"/>
            <w:shd w:val="clear" w:color="auto" w:fill="FFFFFF"/>
          </w:tcPr>
          <w:p w:rsidR="00EB20E9" w:rsidRPr="00F71F41" w:rsidRDefault="00EB20E9" w:rsidP="00637357">
            <w:pPr>
              <w:jc w:val="center"/>
              <w:rPr>
                <w:rFonts w:ascii="Arial" w:hAnsi="Arial" w:cs="Arial"/>
              </w:rPr>
            </w:pPr>
            <w:r w:rsidRPr="00F71F41">
              <w:rPr>
                <w:rFonts w:ascii="Arial" w:hAnsi="Arial" w:cs="Arial"/>
              </w:rPr>
              <w:t>4</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w:t>
            </w:r>
          </w:p>
        </w:tc>
        <w:tc>
          <w:tcPr>
            <w:tcW w:w="2280" w:type="dxa"/>
            <w:shd w:val="clear" w:color="auto" w:fill="auto"/>
            <w:noWrap/>
            <w:vAlign w:val="center"/>
          </w:tcPr>
          <w:p w:rsidR="00EB20E9" w:rsidRPr="00F71F41" w:rsidRDefault="00EB20E9" w:rsidP="00637357">
            <w:pPr>
              <w:jc w:val="center"/>
              <w:rPr>
                <w:rFonts w:ascii="Arial" w:hAnsi="Arial" w:cs="Arial"/>
              </w:rPr>
            </w:pPr>
            <w:r w:rsidRPr="00F71F41">
              <w:rPr>
                <w:rFonts w:ascii="Arial" w:hAnsi="Arial" w:cs="Arial"/>
              </w:rPr>
              <w:t>не развиваемый</w:t>
            </w:r>
          </w:p>
        </w:tc>
      </w:tr>
      <w:tr w:rsidR="00EB20E9" w:rsidRPr="00F71F41" w:rsidTr="00637357">
        <w:trPr>
          <w:trHeight w:val="270"/>
        </w:trPr>
        <w:tc>
          <w:tcPr>
            <w:tcW w:w="3075" w:type="dxa"/>
            <w:shd w:val="clear" w:color="auto" w:fill="auto"/>
          </w:tcPr>
          <w:p w:rsidR="00EB20E9" w:rsidRPr="00F71F41" w:rsidRDefault="00EB20E9" w:rsidP="00637357">
            <w:pPr>
              <w:jc w:val="center"/>
              <w:rPr>
                <w:rFonts w:ascii="Arial" w:hAnsi="Arial" w:cs="Arial"/>
              </w:rPr>
            </w:pPr>
            <w:r w:rsidRPr="00F71F41">
              <w:rPr>
                <w:rFonts w:ascii="Arial" w:hAnsi="Arial" w:cs="Arial"/>
              </w:rPr>
              <w:t>д.Кирино</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61</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9</w:t>
            </w:r>
          </w:p>
        </w:tc>
        <w:tc>
          <w:tcPr>
            <w:tcW w:w="960" w:type="dxa"/>
            <w:shd w:val="clear" w:color="auto" w:fill="FFFFFF"/>
          </w:tcPr>
          <w:p w:rsidR="00EB20E9" w:rsidRPr="00F71F41" w:rsidRDefault="00EB20E9" w:rsidP="00637357">
            <w:pPr>
              <w:jc w:val="center"/>
              <w:rPr>
                <w:rFonts w:ascii="Arial" w:hAnsi="Arial" w:cs="Arial"/>
              </w:rPr>
            </w:pPr>
            <w:r w:rsidRPr="00F71F41">
              <w:rPr>
                <w:rFonts w:ascii="Arial" w:hAnsi="Arial" w:cs="Arial"/>
              </w:rPr>
              <w:t>2</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w:t>
            </w:r>
          </w:p>
        </w:tc>
        <w:tc>
          <w:tcPr>
            <w:tcW w:w="2280" w:type="dxa"/>
            <w:shd w:val="clear" w:color="auto" w:fill="auto"/>
            <w:noWrap/>
            <w:vAlign w:val="center"/>
          </w:tcPr>
          <w:p w:rsidR="00EB20E9" w:rsidRPr="00F71F41" w:rsidRDefault="00EB20E9" w:rsidP="00637357">
            <w:pPr>
              <w:jc w:val="center"/>
              <w:rPr>
                <w:rFonts w:ascii="Arial" w:hAnsi="Arial" w:cs="Arial"/>
              </w:rPr>
            </w:pPr>
            <w:r w:rsidRPr="00F71F41">
              <w:rPr>
                <w:rFonts w:ascii="Arial" w:hAnsi="Arial" w:cs="Arial"/>
              </w:rPr>
              <w:t>не развиваемый</w:t>
            </w:r>
          </w:p>
        </w:tc>
      </w:tr>
      <w:tr w:rsidR="00EB20E9" w:rsidRPr="00F71F41" w:rsidTr="00637357">
        <w:trPr>
          <w:trHeight w:val="270"/>
        </w:trPr>
        <w:tc>
          <w:tcPr>
            <w:tcW w:w="3075" w:type="dxa"/>
            <w:shd w:val="clear" w:color="auto" w:fill="auto"/>
          </w:tcPr>
          <w:p w:rsidR="00EB20E9" w:rsidRPr="00F71F41" w:rsidRDefault="00EB20E9" w:rsidP="00637357">
            <w:pPr>
              <w:jc w:val="center"/>
              <w:rPr>
                <w:rFonts w:ascii="Arial" w:hAnsi="Arial" w:cs="Arial"/>
              </w:rPr>
            </w:pPr>
            <w:r w:rsidRPr="00F71F41">
              <w:rPr>
                <w:rFonts w:ascii="Arial" w:hAnsi="Arial" w:cs="Arial"/>
              </w:rPr>
              <w:t>д.Идомор</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259</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37</w:t>
            </w:r>
          </w:p>
        </w:tc>
        <w:tc>
          <w:tcPr>
            <w:tcW w:w="960" w:type="dxa"/>
            <w:shd w:val="clear" w:color="auto" w:fill="FFFFFF"/>
          </w:tcPr>
          <w:p w:rsidR="00EB20E9" w:rsidRPr="00F71F41" w:rsidRDefault="00EB20E9" w:rsidP="00637357">
            <w:pPr>
              <w:jc w:val="center"/>
              <w:rPr>
                <w:rFonts w:ascii="Arial" w:hAnsi="Arial" w:cs="Arial"/>
              </w:rPr>
            </w:pPr>
            <w:r w:rsidRPr="00F71F41">
              <w:rPr>
                <w:rFonts w:ascii="Arial" w:hAnsi="Arial" w:cs="Arial"/>
              </w:rPr>
              <w:t>1</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w:t>
            </w:r>
          </w:p>
        </w:tc>
        <w:tc>
          <w:tcPr>
            <w:tcW w:w="2280" w:type="dxa"/>
            <w:shd w:val="clear" w:color="auto" w:fill="auto"/>
            <w:noWrap/>
            <w:vAlign w:val="center"/>
          </w:tcPr>
          <w:p w:rsidR="00EB20E9" w:rsidRPr="00F71F41" w:rsidRDefault="00EB20E9" w:rsidP="00637357">
            <w:pPr>
              <w:jc w:val="center"/>
              <w:rPr>
                <w:rFonts w:ascii="Arial" w:hAnsi="Arial" w:cs="Arial"/>
              </w:rPr>
            </w:pPr>
            <w:r w:rsidRPr="00F71F41">
              <w:rPr>
                <w:rFonts w:ascii="Arial" w:hAnsi="Arial" w:cs="Arial"/>
              </w:rPr>
              <w:t>не развиваемый</w:t>
            </w:r>
          </w:p>
        </w:tc>
      </w:tr>
      <w:tr w:rsidR="00EB20E9" w:rsidRPr="00F71F41" w:rsidTr="00637357">
        <w:trPr>
          <w:trHeight w:val="270"/>
        </w:trPr>
        <w:tc>
          <w:tcPr>
            <w:tcW w:w="3075" w:type="dxa"/>
            <w:shd w:val="clear" w:color="auto" w:fill="auto"/>
          </w:tcPr>
          <w:p w:rsidR="00EB20E9" w:rsidRPr="00F71F41" w:rsidRDefault="00EB20E9" w:rsidP="00637357">
            <w:pPr>
              <w:jc w:val="center"/>
              <w:rPr>
                <w:rFonts w:ascii="Arial" w:hAnsi="Arial" w:cs="Arial"/>
              </w:rPr>
            </w:pPr>
            <w:r w:rsidRPr="00F71F41">
              <w:rPr>
                <w:rFonts w:ascii="Arial" w:hAnsi="Arial" w:cs="Arial"/>
              </w:rPr>
              <w:t>д.Ятанцы</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50</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1</w:t>
            </w:r>
          </w:p>
        </w:tc>
        <w:tc>
          <w:tcPr>
            <w:tcW w:w="960" w:type="dxa"/>
            <w:shd w:val="clear" w:color="auto" w:fill="FFFFFF"/>
          </w:tcPr>
          <w:p w:rsidR="00EB20E9" w:rsidRPr="00F71F41" w:rsidRDefault="00EB20E9" w:rsidP="00637357">
            <w:pPr>
              <w:jc w:val="center"/>
              <w:rPr>
                <w:rFonts w:ascii="Arial" w:hAnsi="Arial" w:cs="Arial"/>
              </w:rPr>
            </w:pPr>
            <w:r w:rsidRPr="00F71F41">
              <w:rPr>
                <w:rFonts w:ascii="Arial" w:hAnsi="Arial" w:cs="Arial"/>
              </w:rPr>
              <w:t>1</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w:t>
            </w:r>
          </w:p>
        </w:tc>
        <w:tc>
          <w:tcPr>
            <w:tcW w:w="2280" w:type="dxa"/>
            <w:shd w:val="clear" w:color="auto" w:fill="auto"/>
            <w:noWrap/>
            <w:vAlign w:val="center"/>
          </w:tcPr>
          <w:p w:rsidR="00EB20E9" w:rsidRPr="00F71F41" w:rsidRDefault="00EB20E9" w:rsidP="00637357">
            <w:pPr>
              <w:jc w:val="center"/>
              <w:rPr>
                <w:rFonts w:ascii="Arial" w:hAnsi="Arial" w:cs="Arial"/>
              </w:rPr>
            </w:pPr>
            <w:r w:rsidRPr="00F71F41">
              <w:rPr>
                <w:rFonts w:ascii="Arial" w:hAnsi="Arial" w:cs="Arial"/>
              </w:rPr>
              <w:t>не развиваемый</w:t>
            </w:r>
          </w:p>
        </w:tc>
      </w:tr>
      <w:tr w:rsidR="00EB20E9" w:rsidRPr="00F71F41" w:rsidTr="00637357">
        <w:trPr>
          <w:trHeight w:val="270"/>
        </w:trPr>
        <w:tc>
          <w:tcPr>
            <w:tcW w:w="3075" w:type="dxa"/>
            <w:shd w:val="clear" w:color="auto" w:fill="auto"/>
          </w:tcPr>
          <w:p w:rsidR="00EB20E9" w:rsidRPr="00F71F41" w:rsidRDefault="00EB20E9" w:rsidP="00637357">
            <w:pPr>
              <w:jc w:val="center"/>
              <w:rPr>
                <w:rFonts w:ascii="Arial" w:hAnsi="Arial" w:cs="Arial"/>
              </w:rPr>
            </w:pPr>
            <w:r w:rsidRPr="00F71F41">
              <w:rPr>
                <w:rFonts w:ascii="Arial" w:hAnsi="Arial" w:cs="Arial"/>
              </w:rPr>
              <w:t>д.Б</w:t>
            </w:r>
            <w:r w:rsidR="00D9054F" w:rsidRPr="00F71F41">
              <w:rPr>
                <w:rFonts w:ascii="Arial" w:hAnsi="Arial" w:cs="Arial"/>
              </w:rPr>
              <w:t xml:space="preserve">ольшие </w:t>
            </w:r>
            <w:r w:rsidRPr="00F71F41">
              <w:rPr>
                <w:rFonts w:ascii="Arial" w:hAnsi="Arial" w:cs="Arial"/>
              </w:rPr>
              <w:t>Пачи</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99</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4</w:t>
            </w:r>
          </w:p>
        </w:tc>
        <w:tc>
          <w:tcPr>
            <w:tcW w:w="960" w:type="dxa"/>
            <w:shd w:val="clear" w:color="auto" w:fill="FFFFFF"/>
          </w:tcPr>
          <w:p w:rsidR="00EB20E9" w:rsidRPr="00F71F41" w:rsidRDefault="00EB20E9" w:rsidP="00637357">
            <w:pPr>
              <w:jc w:val="center"/>
              <w:rPr>
                <w:rFonts w:ascii="Arial" w:hAnsi="Arial" w:cs="Arial"/>
              </w:rPr>
            </w:pPr>
            <w:r w:rsidRPr="00F71F41">
              <w:rPr>
                <w:rFonts w:ascii="Arial" w:hAnsi="Arial" w:cs="Arial"/>
              </w:rPr>
              <w:t>2</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w:t>
            </w:r>
          </w:p>
        </w:tc>
        <w:tc>
          <w:tcPr>
            <w:tcW w:w="2280" w:type="dxa"/>
            <w:shd w:val="clear" w:color="auto" w:fill="auto"/>
            <w:noWrap/>
            <w:vAlign w:val="center"/>
          </w:tcPr>
          <w:p w:rsidR="00EB20E9" w:rsidRPr="00F71F41" w:rsidRDefault="00EB20E9" w:rsidP="00637357">
            <w:pPr>
              <w:jc w:val="center"/>
              <w:rPr>
                <w:rFonts w:ascii="Arial" w:hAnsi="Arial" w:cs="Arial"/>
              </w:rPr>
            </w:pPr>
            <w:r w:rsidRPr="00F71F41">
              <w:rPr>
                <w:rFonts w:ascii="Arial" w:hAnsi="Arial" w:cs="Arial"/>
              </w:rPr>
              <w:t>не развиваемый</w:t>
            </w:r>
          </w:p>
        </w:tc>
      </w:tr>
      <w:tr w:rsidR="00EB20E9" w:rsidRPr="00F71F41" w:rsidTr="00637357">
        <w:trPr>
          <w:trHeight w:val="270"/>
        </w:trPr>
        <w:tc>
          <w:tcPr>
            <w:tcW w:w="3075" w:type="dxa"/>
            <w:shd w:val="clear" w:color="auto" w:fill="auto"/>
          </w:tcPr>
          <w:p w:rsidR="00EB20E9" w:rsidRPr="00F71F41" w:rsidRDefault="00EB20E9" w:rsidP="00637357">
            <w:pPr>
              <w:jc w:val="center"/>
              <w:rPr>
                <w:rFonts w:ascii="Arial" w:hAnsi="Arial" w:cs="Arial"/>
              </w:rPr>
            </w:pPr>
            <w:r w:rsidRPr="00F71F41">
              <w:rPr>
                <w:rFonts w:ascii="Arial" w:hAnsi="Arial" w:cs="Arial"/>
              </w:rPr>
              <w:t>д.Гришкино</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71</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28</w:t>
            </w:r>
          </w:p>
        </w:tc>
        <w:tc>
          <w:tcPr>
            <w:tcW w:w="960" w:type="dxa"/>
            <w:shd w:val="clear" w:color="auto" w:fill="FFFFFF"/>
          </w:tcPr>
          <w:p w:rsidR="00EB20E9" w:rsidRPr="00F71F41" w:rsidRDefault="00EB20E9" w:rsidP="00637357">
            <w:pPr>
              <w:jc w:val="center"/>
              <w:rPr>
                <w:rFonts w:ascii="Arial" w:hAnsi="Arial" w:cs="Arial"/>
              </w:rPr>
            </w:pPr>
            <w:r w:rsidRPr="00F71F41">
              <w:rPr>
                <w:rFonts w:ascii="Arial" w:hAnsi="Arial" w:cs="Arial"/>
              </w:rPr>
              <w:t>12</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w:t>
            </w:r>
          </w:p>
        </w:tc>
        <w:tc>
          <w:tcPr>
            <w:tcW w:w="2280" w:type="dxa"/>
            <w:shd w:val="clear" w:color="auto" w:fill="auto"/>
            <w:noWrap/>
            <w:vAlign w:val="center"/>
          </w:tcPr>
          <w:p w:rsidR="00EB20E9" w:rsidRPr="00F71F41" w:rsidRDefault="00EB20E9" w:rsidP="00637357">
            <w:pPr>
              <w:jc w:val="center"/>
              <w:rPr>
                <w:rFonts w:ascii="Arial" w:hAnsi="Arial" w:cs="Arial"/>
              </w:rPr>
            </w:pPr>
            <w:r w:rsidRPr="00F71F41">
              <w:rPr>
                <w:rFonts w:ascii="Arial" w:hAnsi="Arial" w:cs="Arial"/>
              </w:rPr>
              <w:t>не развиваемый</w:t>
            </w:r>
          </w:p>
        </w:tc>
      </w:tr>
      <w:tr w:rsidR="00EB20E9" w:rsidRPr="00F71F41" w:rsidTr="00637357">
        <w:trPr>
          <w:trHeight w:val="270"/>
        </w:trPr>
        <w:tc>
          <w:tcPr>
            <w:tcW w:w="3075" w:type="dxa"/>
            <w:shd w:val="clear" w:color="auto" w:fill="auto"/>
          </w:tcPr>
          <w:p w:rsidR="00EB20E9" w:rsidRPr="00F71F41" w:rsidRDefault="00EB20E9" w:rsidP="00637357">
            <w:pPr>
              <w:jc w:val="center"/>
              <w:rPr>
                <w:rFonts w:ascii="Arial" w:hAnsi="Arial" w:cs="Arial"/>
              </w:rPr>
            </w:pPr>
            <w:r w:rsidRPr="00F71F41">
              <w:rPr>
                <w:rFonts w:ascii="Arial" w:hAnsi="Arial" w:cs="Arial"/>
              </w:rPr>
              <w:t>д.Жданово</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36</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3</w:t>
            </w:r>
          </w:p>
        </w:tc>
        <w:tc>
          <w:tcPr>
            <w:tcW w:w="960" w:type="dxa"/>
            <w:shd w:val="clear" w:color="auto" w:fill="FFFFFF"/>
          </w:tcPr>
          <w:p w:rsidR="00EB20E9" w:rsidRPr="00F71F41" w:rsidRDefault="00EB20E9" w:rsidP="00637357">
            <w:pPr>
              <w:jc w:val="center"/>
              <w:rPr>
                <w:rFonts w:ascii="Arial" w:hAnsi="Arial" w:cs="Arial"/>
              </w:rPr>
            </w:pPr>
            <w:r w:rsidRPr="00F71F41">
              <w:rPr>
                <w:rFonts w:ascii="Arial" w:hAnsi="Arial" w:cs="Arial"/>
              </w:rPr>
              <w:t>2</w:t>
            </w:r>
          </w:p>
        </w:tc>
        <w:tc>
          <w:tcPr>
            <w:tcW w:w="960" w:type="dxa"/>
            <w:shd w:val="clear" w:color="auto" w:fill="auto"/>
            <w:noWrap/>
          </w:tcPr>
          <w:p w:rsidR="00EB20E9" w:rsidRPr="00F71F41" w:rsidRDefault="00EB20E9" w:rsidP="00637357">
            <w:pPr>
              <w:jc w:val="center"/>
              <w:rPr>
                <w:rFonts w:ascii="Arial" w:hAnsi="Arial" w:cs="Arial"/>
              </w:rPr>
            </w:pPr>
            <w:r w:rsidRPr="00F71F41">
              <w:rPr>
                <w:rFonts w:ascii="Arial" w:hAnsi="Arial" w:cs="Arial"/>
              </w:rPr>
              <w:t>-</w:t>
            </w:r>
          </w:p>
        </w:tc>
        <w:tc>
          <w:tcPr>
            <w:tcW w:w="2280" w:type="dxa"/>
            <w:shd w:val="clear" w:color="auto" w:fill="auto"/>
            <w:noWrap/>
            <w:vAlign w:val="center"/>
          </w:tcPr>
          <w:p w:rsidR="00EB20E9" w:rsidRPr="00F71F41" w:rsidRDefault="00EB20E9" w:rsidP="00637357">
            <w:pPr>
              <w:jc w:val="center"/>
              <w:rPr>
                <w:rFonts w:ascii="Arial" w:hAnsi="Arial" w:cs="Arial"/>
              </w:rPr>
            </w:pPr>
            <w:r w:rsidRPr="00F71F41">
              <w:rPr>
                <w:rFonts w:ascii="Arial" w:hAnsi="Arial" w:cs="Arial"/>
              </w:rPr>
              <w:t>не развиваемый</w:t>
            </w:r>
          </w:p>
        </w:tc>
      </w:tr>
    </w:tbl>
    <w:p w:rsidR="00EB20E9" w:rsidRPr="00F71F41" w:rsidRDefault="00EB20E9" w:rsidP="00EB20E9">
      <w:pPr>
        <w:autoSpaceDE w:val="0"/>
        <w:autoSpaceDN w:val="0"/>
        <w:adjustRightInd w:val="0"/>
        <w:ind w:firstLine="720"/>
        <w:jc w:val="both"/>
        <w:outlineLvl w:val="1"/>
        <w:rPr>
          <w:rFonts w:ascii="Arial" w:hAnsi="Arial" w:cs="Arial"/>
        </w:rPr>
      </w:pPr>
    </w:p>
    <w:p w:rsidR="00EB20E9" w:rsidRPr="00F71F41" w:rsidRDefault="00EB20E9" w:rsidP="00D7071D">
      <w:pPr>
        <w:autoSpaceDE w:val="0"/>
        <w:autoSpaceDN w:val="0"/>
        <w:adjustRightInd w:val="0"/>
        <w:ind w:firstLine="720"/>
        <w:jc w:val="both"/>
        <w:rPr>
          <w:rFonts w:ascii="Arial" w:hAnsi="Arial" w:cs="Arial"/>
        </w:rPr>
      </w:pPr>
      <w:r w:rsidRPr="00F71F41">
        <w:rPr>
          <w:rFonts w:ascii="Arial" w:hAnsi="Arial" w:cs="Arial"/>
        </w:rPr>
        <w:t>При принятии решения о закрытие не развиваемых населенных пунктов необходимо предусмотреть программы по переселению населения в другие населенные пункты.</w:t>
      </w:r>
    </w:p>
    <w:p w:rsidR="000D7B89" w:rsidRPr="00F71F41" w:rsidRDefault="008449F2" w:rsidP="000D7B89">
      <w:pPr>
        <w:autoSpaceDE w:val="0"/>
        <w:autoSpaceDN w:val="0"/>
        <w:adjustRightInd w:val="0"/>
        <w:ind w:firstLine="180"/>
        <w:outlineLvl w:val="1"/>
        <w:rPr>
          <w:rFonts w:ascii="Arial" w:hAnsi="Arial" w:cs="Arial"/>
          <w:b/>
        </w:rPr>
      </w:pPr>
      <w:r w:rsidRPr="00F71F41">
        <w:rPr>
          <w:rFonts w:ascii="Arial" w:hAnsi="Arial" w:cs="Arial"/>
          <w:b/>
        </w:rPr>
        <w:br w:type="page"/>
      </w:r>
      <w:bookmarkStart w:id="105" w:name="_Toc303670446"/>
      <w:r w:rsidR="000D7B89" w:rsidRPr="00F71F41">
        <w:rPr>
          <w:rFonts w:ascii="Arial" w:hAnsi="Arial" w:cs="Arial"/>
          <w:b/>
        </w:rPr>
        <w:t>4.2 Развитие жилищного строительства.</w:t>
      </w:r>
      <w:bookmarkEnd w:id="105"/>
    </w:p>
    <w:p w:rsidR="005E6D47" w:rsidRPr="00F71F41" w:rsidRDefault="005E6D47" w:rsidP="005E6D47">
      <w:pPr>
        <w:ind w:right="2" w:firstLine="709"/>
        <w:jc w:val="both"/>
        <w:rPr>
          <w:rFonts w:ascii="Arial" w:hAnsi="Arial" w:cs="Arial"/>
        </w:rPr>
      </w:pPr>
    </w:p>
    <w:p w:rsidR="005E6D47" w:rsidRPr="00F71F41" w:rsidRDefault="005E6D47" w:rsidP="005E6D47">
      <w:pPr>
        <w:ind w:right="2" w:firstLine="709"/>
        <w:jc w:val="both"/>
        <w:rPr>
          <w:rFonts w:ascii="Arial" w:hAnsi="Arial" w:cs="Arial"/>
        </w:rPr>
      </w:pPr>
      <w:r w:rsidRPr="00F71F41">
        <w:rPr>
          <w:rFonts w:ascii="Arial" w:hAnsi="Arial" w:cs="Arial"/>
        </w:rPr>
        <w:t>Обеспечение населения современным и относител</w:t>
      </w:r>
      <w:r w:rsidRPr="00F71F41">
        <w:rPr>
          <w:rFonts w:ascii="Arial" w:hAnsi="Arial" w:cs="Arial"/>
        </w:rPr>
        <w:t>ь</w:t>
      </w:r>
      <w:r w:rsidRPr="00F71F41">
        <w:rPr>
          <w:rFonts w:ascii="Arial" w:hAnsi="Arial" w:cs="Arial"/>
        </w:rPr>
        <w:t>но недорогим жильем – важнейший фактор социальной политики, большое значение также имеет обеспеченность инженерными коммуникациями площадок нового жилищного строительства. В благоустройстве же существующего жилищного фонда можно отметить высокий удельный вес площади, обеспеченной газом, остальные же показатели обеспеченности инженерной инфраструктурой не велики.</w:t>
      </w:r>
    </w:p>
    <w:p w:rsidR="005E6D47" w:rsidRPr="00F71F41" w:rsidRDefault="005E6D47" w:rsidP="005E6D47">
      <w:pPr>
        <w:pStyle w:val="ConsPlusNormal"/>
        <w:widowControl/>
        <w:jc w:val="both"/>
        <w:rPr>
          <w:sz w:val="24"/>
          <w:szCs w:val="24"/>
        </w:rPr>
      </w:pPr>
      <w:r w:rsidRPr="00F71F41">
        <w:rPr>
          <w:sz w:val="24"/>
          <w:szCs w:val="24"/>
        </w:rPr>
        <w:t>Жилищный фонд  Тужинского муниципального образования составляет 194,</w:t>
      </w:r>
      <w:r w:rsidR="003502BC" w:rsidRPr="00F71F41">
        <w:rPr>
          <w:sz w:val="24"/>
          <w:szCs w:val="24"/>
        </w:rPr>
        <w:t>0</w:t>
      </w:r>
      <w:r w:rsidRPr="00F71F41">
        <w:rPr>
          <w:sz w:val="24"/>
          <w:szCs w:val="24"/>
        </w:rPr>
        <w:t xml:space="preserve"> тыс. кв. м. Новое жилищное строительство является одной из основных характеристик развития территории. </w:t>
      </w:r>
    </w:p>
    <w:p w:rsidR="005E6D47" w:rsidRPr="00F71F41" w:rsidRDefault="005E6D47" w:rsidP="005E6D47">
      <w:pPr>
        <w:pStyle w:val="ConsPlusNormal"/>
        <w:widowControl/>
        <w:jc w:val="both"/>
        <w:rPr>
          <w:sz w:val="24"/>
          <w:szCs w:val="24"/>
        </w:rPr>
      </w:pPr>
      <w:r w:rsidRPr="00F71F41">
        <w:rPr>
          <w:sz w:val="24"/>
          <w:szCs w:val="24"/>
        </w:rPr>
        <w:t xml:space="preserve">Основная масса граждан, состоящих на учете в очереди по улучшению жилищных условий, не в состоянии за счет собственных средств приобрести жилье удовлетворительного качества. Поэтому проблему обеспечения граждан, нуждающихся в жилье, необходимо решать комплексно, с привлечением средств бюджетов всех уровней и внебюджетных источников. Темпы роста жилищного строительства отражают динамику, свойственную определенному периоду и служат данными для построения перспективного прогноза. </w:t>
      </w:r>
    </w:p>
    <w:p w:rsidR="005E6D47" w:rsidRPr="00F71F41" w:rsidRDefault="005E6D47" w:rsidP="005E6D47">
      <w:pPr>
        <w:pStyle w:val="ad"/>
        <w:tabs>
          <w:tab w:val="left" w:pos="994"/>
        </w:tabs>
        <w:ind w:firstLine="709"/>
        <w:rPr>
          <w:rFonts w:ascii="Arial" w:hAnsi="Arial" w:cs="Arial"/>
        </w:rPr>
      </w:pPr>
      <w:r w:rsidRPr="00F71F41">
        <w:rPr>
          <w:rFonts w:ascii="Arial" w:hAnsi="Arial" w:cs="Arial"/>
        </w:rPr>
        <w:t>Анализ современного состояния выявил ряд проблем жилищного комплекса  Тужинского муниципального района:</w:t>
      </w:r>
    </w:p>
    <w:p w:rsidR="005E6D47" w:rsidRPr="00F71F41" w:rsidRDefault="005E6D47" w:rsidP="00637357">
      <w:pPr>
        <w:pStyle w:val="ad"/>
        <w:numPr>
          <w:ilvl w:val="0"/>
          <w:numId w:val="21"/>
        </w:numPr>
        <w:tabs>
          <w:tab w:val="left" w:pos="994"/>
        </w:tabs>
        <w:spacing w:after="0"/>
        <w:ind w:left="0" w:firstLine="709"/>
        <w:jc w:val="both"/>
        <w:rPr>
          <w:rFonts w:ascii="Arial" w:hAnsi="Arial" w:cs="Arial"/>
        </w:rPr>
      </w:pPr>
      <w:r w:rsidRPr="00F71F41">
        <w:rPr>
          <w:rFonts w:ascii="Arial" w:hAnsi="Arial" w:cs="Arial"/>
        </w:rPr>
        <w:t>Низкий уровень инженерного обеспечения ряда поселений.</w:t>
      </w:r>
    </w:p>
    <w:p w:rsidR="005E6D47" w:rsidRPr="00F71F41" w:rsidRDefault="005E6D47" w:rsidP="00637357">
      <w:pPr>
        <w:pStyle w:val="ad"/>
        <w:numPr>
          <w:ilvl w:val="0"/>
          <w:numId w:val="21"/>
        </w:numPr>
        <w:tabs>
          <w:tab w:val="left" w:pos="994"/>
        </w:tabs>
        <w:spacing w:after="0"/>
        <w:ind w:left="0" w:firstLine="709"/>
        <w:jc w:val="both"/>
        <w:rPr>
          <w:rFonts w:ascii="Arial" w:hAnsi="Arial" w:cs="Arial"/>
        </w:rPr>
      </w:pPr>
      <w:r w:rsidRPr="00F71F41">
        <w:rPr>
          <w:rFonts w:ascii="Arial" w:hAnsi="Arial" w:cs="Arial"/>
        </w:rPr>
        <w:t>Неспособность большого количества сельского населения за свой счет улучшить жилищные условия.</w:t>
      </w:r>
    </w:p>
    <w:p w:rsidR="005E6D47" w:rsidRPr="00F71F41" w:rsidRDefault="005E6D47" w:rsidP="00637357">
      <w:pPr>
        <w:pStyle w:val="ad"/>
        <w:numPr>
          <w:ilvl w:val="0"/>
          <w:numId w:val="21"/>
        </w:numPr>
        <w:tabs>
          <w:tab w:val="left" w:pos="994"/>
        </w:tabs>
        <w:spacing w:after="0"/>
        <w:ind w:left="0" w:firstLine="709"/>
        <w:jc w:val="both"/>
        <w:rPr>
          <w:rFonts w:ascii="Arial" w:hAnsi="Arial" w:cs="Arial"/>
        </w:rPr>
      </w:pPr>
      <w:r w:rsidRPr="00F71F41">
        <w:rPr>
          <w:rFonts w:ascii="Arial" w:hAnsi="Arial" w:cs="Arial"/>
        </w:rPr>
        <w:t>Неудовлетворительное состояние жилого фонда в основном в малолюдных населенных пунктах (экспертная оценка).</w:t>
      </w:r>
    </w:p>
    <w:p w:rsidR="005E6D47" w:rsidRPr="00F71F41" w:rsidRDefault="005E6D47" w:rsidP="005E6D47">
      <w:pPr>
        <w:pStyle w:val="ConsPlusNormal"/>
        <w:widowControl/>
        <w:tabs>
          <w:tab w:val="left" w:pos="994"/>
        </w:tabs>
        <w:ind w:firstLine="709"/>
        <w:jc w:val="both"/>
        <w:rPr>
          <w:sz w:val="24"/>
          <w:szCs w:val="24"/>
        </w:rPr>
      </w:pPr>
      <w:r w:rsidRPr="00F71F41">
        <w:rPr>
          <w:sz w:val="24"/>
          <w:szCs w:val="24"/>
        </w:rPr>
        <w:t>Основной целью жилищной политики Тужинского муниципального района является формирование полноценной среды – комфортных условий проживания всех групп населения. Для этого формируются четыре направления деятельности:</w:t>
      </w:r>
    </w:p>
    <w:p w:rsidR="005E6D47" w:rsidRPr="00F71F41" w:rsidRDefault="005E6D47" w:rsidP="005E6D47">
      <w:pPr>
        <w:pStyle w:val="ConsPlusNormal"/>
        <w:widowControl/>
        <w:ind w:firstLine="540"/>
        <w:jc w:val="both"/>
        <w:rPr>
          <w:sz w:val="24"/>
          <w:szCs w:val="24"/>
        </w:rPr>
      </w:pPr>
      <w:r w:rsidRPr="00F71F41">
        <w:rPr>
          <w:sz w:val="24"/>
          <w:szCs w:val="24"/>
        </w:rPr>
        <w:t xml:space="preserve"> 1. Обеспечение земельных участков коммунальной инфраструктурой в целях жилищного строительства и развитие индивидуального жилищного строительства;</w:t>
      </w:r>
    </w:p>
    <w:p w:rsidR="005E6D47" w:rsidRPr="00F71F41" w:rsidRDefault="005E6D47" w:rsidP="005E6D47">
      <w:pPr>
        <w:pStyle w:val="ConsPlusNormal"/>
        <w:widowControl/>
        <w:ind w:firstLine="540"/>
        <w:jc w:val="both"/>
        <w:rPr>
          <w:sz w:val="24"/>
          <w:szCs w:val="24"/>
        </w:rPr>
      </w:pPr>
      <w:r w:rsidRPr="00F71F41">
        <w:rPr>
          <w:sz w:val="24"/>
          <w:szCs w:val="24"/>
        </w:rPr>
        <w:t>2. Модернизация объектов коммунальной инфраструктуры и техническая реновация жилищного фонда;</w:t>
      </w:r>
    </w:p>
    <w:p w:rsidR="005E6D47" w:rsidRPr="00F71F41" w:rsidRDefault="005E6D47" w:rsidP="005E6D47">
      <w:pPr>
        <w:pStyle w:val="ConsPlusNormal"/>
        <w:widowControl/>
        <w:ind w:firstLine="540"/>
        <w:jc w:val="both"/>
        <w:rPr>
          <w:sz w:val="24"/>
          <w:szCs w:val="24"/>
        </w:rPr>
      </w:pPr>
      <w:r w:rsidRPr="00F71F41">
        <w:rPr>
          <w:sz w:val="24"/>
          <w:szCs w:val="24"/>
        </w:rPr>
        <w:t>3. Обеспечение жильем отдельных категорий граждан и государственная поддержка работников бюджетной сферы при улучшении жилищных условий;</w:t>
      </w:r>
    </w:p>
    <w:p w:rsidR="005E6D47" w:rsidRPr="00F71F41" w:rsidRDefault="005E6D47" w:rsidP="005E6D47">
      <w:pPr>
        <w:pStyle w:val="ConsPlusNormal"/>
        <w:widowControl/>
        <w:ind w:firstLine="540"/>
        <w:jc w:val="both"/>
        <w:rPr>
          <w:sz w:val="24"/>
          <w:szCs w:val="24"/>
        </w:rPr>
      </w:pPr>
      <w:r w:rsidRPr="00F71F41">
        <w:rPr>
          <w:sz w:val="24"/>
          <w:szCs w:val="24"/>
        </w:rPr>
        <w:t>4. Обеспечение жильем молодых семей.</w:t>
      </w:r>
    </w:p>
    <w:p w:rsidR="005E6D47" w:rsidRPr="00F71F41" w:rsidRDefault="005E6D47" w:rsidP="005E6D47">
      <w:pPr>
        <w:pStyle w:val="ConsPlusNormal"/>
        <w:widowControl/>
        <w:tabs>
          <w:tab w:val="left" w:pos="994"/>
        </w:tabs>
        <w:ind w:firstLine="709"/>
        <w:jc w:val="both"/>
        <w:rPr>
          <w:sz w:val="24"/>
          <w:szCs w:val="24"/>
        </w:rPr>
      </w:pPr>
      <w:r w:rsidRPr="00F71F41">
        <w:rPr>
          <w:sz w:val="24"/>
          <w:szCs w:val="24"/>
        </w:rPr>
        <w:t xml:space="preserve">В целом по району на </w:t>
      </w:r>
      <w:smartTag w:uri="urn:schemas-microsoft-com:office:smarttags" w:element="metricconverter">
        <w:smartTagPr>
          <w:attr w:name="ProductID" w:val="2009 г"/>
        </w:smartTagPr>
        <w:r w:rsidRPr="00F71F41">
          <w:rPr>
            <w:sz w:val="24"/>
            <w:szCs w:val="24"/>
          </w:rPr>
          <w:t>2009</w:t>
        </w:r>
        <w:r w:rsidR="003502BC" w:rsidRPr="00F71F41">
          <w:rPr>
            <w:sz w:val="24"/>
            <w:szCs w:val="24"/>
          </w:rPr>
          <w:t xml:space="preserve"> </w:t>
        </w:r>
        <w:r w:rsidRPr="00F71F41">
          <w:rPr>
            <w:sz w:val="24"/>
            <w:szCs w:val="24"/>
          </w:rPr>
          <w:t>г</w:t>
        </w:r>
      </w:smartTag>
      <w:r w:rsidR="003502BC" w:rsidRPr="00F71F41">
        <w:rPr>
          <w:sz w:val="24"/>
          <w:szCs w:val="24"/>
        </w:rPr>
        <w:t>.</w:t>
      </w:r>
      <w:r w:rsidRPr="00F71F41">
        <w:rPr>
          <w:sz w:val="24"/>
          <w:szCs w:val="24"/>
        </w:rPr>
        <w:t xml:space="preserve"> обеспеченность жильем составляет 23,1 м</w:t>
      </w:r>
      <w:r w:rsidRPr="00F71F41">
        <w:rPr>
          <w:sz w:val="24"/>
          <w:szCs w:val="24"/>
          <w:vertAlign w:val="superscript"/>
        </w:rPr>
        <w:t>2</w:t>
      </w:r>
      <w:r w:rsidRPr="00F71F41">
        <w:rPr>
          <w:sz w:val="24"/>
          <w:szCs w:val="24"/>
        </w:rPr>
        <w:t>/чел. Планируется довести обеспеченность жильем к 2015 году до 25 м</w:t>
      </w:r>
      <w:r w:rsidRPr="00F71F41">
        <w:rPr>
          <w:sz w:val="24"/>
          <w:szCs w:val="24"/>
          <w:vertAlign w:val="superscript"/>
        </w:rPr>
        <w:t>2</w:t>
      </w:r>
      <w:r w:rsidRPr="00F71F41">
        <w:rPr>
          <w:sz w:val="24"/>
          <w:szCs w:val="24"/>
        </w:rPr>
        <w:t>/чел</w:t>
      </w:r>
    </w:p>
    <w:p w:rsidR="005E6D47" w:rsidRPr="00F71F41" w:rsidRDefault="005E6D47" w:rsidP="005E6D47">
      <w:pPr>
        <w:pStyle w:val="ConsPlusNormal"/>
        <w:widowControl/>
        <w:tabs>
          <w:tab w:val="left" w:pos="994"/>
        </w:tabs>
        <w:ind w:firstLine="709"/>
        <w:jc w:val="both"/>
        <w:rPr>
          <w:sz w:val="24"/>
          <w:szCs w:val="24"/>
        </w:rPr>
      </w:pPr>
      <w:r w:rsidRPr="00F71F41">
        <w:rPr>
          <w:sz w:val="24"/>
          <w:szCs w:val="24"/>
        </w:rPr>
        <w:t>Развитие жилых зон предусматривается в п</w:t>
      </w:r>
      <w:r w:rsidR="00C57D6E" w:rsidRPr="00F71F41">
        <w:rPr>
          <w:sz w:val="24"/>
          <w:szCs w:val="24"/>
        </w:rPr>
        <w:t>гт</w:t>
      </w:r>
      <w:r w:rsidRPr="00F71F41">
        <w:rPr>
          <w:sz w:val="24"/>
          <w:szCs w:val="24"/>
        </w:rPr>
        <w:t xml:space="preserve"> Тужа за счет освоения под новое жилищно-гражданское строительство свободных от застройки территорий в районе ул. Энтузиастов, а так же реконструкции ветхой, аварийной, модернизации типовой морально устаревшей жилой застройки 60-х годов.</w:t>
      </w:r>
    </w:p>
    <w:p w:rsidR="005E6D47" w:rsidRPr="00F71F41" w:rsidRDefault="005E6D47" w:rsidP="005E6D47">
      <w:pPr>
        <w:ind w:firstLine="720"/>
        <w:jc w:val="both"/>
      </w:pPr>
      <w:r w:rsidRPr="00F71F41">
        <w:t xml:space="preserve"> </w:t>
      </w:r>
      <w:r w:rsidRPr="00F71F41">
        <w:rPr>
          <w:rFonts w:ascii="Arial" w:hAnsi="Arial" w:cs="Arial"/>
        </w:rPr>
        <w:t>В сельских поселениях строительство нового жилья планируется проводить на свободных от застройки участках, а так же на местах освобождающихся при сносе старого жилья.</w:t>
      </w:r>
      <w:r w:rsidRPr="00F71F41">
        <w:t xml:space="preserve"> </w:t>
      </w:r>
    </w:p>
    <w:p w:rsidR="005E6D47" w:rsidRPr="00F71F41" w:rsidRDefault="005E6D47" w:rsidP="005E6D47">
      <w:pPr>
        <w:ind w:firstLine="720"/>
        <w:jc w:val="both"/>
        <w:rPr>
          <w:rFonts w:ascii="Arial" w:hAnsi="Arial" w:cs="Arial"/>
        </w:rPr>
      </w:pPr>
      <w:r w:rsidRPr="00F71F41">
        <w:rPr>
          <w:rFonts w:ascii="Arial" w:hAnsi="Arial" w:cs="Arial"/>
        </w:rPr>
        <w:t xml:space="preserve">На расчетный срок необходимо предусмотреть увеличение жилищного фонда сельских поселений в соответствии с потребностями населения при обязательном выполнении экологических, санитарно-гигиенических и градостроительных требований к плотности, этажности и комплексности застройки жилых территорий населенных пунктов. </w:t>
      </w:r>
    </w:p>
    <w:p w:rsidR="005E6D47" w:rsidRPr="00F71F41" w:rsidRDefault="005E6D47" w:rsidP="005E6D47">
      <w:pPr>
        <w:ind w:firstLine="720"/>
        <w:jc w:val="both"/>
        <w:rPr>
          <w:rFonts w:ascii="Arial" w:hAnsi="Arial" w:cs="Arial"/>
        </w:rPr>
      </w:pPr>
      <w:r w:rsidRPr="00F71F41">
        <w:rPr>
          <w:rFonts w:ascii="Arial" w:hAnsi="Arial" w:cs="Arial"/>
        </w:rPr>
        <w:t xml:space="preserve">Мероприятия по переселению должны быть направлены не только на улучшение качества жилищных условий, но и на увеличение жилой площади на человека. </w:t>
      </w:r>
    </w:p>
    <w:p w:rsidR="005E6D47" w:rsidRPr="00F71F41" w:rsidRDefault="005E6D47" w:rsidP="005E6D47">
      <w:pPr>
        <w:ind w:firstLine="720"/>
        <w:jc w:val="both"/>
        <w:rPr>
          <w:rFonts w:ascii="Arial" w:hAnsi="Arial" w:cs="Arial"/>
        </w:rPr>
      </w:pPr>
      <w:r w:rsidRPr="00F71F41">
        <w:rPr>
          <w:rFonts w:ascii="Arial" w:hAnsi="Arial" w:cs="Arial"/>
        </w:rPr>
        <w:t>Жилищный фонд  Тужинского муниципального района за 15 лет составит 258 тыс. м</w:t>
      </w:r>
      <w:r w:rsidRPr="00F71F41">
        <w:rPr>
          <w:rFonts w:ascii="Arial" w:hAnsi="Arial" w:cs="Arial"/>
          <w:vertAlign w:val="superscript"/>
        </w:rPr>
        <w:t>2</w:t>
      </w:r>
      <w:r w:rsidRPr="00F71F41">
        <w:rPr>
          <w:rFonts w:ascii="Arial" w:hAnsi="Arial" w:cs="Arial"/>
        </w:rPr>
        <w:t>, из них капитальному ремонту или реконструкции подлежит 192,4 тыс. м</w:t>
      </w:r>
      <w:r w:rsidRPr="00F71F41">
        <w:rPr>
          <w:rFonts w:ascii="Arial" w:hAnsi="Arial" w:cs="Arial"/>
          <w:vertAlign w:val="superscript"/>
        </w:rPr>
        <w:t>2</w:t>
      </w:r>
      <w:r w:rsidRPr="00F71F41">
        <w:rPr>
          <w:rFonts w:ascii="Arial" w:hAnsi="Arial" w:cs="Arial"/>
        </w:rPr>
        <w:t>, ввод в эксплуатацию 64 тыс. м</w:t>
      </w:r>
      <w:r w:rsidRPr="00F71F41">
        <w:rPr>
          <w:rFonts w:ascii="Arial" w:hAnsi="Arial" w:cs="Arial"/>
          <w:vertAlign w:val="superscript"/>
        </w:rPr>
        <w:t>2</w:t>
      </w:r>
      <w:r w:rsidRPr="00F71F41">
        <w:rPr>
          <w:rFonts w:ascii="Arial" w:hAnsi="Arial" w:cs="Arial"/>
        </w:rPr>
        <w:t xml:space="preserve"> общей жилой площади за 15 лет, в среднем по 4,2 тыс. м</w:t>
      </w:r>
      <w:r w:rsidRPr="00F71F41">
        <w:rPr>
          <w:rFonts w:ascii="Arial" w:hAnsi="Arial" w:cs="Arial"/>
          <w:vertAlign w:val="superscript"/>
        </w:rPr>
        <w:t>2</w:t>
      </w:r>
      <w:r w:rsidRPr="00F71F41">
        <w:rPr>
          <w:rFonts w:ascii="Arial" w:hAnsi="Arial" w:cs="Arial"/>
        </w:rPr>
        <w:t xml:space="preserve"> в год. </w:t>
      </w:r>
    </w:p>
    <w:p w:rsidR="005E6D47" w:rsidRPr="00F71F41" w:rsidRDefault="005E6D47" w:rsidP="005E6D47">
      <w:pPr>
        <w:ind w:firstLine="720"/>
        <w:jc w:val="both"/>
        <w:rPr>
          <w:rFonts w:ascii="Arial" w:hAnsi="Arial" w:cs="Arial"/>
        </w:rPr>
      </w:pPr>
      <w:r w:rsidRPr="00F71F41">
        <w:rPr>
          <w:rFonts w:ascii="Arial" w:hAnsi="Arial" w:cs="Arial"/>
        </w:rPr>
        <w:t>Перспективное увеличение средней жилищной обеспеченности:</w:t>
      </w:r>
    </w:p>
    <w:p w:rsidR="005E6D47" w:rsidRPr="00F71F41" w:rsidRDefault="005E6D47" w:rsidP="005E6D47">
      <w:pPr>
        <w:ind w:firstLine="720"/>
        <w:jc w:val="both"/>
        <w:rPr>
          <w:rFonts w:ascii="Arial" w:hAnsi="Arial" w:cs="Arial"/>
        </w:rPr>
      </w:pPr>
      <w:r w:rsidRPr="00F71F41">
        <w:rPr>
          <w:rFonts w:ascii="Arial" w:hAnsi="Arial" w:cs="Arial"/>
        </w:rPr>
        <w:t>На первую очередь – 25 м</w:t>
      </w:r>
      <w:r w:rsidRPr="00F71F41">
        <w:rPr>
          <w:rFonts w:ascii="Arial" w:hAnsi="Arial" w:cs="Arial"/>
          <w:vertAlign w:val="superscript"/>
        </w:rPr>
        <w:t>2</w:t>
      </w:r>
      <w:r w:rsidRPr="00F71F41">
        <w:rPr>
          <w:rFonts w:ascii="Arial" w:hAnsi="Arial" w:cs="Arial"/>
        </w:rPr>
        <w:t>/человека;</w:t>
      </w:r>
    </w:p>
    <w:p w:rsidR="005E6D47" w:rsidRPr="00F71F41" w:rsidRDefault="005E6D47" w:rsidP="005E6D47">
      <w:pPr>
        <w:ind w:firstLine="720"/>
        <w:jc w:val="both"/>
        <w:rPr>
          <w:rFonts w:ascii="Arial" w:hAnsi="Arial" w:cs="Arial"/>
        </w:rPr>
      </w:pPr>
      <w:r w:rsidRPr="00F71F41">
        <w:rPr>
          <w:rFonts w:ascii="Arial" w:hAnsi="Arial" w:cs="Arial"/>
        </w:rPr>
        <w:t>На расчетный срок – 30 м</w:t>
      </w:r>
      <w:r w:rsidRPr="00F71F41">
        <w:rPr>
          <w:rFonts w:ascii="Arial" w:hAnsi="Arial" w:cs="Arial"/>
          <w:vertAlign w:val="superscript"/>
        </w:rPr>
        <w:t>2</w:t>
      </w:r>
      <w:r w:rsidRPr="00F71F41">
        <w:rPr>
          <w:rFonts w:ascii="Arial" w:hAnsi="Arial" w:cs="Arial"/>
        </w:rPr>
        <w:t>/человека.</w:t>
      </w:r>
    </w:p>
    <w:p w:rsidR="005E6D47" w:rsidRPr="00F71F41" w:rsidRDefault="005E6D47" w:rsidP="005E6D47">
      <w:pPr>
        <w:pStyle w:val="ConsPlusNormal"/>
        <w:widowControl/>
        <w:jc w:val="both"/>
        <w:rPr>
          <w:sz w:val="24"/>
          <w:szCs w:val="24"/>
        </w:rPr>
      </w:pPr>
      <w:r w:rsidRPr="00F71F41">
        <w:rPr>
          <w:sz w:val="24"/>
          <w:szCs w:val="24"/>
        </w:rPr>
        <w:t>Строительство нового жилого фонда предполагает строительство многоквартирных и двухквартирных индивидуальных жилых домов. При строительстве индивидуальных жилых домов малоэтажной застройки в сельских поселениях есть возможность использовать существующую социальную инфраструктуру, работающую не на полную расчетную мощность. Также строительство жилых домов за счет муниципалитета влечет за собой строительство коммунальной инфраструктуры, что в последующем сделает привлекательным данную территорию для строительства индивидуальных жилых домов физическим лицам за счет частного капитала.</w:t>
      </w:r>
    </w:p>
    <w:p w:rsidR="005E6D47" w:rsidRPr="00F71F41" w:rsidRDefault="005E6D47" w:rsidP="005E6D47">
      <w:pPr>
        <w:pStyle w:val="ConsPlusNormal"/>
        <w:widowControl/>
        <w:jc w:val="both"/>
        <w:rPr>
          <w:sz w:val="24"/>
          <w:szCs w:val="24"/>
        </w:rPr>
      </w:pPr>
      <w:r w:rsidRPr="00F71F41">
        <w:rPr>
          <w:sz w:val="24"/>
          <w:szCs w:val="24"/>
        </w:rPr>
        <w:t>Основными задачами концепции жилищного строительства являются:</w:t>
      </w:r>
    </w:p>
    <w:p w:rsidR="005E6D47" w:rsidRPr="00F71F41" w:rsidRDefault="005E6D47" w:rsidP="00637357">
      <w:pPr>
        <w:pStyle w:val="ConsPlusNormal"/>
        <w:widowControl/>
        <w:numPr>
          <w:ilvl w:val="0"/>
          <w:numId w:val="22"/>
        </w:numPr>
        <w:tabs>
          <w:tab w:val="clear" w:pos="1857"/>
          <w:tab w:val="num" w:pos="1080"/>
        </w:tabs>
        <w:ind w:left="0" w:firstLine="720"/>
        <w:jc w:val="both"/>
        <w:rPr>
          <w:sz w:val="24"/>
          <w:szCs w:val="24"/>
        </w:rPr>
      </w:pPr>
      <w:r w:rsidRPr="00F71F41">
        <w:rPr>
          <w:sz w:val="24"/>
          <w:szCs w:val="24"/>
        </w:rPr>
        <w:t>поэтапное улучшение условий жизни населения, как результат роста жилищной обеспеченности – одного из показателей, характеризующих социальную сферу экономики;</w:t>
      </w:r>
    </w:p>
    <w:p w:rsidR="005E6D47" w:rsidRPr="00F71F41" w:rsidRDefault="005E6D47" w:rsidP="00637357">
      <w:pPr>
        <w:pStyle w:val="ConsPlusNormal"/>
        <w:widowControl/>
        <w:numPr>
          <w:ilvl w:val="0"/>
          <w:numId w:val="22"/>
        </w:numPr>
        <w:tabs>
          <w:tab w:val="clear" w:pos="1857"/>
          <w:tab w:val="num" w:pos="1080"/>
        </w:tabs>
        <w:ind w:left="0" w:firstLine="720"/>
        <w:jc w:val="both"/>
        <w:rPr>
          <w:sz w:val="24"/>
          <w:szCs w:val="24"/>
        </w:rPr>
      </w:pPr>
      <w:r w:rsidRPr="00F71F41">
        <w:rPr>
          <w:sz w:val="24"/>
          <w:szCs w:val="24"/>
        </w:rPr>
        <w:t>разработка предложений развития и размещения жилищного фонда, и его предлагаемой структуры по типам застройки.</w:t>
      </w:r>
    </w:p>
    <w:p w:rsidR="005E6D47" w:rsidRPr="00F71F41" w:rsidRDefault="005E6D47" w:rsidP="005E6D47">
      <w:pPr>
        <w:ind w:firstLine="720"/>
        <w:jc w:val="both"/>
        <w:rPr>
          <w:rFonts w:ascii="Arial" w:hAnsi="Arial" w:cs="Arial"/>
        </w:rPr>
      </w:pPr>
    </w:p>
    <w:p w:rsidR="005E6D47" w:rsidRPr="00F71F41" w:rsidRDefault="005E6D47" w:rsidP="005E6D47">
      <w:pPr>
        <w:ind w:firstLine="720"/>
        <w:jc w:val="both"/>
        <w:rPr>
          <w:rFonts w:ascii="Arial" w:hAnsi="Arial" w:cs="Arial"/>
        </w:rPr>
      </w:pPr>
      <w:r w:rsidRPr="00F71F41">
        <w:rPr>
          <w:rFonts w:ascii="Arial" w:hAnsi="Arial" w:cs="Arial"/>
        </w:rPr>
        <w:t>Мероприятия, направленные на ликвидацию ветхого и аварийного муниципального жилищного фонда:</w:t>
      </w:r>
    </w:p>
    <w:p w:rsidR="005E6D47" w:rsidRPr="00F71F41" w:rsidRDefault="005E6D47" w:rsidP="00637357">
      <w:pPr>
        <w:pStyle w:val="ConsPlusNormal"/>
        <w:widowControl/>
        <w:numPr>
          <w:ilvl w:val="0"/>
          <w:numId w:val="22"/>
        </w:numPr>
        <w:tabs>
          <w:tab w:val="clear" w:pos="1857"/>
          <w:tab w:val="num" w:pos="1080"/>
        </w:tabs>
        <w:ind w:left="0" w:firstLine="720"/>
        <w:jc w:val="both"/>
        <w:rPr>
          <w:sz w:val="24"/>
          <w:szCs w:val="24"/>
        </w:rPr>
      </w:pPr>
      <w:r w:rsidRPr="00F71F41">
        <w:rPr>
          <w:sz w:val="24"/>
          <w:szCs w:val="24"/>
        </w:rPr>
        <w:t>Обеспечение жильем граждан, проживающих в жилых домах (помещениях), признанных непригодными для проживания.</w:t>
      </w:r>
    </w:p>
    <w:p w:rsidR="005E6D47" w:rsidRPr="00F71F41" w:rsidRDefault="005E6D47" w:rsidP="00637357">
      <w:pPr>
        <w:pStyle w:val="ConsPlusNormal"/>
        <w:widowControl/>
        <w:numPr>
          <w:ilvl w:val="0"/>
          <w:numId w:val="22"/>
        </w:numPr>
        <w:tabs>
          <w:tab w:val="clear" w:pos="1857"/>
          <w:tab w:val="num" w:pos="1080"/>
        </w:tabs>
        <w:ind w:left="0" w:firstLine="720"/>
        <w:jc w:val="both"/>
        <w:rPr>
          <w:sz w:val="24"/>
          <w:szCs w:val="24"/>
        </w:rPr>
      </w:pPr>
      <w:r w:rsidRPr="00F71F41">
        <w:rPr>
          <w:sz w:val="24"/>
          <w:szCs w:val="24"/>
        </w:rPr>
        <w:t xml:space="preserve">Формирование механизма для переселения граждан из жилых домов (помещений), непригодных для постоянного проживания. </w:t>
      </w:r>
    </w:p>
    <w:p w:rsidR="005E6D47" w:rsidRPr="00F71F41" w:rsidRDefault="005E6D47" w:rsidP="00637357">
      <w:pPr>
        <w:pStyle w:val="ConsPlusNormal"/>
        <w:widowControl/>
        <w:numPr>
          <w:ilvl w:val="0"/>
          <w:numId w:val="22"/>
        </w:numPr>
        <w:tabs>
          <w:tab w:val="clear" w:pos="1857"/>
          <w:tab w:val="num" w:pos="1080"/>
        </w:tabs>
        <w:ind w:left="0" w:firstLine="720"/>
        <w:jc w:val="both"/>
        <w:rPr>
          <w:sz w:val="24"/>
          <w:szCs w:val="24"/>
        </w:rPr>
      </w:pPr>
      <w:r w:rsidRPr="00F71F41">
        <w:rPr>
          <w:sz w:val="24"/>
          <w:szCs w:val="24"/>
        </w:rPr>
        <w:t>Оптимизация развития территорий, занятых в настоящее время жилыми домами, непригодными для постоянного проживания.</w:t>
      </w:r>
    </w:p>
    <w:p w:rsidR="005E6D47" w:rsidRPr="00F71F41" w:rsidRDefault="005E6D47" w:rsidP="005E6D47">
      <w:pPr>
        <w:ind w:firstLine="720"/>
        <w:jc w:val="both"/>
        <w:rPr>
          <w:rFonts w:ascii="Arial" w:hAnsi="Arial" w:cs="Arial"/>
        </w:rPr>
      </w:pPr>
      <w:r w:rsidRPr="00F71F41">
        <w:rPr>
          <w:rFonts w:ascii="Arial" w:hAnsi="Arial" w:cs="Arial"/>
        </w:rPr>
        <w:t>Строительство экономичного муниципального жилищного фонда, необходимого для предоставления социальной нормы жизни категориям населения: инвалидам, пожилым и одиноко проживающим гражданам.</w:t>
      </w:r>
    </w:p>
    <w:p w:rsidR="005E6D47" w:rsidRPr="00F71F41" w:rsidRDefault="005E6D47" w:rsidP="005E6D47">
      <w:pPr>
        <w:pStyle w:val="ConsPlusNormal"/>
        <w:widowControl/>
        <w:ind w:firstLine="540"/>
        <w:jc w:val="both"/>
        <w:rPr>
          <w:sz w:val="24"/>
          <w:szCs w:val="24"/>
        </w:rPr>
      </w:pPr>
      <w:r w:rsidRPr="00F71F41">
        <w:rPr>
          <w:sz w:val="24"/>
          <w:szCs w:val="24"/>
        </w:rPr>
        <w:t>Совершенствование застройки жилых зон предусматривает:</w:t>
      </w:r>
    </w:p>
    <w:p w:rsidR="005E6D47" w:rsidRPr="00F71F41" w:rsidRDefault="005E6D47" w:rsidP="00637357">
      <w:pPr>
        <w:pStyle w:val="ConsPlusNormal"/>
        <w:widowControl/>
        <w:numPr>
          <w:ilvl w:val="0"/>
          <w:numId w:val="22"/>
        </w:numPr>
        <w:tabs>
          <w:tab w:val="clear" w:pos="1857"/>
          <w:tab w:val="num" w:pos="1080"/>
        </w:tabs>
        <w:ind w:left="0" w:firstLine="720"/>
        <w:jc w:val="both"/>
        <w:rPr>
          <w:sz w:val="24"/>
          <w:szCs w:val="24"/>
        </w:rPr>
      </w:pPr>
      <w:r w:rsidRPr="00F71F41">
        <w:rPr>
          <w:sz w:val="24"/>
          <w:szCs w:val="24"/>
        </w:rPr>
        <w:t>сохранение и увеличение многообразия жилой среды и застройки, отвечающей запросам различных групп потребителей, размещение различных типов жилой застройки в зависимости от природных и ландшафтных условий:</w:t>
      </w:r>
    </w:p>
    <w:p w:rsidR="005E6D47" w:rsidRPr="00F71F41" w:rsidRDefault="005E6D47" w:rsidP="00637357">
      <w:pPr>
        <w:pStyle w:val="ConsPlusNormal"/>
        <w:widowControl/>
        <w:numPr>
          <w:ilvl w:val="0"/>
          <w:numId w:val="22"/>
        </w:numPr>
        <w:tabs>
          <w:tab w:val="clear" w:pos="1857"/>
          <w:tab w:val="num" w:pos="1080"/>
        </w:tabs>
        <w:ind w:left="0" w:firstLine="720"/>
        <w:jc w:val="both"/>
        <w:rPr>
          <w:sz w:val="24"/>
          <w:szCs w:val="24"/>
        </w:rPr>
      </w:pPr>
      <w:r w:rsidRPr="00F71F41">
        <w:rPr>
          <w:sz w:val="24"/>
          <w:szCs w:val="24"/>
        </w:rPr>
        <w:t>ликвидацию аварийного и ветхого жилищного фонда;</w:t>
      </w:r>
    </w:p>
    <w:p w:rsidR="005E6D47" w:rsidRPr="00F71F41" w:rsidRDefault="005E6D47" w:rsidP="00637357">
      <w:pPr>
        <w:pStyle w:val="ConsPlusNormal"/>
        <w:widowControl/>
        <w:numPr>
          <w:ilvl w:val="0"/>
          <w:numId w:val="22"/>
        </w:numPr>
        <w:tabs>
          <w:tab w:val="clear" w:pos="1857"/>
          <w:tab w:val="num" w:pos="1080"/>
        </w:tabs>
        <w:ind w:left="0" w:firstLine="720"/>
        <w:jc w:val="both"/>
        <w:rPr>
          <w:sz w:val="24"/>
          <w:szCs w:val="24"/>
        </w:rPr>
      </w:pPr>
      <w:r w:rsidRPr="00F71F41">
        <w:rPr>
          <w:sz w:val="24"/>
          <w:szCs w:val="24"/>
        </w:rPr>
        <w:t>ликвидацию на жилых территориях объектов, противоречащих нормативным требованиям к использованию и застройке этих территорий;</w:t>
      </w:r>
    </w:p>
    <w:p w:rsidR="005E6D47" w:rsidRPr="00F71F41" w:rsidRDefault="005E6D47" w:rsidP="00637357">
      <w:pPr>
        <w:pStyle w:val="ConsPlusNormal"/>
        <w:widowControl/>
        <w:numPr>
          <w:ilvl w:val="0"/>
          <w:numId w:val="22"/>
        </w:numPr>
        <w:tabs>
          <w:tab w:val="clear" w:pos="1857"/>
          <w:tab w:val="num" w:pos="1080"/>
        </w:tabs>
        <w:ind w:left="0" w:firstLine="720"/>
        <w:jc w:val="both"/>
        <w:rPr>
          <w:sz w:val="24"/>
          <w:szCs w:val="24"/>
        </w:rPr>
      </w:pPr>
      <w:r w:rsidRPr="00F71F41">
        <w:rPr>
          <w:sz w:val="24"/>
          <w:szCs w:val="24"/>
        </w:rPr>
        <w:t>формирование комплексной жилой среды, отвечающей социальным требованиям, доступности жилья, объектов и центров повседневного обслуживания.</w:t>
      </w:r>
    </w:p>
    <w:p w:rsidR="000D7B89" w:rsidRPr="00F71F41" w:rsidRDefault="000D7B89" w:rsidP="000D7B89">
      <w:pPr>
        <w:pStyle w:val="ConsPlusNormal"/>
        <w:widowControl/>
        <w:ind w:firstLine="540"/>
        <w:jc w:val="both"/>
      </w:pPr>
    </w:p>
    <w:p w:rsidR="00C047D7" w:rsidRPr="00F71F41" w:rsidRDefault="005E6D47" w:rsidP="00C047D7">
      <w:pPr>
        <w:autoSpaceDE w:val="0"/>
        <w:autoSpaceDN w:val="0"/>
        <w:adjustRightInd w:val="0"/>
        <w:ind w:firstLine="180"/>
        <w:outlineLvl w:val="1"/>
        <w:rPr>
          <w:rStyle w:val="ab"/>
          <w:b/>
          <w:color w:val="auto"/>
        </w:rPr>
      </w:pPr>
      <w:r w:rsidRPr="00F71F41">
        <w:rPr>
          <w:rFonts w:ascii="Arial" w:hAnsi="Arial" w:cs="Arial"/>
          <w:b/>
        </w:rPr>
        <w:br w:type="page"/>
      </w:r>
      <w:bookmarkStart w:id="106" w:name="_Toc303670447"/>
      <w:r w:rsidR="00C047D7" w:rsidRPr="00F71F41">
        <w:rPr>
          <w:rFonts w:ascii="Arial" w:hAnsi="Arial" w:cs="Arial"/>
          <w:b/>
        </w:rPr>
        <w:t xml:space="preserve">4.3 </w:t>
      </w:r>
      <w:bookmarkEnd w:id="89"/>
      <w:r w:rsidR="00C047D7" w:rsidRPr="00F71F41">
        <w:rPr>
          <w:rFonts w:ascii="Arial" w:hAnsi="Arial" w:cs="Arial"/>
          <w:b/>
        </w:rPr>
        <w:t>Развитие социальной инфраструктуры.</w:t>
      </w:r>
      <w:bookmarkEnd w:id="90"/>
      <w:bookmarkEnd w:id="106"/>
    </w:p>
    <w:p w:rsidR="000D7B89" w:rsidRPr="00F71F41" w:rsidRDefault="000D7B89" w:rsidP="003B0347">
      <w:pPr>
        <w:pStyle w:val="063"/>
        <w:ind w:firstLine="720"/>
        <w:rPr>
          <w:rFonts w:cs="Arial"/>
          <w:szCs w:val="24"/>
        </w:rPr>
      </w:pPr>
      <w:bookmarkStart w:id="107" w:name="_Toc263232470"/>
      <w:bookmarkStart w:id="108" w:name="_Toc263865212"/>
    </w:p>
    <w:p w:rsidR="00CF6455" w:rsidRPr="00F71F41" w:rsidRDefault="00CF6455" w:rsidP="00CF6455">
      <w:pPr>
        <w:spacing w:line="288" w:lineRule="auto"/>
        <w:ind w:firstLine="710"/>
        <w:jc w:val="both"/>
        <w:rPr>
          <w:rFonts w:ascii="Arial" w:hAnsi="Arial" w:cs="Arial"/>
        </w:rPr>
      </w:pPr>
      <w:bookmarkStart w:id="109" w:name="_Toc265749742"/>
      <w:r w:rsidRPr="00F71F41">
        <w:rPr>
          <w:rFonts w:ascii="Arial" w:hAnsi="Arial" w:cs="Arial"/>
        </w:rPr>
        <w:t>В целом по району уровень обслуживания в городских поселениях, как по номенклатуре, так и по качеству предоставляемых услуг, выше, чем в сельских. В сельской местности малая людность поселений не позволяет сформировать полноценные центры обслуживания, а в ряде населенных пунктов учреждения культурно-бытового обслуживания отсутствуют. Территориальная неоднородность расселения, малая численность большинства сельских поселений, недостатки финансирования, ведомственная разобщенность ряда учреждений обслуживания являются основными причинами недостатков организации системы.</w:t>
      </w:r>
    </w:p>
    <w:p w:rsidR="00CF6455" w:rsidRPr="00F71F41" w:rsidRDefault="00CF6455" w:rsidP="00CF6455">
      <w:pPr>
        <w:spacing w:line="288" w:lineRule="auto"/>
        <w:ind w:firstLine="710"/>
        <w:jc w:val="both"/>
        <w:rPr>
          <w:rFonts w:ascii="Arial" w:hAnsi="Arial" w:cs="Arial"/>
        </w:rPr>
      </w:pPr>
      <w:r w:rsidRPr="00F71F41">
        <w:rPr>
          <w:rFonts w:ascii="Arial" w:hAnsi="Arial" w:cs="Arial"/>
        </w:rPr>
        <w:t>Прежде всего, можно сделать вывод о том, что в большинстве сельских населенных пунктов, особенно с небольшой численностью нас</w:t>
      </w:r>
      <w:r w:rsidRPr="00F71F41">
        <w:rPr>
          <w:rFonts w:ascii="Arial" w:hAnsi="Arial" w:cs="Arial"/>
        </w:rPr>
        <w:t>е</w:t>
      </w:r>
      <w:r w:rsidRPr="00F71F41">
        <w:rPr>
          <w:rFonts w:ascii="Arial" w:hAnsi="Arial" w:cs="Arial"/>
        </w:rPr>
        <w:t>ления, практически полностью отсутствуют даже объекты первичного обслуживания – детские сады, школы, объекты торговли, общ</w:t>
      </w:r>
      <w:r w:rsidRPr="00F71F41">
        <w:rPr>
          <w:rFonts w:ascii="Arial" w:hAnsi="Arial" w:cs="Arial"/>
        </w:rPr>
        <w:t>е</w:t>
      </w:r>
      <w:r w:rsidRPr="00F71F41">
        <w:rPr>
          <w:rFonts w:ascii="Arial" w:hAnsi="Arial" w:cs="Arial"/>
        </w:rPr>
        <w:t>ственного питания, бытового обслуживания, а также пункты по оказанию первичной мед</w:t>
      </w:r>
      <w:r w:rsidRPr="00F71F41">
        <w:rPr>
          <w:rFonts w:ascii="Arial" w:hAnsi="Arial" w:cs="Arial"/>
        </w:rPr>
        <w:t>и</w:t>
      </w:r>
      <w:r w:rsidRPr="00F71F41">
        <w:rPr>
          <w:rFonts w:ascii="Arial" w:hAnsi="Arial" w:cs="Arial"/>
        </w:rPr>
        <w:t>цинской помощи. Жители этих поселений пользуются услугами соответствующих учре</w:t>
      </w:r>
      <w:r w:rsidRPr="00F71F41">
        <w:rPr>
          <w:rFonts w:ascii="Arial" w:hAnsi="Arial" w:cs="Arial"/>
        </w:rPr>
        <w:t>ж</w:t>
      </w:r>
      <w:r w:rsidRPr="00F71F41">
        <w:rPr>
          <w:rFonts w:ascii="Arial" w:hAnsi="Arial" w:cs="Arial"/>
        </w:rPr>
        <w:t>дений близлежащих более развитых центров с радиусом доступности, зачастую прев</w:t>
      </w:r>
      <w:r w:rsidRPr="00F71F41">
        <w:rPr>
          <w:rFonts w:ascii="Arial" w:hAnsi="Arial" w:cs="Arial"/>
        </w:rPr>
        <w:t>ы</w:t>
      </w:r>
      <w:r w:rsidRPr="00F71F41">
        <w:rPr>
          <w:rFonts w:ascii="Arial" w:hAnsi="Arial" w:cs="Arial"/>
        </w:rPr>
        <w:t>шающим 5 и более километров. Сравнить уровень наличия объектов обслуживания с но</w:t>
      </w:r>
      <w:r w:rsidRPr="00F71F41">
        <w:rPr>
          <w:rFonts w:ascii="Arial" w:hAnsi="Arial" w:cs="Arial"/>
        </w:rPr>
        <w:t>р</w:t>
      </w:r>
      <w:r w:rsidRPr="00F71F41">
        <w:rPr>
          <w:rFonts w:ascii="Arial" w:hAnsi="Arial" w:cs="Arial"/>
        </w:rPr>
        <w:t xml:space="preserve">мативами на данном этапе не представляется возможным, поскольку отсутствуют данные по количеству населения, тяготеющего к тем или иным объектам обслуживания. </w:t>
      </w:r>
    </w:p>
    <w:p w:rsidR="00CF6455" w:rsidRPr="00F71F41" w:rsidRDefault="00CF6455" w:rsidP="00CF6455">
      <w:pPr>
        <w:spacing w:line="288" w:lineRule="auto"/>
        <w:ind w:firstLine="710"/>
        <w:jc w:val="both"/>
        <w:rPr>
          <w:rFonts w:ascii="Arial" w:hAnsi="Arial" w:cs="Arial"/>
        </w:rPr>
      </w:pPr>
      <w:r w:rsidRPr="00F71F41">
        <w:rPr>
          <w:rFonts w:ascii="Arial" w:hAnsi="Arial" w:cs="Arial"/>
        </w:rPr>
        <w:t>Важными показателями качества жизни населения являются наличие и разнообразие об</w:t>
      </w:r>
      <w:r w:rsidRPr="00F71F41">
        <w:rPr>
          <w:rFonts w:ascii="Arial" w:hAnsi="Arial" w:cs="Arial"/>
        </w:rPr>
        <w:t>ъ</w:t>
      </w:r>
      <w:r w:rsidRPr="00F71F41">
        <w:rPr>
          <w:rFonts w:ascii="Arial" w:hAnsi="Arial" w:cs="Arial"/>
        </w:rPr>
        <w:t>ектов обслуживания, их пространственная, социальная и экономическая до</w:t>
      </w:r>
      <w:r w:rsidRPr="00F71F41">
        <w:rPr>
          <w:rFonts w:ascii="Arial" w:hAnsi="Arial" w:cs="Arial"/>
        </w:rPr>
        <w:t>с</w:t>
      </w:r>
      <w:r w:rsidRPr="00F71F41">
        <w:rPr>
          <w:rFonts w:ascii="Arial" w:hAnsi="Arial" w:cs="Arial"/>
        </w:rPr>
        <w:t>тупность.</w:t>
      </w:r>
    </w:p>
    <w:p w:rsidR="00CF6455" w:rsidRPr="00F71F41" w:rsidRDefault="00CF6455" w:rsidP="00CF6455">
      <w:pPr>
        <w:spacing w:line="288" w:lineRule="auto"/>
        <w:ind w:firstLine="710"/>
        <w:jc w:val="both"/>
        <w:rPr>
          <w:rFonts w:ascii="Arial" w:hAnsi="Arial" w:cs="Arial"/>
        </w:rPr>
      </w:pPr>
      <w:r w:rsidRPr="00F71F41">
        <w:rPr>
          <w:rFonts w:ascii="Arial" w:hAnsi="Arial" w:cs="Arial"/>
        </w:rPr>
        <w:t>В каждом населенном пункте разместить весь комплекс учреждений и предприятий о</w:t>
      </w:r>
      <w:r w:rsidRPr="00F71F41">
        <w:rPr>
          <w:rFonts w:ascii="Arial" w:hAnsi="Arial" w:cs="Arial"/>
        </w:rPr>
        <w:t>б</w:t>
      </w:r>
      <w:r w:rsidRPr="00F71F41">
        <w:rPr>
          <w:rFonts w:ascii="Arial" w:hAnsi="Arial" w:cs="Arial"/>
        </w:rPr>
        <w:t>служивания невозможно по экономическим причинам, следовательно, каждый населенный пункт должен иметь те учреждения обслуживания и ту их емкость, кот</w:t>
      </w:r>
      <w:r w:rsidRPr="00F71F41">
        <w:rPr>
          <w:rFonts w:ascii="Arial" w:hAnsi="Arial" w:cs="Arial"/>
        </w:rPr>
        <w:t>о</w:t>
      </w:r>
      <w:r w:rsidRPr="00F71F41">
        <w:rPr>
          <w:rFonts w:ascii="Arial" w:hAnsi="Arial" w:cs="Arial"/>
        </w:rPr>
        <w:t>рые целесообразны по условиям реального спроса, и которые могут существовать, исходя из экономической эффе</w:t>
      </w:r>
      <w:r w:rsidRPr="00F71F41">
        <w:rPr>
          <w:rFonts w:ascii="Arial" w:hAnsi="Arial" w:cs="Arial"/>
        </w:rPr>
        <w:t>к</w:t>
      </w:r>
      <w:r w:rsidRPr="00F71F41">
        <w:rPr>
          <w:rFonts w:ascii="Arial" w:hAnsi="Arial" w:cs="Arial"/>
        </w:rPr>
        <w:t>тивности их функционирования. А это возможно лишь на основе ступенчатой системы культу</w:t>
      </w:r>
      <w:r w:rsidRPr="00F71F41">
        <w:rPr>
          <w:rFonts w:ascii="Arial" w:hAnsi="Arial" w:cs="Arial"/>
        </w:rPr>
        <w:t>р</w:t>
      </w:r>
      <w:r w:rsidRPr="00F71F41">
        <w:rPr>
          <w:rFonts w:ascii="Arial" w:hAnsi="Arial" w:cs="Arial"/>
        </w:rPr>
        <w:t>но-бытового обслуживания, которая позволяет в соответствии с проектной системой рассел</w:t>
      </w:r>
      <w:r w:rsidRPr="00F71F41">
        <w:rPr>
          <w:rFonts w:ascii="Arial" w:hAnsi="Arial" w:cs="Arial"/>
        </w:rPr>
        <w:t>е</w:t>
      </w:r>
      <w:r w:rsidRPr="00F71F41">
        <w:rPr>
          <w:rFonts w:ascii="Arial" w:hAnsi="Arial" w:cs="Arial"/>
        </w:rPr>
        <w:t>ния, основанной на и</w:t>
      </w:r>
      <w:r w:rsidRPr="00F71F41">
        <w:rPr>
          <w:rFonts w:ascii="Arial" w:hAnsi="Arial" w:cs="Arial"/>
        </w:rPr>
        <w:t>е</w:t>
      </w:r>
      <w:r w:rsidRPr="00F71F41">
        <w:rPr>
          <w:rFonts w:ascii="Arial" w:hAnsi="Arial" w:cs="Arial"/>
        </w:rPr>
        <w:t>рархической соподчиненности опорных центров, создавать экономически целесообразную социальную инфраструктуру.</w:t>
      </w:r>
    </w:p>
    <w:p w:rsidR="00CF6455" w:rsidRPr="00F71F41" w:rsidRDefault="00CF6455" w:rsidP="00CF6455">
      <w:pPr>
        <w:pStyle w:val="063"/>
        <w:spacing w:line="288" w:lineRule="auto"/>
        <w:ind w:firstLine="720"/>
        <w:rPr>
          <w:rFonts w:cs="Arial"/>
          <w:szCs w:val="24"/>
        </w:rPr>
      </w:pPr>
    </w:p>
    <w:p w:rsidR="00CF6455" w:rsidRPr="00F71F41" w:rsidRDefault="00CF6455" w:rsidP="00CF6455">
      <w:pPr>
        <w:pStyle w:val="063"/>
        <w:spacing w:line="288" w:lineRule="auto"/>
        <w:ind w:firstLine="720"/>
        <w:rPr>
          <w:rFonts w:cs="Arial"/>
          <w:szCs w:val="24"/>
        </w:rPr>
      </w:pPr>
      <w:r w:rsidRPr="00F71F41">
        <w:rPr>
          <w:rFonts w:cs="Arial"/>
          <w:szCs w:val="24"/>
        </w:rPr>
        <w:t xml:space="preserve">Качество проживания  населения на той или иной территории в значительной степени определяется уровнем развития социальной инфраструктуры, которая включает в себя услуги здравоохранения, образования, культуры и искусства, спорта, торгово-бытовые, социальные и пр. </w:t>
      </w:r>
    </w:p>
    <w:p w:rsidR="00CF6455" w:rsidRPr="00F71F41" w:rsidRDefault="00CF6455" w:rsidP="00CF6455">
      <w:pPr>
        <w:spacing w:before="60" w:line="288" w:lineRule="auto"/>
        <w:ind w:firstLine="720"/>
        <w:jc w:val="both"/>
        <w:rPr>
          <w:rFonts w:ascii="Arial" w:hAnsi="Arial" w:cs="Arial"/>
        </w:rPr>
      </w:pPr>
      <w:r w:rsidRPr="00F71F41">
        <w:rPr>
          <w:rFonts w:ascii="Arial" w:hAnsi="Arial" w:cs="Arial"/>
        </w:rPr>
        <w:t xml:space="preserve">Минимальный набор объектов социальной инфраструктуры определен в соответствии с расчетами, рекомендуемыми нормативными документами (СНиП 2.07.01-89* Градостроительство) и социальными нормативами (Распоряжение Правительства РФ от 3.06.1996 г.). </w:t>
      </w:r>
    </w:p>
    <w:p w:rsidR="00CF6455" w:rsidRPr="00F71F41" w:rsidRDefault="00CF6455" w:rsidP="00CF6455">
      <w:pPr>
        <w:jc w:val="center"/>
      </w:pPr>
    </w:p>
    <w:p w:rsidR="00CF6455" w:rsidRPr="00F71F41" w:rsidRDefault="00CF6455" w:rsidP="00CF6455">
      <w:pPr>
        <w:rPr>
          <w:rFonts w:ascii="Arial" w:hAnsi="Arial" w:cs="Arial"/>
          <w:b/>
        </w:rPr>
      </w:pPr>
      <w:r w:rsidRPr="00F71F41">
        <w:rPr>
          <w:rFonts w:ascii="Arial" w:hAnsi="Arial" w:cs="Arial"/>
          <w:b/>
        </w:rPr>
        <w:br w:type="page"/>
      </w:r>
      <w:r w:rsidRPr="00F71F41">
        <w:rPr>
          <w:rFonts w:ascii="Arial" w:hAnsi="Arial" w:cs="Arial"/>
        </w:rPr>
        <w:t>Таблица 4.3.1 - Расчет учреждений и предприятий обслуживания.</w:t>
      </w:r>
    </w:p>
    <w:tbl>
      <w:tblPr>
        <w:tblStyle w:val="ac"/>
        <w:tblW w:w="5134"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20"/>
        <w:gridCol w:w="1222"/>
        <w:gridCol w:w="15"/>
        <w:gridCol w:w="1219"/>
        <w:gridCol w:w="745"/>
        <w:gridCol w:w="991"/>
        <w:gridCol w:w="1427"/>
        <w:gridCol w:w="1789"/>
      </w:tblGrid>
      <w:tr w:rsidR="00CF6455" w:rsidRPr="00F71F41" w:rsidTr="007E36F8">
        <w:trPr>
          <w:trHeight w:val="20"/>
        </w:trPr>
        <w:tc>
          <w:tcPr>
            <w:tcW w:w="1231" w:type="pct"/>
            <w:vMerge w:val="restart"/>
            <w:shd w:val="clear" w:color="auto" w:fill="auto"/>
            <w:vAlign w:val="center"/>
          </w:tcPr>
          <w:p w:rsidR="00CF6455" w:rsidRPr="00F71F41" w:rsidRDefault="00CF6455" w:rsidP="007E36F8">
            <w:pPr>
              <w:spacing w:line="288" w:lineRule="auto"/>
              <w:jc w:val="center"/>
              <w:rPr>
                <w:rFonts w:ascii="Arial" w:hAnsi="Arial" w:cs="Arial"/>
                <w:sz w:val="20"/>
                <w:szCs w:val="20"/>
              </w:rPr>
            </w:pPr>
            <w:r w:rsidRPr="00F71F41">
              <w:rPr>
                <w:rFonts w:ascii="Arial" w:hAnsi="Arial" w:cs="Arial"/>
                <w:sz w:val="20"/>
                <w:szCs w:val="20"/>
              </w:rPr>
              <w:t xml:space="preserve">Наименование </w:t>
            </w:r>
          </w:p>
          <w:p w:rsidR="00CF6455" w:rsidRPr="00F71F41" w:rsidRDefault="00CF6455" w:rsidP="007E36F8">
            <w:pPr>
              <w:spacing w:line="288" w:lineRule="auto"/>
              <w:jc w:val="center"/>
              <w:rPr>
                <w:rFonts w:ascii="Arial" w:hAnsi="Arial" w:cs="Arial"/>
                <w:sz w:val="20"/>
                <w:szCs w:val="20"/>
              </w:rPr>
            </w:pPr>
            <w:r w:rsidRPr="00F71F41">
              <w:rPr>
                <w:rFonts w:ascii="Arial" w:hAnsi="Arial" w:cs="Arial"/>
                <w:sz w:val="20"/>
                <w:szCs w:val="20"/>
              </w:rPr>
              <w:t>учреждения, предприятия</w:t>
            </w:r>
          </w:p>
        </w:tc>
        <w:tc>
          <w:tcPr>
            <w:tcW w:w="622" w:type="pct"/>
            <w:vMerge w:val="restart"/>
            <w:shd w:val="clear" w:color="auto" w:fill="auto"/>
            <w:vAlign w:val="center"/>
          </w:tcPr>
          <w:p w:rsidR="00CF6455" w:rsidRPr="00F71F41" w:rsidRDefault="00CF6455" w:rsidP="007E36F8">
            <w:pPr>
              <w:spacing w:line="288" w:lineRule="auto"/>
              <w:jc w:val="center"/>
              <w:rPr>
                <w:rFonts w:ascii="Arial" w:hAnsi="Arial" w:cs="Arial"/>
                <w:sz w:val="20"/>
                <w:szCs w:val="20"/>
              </w:rPr>
            </w:pPr>
            <w:r w:rsidRPr="00F71F41">
              <w:rPr>
                <w:rFonts w:ascii="Arial" w:hAnsi="Arial" w:cs="Arial"/>
                <w:sz w:val="20"/>
                <w:szCs w:val="20"/>
              </w:rPr>
              <w:t>Единицы</w:t>
            </w:r>
          </w:p>
          <w:p w:rsidR="00CF6455" w:rsidRPr="00F71F41" w:rsidRDefault="00CF6455" w:rsidP="007E36F8">
            <w:pPr>
              <w:spacing w:line="288" w:lineRule="auto"/>
              <w:jc w:val="center"/>
              <w:rPr>
                <w:rFonts w:ascii="Arial" w:hAnsi="Arial" w:cs="Arial"/>
                <w:sz w:val="20"/>
                <w:szCs w:val="20"/>
              </w:rPr>
            </w:pPr>
            <w:r w:rsidRPr="00F71F41">
              <w:rPr>
                <w:rFonts w:ascii="Arial" w:hAnsi="Arial" w:cs="Arial"/>
                <w:sz w:val="20"/>
                <w:szCs w:val="20"/>
              </w:rPr>
              <w:t>измерения</w:t>
            </w:r>
          </w:p>
        </w:tc>
        <w:tc>
          <w:tcPr>
            <w:tcW w:w="628" w:type="pct"/>
            <w:gridSpan w:val="2"/>
            <w:vMerge w:val="restart"/>
            <w:shd w:val="clear" w:color="auto" w:fill="auto"/>
            <w:vAlign w:val="center"/>
          </w:tcPr>
          <w:p w:rsidR="00CF6455" w:rsidRPr="00F71F41" w:rsidRDefault="00CF6455" w:rsidP="007E36F8">
            <w:pPr>
              <w:spacing w:line="288" w:lineRule="auto"/>
              <w:jc w:val="center"/>
              <w:rPr>
                <w:rFonts w:ascii="Arial" w:hAnsi="Arial" w:cs="Arial"/>
                <w:sz w:val="20"/>
                <w:szCs w:val="20"/>
              </w:rPr>
            </w:pPr>
            <w:r w:rsidRPr="00F71F41">
              <w:rPr>
                <w:rFonts w:ascii="Arial" w:hAnsi="Arial" w:cs="Arial"/>
                <w:sz w:val="20"/>
                <w:szCs w:val="20"/>
              </w:rPr>
              <w:t>Принятый норматив на 1000 жителей</w:t>
            </w:r>
          </w:p>
        </w:tc>
        <w:tc>
          <w:tcPr>
            <w:tcW w:w="1609" w:type="pct"/>
            <w:gridSpan w:val="3"/>
            <w:shd w:val="clear" w:color="auto" w:fill="auto"/>
            <w:vAlign w:val="center"/>
          </w:tcPr>
          <w:p w:rsidR="00CF6455" w:rsidRPr="00F71F41" w:rsidRDefault="00CF6455" w:rsidP="007E36F8">
            <w:pPr>
              <w:spacing w:line="288" w:lineRule="auto"/>
              <w:jc w:val="center"/>
              <w:rPr>
                <w:rFonts w:ascii="Arial" w:hAnsi="Arial" w:cs="Arial"/>
                <w:sz w:val="20"/>
                <w:szCs w:val="20"/>
              </w:rPr>
            </w:pPr>
            <w:r w:rsidRPr="00F71F41">
              <w:rPr>
                <w:rFonts w:ascii="Arial" w:hAnsi="Arial" w:cs="Arial"/>
                <w:sz w:val="20"/>
                <w:szCs w:val="20"/>
              </w:rPr>
              <w:t>Потребность</w:t>
            </w:r>
          </w:p>
        </w:tc>
        <w:tc>
          <w:tcPr>
            <w:tcW w:w="910" w:type="pct"/>
            <w:vMerge w:val="restart"/>
            <w:shd w:val="clear" w:color="auto" w:fill="auto"/>
            <w:vAlign w:val="center"/>
          </w:tcPr>
          <w:p w:rsidR="00CF6455" w:rsidRPr="00F71F41" w:rsidRDefault="00CF6455" w:rsidP="007E36F8">
            <w:pPr>
              <w:spacing w:line="288" w:lineRule="auto"/>
              <w:jc w:val="center"/>
              <w:rPr>
                <w:rFonts w:ascii="Arial" w:hAnsi="Arial" w:cs="Arial"/>
                <w:sz w:val="20"/>
                <w:szCs w:val="20"/>
              </w:rPr>
            </w:pPr>
            <w:r w:rsidRPr="00F71F41">
              <w:rPr>
                <w:rFonts w:ascii="Arial" w:hAnsi="Arial" w:cs="Arial"/>
                <w:sz w:val="20"/>
                <w:szCs w:val="20"/>
              </w:rPr>
              <w:t>Размещение объекта нового строительства</w:t>
            </w:r>
          </w:p>
          <w:p w:rsidR="00CF6455" w:rsidRPr="00F71F41" w:rsidRDefault="00CF6455" w:rsidP="007E36F8">
            <w:pPr>
              <w:spacing w:line="288" w:lineRule="auto"/>
              <w:jc w:val="center"/>
              <w:rPr>
                <w:rFonts w:ascii="Arial" w:hAnsi="Arial" w:cs="Arial"/>
                <w:sz w:val="20"/>
                <w:szCs w:val="20"/>
              </w:rPr>
            </w:pPr>
          </w:p>
        </w:tc>
      </w:tr>
      <w:tr w:rsidR="00CF6455" w:rsidRPr="00F71F41" w:rsidTr="007E36F8">
        <w:trPr>
          <w:trHeight w:val="20"/>
        </w:trPr>
        <w:tc>
          <w:tcPr>
            <w:tcW w:w="1231" w:type="pct"/>
            <w:vMerge/>
            <w:shd w:val="clear" w:color="auto" w:fill="auto"/>
            <w:vAlign w:val="center"/>
          </w:tcPr>
          <w:p w:rsidR="00CF6455" w:rsidRPr="00F71F41" w:rsidRDefault="00CF6455" w:rsidP="007E36F8">
            <w:pPr>
              <w:spacing w:line="288" w:lineRule="auto"/>
              <w:jc w:val="center"/>
              <w:rPr>
                <w:rFonts w:ascii="Arial" w:hAnsi="Arial" w:cs="Arial"/>
                <w:sz w:val="20"/>
                <w:szCs w:val="20"/>
              </w:rPr>
            </w:pPr>
          </w:p>
        </w:tc>
        <w:tc>
          <w:tcPr>
            <w:tcW w:w="622" w:type="pct"/>
            <w:vMerge/>
            <w:shd w:val="clear" w:color="auto" w:fill="auto"/>
            <w:vAlign w:val="center"/>
          </w:tcPr>
          <w:p w:rsidR="00CF6455" w:rsidRPr="00F71F41" w:rsidRDefault="00CF6455" w:rsidP="007E36F8">
            <w:pPr>
              <w:spacing w:line="288" w:lineRule="auto"/>
              <w:jc w:val="center"/>
              <w:rPr>
                <w:rFonts w:ascii="Arial" w:hAnsi="Arial" w:cs="Arial"/>
                <w:sz w:val="20"/>
                <w:szCs w:val="20"/>
              </w:rPr>
            </w:pPr>
          </w:p>
        </w:tc>
        <w:tc>
          <w:tcPr>
            <w:tcW w:w="628" w:type="pct"/>
            <w:gridSpan w:val="2"/>
            <w:vMerge/>
            <w:shd w:val="clear" w:color="auto" w:fill="auto"/>
            <w:vAlign w:val="center"/>
          </w:tcPr>
          <w:p w:rsidR="00CF6455" w:rsidRPr="00F71F41" w:rsidRDefault="00CF6455" w:rsidP="007E36F8">
            <w:pPr>
              <w:spacing w:line="288" w:lineRule="auto"/>
              <w:jc w:val="center"/>
              <w:rPr>
                <w:rFonts w:ascii="Arial" w:hAnsi="Arial" w:cs="Arial"/>
                <w:sz w:val="20"/>
                <w:szCs w:val="20"/>
              </w:rPr>
            </w:pPr>
          </w:p>
        </w:tc>
        <w:tc>
          <w:tcPr>
            <w:tcW w:w="379" w:type="pct"/>
            <w:vMerge w:val="restart"/>
            <w:shd w:val="clear" w:color="auto" w:fill="auto"/>
            <w:vAlign w:val="center"/>
          </w:tcPr>
          <w:p w:rsidR="00CF6455" w:rsidRPr="00F71F41" w:rsidRDefault="00CF6455" w:rsidP="007E36F8">
            <w:pPr>
              <w:spacing w:line="288" w:lineRule="auto"/>
              <w:jc w:val="center"/>
              <w:rPr>
                <w:rFonts w:ascii="Arial" w:hAnsi="Arial" w:cs="Arial"/>
                <w:sz w:val="20"/>
                <w:szCs w:val="20"/>
              </w:rPr>
            </w:pPr>
          </w:p>
          <w:p w:rsidR="00CF6455" w:rsidRPr="00F71F41" w:rsidRDefault="00CF6455" w:rsidP="007E36F8">
            <w:pPr>
              <w:spacing w:line="288" w:lineRule="auto"/>
              <w:jc w:val="center"/>
              <w:rPr>
                <w:rFonts w:ascii="Arial" w:hAnsi="Arial" w:cs="Arial"/>
                <w:sz w:val="20"/>
                <w:szCs w:val="20"/>
              </w:rPr>
            </w:pPr>
            <w:r w:rsidRPr="00F71F41">
              <w:rPr>
                <w:rFonts w:ascii="Arial" w:hAnsi="Arial" w:cs="Arial"/>
                <w:sz w:val="20"/>
                <w:szCs w:val="20"/>
              </w:rPr>
              <w:t>Всего</w:t>
            </w:r>
          </w:p>
        </w:tc>
        <w:tc>
          <w:tcPr>
            <w:tcW w:w="1230" w:type="pct"/>
            <w:gridSpan w:val="2"/>
            <w:shd w:val="clear" w:color="auto" w:fill="auto"/>
            <w:vAlign w:val="center"/>
          </w:tcPr>
          <w:p w:rsidR="00CF6455" w:rsidRPr="00F71F41" w:rsidRDefault="00CF6455" w:rsidP="007E36F8">
            <w:pPr>
              <w:spacing w:line="288" w:lineRule="auto"/>
              <w:jc w:val="center"/>
              <w:rPr>
                <w:rFonts w:ascii="Arial" w:hAnsi="Arial" w:cs="Arial"/>
                <w:sz w:val="20"/>
                <w:szCs w:val="20"/>
              </w:rPr>
            </w:pPr>
            <w:r w:rsidRPr="00F71F41">
              <w:rPr>
                <w:rFonts w:ascii="Arial" w:hAnsi="Arial" w:cs="Arial"/>
                <w:sz w:val="20"/>
                <w:szCs w:val="20"/>
              </w:rPr>
              <w:t>В том числе</w:t>
            </w:r>
          </w:p>
        </w:tc>
        <w:tc>
          <w:tcPr>
            <w:tcW w:w="910" w:type="pct"/>
            <w:vMerge/>
            <w:shd w:val="clear" w:color="auto" w:fill="auto"/>
            <w:vAlign w:val="center"/>
          </w:tcPr>
          <w:p w:rsidR="00CF6455" w:rsidRPr="00F71F41" w:rsidRDefault="00CF6455" w:rsidP="007E36F8">
            <w:pPr>
              <w:spacing w:line="288" w:lineRule="auto"/>
              <w:jc w:val="center"/>
              <w:rPr>
                <w:rFonts w:ascii="Arial" w:hAnsi="Arial" w:cs="Arial"/>
                <w:sz w:val="20"/>
                <w:szCs w:val="20"/>
              </w:rPr>
            </w:pPr>
          </w:p>
        </w:tc>
      </w:tr>
      <w:tr w:rsidR="00CF6455" w:rsidRPr="00F71F41" w:rsidTr="007E36F8">
        <w:trPr>
          <w:trHeight w:val="20"/>
        </w:trPr>
        <w:tc>
          <w:tcPr>
            <w:tcW w:w="1231" w:type="pct"/>
            <w:vMerge/>
            <w:shd w:val="clear" w:color="auto" w:fill="auto"/>
          </w:tcPr>
          <w:p w:rsidR="00CF6455" w:rsidRPr="00F71F41" w:rsidRDefault="00CF6455" w:rsidP="007E36F8">
            <w:pPr>
              <w:spacing w:line="288" w:lineRule="auto"/>
              <w:jc w:val="center"/>
              <w:rPr>
                <w:rFonts w:ascii="Arial" w:hAnsi="Arial" w:cs="Arial"/>
                <w:sz w:val="20"/>
                <w:szCs w:val="20"/>
              </w:rPr>
            </w:pPr>
          </w:p>
        </w:tc>
        <w:tc>
          <w:tcPr>
            <w:tcW w:w="622" w:type="pct"/>
            <w:vMerge/>
            <w:shd w:val="clear" w:color="auto" w:fill="auto"/>
          </w:tcPr>
          <w:p w:rsidR="00CF6455" w:rsidRPr="00F71F41" w:rsidRDefault="00CF6455" w:rsidP="007E36F8">
            <w:pPr>
              <w:spacing w:line="288" w:lineRule="auto"/>
              <w:jc w:val="center"/>
              <w:rPr>
                <w:rFonts w:ascii="Arial" w:hAnsi="Arial" w:cs="Arial"/>
                <w:sz w:val="20"/>
                <w:szCs w:val="20"/>
              </w:rPr>
            </w:pPr>
          </w:p>
        </w:tc>
        <w:tc>
          <w:tcPr>
            <w:tcW w:w="628" w:type="pct"/>
            <w:gridSpan w:val="2"/>
            <w:vMerge/>
            <w:shd w:val="clear" w:color="auto" w:fill="auto"/>
          </w:tcPr>
          <w:p w:rsidR="00CF6455" w:rsidRPr="00F71F41" w:rsidRDefault="00CF6455" w:rsidP="007E36F8">
            <w:pPr>
              <w:spacing w:line="288" w:lineRule="auto"/>
              <w:jc w:val="center"/>
              <w:rPr>
                <w:rFonts w:ascii="Arial" w:hAnsi="Arial" w:cs="Arial"/>
                <w:sz w:val="20"/>
                <w:szCs w:val="20"/>
              </w:rPr>
            </w:pPr>
          </w:p>
        </w:tc>
        <w:tc>
          <w:tcPr>
            <w:tcW w:w="379" w:type="pct"/>
            <w:vMerge/>
            <w:shd w:val="clear" w:color="auto" w:fill="auto"/>
          </w:tcPr>
          <w:p w:rsidR="00CF6455" w:rsidRPr="00F71F41" w:rsidRDefault="00CF6455" w:rsidP="007E36F8">
            <w:pPr>
              <w:spacing w:line="288" w:lineRule="auto"/>
              <w:jc w:val="center"/>
              <w:rPr>
                <w:rFonts w:ascii="Arial" w:hAnsi="Arial" w:cs="Arial"/>
                <w:sz w:val="20"/>
                <w:szCs w:val="20"/>
              </w:rPr>
            </w:pPr>
          </w:p>
        </w:tc>
        <w:tc>
          <w:tcPr>
            <w:tcW w:w="504" w:type="pct"/>
            <w:shd w:val="clear" w:color="auto" w:fill="auto"/>
          </w:tcPr>
          <w:p w:rsidR="00CF6455" w:rsidRPr="00F71F41" w:rsidRDefault="00CF6455" w:rsidP="007E36F8">
            <w:pPr>
              <w:spacing w:line="288" w:lineRule="auto"/>
              <w:jc w:val="center"/>
              <w:rPr>
                <w:rFonts w:ascii="Arial" w:hAnsi="Arial" w:cs="Arial"/>
                <w:sz w:val="20"/>
                <w:szCs w:val="20"/>
              </w:rPr>
            </w:pPr>
            <w:r w:rsidRPr="00F71F41">
              <w:rPr>
                <w:rFonts w:ascii="Arial" w:hAnsi="Arial" w:cs="Arial"/>
                <w:sz w:val="20"/>
                <w:szCs w:val="20"/>
              </w:rPr>
              <w:t>существ сохран.</w:t>
            </w:r>
          </w:p>
        </w:tc>
        <w:tc>
          <w:tcPr>
            <w:tcW w:w="726" w:type="pct"/>
            <w:shd w:val="clear" w:color="auto" w:fill="auto"/>
            <w:vAlign w:val="center"/>
          </w:tcPr>
          <w:p w:rsidR="00CF6455" w:rsidRPr="00F71F41" w:rsidRDefault="00CF6455" w:rsidP="007E36F8">
            <w:pPr>
              <w:spacing w:line="288" w:lineRule="auto"/>
              <w:jc w:val="center"/>
              <w:rPr>
                <w:rFonts w:ascii="Arial" w:hAnsi="Arial" w:cs="Arial"/>
                <w:sz w:val="20"/>
                <w:szCs w:val="20"/>
              </w:rPr>
            </w:pPr>
            <w:r w:rsidRPr="00F71F41">
              <w:rPr>
                <w:rFonts w:ascii="Arial" w:hAnsi="Arial" w:cs="Arial"/>
                <w:sz w:val="20"/>
                <w:szCs w:val="20"/>
              </w:rPr>
              <w:t>новое</w:t>
            </w:r>
          </w:p>
          <w:p w:rsidR="00CF6455" w:rsidRPr="00F71F41" w:rsidRDefault="00CF6455" w:rsidP="007E36F8">
            <w:pPr>
              <w:spacing w:line="288" w:lineRule="auto"/>
              <w:jc w:val="center"/>
              <w:rPr>
                <w:rFonts w:ascii="Arial" w:hAnsi="Arial" w:cs="Arial"/>
                <w:sz w:val="20"/>
                <w:szCs w:val="20"/>
              </w:rPr>
            </w:pPr>
            <w:r w:rsidRPr="00F71F41">
              <w:rPr>
                <w:rFonts w:ascii="Arial" w:hAnsi="Arial" w:cs="Arial"/>
                <w:sz w:val="20"/>
                <w:szCs w:val="20"/>
              </w:rPr>
              <w:t>стр-во</w:t>
            </w:r>
          </w:p>
        </w:tc>
        <w:tc>
          <w:tcPr>
            <w:tcW w:w="910" w:type="pct"/>
            <w:vMerge/>
            <w:shd w:val="clear" w:color="auto" w:fill="auto"/>
          </w:tcPr>
          <w:p w:rsidR="00CF6455" w:rsidRPr="00F71F41" w:rsidRDefault="00CF6455" w:rsidP="007E36F8">
            <w:pPr>
              <w:spacing w:line="288" w:lineRule="auto"/>
              <w:jc w:val="center"/>
              <w:rPr>
                <w:rFonts w:ascii="Arial" w:hAnsi="Arial" w:cs="Arial"/>
                <w:sz w:val="20"/>
                <w:szCs w:val="20"/>
              </w:rPr>
            </w:pPr>
          </w:p>
        </w:tc>
      </w:tr>
      <w:tr w:rsidR="00CF6455" w:rsidRPr="00F71F41" w:rsidTr="007E36F8">
        <w:trPr>
          <w:trHeight w:val="20"/>
        </w:trPr>
        <w:tc>
          <w:tcPr>
            <w:tcW w:w="5000" w:type="pct"/>
            <w:gridSpan w:val="8"/>
            <w:shd w:val="clear" w:color="auto" w:fill="auto"/>
          </w:tcPr>
          <w:p w:rsidR="00CF6455" w:rsidRPr="00F71F41" w:rsidRDefault="00CF6455" w:rsidP="007E36F8">
            <w:pPr>
              <w:spacing w:line="288" w:lineRule="auto"/>
              <w:jc w:val="center"/>
              <w:rPr>
                <w:rFonts w:ascii="Arial" w:hAnsi="Arial" w:cs="Arial"/>
                <w:caps/>
                <w:sz w:val="20"/>
                <w:szCs w:val="20"/>
              </w:rPr>
            </w:pPr>
            <w:r w:rsidRPr="00F71F41">
              <w:rPr>
                <w:rFonts w:ascii="Arial" w:hAnsi="Arial" w:cs="Arial"/>
                <w:caps/>
                <w:sz w:val="20"/>
                <w:szCs w:val="20"/>
              </w:rPr>
              <w:t>Учреждения образования</w:t>
            </w:r>
          </w:p>
        </w:tc>
      </w:tr>
      <w:tr w:rsidR="00CF6455" w:rsidRPr="00F71F41" w:rsidTr="007E36F8">
        <w:trPr>
          <w:trHeight w:val="20"/>
        </w:trPr>
        <w:tc>
          <w:tcPr>
            <w:tcW w:w="1231" w:type="pct"/>
            <w:shd w:val="clear" w:color="auto" w:fill="auto"/>
          </w:tcPr>
          <w:p w:rsidR="00CF6455" w:rsidRPr="00F71F41" w:rsidRDefault="00CF6455" w:rsidP="007E36F8">
            <w:pPr>
              <w:spacing w:line="288" w:lineRule="auto"/>
              <w:rPr>
                <w:rFonts w:ascii="Arial" w:hAnsi="Arial" w:cs="Arial"/>
                <w:sz w:val="20"/>
                <w:szCs w:val="20"/>
              </w:rPr>
            </w:pPr>
            <w:r w:rsidRPr="00F71F41">
              <w:rPr>
                <w:rFonts w:ascii="Arial" w:hAnsi="Arial" w:cs="Arial"/>
                <w:sz w:val="20"/>
                <w:szCs w:val="20"/>
              </w:rPr>
              <w:t>Детские сады</w:t>
            </w:r>
          </w:p>
        </w:tc>
        <w:tc>
          <w:tcPr>
            <w:tcW w:w="622" w:type="pct"/>
            <w:shd w:val="clear" w:color="auto" w:fill="auto"/>
            <w:vAlign w:val="center"/>
          </w:tcPr>
          <w:p w:rsidR="00CF6455" w:rsidRPr="00F71F41" w:rsidRDefault="00CF6455" w:rsidP="007E36F8">
            <w:pPr>
              <w:tabs>
                <w:tab w:val="left" w:pos="588"/>
                <w:tab w:val="left" w:pos="636"/>
              </w:tabs>
              <w:spacing w:line="288" w:lineRule="auto"/>
              <w:ind w:left="-108" w:right="-160"/>
              <w:jc w:val="center"/>
              <w:rPr>
                <w:rFonts w:ascii="Arial" w:hAnsi="Arial" w:cs="Arial"/>
                <w:sz w:val="20"/>
                <w:szCs w:val="20"/>
              </w:rPr>
            </w:pPr>
            <w:r w:rsidRPr="00F71F41">
              <w:rPr>
                <w:rFonts w:ascii="Arial" w:hAnsi="Arial" w:cs="Arial"/>
                <w:sz w:val="20"/>
                <w:szCs w:val="20"/>
              </w:rPr>
              <w:t>1 место</w:t>
            </w:r>
          </w:p>
        </w:tc>
        <w:tc>
          <w:tcPr>
            <w:tcW w:w="628" w:type="pct"/>
            <w:gridSpan w:val="2"/>
            <w:shd w:val="clear" w:color="auto" w:fill="auto"/>
            <w:vAlign w:val="center"/>
          </w:tcPr>
          <w:p w:rsidR="00CF6455" w:rsidRPr="00F71F41" w:rsidRDefault="00CF6455" w:rsidP="007E36F8">
            <w:pPr>
              <w:spacing w:line="288" w:lineRule="auto"/>
              <w:ind w:left="-122" w:right="-108"/>
              <w:jc w:val="center"/>
              <w:rPr>
                <w:rFonts w:ascii="Arial" w:hAnsi="Arial" w:cs="Arial"/>
                <w:sz w:val="20"/>
                <w:szCs w:val="20"/>
              </w:rPr>
            </w:pPr>
            <w:r w:rsidRPr="00F71F41">
              <w:rPr>
                <w:rFonts w:ascii="Arial" w:hAnsi="Arial" w:cs="Arial"/>
                <w:sz w:val="20"/>
                <w:szCs w:val="20"/>
              </w:rPr>
              <w:t>85</w:t>
            </w:r>
          </w:p>
        </w:tc>
        <w:tc>
          <w:tcPr>
            <w:tcW w:w="379" w:type="pct"/>
            <w:shd w:val="clear" w:color="auto" w:fill="auto"/>
            <w:vAlign w:val="center"/>
          </w:tcPr>
          <w:p w:rsidR="00CF6455" w:rsidRPr="00F71F41" w:rsidRDefault="00CF6455" w:rsidP="007E36F8">
            <w:pPr>
              <w:spacing w:line="288" w:lineRule="auto"/>
              <w:jc w:val="center"/>
              <w:rPr>
                <w:rFonts w:ascii="Arial" w:hAnsi="Arial" w:cs="Arial"/>
                <w:sz w:val="20"/>
                <w:szCs w:val="20"/>
              </w:rPr>
            </w:pPr>
            <w:r w:rsidRPr="00F71F41">
              <w:rPr>
                <w:rFonts w:ascii="Arial" w:hAnsi="Arial" w:cs="Arial"/>
                <w:sz w:val="20"/>
                <w:szCs w:val="20"/>
              </w:rPr>
              <w:t>731</w:t>
            </w:r>
          </w:p>
        </w:tc>
        <w:tc>
          <w:tcPr>
            <w:tcW w:w="504" w:type="pct"/>
            <w:shd w:val="clear" w:color="auto" w:fill="auto"/>
            <w:vAlign w:val="center"/>
          </w:tcPr>
          <w:p w:rsidR="00CF6455" w:rsidRPr="00F71F41" w:rsidRDefault="00CF6455" w:rsidP="007E36F8">
            <w:pPr>
              <w:spacing w:line="288" w:lineRule="auto"/>
              <w:jc w:val="center"/>
              <w:rPr>
                <w:rFonts w:ascii="Arial" w:hAnsi="Arial" w:cs="Arial"/>
                <w:sz w:val="20"/>
                <w:szCs w:val="20"/>
              </w:rPr>
            </w:pPr>
            <w:r w:rsidRPr="00F71F41">
              <w:rPr>
                <w:rFonts w:ascii="Arial" w:hAnsi="Arial" w:cs="Arial"/>
                <w:sz w:val="20"/>
                <w:szCs w:val="20"/>
              </w:rPr>
              <w:t>256</w:t>
            </w:r>
          </w:p>
        </w:tc>
        <w:tc>
          <w:tcPr>
            <w:tcW w:w="726" w:type="pct"/>
            <w:shd w:val="clear" w:color="auto" w:fill="auto"/>
            <w:vAlign w:val="center"/>
          </w:tcPr>
          <w:p w:rsidR="00CF6455" w:rsidRPr="00F71F41" w:rsidRDefault="00CF6455" w:rsidP="007E36F8">
            <w:pPr>
              <w:spacing w:line="288" w:lineRule="auto"/>
              <w:jc w:val="center"/>
              <w:rPr>
                <w:rFonts w:ascii="Arial" w:hAnsi="Arial" w:cs="Arial"/>
                <w:sz w:val="20"/>
                <w:szCs w:val="20"/>
              </w:rPr>
            </w:pPr>
            <w:r w:rsidRPr="00F71F41">
              <w:rPr>
                <w:rFonts w:ascii="Arial" w:hAnsi="Arial" w:cs="Arial"/>
                <w:sz w:val="20"/>
                <w:szCs w:val="20"/>
              </w:rPr>
              <w:t>475</w:t>
            </w:r>
          </w:p>
        </w:tc>
        <w:tc>
          <w:tcPr>
            <w:tcW w:w="910" w:type="pct"/>
            <w:shd w:val="clear" w:color="auto" w:fill="auto"/>
          </w:tcPr>
          <w:p w:rsidR="00CF6455" w:rsidRPr="00F71F41" w:rsidRDefault="00CF6455" w:rsidP="007E36F8">
            <w:pPr>
              <w:spacing w:line="288" w:lineRule="auto"/>
            </w:pPr>
            <w:r w:rsidRPr="00F71F41">
              <w:rPr>
                <w:rFonts w:ascii="Arial" w:hAnsi="Arial" w:cs="Arial"/>
                <w:sz w:val="20"/>
                <w:szCs w:val="20"/>
              </w:rPr>
              <w:t>на территории района</w:t>
            </w:r>
          </w:p>
        </w:tc>
      </w:tr>
      <w:tr w:rsidR="00CF6455" w:rsidRPr="00F71F41" w:rsidTr="007E36F8">
        <w:trPr>
          <w:trHeight w:val="20"/>
        </w:trPr>
        <w:tc>
          <w:tcPr>
            <w:tcW w:w="1231" w:type="pct"/>
            <w:shd w:val="clear" w:color="auto" w:fill="auto"/>
          </w:tcPr>
          <w:p w:rsidR="00CF6455" w:rsidRPr="00F71F41" w:rsidRDefault="00CF6455" w:rsidP="007E36F8">
            <w:pPr>
              <w:spacing w:line="288" w:lineRule="auto"/>
              <w:rPr>
                <w:rFonts w:ascii="Arial" w:hAnsi="Arial" w:cs="Arial"/>
                <w:sz w:val="20"/>
                <w:szCs w:val="20"/>
              </w:rPr>
            </w:pPr>
            <w:r w:rsidRPr="00F71F41">
              <w:rPr>
                <w:rFonts w:ascii="Arial" w:hAnsi="Arial" w:cs="Arial"/>
                <w:sz w:val="20"/>
                <w:szCs w:val="20"/>
              </w:rPr>
              <w:t>Общеобразовательные школы</w:t>
            </w:r>
          </w:p>
        </w:tc>
        <w:tc>
          <w:tcPr>
            <w:tcW w:w="622" w:type="pct"/>
            <w:shd w:val="clear" w:color="auto" w:fill="auto"/>
            <w:vAlign w:val="center"/>
          </w:tcPr>
          <w:p w:rsidR="00CF6455" w:rsidRPr="00F71F41" w:rsidRDefault="00CF6455" w:rsidP="007E36F8">
            <w:pPr>
              <w:tabs>
                <w:tab w:val="left" w:pos="636"/>
              </w:tabs>
              <w:spacing w:line="288" w:lineRule="auto"/>
              <w:ind w:left="-60" w:right="-170" w:hanging="24"/>
              <w:jc w:val="center"/>
              <w:rPr>
                <w:rFonts w:ascii="Arial" w:hAnsi="Arial" w:cs="Arial"/>
                <w:sz w:val="20"/>
                <w:szCs w:val="20"/>
              </w:rPr>
            </w:pPr>
            <w:r w:rsidRPr="00F71F41">
              <w:rPr>
                <w:rFonts w:ascii="Arial" w:hAnsi="Arial" w:cs="Arial"/>
                <w:sz w:val="20"/>
                <w:szCs w:val="20"/>
              </w:rPr>
              <w:t>1 место</w:t>
            </w:r>
          </w:p>
        </w:tc>
        <w:tc>
          <w:tcPr>
            <w:tcW w:w="628" w:type="pct"/>
            <w:gridSpan w:val="2"/>
            <w:shd w:val="clear" w:color="auto" w:fill="auto"/>
            <w:vAlign w:val="center"/>
          </w:tcPr>
          <w:p w:rsidR="00CF6455" w:rsidRPr="00F71F41" w:rsidRDefault="00CF6455" w:rsidP="007E36F8">
            <w:pPr>
              <w:spacing w:line="288" w:lineRule="auto"/>
              <w:ind w:left="-113" w:right="-113"/>
              <w:jc w:val="center"/>
              <w:rPr>
                <w:rFonts w:ascii="Arial" w:hAnsi="Arial" w:cs="Arial"/>
                <w:sz w:val="20"/>
                <w:szCs w:val="20"/>
              </w:rPr>
            </w:pPr>
            <w:r w:rsidRPr="00F71F41">
              <w:rPr>
                <w:rFonts w:ascii="Arial" w:hAnsi="Arial" w:cs="Arial"/>
                <w:sz w:val="20"/>
                <w:szCs w:val="20"/>
              </w:rPr>
              <w:t>150</w:t>
            </w:r>
          </w:p>
        </w:tc>
        <w:tc>
          <w:tcPr>
            <w:tcW w:w="379" w:type="pct"/>
            <w:shd w:val="clear" w:color="auto" w:fill="auto"/>
            <w:vAlign w:val="center"/>
          </w:tcPr>
          <w:p w:rsidR="00CF6455" w:rsidRPr="00F71F41" w:rsidRDefault="00CF6455" w:rsidP="007E36F8">
            <w:pPr>
              <w:spacing w:line="288" w:lineRule="auto"/>
              <w:jc w:val="center"/>
              <w:rPr>
                <w:rFonts w:ascii="Arial" w:hAnsi="Arial" w:cs="Arial"/>
                <w:sz w:val="20"/>
                <w:szCs w:val="20"/>
              </w:rPr>
            </w:pPr>
            <w:r w:rsidRPr="00F71F41">
              <w:rPr>
                <w:rFonts w:ascii="Arial" w:hAnsi="Arial" w:cs="Arial"/>
                <w:sz w:val="20"/>
                <w:szCs w:val="20"/>
              </w:rPr>
              <w:t>1290</w:t>
            </w:r>
          </w:p>
        </w:tc>
        <w:tc>
          <w:tcPr>
            <w:tcW w:w="504" w:type="pct"/>
            <w:shd w:val="clear" w:color="auto" w:fill="auto"/>
            <w:vAlign w:val="center"/>
          </w:tcPr>
          <w:p w:rsidR="00CF6455" w:rsidRPr="00F71F41" w:rsidRDefault="00CF6455" w:rsidP="007E36F8">
            <w:pPr>
              <w:spacing w:line="288" w:lineRule="auto"/>
              <w:ind w:left="-113" w:right="-113"/>
              <w:jc w:val="center"/>
              <w:rPr>
                <w:rFonts w:ascii="Arial" w:hAnsi="Arial" w:cs="Arial"/>
                <w:sz w:val="20"/>
                <w:szCs w:val="20"/>
              </w:rPr>
            </w:pPr>
            <w:r w:rsidRPr="00F71F41">
              <w:rPr>
                <w:rFonts w:ascii="Arial" w:hAnsi="Arial" w:cs="Arial"/>
                <w:sz w:val="20"/>
                <w:szCs w:val="20"/>
              </w:rPr>
              <w:t>1730</w:t>
            </w:r>
          </w:p>
        </w:tc>
        <w:tc>
          <w:tcPr>
            <w:tcW w:w="726" w:type="pct"/>
            <w:shd w:val="clear" w:color="auto" w:fill="auto"/>
            <w:vAlign w:val="center"/>
          </w:tcPr>
          <w:p w:rsidR="00CF6455" w:rsidRPr="00F71F41" w:rsidRDefault="00CF6455" w:rsidP="007E36F8">
            <w:pPr>
              <w:spacing w:line="288" w:lineRule="auto"/>
              <w:jc w:val="center"/>
              <w:rPr>
                <w:rFonts w:ascii="Arial" w:hAnsi="Arial" w:cs="Arial"/>
                <w:sz w:val="20"/>
                <w:szCs w:val="20"/>
              </w:rPr>
            </w:pPr>
            <w:r w:rsidRPr="00F71F41">
              <w:rPr>
                <w:rFonts w:ascii="Arial" w:hAnsi="Arial" w:cs="Arial"/>
                <w:sz w:val="20"/>
                <w:szCs w:val="20"/>
              </w:rPr>
              <w:t>-</w:t>
            </w:r>
          </w:p>
        </w:tc>
        <w:tc>
          <w:tcPr>
            <w:tcW w:w="910" w:type="pct"/>
            <w:shd w:val="clear" w:color="auto" w:fill="auto"/>
          </w:tcPr>
          <w:p w:rsidR="00CF6455" w:rsidRPr="00F71F41" w:rsidRDefault="00CF6455" w:rsidP="007E36F8">
            <w:pPr>
              <w:spacing w:line="288" w:lineRule="auto"/>
            </w:pPr>
            <w:r w:rsidRPr="00F71F41">
              <w:rPr>
                <w:rFonts w:ascii="Arial" w:hAnsi="Arial" w:cs="Arial"/>
                <w:sz w:val="20"/>
                <w:szCs w:val="20"/>
              </w:rPr>
              <w:t>на территории района</w:t>
            </w:r>
          </w:p>
        </w:tc>
      </w:tr>
      <w:tr w:rsidR="00CF6455" w:rsidRPr="00F71F41" w:rsidTr="007E36F8">
        <w:trPr>
          <w:trHeight w:val="20"/>
        </w:trPr>
        <w:tc>
          <w:tcPr>
            <w:tcW w:w="1231" w:type="pct"/>
            <w:shd w:val="clear" w:color="auto" w:fill="auto"/>
          </w:tcPr>
          <w:p w:rsidR="00CF6455" w:rsidRPr="00F71F41" w:rsidRDefault="00CF6455" w:rsidP="007E36F8">
            <w:pPr>
              <w:spacing w:line="288" w:lineRule="auto"/>
              <w:rPr>
                <w:rFonts w:ascii="Arial" w:hAnsi="Arial" w:cs="Arial"/>
                <w:sz w:val="20"/>
                <w:szCs w:val="20"/>
              </w:rPr>
            </w:pPr>
            <w:r w:rsidRPr="00F71F41">
              <w:rPr>
                <w:rFonts w:ascii="Arial" w:hAnsi="Arial" w:cs="Arial"/>
                <w:sz w:val="20"/>
                <w:szCs w:val="20"/>
              </w:rPr>
              <w:t>Внешкольные учреждения ДШИ (музыкальные, художественные, детского творчества)</w:t>
            </w:r>
          </w:p>
        </w:tc>
        <w:tc>
          <w:tcPr>
            <w:tcW w:w="622" w:type="pct"/>
            <w:shd w:val="clear" w:color="auto" w:fill="auto"/>
            <w:vAlign w:val="center"/>
          </w:tcPr>
          <w:p w:rsidR="00CF6455" w:rsidRPr="00F71F41" w:rsidRDefault="00CF6455" w:rsidP="007E36F8">
            <w:pPr>
              <w:tabs>
                <w:tab w:val="left" w:pos="636"/>
              </w:tabs>
              <w:spacing w:line="288" w:lineRule="auto"/>
              <w:ind w:left="-60" w:right="-170" w:hanging="24"/>
              <w:jc w:val="center"/>
              <w:rPr>
                <w:rFonts w:ascii="Arial" w:hAnsi="Arial" w:cs="Arial"/>
                <w:sz w:val="20"/>
                <w:szCs w:val="20"/>
              </w:rPr>
            </w:pPr>
            <w:r w:rsidRPr="00F71F41">
              <w:rPr>
                <w:rFonts w:ascii="Arial" w:hAnsi="Arial" w:cs="Arial"/>
                <w:sz w:val="20"/>
                <w:szCs w:val="20"/>
              </w:rPr>
              <w:t>1 кружк. место</w:t>
            </w:r>
          </w:p>
        </w:tc>
        <w:tc>
          <w:tcPr>
            <w:tcW w:w="628" w:type="pct"/>
            <w:gridSpan w:val="2"/>
            <w:shd w:val="clear" w:color="auto" w:fill="auto"/>
            <w:vAlign w:val="center"/>
          </w:tcPr>
          <w:p w:rsidR="00CF6455" w:rsidRPr="00F71F41" w:rsidRDefault="00CF6455" w:rsidP="007E36F8">
            <w:pPr>
              <w:spacing w:line="288" w:lineRule="auto"/>
              <w:ind w:left="-113" w:right="-113"/>
              <w:jc w:val="center"/>
              <w:rPr>
                <w:rFonts w:ascii="Arial" w:hAnsi="Arial" w:cs="Arial"/>
                <w:sz w:val="20"/>
                <w:szCs w:val="20"/>
              </w:rPr>
            </w:pPr>
            <w:r w:rsidRPr="00F71F41">
              <w:rPr>
                <w:rFonts w:ascii="Arial" w:hAnsi="Arial" w:cs="Arial"/>
                <w:sz w:val="20"/>
                <w:szCs w:val="20"/>
              </w:rPr>
              <w:t>10-12% общего числа школьников</w:t>
            </w:r>
          </w:p>
        </w:tc>
        <w:tc>
          <w:tcPr>
            <w:tcW w:w="379" w:type="pct"/>
            <w:shd w:val="clear" w:color="auto" w:fill="auto"/>
            <w:vAlign w:val="center"/>
          </w:tcPr>
          <w:p w:rsidR="00CF6455" w:rsidRPr="00F71F41" w:rsidRDefault="00CF6455" w:rsidP="007E36F8">
            <w:pPr>
              <w:spacing w:line="288" w:lineRule="auto"/>
              <w:jc w:val="center"/>
              <w:rPr>
                <w:rFonts w:ascii="Arial" w:hAnsi="Arial" w:cs="Arial"/>
                <w:sz w:val="20"/>
                <w:szCs w:val="20"/>
              </w:rPr>
            </w:pPr>
            <w:r w:rsidRPr="00F71F41">
              <w:rPr>
                <w:rFonts w:ascii="Arial" w:hAnsi="Arial" w:cs="Arial"/>
                <w:sz w:val="20"/>
                <w:szCs w:val="20"/>
              </w:rPr>
              <w:t>130</w:t>
            </w:r>
          </w:p>
        </w:tc>
        <w:tc>
          <w:tcPr>
            <w:tcW w:w="504" w:type="pct"/>
            <w:shd w:val="clear" w:color="auto" w:fill="auto"/>
            <w:vAlign w:val="center"/>
          </w:tcPr>
          <w:p w:rsidR="00CF6455" w:rsidRPr="00F71F41" w:rsidRDefault="00CF6455" w:rsidP="007E36F8">
            <w:pPr>
              <w:spacing w:line="288" w:lineRule="auto"/>
              <w:ind w:left="-113" w:right="-113"/>
              <w:jc w:val="center"/>
              <w:rPr>
                <w:rFonts w:ascii="Arial" w:hAnsi="Arial" w:cs="Arial"/>
                <w:sz w:val="20"/>
                <w:szCs w:val="20"/>
              </w:rPr>
            </w:pPr>
            <w:r w:rsidRPr="00F71F41">
              <w:rPr>
                <w:rFonts w:ascii="Arial" w:hAnsi="Arial" w:cs="Arial"/>
                <w:sz w:val="20"/>
                <w:szCs w:val="20"/>
              </w:rPr>
              <w:t>130</w:t>
            </w:r>
          </w:p>
        </w:tc>
        <w:tc>
          <w:tcPr>
            <w:tcW w:w="726" w:type="pct"/>
            <w:shd w:val="clear" w:color="auto" w:fill="auto"/>
            <w:vAlign w:val="center"/>
          </w:tcPr>
          <w:p w:rsidR="00CF6455" w:rsidRPr="00F71F41" w:rsidRDefault="00CF6455" w:rsidP="007E36F8">
            <w:pPr>
              <w:spacing w:line="288" w:lineRule="auto"/>
              <w:jc w:val="center"/>
              <w:rPr>
                <w:rFonts w:ascii="Arial" w:hAnsi="Arial" w:cs="Arial"/>
                <w:sz w:val="20"/>
                <w:szCs w:val="20"/>
              </w:rPr>
            </w:pPr>
            <w:r w:rsidRPr="00F71F41">
              <w:rPr>
                <w:rFonts w:ascii="Arial" w:hAnsi="Arial" w:cs="Arial"/>
                <w:sz w:val="20"/>
                <w:szCs w:val="20"/>
              </w:rPr>
              <w:t>-</w:t>
            </w:r>
          </w:p>
        </w:tc>
        <w:tc>
          <w:tcPr>
            <w:tcW w:w="910" w:type="pct"/>
            <w:shd w:val="clear" w:color="auto" w:fill="auto"/>
            <w:vAlign w:val="center"/>
          </w:tcPr>
          <w:p w:rsidR="00CF6455" w:rsidRPr="00F71F41" w:rsidRDefault="00CF6455" w:rsidP="007E36F8">
            <w:pPr>
              <w:spacing w:line="288" w:lineRule="auto"/>
              <w:rPr>
                <w:rFonts w:ascii="Arial" w:hAnsi="Arial" w:cs="Arial"/>
                <w:sz w:val="20"/>
                <w:szCs w:val="20"/>
              </w:rPr>
            </w:pPr>
            <w:r w:rsidRPr="00F71F41">
              <w:rPr>
                <w:rFonts w:ascii="Arial" w:hAnsi="Arial" w:cs="Arial"/>
                <w:sz w:val="20"/>
                <w:szCs w:val="20"/>
              </w:rPr>
              <w:t>в зданиях школ</w:t>
            </w:r>
          </w:p>
        </w:tc>
      </w:tr>
      <w:tr w:rsidR="00CF6455" w:rsidRPr="00F71F41" w:rsidTr="007E36F8">
        <w:trPr>
          <w:trHeight w:val="20"/>
        </w:trPr>
        <w:tc>
          <w:tcPr>
            <w:tcW w:w="1231" w:type="pct"/>
            <w:shd w:val="clear" w:color="auto" w:fill="auto"/>
          </w:tcPr>
          <w:p w:rsidR="00CF6455" w:rsidRPr="00F71F41" w:rsidRDefault="00CF6455" w:rsidP="007E36F8">
            <w:pPr>
              <w:spacing w:line="288" w:lineRule="auto"/>
              <w:rPr>
                <w:rFonts w:ascii="Arial" w:hAnsi="Arial" w:cs="Arial"/>
                <w:sz w:val="20"/>
                <w:szCs w:val="20"/>
              </w:rPr>
            </w:pPr>
            <w:r w:rsidRPr="00F71F41">
              <w:rPr>
                <w:rFonts w:ascii="Arial" w:hAnsi="Arial" w:cs="Arial"/>
                <w:sz w:val="20"/>
                <w:szCs w:val="20"/>
              </w:rPr>
              <w:t>Специальные учебные заведения</w:t>
            </w:r>
          </w:p>
        </w:tc>
        <w:tc>
          <w:tcPr>
            <w:tcW w:w="622" w:type="pct"/>
            <w:shd w:val="clear" w:color="auto" w:fill="auto"/>
            <w:vAlign w:val="center"/>
          </w:tcPr>
          <w:p w:rsidR="00CF6455" w:rsidRPr="00F71F41" w:rsidRDefault="00CF6455" w:rsidP="007E36F8">
            <w:pPr>
              <w:spacing w:line="288" w:lineRule="auto"/>
              <w:ind w:left="-113" w:right="-113"/>
              <w:jc w:val="center"/>
              <w:rPr>
                <w:rFonts w:ascii="Arial" w:hAnsi="Arial" w:cs="Arial"/>
                <w:sz w:val="20"/>
                <w:szCs w:val="20"/>
              </w:rPr>
            </w:pPr>
            <w:r w:rsidRPr="00F71F41">
              <w:rPr>
                <w:rFonts w:ascii="Arial" w:hAnsi="Arial" w:cs="Arial"/>
                <w:sz w:val="20"/>
                <w:szCs w:val="20"/>
              </w:rPr>
              <w:t>1 место</w:t>
            </w:r>
          </w:p>
        </w:tc>
        <w:tc>
          <w:tcPr>
            <w:tcW w:w="628" w:type="pct"/>
            <w:gridSpan w:val="2"/>
            <w:shd w:val="clear" w:color="auto" w:fill="auto"/>
            <w:vAlign w:val="center"/>
          </w:tcPr>
          <w:p w:rsidR="00CF6455" w:rsidRPr="00F71F41" w:rsidRDefault="00CF6455" w:rsidP="007E36F8">
            <w:pPr>
              <w:spacing w:line="288" w:lineRule="auto"/>
              <w:ind w:left="-113" w:right="-113"/>
              <w:jc w:val="center"/>
              <w:rPr>
                <w:rFonts w:ascii="Arial" w:hAnsi="Arial" w:cs="Arial"/>
                <w:sz w:val="20"/>
                <w:szCs w:val="20"/>
              </w:rPr>
            </w:pPr>
            <w:r w:rsidRPr="00F71F41">
              <w:rPr>
                <w:rFonts w:ascii="Arial" w:hAnsi="Arial" w:cs="Arial"/>
                <w:sz w:val="20"/>
                <w:szCs w:val="20"/>
              </w:rPr>
              <w:t>По заданию на проектир.</w:t>
            </w:r>
          </w:p>
        </w:tc>
        <w:tc>
          <w:tcPr>
            <w:tcW w:w="379" w:type="pct"/>
            <w:shd w:val="clear" w:color="auto" w:fill="auto"/>
            <w:vAlign w:val="center"/>
          </w:tcPr>
          <w:p w:rsidR="00CF6455" w:rsidRPr="00F71F41" w:rsidRDefault="00CF6455" w:rsidP="007E36F8">
            <w:pPr>
              <w:spacing w:line="288" w:lineRule="auto"/>
              <w:ind w:left="-113" w:right="-113"/>
              <w:jc w:val="center"/>
              <w:rPr>
                <w:rFonts w:ascii="Arial" w:hAnsi="Arial" w:cs="Arial"/>
                <w:sz w:val="20"/>
                <w:szCs w:val="20"/>
              </w:rPr>
            </w:pPr>
            <w:r w:rsidRPr="00F71F41">
              <w:rPr>
                <w:rFonts w:ascii="Arial" w:hAnsi="Arial" w:cs="Arial"/>
                <w:sz w:val="20"/>
                <w:szCs w:val="20"/>
              </w:rPr>
              <w:t>-</w:t>
            </w:r>
          </w:p>
        </w:tc>
        <w:tc>
          <w:tcPr>
            <w:tcW w:w="504" w:type="pct"/>
            <w:shd w:val="clear" w:color="auto" w:fill="auto"/>
            <w:vAlign w:val="center"/>
          </w:tcPr>
          <w:p w:rsidR="00CF6455" w:rsidRPr="00F71F41" w:rsidRDefault="00CF6455" w:rsidP="007E36F8">
            <w:pPr>
              <w:spacing w:line="288" w:lineRule="auto"/>
              <w:ind w:left="-113" w:right="-113"/>
              <w:jc w:val="center"/>
              <w:rPr>
                <w:rFonts w:ascii="Arial" w:hAnsi="Arial" w:cs="Arial"/>
                <w:sz w:val="20"/>
                <w:szCs w:val="20"/>
              </w:rPr>
            </w:pPr>
            <w:r w:rsidRPr="00F71F41">
              <w:rPr>
                <w:rFonts w:ascii="Arial" w:hAnsi="Arial" w:cs="Arial"/>
                <w:sz w:val="20"/>
                <w:szCs w:val="20"/>
              </w:rPr>
              <w:t>-</w:t>
            </w:r>
          </w:p>
        </w:tc>
        <w:tc>
          <w:tcPr>
            <w:tcW w:w="726" w:type="pct"/>
            <w:shd w:val="clear" w:color="auto" w:fill="auto"/>
            <w:vAlign w:val="center"/>
          </w:tcPr>
          <w:p w:rsidR="00CF6455" w:rsidRPr="00F71F41" w:rsidRDefault="00CF6455" w:rsidP="007E36F8">
            <w:pPr>
              <w:spacing w:line="288" w:lineRule="auto"/>
              <w:jc w:val="center"/>
              <w:rPr>
                <w:rFonts w:ascii="Arial" w:hAnsi="Arial" w:cs="Arial"/>
                <w:sz w:val="20"/>
                <w:szCs w:val="20"/>
              </w:rPr>
            </w:pPr>
            <w:r w:rsidRPr="00F71F41">
              <w:rPr>
                <w:rFonts w:ascii="Arial" w:hAnsi="Arial" w:cs="Arial"/>
                <w:sz w:val="20"/>
                <w:szCs w:val="20"/>
              </w:rPr>
              <w:t>-</w:t>
            </w:r>
          </w:p>
        </w:tc>
        <w:tc>
          <w:tcPr>
            <w:tcW w:w="910" w:type="pct"/>
            <w:shd w:val="clear" w:color="auto" w:fill="auto"/>
            <w:vAlign w:val="center"/>
          </w:tcPr>
          <w:p w:rsidR="00CF6455" w:rsidRPr="00F71F41" w:rsidRDefault="00CF6455" w:rsidP="007E36F8">
            <w:pPr>
              <w:spacing w:line="288" w:lineRule="auto"/>
              <w:ind w:left="-108" w:right="-108"/>
              <w:jc w:val="center"/>
              <w:rPr>
                <w:rFonts w:ascii="Arial" w:hAnsi="Arial" w:cs="Arial"/>
                <w:sz w:val="20"/>
                <w:szCs w:val="20"/>
              </w:rPr>
            </w:pPr>
            <w:r w:rsidRPr="00F71F41">
              <w:rPr>
                <w:rFonts w:ascii="Arial" w:hAnsi="Arial" w:cs="Arial"/>
                <w:sz w:val="20"/>
                <w:szCs w:val="20"/>
              </w:rPr>
              <w:t>-</w:t>
            </w:r>
          </w:p>
        </w:tc>
      </w:tr>
      <w:tr w:rsidR="00CF6455" w:rsidRPr="00F71F41" w:rsidTr="007E36F8">
        <w:trPr>
          <w:trHeight w:val="20"/>
        </w:trPr>
        <w:tc>
          <w:tcPr>
            <w:tcW w:w="5000" w:type="pct"/>
            <w:gridSpan w:val="8"/>
            <w:shd w:val="clear" w:color="auto" w:fill="auto"/>
          </w:tcPr>
          <w:p w:rsidR="00CF6455" w:rsidRPr="00F71F41" w:rsidRDefault="00CF6455" w:rsidP="007E36F8">
            <w:pPr>
              <w:spacing w:line="288" w:lineRule="auto"/>
              <w:jc w:val="center"/>
              <w:rPr>
                <w:rFonts w:ascii="Arial" w:hAnsi="Arial" w:cs="Arial"/>
                <w:sz w:val="20"/>
                <w:szCs w:val="20"/>
              </w:rPr>
            </w:pPr>
            <w:r w:rsidRPr="00F71F41">
              <w:rPr>
                <w:rFonts w:ascii="Arial" w:hAnsi="Arial" w:cs="Arial"/>
                <w:sz w:val="20"/>
                <w:szCs w:val="20"/>
              </w:rPr>
              <w:t>УЧРЕЖДЕНИЯ КУЛЬТУРЫ И ИСКУССТВА</w:t>
            </w:r>
          </w:p>
        </w:tc>
      </w:tr>
      <w:tr w:rsidR="00CF6455" w:rsidRPr="00F71F41" w:rsidTr="007E36F8">
        <w:trPr>
          <w:trHeight w:val="20"/>
        </w:trPr>
        <w:tc>
          <w:tcPr>
            <w:tcW w:w="1231" w:type="pct"/>
            <w:shd w:val="clear" w:color="auto" w:fill="auto"/>
          </w:tcPr>
          <w:p w:rsidR="00CF6455" w:rsidRPr="00F71F41" w:rsidRDefault="00CF6455" w:rsidP="007E36F8">
            <w:pPr>
              <w:spacing w:line="288" w:lineRule="auto"/>
              <w:ind w:right="-113"/>
              <w:rPr>
                <w:rFonts w:ascii="Arial" w:hAnsi="Arial" w:cs="Arial"/>
                <w:sz w:val="20"/>
                <w:szCs w:val="20"/>
              </w:rPr>
            </w:pPr>
            <w:r w:rsidRPr="00F71F41">
              <w:rPr>
                <w:rFonts w:ascii="Arial" w:hAnsi="Arial" w:cs="Arial"/>
                <w:sz w:val="20"/>
                <w:szCs w:val="20"/>
              </w:rPr>
              <w:t>Районный дом культуры</w:t>
            </w:r>
          </w:p>
        </w:tc>
        <w:tc>
          <w:tcPr>
            <w:tcW w:w="630" w:type="pct"/>
            <w:gridSpan w:val="2"/>
            <w:shd w:val="clear" w:color="auto" w:fill="auto"/>
            <w:vAlign w:val="center"/>
          </w:tcPr>
          <w:p w:rsidR="00CF6455" w:rsidRPr="00F71F41" w:rsidRDefault="00CF6455" w:rsidP="007E36F8">
            <w:pPr>
              <w:spacing w:line="288" w:lineRule="auto"/>
              <w:ind w:left="-113" w:right="-113"/>
              <w:jc w:val="center"/>
              <w:rPr>
                <w:rFonts w:ascii="Arial" w:hAnsi="Arial" w:cs="Arial"/>
                <w:sz w:val="20"/>
                <w:szCs w:val="20"/>
              </w:rPr>
            </w:pPr>
            <w:r w:rsidRPr="00F71F41">
              <w:rPr>
                <w:rFonts w:ascii="Arial" w:hAnsi="Arial" w:cs="Arial"/>
                <w:sz w:val="20"/>
                <w:szCs w:val="20"/>
              </w:rPr>
              <w:t>1 место</w:t>
            </w:r>
          </w:p>
        </w:tc>
        <w:tc>
          <w:tcPr>
            <w:tcW w:w="619" w:type="pct"/>
            <w:shd w:val="clear" w:color="auto" w:fill="auto"/>
            <w:vAlign w:val="center"/>
          </w:tcPr>
          <w:p w:rsidR="00CF6455" w:rsidRPr="00F71F41" w:rsidRDefault="00CF6455" w:rsidP="007E36F8">
            <w:pPr>
              <w:spacing w:line="288" w:lineRule="auto"/>
              <w:ind w:left="-113" w:right="-113"/>
              <w:jc w:val="center"/>
              <w:rPr>
                <w:rFonts w:ascii="Arial" w:hAnsi="Arial" w:cs="Arial"/>
                <w:sz w:val="20"/>
                <w:szCs w:val="20"/>
              </w:rPr>
            </w:pPr>
            <w:r w:rsidRPr="00F71F41">
              <w:rPr>
                <w:rFonts w:ascii="Arial" w:hAnsi="Arial" w:cs="Arial"/>
                <w:sz w:val="20"/>
                <w:szCs w:val="20"/>
              </w:rPr>
              <w:t>40</w:t>
            </w:r>
          </w:p>
        </w:tc>
        <w:tc>
          <w:tcPr>
            <w:tcW w:w="379" w:type="pct"/>
            <w:shd w:val="clear" w:color="auto" w:fill="auto"/>
            <w:vAlign w:val="center"/>
          </w:tcPr>
          <w:p w:rsidR="00CF6455" w:rsidRPr="00F71F41" w:rsidRDefault="00CF6455" w:rsidP="007E36F8">
            <w:pPr>
              <w:spacing w:line="288" w:lineRule="auto"/>
              <w:ind w:left="-113" w:right="-113"/>
              <w:jc w:val="center"/>
              <w:rPr>
                <w:rFonts w:ascii="Arial" w:hAnsi="Arial" w:cs="Arial"/>
                <w:sz w:val="20"/>
                <w:szCs w:val="20"/>
              </w:rPr>
            </w:pPr>
            <w:r w:rsidRPr="00F71F41">
              <w:rPr>
                <w:rFonts w:ascii="Arial" w:hAnsi="Arial" w:cs="Arial"/>
                <w:sz w:val="20"/>
                <w:szCs w:val="20"/>
              </w:rPr>
              <w:t>344</w:t>
            </w:r>
          </w:p>
        </w:tc>
        <w:tc>
          <w:tcPr>
            <w:tcW w:w="504" w:type="pct"/>
            <w:shd w:val="clear" w:color="auto" w:fill="auto"/>
            <w:vAlign w:val="center"/>
          </w:tcPr>
          <w:p w:rsidR="00CF6455" w:rsidRPr="00F71F41" w:rsidRDefault="00CF6455" w:rsidP="007E36F8">
            <w:pPr>
              <w:spacing w:line="288" w:lineRule="auto"/>
              <w:ind w:left="-113" w:right="-113"/>
              <w:jc w:val="center"/>
              <w:rPr>
                <w:rFonts w:ascii="Arial" w:hAnsi="Arial" w:cs="Arial"/>
                <w:sz w:val="20"/>
                <w:szCs w:val="20"/>
              </w:rPr>
            </w:pPr>
            <w:r w:rsidRPr="00F71F41">
              <w:rPr>
                <w:rFonts w:ascii="Arial" w:hAnsi="Arial" w:cs="Arial"/>
                <w:sz w:val="20"/>
                <w:szCs w:val="20"/>
              </w:rPr>
              <w:t>280</w:t>
            </w:r>
          </w:p>
        </w:tc>
        <w:tc>
          <w:tcPr>
            <w:tcW w:w="726" w:type="pct"/>
            <w:shd w:val="clear" w:color="auto" w:fill="auto"/>
            <w:vAlign w:val="center"/>
          </w:tcPr>
          <w:p w:rsidR="00CF6455" w:rsidRPr="00F71F41" w:rsidRDefault="00CF6455" w:rsidP="007E36F8">
            <w:pPr>
              <w:spacing w:line="288" w:lineRule="auto"/>
              <w:jc w:val="center"/>
              <w:rPr>
                <w:rFonts w:ascii="Arial" w:hAnsi="Arial" w:cs="Arial"/>
                <w:sz w:val="20"/>
                <w:szCs w:val="20"/>
              </w:rPr>
            </w:pPr>
            <w:r w:rsidRPr="00F71F41">
              <w:rPr>
                <w:rFonts w:ascii="Arial" w:hAnsi="Arial" w:cs="Arial"/>
                <w:sz w:val="20"/>
                <w:szCs w:val="20"/>
              </w:rPr>
              <w:t>64</w:t>
            </w:r>
          </w:p>
        </w:tc>
        <w:tc>
          <w:tcPr>
            <w:tcW w:w="910" w:type="pct"/>
            <w:shd w:val="clear" w:color="auto" w:fill="auto"/>
            <w:vAlign w:val="center"/>
          </w:tcPr>
          <w:p w:rsidR="00CF6455" w:rsidRPr="00F71F41" w:rsidRDefault="00CF6455" w:rsidP="007E36F8">
            <w:pPr>
              <w:spacing w:line="288" w:lineRule="auto"/>
              <w:ind w:left="-108" w:right="-108"/>
              <w:jc w:val="center"/>
              <w:rPr>
                <w:rFonts w:ascii="Arial" w:hAnsi="Arial" w:cs="Arial"/>
                <w:sz w:val="20"/>
                <w:szCs w:val="20"/>
              </w:rPr>
            </w:pPr>
            <w:r w:rsidRPr="00F71F41">
              <w:rPr>
                <w:rFonts w:ascii="Arial" w:hAnsi="Arial" w:cs="Arial"/>
                <w:sz w:val="20"/>
                <w:szCs w:val="20"/>
              </w:rPr>
              <w:t>пгт Тужа</w:t>
            </w:r>
          </w:p>
        </w:tc>
      </w:tr>
      <w:tr w:rsidR="00CF6455" w:rsidRPr="00F71F41" w:rsidTr="007E36F8">
        <w:trPr>
          <w:trHeight w:val="20"/>
        </w:trPr>
        <w:tc>
          <w:tcPr>
            <w:tcW w:w="1231" w:type="pct"/>
            <w:shd w:val="clear" w:color="auto" w:fill="auto"/>
          </w:tcPr>
          <w:p w:rsidR="00CF6455" w:rsidRPr="00F71F41" w:rsidRDefault="00CF6455" w:rsidP="007E36F8">
            <w:pPr>
              <w:spacing w:line="288" w:lineRule="auto"/>
              <w:ind w:right="-170"/>
              <w:rPr>
                <w:rFonts w:ascii="Arial" w:hAnsi="Arial" w:cs="Arial"/>
                <w:sz w:val="20"/>
                <w:szCs w:val="20"/>
              </w:rPr>
            </w:pPr>
            <w:r w:rsidRPr="00F71F41">
              <w:rPr>
                <w:rFonts w:ascii="Arial" w:hAnsi="Arial" w:cs="Arial"/>
                <w:sz w:val="20"/>
                <w:szCs w:val="20"/>
              </w:rPr>
              <w:t>Клубы и учреждения клубного типа</w:t>
            </w:r>
          </w:p>
        </w:tc>
        <w:tc>
          <w:tcPr>
            <w:tcW w:w="630" w:type="pct"/>
            <w:gridSpan w:val="2"/>
            <w:shd w:val="clear" w:color="auto" w:fill="auto"/>
            <w:vAlign w:val="center"/>
          </w:tcPr>
          <w:p w:rsidR="00CF6455" w:rsidRPr="00F71F41" w:rsidRDefault="00CF6455" w:rsidP="007E36F8">
            <w:pPr>
              <w:spacing w:line="288" w:lineRule="auto"/>
              <w:ind w:left="-113" w:right="-113"/>
              <w:jc w:val="center"/>
              <w:rPr>
                <w:rFonts w:ascii="Arial" w:hAnsi="Arial" w:cs="Arial"/>
                <w:sz w:val="20"/>
                <w:szCs w:val="20"/>
              </w:rPr>
            </w:pPr>
            <w:r w:rsidRPr="00F71F41">
              <w:rPr>
                <w:rFonts w:ascii="Arial" w:hAnsi="Arial" w:cs="Arial"/>
                <w:sz w:val="20"/>
                <w:szCs w:val="20"/>
              </w:rPr>
              <w:t>1 место</w:t>
            </w:r>
          </w:p>
        </w:tc>
        <w:tc>
          <w:tcPr>
            <w:tcW w:w="619" w:type="pct"/>
            <w:shd w:val="clear" w:color="auto" w:fill="auto"/>
            <w:vAlign w:val="center"/>
          </w:tcPr>
          <w:p w:rsidR="00CF6455" w:rsidRPr="00F71F41" w:rsidRDefault="00CF6455" w:rsidP="007E36F8">
            <w:pPr>
              <w:spacing w:line="288" w:lineRule="auto"/>
              <w:ind w:left="-113" w:right="-113"/>
              <w:jc w:val="center"/>
              <w:rPr>
                <w:rFonts w:ascii="Arial" w:hAnsi="Arial" w:cs="Arial"/>
                <w:sz w:val="20"/>
                <w:szCs w:val="20"/>
              </w:rPr>
            </w:pPr>
            <w:r w:rsidRPr="00F71F41">
              <w:rPr>
                <w:rFonts w:ascii="Arial" w:hAnsi="Arial" w:cs="Arial"/>
                <w:sz w:val="20"/>
                <w:szCs w:val="20"/>
              </w:rPr>
              <w:t>80</w:t>
            </w:r>
          </w:p>
        </w:tc>
        <w:tc>
          <w:tcPr>
            <w:tcW w:w="379" w:type="pct"/>
            <w:shd w:val="clear" w:color="auto" w:fill="auto"/>
            <w:vAlign w:val="center"/>
          </w:tcPr>
          <w:p w:rsidR="00CF6455" w:rsidRPr="00F71F41" w:rsidRDefault="00CF6455" w:rsidP="007E36F8">
            <w:pPr>
              <w:spacing w:line="288" w:lineRule="auto"/>
              <w:jc w:val="center"/>
              <w:rPr>
                <w:rFonts w:ascii="Arial" w:hAnsi="Arial" w:cs="Arial"/>
                <w:sz w:val="20"/>
                <w:szCs w:val="20"/>
              </w:rPr>
            </w:pPr>
            <w:r w:rsidRPr="00F71F41">
              <w:rPr>
                <w:rFonts w:ascii="Arial" w:hAnsi="Arial" w:cs="Arial"/>
                <w:sz w:val="20"/>
                <w:szCs w:val="20"/>
              </w:rPr>
              <w:t>688</w:t>
            </w:r>
          </w:p>
        </w:tc>
        <w:tc>
          <w:tcPr>
            <w:tcW w:w="504" w:type="pct"/>
            <w:shd w:val="clear" w:color="auto" w:fill="auto"/>
            <w:vAlign w:val="center"/>
          </w:tcPr>
          <w:p w:rsidR="00CF6455" w:rsidRPr="00F71F41" w:rsidRDefault="00CF6455" w:rsidP="007E36F8">
            <w:pPr>
              <w:spacing w:line="288" w:lineRule="auto"/>
              <w:jc w:val="center"/>
              <w:rPr>
                <w:rFonts w:ascii="Arial" w:hAnsi="Arial" w:cs="Arial"/>
                <w:sz w:val="20"/>
                <w:szCs w:val="20"/>
              </w:rPr>
            </w:pPr>
            <w:r w:rsidRPr="00F71F41">
              <w:rPr>
                <w:rFonts w:ascii="Arial" w:hAnsi="Arial" w:cs="Arial"/>
                <w:sz w:val="20"/>
                <w:szCs w:val="20"/>
              </w:rPr>
              <w:t>1468</w:t>
            </w:r>
          </w:p>
        </w:tc>
        <w:tc>
          <w:tcPr>
            <w:tcW w:w="726" w:type="pct"/>
            <w:shd w:val="clear" w:color="auto" w:fill="auto"/>
            <w:vAlign w:val="center"/>
          </w:tcPr>
          <w:p w:rsidR="00CF6455" w:rsidRPr="00F71F41" w:rsidRDefault="00CF6455" w:rsidP="007E36F8">
            <w:pPr>
              <w:spacing w:line="288" w:lineRule="auto"/>
              <w:jc w:val="center"/>
              <w:rPr>
                <w:rFonts w:ascii="Arial" w:hAnsi="Arial" w:cs="Arial"/>
                <w:sz w:val="20"/>
                <w:szCs w:val="20"/>
              </w:rPr>
            </w:pPr>
            <w:r w:rsidRPr="00F71F41">
              <w:rPr>
                <w:rFonts w:ascii="Arial" w:hAnsi="Arial" w:cs="Arial"/>
                <w:sz w:val="20"/>
                <w:szCs w:val="20"/>
              </w:rPr>
              <w:t>-</w:t>
            </w:r>
          </w:p>
        </w:tc>
        <w:tc>
          <w:tcPr>
            <w:tcW w:w="910" w:type="pct"/>
            <w:vMerge w:val="restart"/>
            <w:shd w:val="clear" w:color="auto" w:fill="auto"/>
            <w:vAlign w:val="center"/>
          </w:tcPr>
          <w:p w:rsidR="00CF6455" w:rsidRPr="00F71F41" w:rsidRDefault="00CF6455" w:rsidP="007E36F8">
            <w:pPr>
              <w:spacing w:line="288" w:lineRule="auto"/>
              <w:ind w:left="-113" w:right="-113"/>
              <w:rPr>
                <w:rFonts w:ascii="Arial" w:hAnsi="Arial" w:cs="Arial"/>
                <w:sz w:val="20"/>
                <w:szCs w:val="20"/>
              </w:rPr>
            </w:pPr>
            <w:r w:rsidRPr="00F71F41">
              <w:rPr>
                <w:rFonts w:ascii="Arial" w:hAnsi="Arial" w:cs="Arial"/>
                <w:sz w:val="20"/>
                <w:szCs w:val="20"/>
              </w:rPr>
              <w:t>на территории района</w:t>
            </w:r>
          </w:p>
        </w:tc>
      </w:tr>
      <w:tr w:rsidR="00CF6455" w:rsidRPr="00F71F41" w:rsidTr="007E36F8">
        <w:trPr>
          <w:trHeight w:val="20"/>
        </w:trPr>
        <w:tc>
          <w:tcPr>
            <w:tcW w:w="1231" w:type="pct"/>
            <w:shd w:val="clear" w:color="auto" w:fill="auto"/>
          </w:tcPr>
          <w:p w:rsidR="00CF6455" w:rsidRPr="00F71F41" w:rsidRDefault="00CF6455" w:rsidP="007E36F8">
            <w:pPr>
              <w:spacing w:line="288" w:lineRule="auto"/>
              <w:ind w:right="-170"/>
              <w:rPr>
                <w:rFonts w:ascii="Arial" w:hAnsi="Arial" w:cs="Arial"/>
                <w:sz w:val="20"/>
                <w:szCs w:val="20"/>
              </w:rPr>
            </w:pPr>
            <w:r w:rsidRPr="00F71F41">
              <w:rPr>
                <w:rFonts w:ascii="Arial" w:hAnsi="Arial" w:cs="Arial"/>
                <w:sz w:val="20"/>
                <w:szCs w:val="20"/>
              </w:rPr>
              <w:t>Библиотеки</w:t>
            </w:r>
          </w:p>
        </w:tc>
        <w:tc>
          <w:tcPr>
            <w:tcW w:w="630" w:type="pct"/>
            <w:gridSpan w:val="2"/>
            <w:shd w:val="clear" w:color="auto" w:fill="auto"/>
            <w:vAlign w:val="center"/>
          </w:tcPr>
          <w:p w:rsidR="00CF6455" w:rsidRPr="00F71F41" w:rsidRDefault="00CF6455" w:rsidP="007E36F8">
            <w:pPr>
              <w:spacing w:line="288" w:lineRule="auto"/>
              <w:ind w:left="-113" w:right="-113"/>
              <w:jc w:val="center"/>
              <w:rPr>
                <w:rFonts w:ascii="Arial" w:hAnsi="Arial" w:cs="Arial"/>
                <w:sz w:val="20"/>
                <w:szCs w:val="20"/>
              </w:rPr>
            </w:pPr>
            <w:r w:rsidRPr="00F71F41">
              <w:rPr>
                <w:rFonts w:ascii="Arial" w:hAnsi="Arial" w:cs="Arial"/>
                <w:sz w:val="20"/>
                <w:szCs w:val="20"/>
              </w:rPr>
              <w:t>тыс.ед. хран./мест</w:t>
            </w:r>
          </w:p>
        </w:tc>
        <w:tc>
          <w:tcPr>
            <w:tcW w:w="619" w:type="pct"/>
            <w:shd w:val="clear" w:color="auto" w:fill="auto"/>
            <w:vAlign w:val="center"/>
          </w:tcPr>
          <w:p w:rsidR="00CF6455" w:rsidRPr="00F71F41" w:rsidRDefault="00CF6455" w:rsidP="007E36F8">
            <w:pPr>
              <w:spacing w:line="288" w:lineRule="auto"/>
              <w:ind w:left="-113" w:right="-113"/>
              <w:jc w:val="center"/>
              <w:rPr>
                <w:rFonts w:ascii="Arial" w:hAnsi="Arial" w:cs="Arial"/>
                <w:sz w:val="20"/>
                <w:szCs w:val="20"/>
              </w:rPr>
            </w:pPr>
            <w:r w:rsidRPr="00F71F41">
              <w:rPr>
                <w:rFonts w:ascii="Arial" w:hAnsi="Arial" w:cs="Arial"/>
                <w:sz w:val="20"/>
                <w:szCs w:val="20"/>
              </w:rPr>
              <w:t>6-7,5 /5-6</w:t>
            </w:r>
          </w:p>
        </w:tc>
        <w:tc>
          <w:tcPr>
            <w:tcW w:w="379" w:type="pct"/>
            <w:shd w:val="clear" w:color="auto" w:fill="auto"/>
            <w:vAlign w:val="center"/>
          </w:tcPr>
          <w:p w:rsidR="00CF6455" w:rsidRPr="00F71F41" w:rsidRDefault="00CF6455" w:rsidP="007E36F8">
            <w:pPr>
              <w:spacing w:line="288" w:lineRule="auto"/>
              <w:jc w:val="center"/>
              <w:rPr>
                <w:rFonts w:ascii="Arial" w:hAnsi="Arial" w:cs="Arial"/>
                <w:sz w:val="20"/>
                <w:szCs w:val="20"/>
              </w:rPr>
            </w:pPr>
            <w:r w:rsidRPr="00F71F41">
              <w:rPr>
                <w:rFonts w:ascii="Arial" w:hAnsi="Arial" w:cs="Arial"/>
                <w:sz w:val="20"/>
                <w:szCs w:val="20"/>
              </w:rPr>
              <w:t>6/5</w:t>
            </w:r>
          </w:p>
        </w:tc>
        <w:tc>
          <w:tcPr>
            <w:tcW w:w="504" w:type="pct"/>
            <w:shd w:val="clear" w:color="auto" w:fill="auto"/>
            <w:vAlign w:val="center"/>
          </w:tcPr>
          <w:p w:rsidR="00CF6455" w:rsidRPr="00F71F41" w:rsidRDefault="00CF6455" w:rsidP="007E36F8">
            <w:pPr>
              <w:spacing w:line="288" w:lineRule="auto"/>
              <w:jc w:val="center"/>
              <w:rPr>
                <w:rFonts w:ascii="Arial" w:hAnsi="Arial" w:cs="Arial"/>
                <w:sz w:val="20"/>
                <w:szCs w:val="20"/>
              </w:rPr>
            </w:pPr>
            <w:r w:rsidRPr="00F71F41">
              <w:rPr>
                <w:rFonts w:ascii="Arial" w:hAnsi="Arial" w:cs="Arial"/>
                <w:sz w:val="20"/>
                <w:szCs w:val="20"/>
              </w:rPr>
              <w:t>нет данных</w:t>
            </w:r>
          </w:p>
        </w:tc>
        <w:tc>
          <w:tcPr>
            <w:tcW w:w="726" w:type="pct"/>
            <w:shd w:val="clear" w:color="auto" w:fill="auto"/>
            <w:vAlign w:val="center"/>
          </w:tcPr>
          <w:p w:rsidR="00CF6455" w:rsidRPr="00F71F41" w:rsidRDefault="00CF6455" w:rsidP="007E36F8">
            <w:pPr>
              <w:spacing w:line="288" w:lineRule="auto"/>
              <w:jc w:val="center"/>
              <w:rPr>
                <w:rFonts w:ascii="Arial" w:hAnsi="Arial" w:cs="Arial"/>
                <w:sz w:val="20"/>
                <w:szCs w:val="20"/>
              </w:rPr>
            </w:pPr>
            <w:r w:rsidRPr="00F71F41">
              <w:rPr>
                <w:rFonts w:ascii="Arial" w:hAnsi="Arial" w:cs="Arial"/>
                <w:sz w:val="20"/>
                <w:szCs w:val="20"/>
              </w:rPr>
              <w:t>6/5</w:t>
            </w:r>
          </w:p>
        </w:tc>
        <w:tc>
          <w:tcPr>
            <w:tcW w:w="910" w:type="pct"/>
            <w:vMerge/>
            <w:shd w:val="clear" w:color="auto" w:fill="auto"/>
            <w:vAlign w:val="center"/>
          </w:tcPr>
          <w:p w:rsidR="00CF6455" w:rsidRPr="00F71F41" w:rsidRDefault="00CF6455" w:rsidP="007E36F8">
            <w:pPr>
              <w:spacing w:line="288" w:lineRule="auto"/>
              <w:rPr>
                <w:rFonts w:ascii="Arial" w:hAnsi="Arial" w:cs="Arial"/>
                <w:sz w:val="20"/>
                <w:szCs w:val="20"/>
              </w:rPr>
            </w:pPr>
          </w:p>
        </w:tc>
      </w:tr>
      <w:tr w:rsidR="00CF6455" w:rsidRPr="00F71F41" w:rsidTr="007E36F8">
        <w:trPr>
          <w:trHeight w:val="20"/>
        </w:trPr>
        <w:tc>
          <w:tcPr>
            <w:tcW w:w="5000" w:type="pct"/>
            <w:gridSpan w:val="8"/>
            <w:shd w:val="clear" w:color="auto" w:fill="auto"/>
          </w:tcPr>
          <w:p w:rsidR="00CF6455" w:rsidRPr="00F71F41" w:rsidRDefault="00CF6455" w:rsidP="007E36F8">
            <w:pPr>
              <w:spacing w:line="288" w:lineRule="auto"/>
              <w:jc w:val="center"/>
              <w:rPr>
                <w:rFonts w:ascii="Arial" w:hAnsi="Arial" w:cs="Arial"/>
                <w:sz w:val="20"/>
                <w:szCs w:val="20"/>
              </w:rPr>
            </w:pPr>
            <w:r w:rsidRPr="00F71F41">
              <w:rPr>
                <w:rFonts w:ascii="Arial" w:hAnsi="Arial" w:cs="Arial"/>
                <w:sz w:val="20"/>
                <w:szCs w:val="20"/>
              </w:rPr>
              <w:t>УЧРЕЖДЕНИЯ ЗДРАВООХРАНЕНИЯ</w:t>
            </w:r>
          </w:p>
        </w:tc>
      </w:tr>
      <w:tr w:rsidR="00CF6455" w:rsidRPr="00F71F41" w:rsidTr="007E36F8">
        <w:trPr>
          <w:trHeight w:val="20"/>
        </w:trPr>
        <w:tc>
          <w:tcPr>
            <w:tcW w:w="1231" w:type="pct"/>
            <w:shd w:val="clear" w:color="auto" w:fill="auto"/>
          </w:tcPr>
          <w:p w:rsidR="00CF6455" w:rsidRPr="00F71F41" w:rsidRDefault="00CF6455" w:rsidP="007E36F8">
            <w:pPr>
              <w:spacing w:line="288" w:lineRule="auto"/>
              <w:rPr>
                <w:rFonts w:ascii="Arial" w:hAnsi="Arial" w:cs="Arial"/>
                <w:sz w:val="20"/>
                <w:szCs w:val="20"/>
              </w:rPr>
            </w:pPr>
            <w:r w:rsidRPr="00F71F41">
              <w:rPr>
                <w:rFonts w:ascii="Arial" w:hAnsi="Arial" w:cs="Arial"/>
                <w:sz w:val="20"/>
                <w:szCs w:val="20"/>
              </w:rPr>
              <w:t>Центральная районная больница</w:t>
            </w:r>
          </w:p>
          <w:p w:rsidR="00CF6455" w:rsidRPr="00F71F41" w:rsidRDefault="00CF6455" w:rsidP="007E36F8">
            <w:pPr>
              <w:spacing w:line="288" w:lineRule="auto"/>
              <w:rPr>
                <w:rFonts w:ascii="Arial" w:hAnsi="Arial" w:cs="Arial"/>
                <w:sz w:val="20"/>
                <w:szCs w:val="20"/>
              </w:rPr>
            </w:pPr>
          </w:p>
        </w:tc>
        <w:tc>
          <w:tcPr>
            <w:tcW w:w="630" w:type="pct"/>
            <w:gridSpan w:val="2"/>
            <w:shd w:val="clear" w:color="auto" w:fill="auto"/>
            <w:vAlign w:val="center"/>
          </w:tcPr>
          <w:p w:rsidR="00CF6455" w:rsidRPr="00F71F41" w:rsidRDefault="00CF6455" w:rsidP="007E36F8">
            <w:pPr>
              <w:spacing w:line="288" w:lineRule="auto"/>
              <w:ind w:left="-113" w:right="-113"/>
              <w:jc w:val="center"/>
              <w:rPr>
                <w:rFonts w:ascii="Arial" w:hAnsi="Arial" w:cs="Arial"/>
                <w:sz w:val="20"/>
                <w:szCs w:val="20"/>
              </w:rPr>
            </w:pPr>
            <w:r w:rsidRPr="00F71F41">
              <w:rPr>
                <w:rFonts w:ascii="Arial" w:hAnsi="Arial" w:cs="Arial"/>
                <w:sz w:val="20"/>
                <w:szCs w:val="20"/>
              </w:rPr>
              <w:t>койко/</w:t>
            </w:r>
          </w:p>
          <w:p w:rsidR="00CF6455" w:rsidRPr="00F71F41" w:rsidRDefault="00CF6455" w:rsidP="007E36F8">
            <w:pPr>
              <w:spacing w:line="288" w:lineRule="auto"/>
              <w:ind w:left="-113" w:right="-113"/>
              <w:jc w:val="center"/>
              <w:rPr>
                <w:rFonts w:ascii="Arial" w:hAnsi="Arial" w:cs="Arial"/>
                <w:sz w:val="20"/>
                <w:szCs w:val="20"/>
              </w:rPr>
            </w:pPr>
            <w:r w:rsidRPr="00F71F41">
              <w:rPr>
                <w:rFonts w:ascii="Arial" w:hAnsi="Arial" w:cs="Arial"/>
                <w:sz w:val="20"/>
                <w:szCs w:val="20"/>
              </w:rPr>
              <w:t>мест</w:t>
            </w:r>
          </w:p>
        </w:tc>
        <w:tc>
          <w:tcPr>
            <w:tcW w:w="619" w:type="pct"/>
            <w:shd w:val="clear" w:color="auto" w:fill="auto"/>
            <w:vAlign w:val="center"/>
          </w:tcPr>
          <w:p w:rsidR="00CF6455" w:rsidRPr="00F71F41" w:rsidRDefault="00CF6455" w:rsidP="007E36F8">
            <w:pPr>
              <w:spacing w:line="288" w:lineRule="auto"/>
              <w:ind w:left="-113" w:right="-113"/>
              <w:jc w:val="center"/>
              <w:rPr>
                <w:rFonts w:ascii="Arial" w:hAnsi="Arial" w:cs="Arial"/>
                <w:sz w:val="20"/>
                <w:szCs w:val="20"/>
              </w:rPr>
            </w:pPr>
            <w:r w:rsidRPr="00F71F41">
              <w:rPr>
                <w:rFonts w:ascii="Arial" w:hAnsi="Arial" w:cs="Arial"/>
                <w:sz w:val="20"/>
                <w:szCs w:val="20"/>
              </w:rPr>
              <w:t>13,53</w:t>
            </w:r>
          </w:p>
        </w:tc>
        <w:tc>
          <w:tcPr>
            <w:tcW w:w="379" w:type="pct"/>
            <w:shd w:val="clear" w:color="auto" w:fill="auto"/>
            <w:vAlign w:val="center"/>
          </w:tcPr>
          <w:p w:rsidR="00CF6455" w:rsidRPr="00F71F41" w:rsidRDefault="00CF6455" w:rsidP="007E36F8">
            <w:pPr>
              <w:spacing w:line="288" w:lineRule="auto"/>
              <w:jc w:val="center"/>
              <w:rPr>
                <w:rFonts w:ascii="Arial" w:hAnsi="Arial" w:cs="Arial"/>
                <w:sz w:val="20"/>
                <w:szCs w:val="20"/>
              </w:rPr>
            </w:pPr>
            <w:r w:rsidRPr="00F71F41">
              <w:rPr>
                <w:rFonts w:ascii="Arial" w:hAnsi="Arial" w:cs="Arial"/>
                <w:sz w:val="20"/>
                <w:szCs w:val="20"/>
              </w:rPr>
              <w:t>110</w:t>
            </w:r>
          </w:p>
        </w:tc>
        <w:tc>
          <w:tcPr>
            <w:tcW w:w="504" w:type="pct"/>
            <w:shd w:val="clear" w:color="auto" w:fill="auto"/>
            <w:vAlign w:val="center"/>
          </w:tcPr>
          <w:p w:rsidR="00CF6455" w:rsidRPr="00F71F41" w:rsidRDefault="00CF6455" w:rsidP="007E36F8">
            <w:pPr>
              <w:spacing w:line="288" w:lineRule="auto"/>
              <w:jc w:val="center"/>
              <w:rPr>
                <w:rFonts w:ascii="Arial" w:hAnsi="Arial" w:cs="Arial"/>
                <w:sz w:val="20"/>
                <w:szCs w:val="20"/>
              </w:rPr>
            </w:pPr>
            <w:r w:rsidRPr="00F71F41">
              <w:rPr>
                <w:rFonts w:ascii="Arial" w:hAnsi="Arial" w:cs="Arial"/>
                <w:sz w:val="20"/>
                <w:szCs w:val="20"/>
              </w:rPr>
              <w:t>75</w:t>
            </w:r>
          </w:p>
        </w:tc>
        <w:tc>
          <w:tcPr>
            <w:tcW w:w="726" w:type="pct"/>
            <w:shd w:val="clear" w:color="auto" w:fill="auto"/>
            <w:vAlign w:val="center"/>
          </w:tcPr>
          <w:p w:rsidR="00CF6455" w:rsidRPr="00F71F41" w:rsidRDefault="00CF6455" w:rsidP="007E36F8">
            <w:pPr>
              <w:spacing w:line="288" w:lineRule="auto"/>
              <w:jc w:val="center"/>
              <w:rPr>
                <w:rFonts w:ascii="Arial" w:hAnsi="Arial" w:cs="Arial"/>
                <w:sz w:val="20"/>
                <w:szCs w:val="20"/>
              </w:rPr>
            </w:pPr>
            <w:r w:rsidRPr="00F71F41">
              <w:rPr>
                <w:rFonts w:ascii="Arial" w:hAnsi="Arial" w:cs="Arial"/>
                <w:sz w:val="20"/>
                <w:szCs w:val="20"/>
              </w:rPr>
              <w:t>35</w:t>
            </w:r>
          </w:p>
        </w:tc>
        <w:tc>
          <w:tcPr>
            <w:tcW w:w="910" w:type="pct"/>
            <w:shd w:val="clear" w:color="auto" w:fill="auto"/>
            <w:vAlign w:val="center"/>
          </w:tcPr>
          <w:p w:rsidR="00CF6455" w:rsidRPr="00F71F41" w:rsidRDefault="00CF6455" w:rsidP="007E36F8">
            <w:pPr>
              <w:spacing w:line="288" w:lineRule="auto"/>
              <w:rPr>
                <w:rFonts w:ascii="Arial" w:hAnsi="Arial" w:cs="Arial"/>
                <w:sz w:val="20"/>
                <w:szCs w:val="20"/>
              </w:rPr>
            </w:pPr>
            <w:r w:rsidRPr="00F71F41">
              <w:rPr>
                <w:rFonts w:ascii="Arial" w:hAnsi="Arial" w:cs="Arial"/>
                <w:sz w:val="20"/>
                <w:szCs w:val="20"/>
              </w:rPr>
              <w:t>территория больницы</w:t>
            </w:r>
          </w:p>
        </w:tc>
      </w:tr>
      <w:tr w:rsidR="00CF6455" w:rsidRPr="00F71F41" w:rsidTr="007E36F8">
        <w:trPr>
          <w:trHeight w:val="20"/>
        </w:trPr>
        <w:tc>
          <w:tcPr>
            <w:tcW w:w="1231" w:type="pct"/>
            <w:shd w:val="clear" w:color="auto" w:fill="auto"/>
          </w:tcPr>
          <w:p w:rsidR="00CF6455" w:rsidRPr="00F71F41" w:rsidRDefault="00CF6455" w:rsidP="007E36F8">
            <w:pPr>
              <w:spacing w:line="288" w:lineRule="auto"/>
              <w:rPr>
                <w:rFonts w:ascii="Arial" w:hAnsi="Arial" w:cs="Arial"/>
                <w:sz w:val="20"/>
                <w:szCs w:val="20"/>
              </w:rPr>
            </w:pPr>
            <w:r w:rsidRPr="00F71F41">
              <w:rPr>
                <w:rFonts w:ascii="Arial" w:hAnsi="Arial" w:cs="Arial"/>
                <w:sz w:val="20"/>
                <w:szCs w:val="20"/>
              </w:rPr>
              <w:t>Поликлиника</w:t>
            </w:r>
          </w:p>
        </w:tc>
        <w:tc>
          <w:tcPr>
            <w:tcW w:w="630" w:type="pct"/>
            <w:gridSpan w:val="2"/>
            <w:shd w:val="clear" w:color="auto" w:fill="auto"/>
            <w:vAlign w:val="bottom"/>
          </w:tcPr>
          <w:p w:rsidR="00CF6455" w:rsidRPr="00F71F41" w:rsidRDefault="00CF6455" w:rsidP="007E36F8">
            <w:pPr>
              <w:spacing w:line="288" w:lineRule="auto"/>
              <w:ind w:left="-113" w:right="-113"/>
              <w:jc w:val="center"/>
              <w:rPr>
                <w:rFonts w:ascii="Arial" w:hAnsi="Arial" w:cs="Arial"/>
                <w:sz w:val="20"/>
                <w:szCs w:val="20"/>
              </w:rPr>
            </w:pPr>
            <w:r w:rsidRPr="00F71F41">
              <w:rPr>
                <w:rFonts w:ascii="Arial" w:hAnsi="Arial" w:cs="Arial"/>
                <w:sz w:val="20"/>
                <w:szCs w:val="20"/>
              </w:rPr>
              <w:t>пос/см</w:t>
            </w:r>
          </w:p>
        </w:tc>
        <w:tc>
          <w:tcPr>
            <w:tcW w:w="619" w:type="pct"/>
            <w:shd w:val="clear" w:color="auto" w:fill="auto"/>
            <w:vAlign w:val="center"/>
          </w:tcPr>
          <w:p w:rsidR="00CF6455" w:rsidRPr="00F71F41" w:rsidRDefault="00CF6455" w:rsidP="007E36F8">
            <w:pPr>
              <w:spacing w:line="288" w:lineRule="auto"/>
              <w:jc w:val="center"/>
              <w:rPr>
                <w:rFonts w:ascii="Arial" w:hAnsi="Arial" w:cs="Arial"/>
                <w:sz w:val="20"/>
                <w:szCs w:val="20"/>
              </w:rPr>
            </w:pPr>
            <w:r w:rsidRPr="00F71F41">
              <w:rPr>
                <w:rFonts w:ascii="Arial" w:hAnsi="Arial" w:cs="Arial"/>
                <w:sz w:val="20"/>
                <w:szCs w:val="20"/>
              </w:rPr>
              <w:t>18,5</w:t>
            </w:r>
          </w:p>
        </w:tc>
        <w:tc>
          <w:tcPr>
            <w:tcW w:w="379" w:type="pct"/>
            <w:shd w:val="clear" w:color="auto" w:fill="auto"/>
            <w:vAlign w:val="center"/>
          </w:tcPr>
          <w:p w:rsidR="00CF6455" w:rsidRPr="00F71F41" w:rsidRDefault="00CF6455" w:rsidP="007E36F8">
            <w:pPr>
              <w:spacing w:line="288" w:lineRule="auto"/>
              <w:jc w:val="center"/>
              <w:rPr>
                <w:rFonts w:ascii="Arial" w:hAnsi="Arial" w:cs="Arial"/>
                <w:sz w:val="20"/>
                <w:szCs w:val="20"/>
              </w:rPr>
            </w:pPr>
            <w:r w:rsidRPr="00F71F41">
              <w:rPr>
                <w:rFonts w:ascii="Arial" w:hAnsi="Arial" w:cs="Arial"/>
                <w:sz w:val="20"/>
                <w:szCs w:val="20"/>
              </w:rPr>
              <w:t>150</w:t>
            </w:r>
          </w:p>
        </w:tc>
        <w:tc>
          <w:tcPr>
            <w:tcW w:w="504" w:type="pct"/>
            <w:shd w:val="clear" w:color="auto" w:fill="auto"/>
            <w:vAlign w:val="center"/>
          </w:tcPr>
          <w:p w:rsidR="00CF6455" w:rsidRPr="00F71F41" w:rsidRDefault="00CF6455" w:rsidP="007E36F8">
            <w:pPr>
              <w:spacing w:line="288" w:lineRule="auto"/>
              <w:jc w:val="center"/>
              <w:rPr>
                <w:rFonts w:ascii="Arial" w:hAnsi="Arial" w:cs="Arial"/>
                <w:sz w:val="20"/>
                <w:szCs w:val="20"/>
              </w:rPr>
            </w:pPr>
            <w:r w:rsidRPr="00F71F41">
              <w:rPr>
                <w:rFonts w:ascii="Arial" w:hAnsi="Arial" w:cs="Arial"/>
                <w:sz w:val="20"/>
                <w:szCs w:val="20"/>
              </w:rPr>
              <w:t>150</w:t>
            </w:r>
          </w:p>
        </w:tc>
        <w:tc>
          <w:tcPr>
            <w:tcW w:w="726" w:type="pct"/>
            <w:shd w:val="clear" w:color="auto" w:fill="auto"/>
            <w:vAlign w:val="center"/>
          </w:tcPr>
          <w:p w:rsidR="00CF6455" w:rsidRPr="00F71F41" w:rsidRDefault="00CF6455" w:rsidP="007E36F8">
            <w:pPr>
              <w:spacing w:line="288" w:lineRule="auto"/>
              <w:jc w:val="center"/>
              <w:rPr>
                <w:rFonts w:ascii="Arial" w:hAnsi="Arial" w:cs="Arial"/>
                <w:sz w:val="20"/>
                <w:szCs w:val="20"/>
              </w:rPr>
            </w:pPr>
            <w:r w:rsidRPr="00F71F41">
              <w:rPr>
                <w:rFonts w:ascii="Arial" w:hAnsi="Arial" w:cs="Arial"/>
                <w:sz w:val="20"/>
                <w:szCs w:val="20"/>
              </w:rPr>
              <w:t>-</w:t>
            </w:r>
          </w:p>
        </w:tc>
        <w:tc>
          <w:tcPr>
            <w:tcW w:w="910" w:type="pct"/>
            <w:shd w:val="clear" w:color="auto" w:fill="auto"/>
            <w:vAlign w:val="center"/>
          </w:tcPr>
          <w:p w:rsidR="00CF6455" w:rsidRPr="00F71F41" w:rsidRDefault="00CF6455" w:rsidP="007E36F8">
            <w:pPr>
              <w:spacing w:line="288" w:lineRule="auto"/>
              <w:rPr>
                <w:rFonts w:ascii="Arial" w:hAnsi="Arial" w:cs="Arial"/>
                <w:sz w:val="20"/>
                <w:szCs w:val="20"/>
              </w:rPr>
            </w:pPr>
            <w:r w:rsidRPr="00F71F41">
              <w:rPr>
                <w:rFonts w:ascii="Arial" w:hAnsi="Arial" w:cs="Arial"/>
                <w:sz w:val="20"/>
                <w:szCs w:val="20"/>
              </w:rPr>
              <w:t>территория больницы</w:t>
            </w:r>
          </w:p>
        </w:tc>
      </w:tr>
      <w:tr w:rsidR="00CF6455" w:rsidRPr="00F71F41" w:rsidTr="007E36F8">
        <w:trPr>
          <w:trHeight w:val="20"/>
        </w:trPr>
        <w:tc>
          <w:tcPr>
            <w:tcW w:w="1231" w:type="pct"/>
            <w:shd w:val="clear" w:color="auto" w:fill="auto"/>
          </w:tcPr>
          <w:p w:rsidR="00CF6455" w:rsidRPr="00F71F41" w:rsidRDefault="00CF6455" w:rsidP="007E36F8">
            <w:pPr>
              <w:spacing w:line="288" w:lineRule="auto"/>
              <w:ind w:right="-113"/>
              <w:rPr>
                <w:rFonts w:ascii="Arial" w:hAnsi="Arial" w:cs="Arial"/>
                <w:sz w:val="20"/>
                <w:szCs w:val="20"/>
              </w:rPr>
            </w:pPr>
            <w:r w:rsidRPr="00F71F41">
              <w:rPr>
                <w:rFonts w:ascii="Arial" w:hAnsi="Arial" w:cs="Arial"/>
                <w:sz w:val="20"/>
                <w:szCs w:val="20"/>
              </w:rPr>
              <w:t>ФАП</w:t>
            </w:r>
          </w:p>
        </w:tc>
        <w:tc>
          <w:tcPr>
            <w:tcW w:w="630" w:type="pct"/>
            <w:gridSpan w:val="2"/>
            <w:shd w:val="clear" w:color="auto" w:fill="auto"/>
            <w:vAlign w:val="center"/>
          </w:tcPr>
          <w:p w:rsidR="00CF6455" w:rsidRPr="00F71F41" w:rsidRDefault="00CF6455" w:rsidP="007E36F8">
            <w:pPr>
              <w:spacing w:line="288" w:lineRule="auto"/>
              <w:ind w:left="-113" w:right="-113"/>
              <w:jc w:val="center"/>
              <w:rPr>
                <w:rFonts w:ascii="Arial" w:hAnsi="Arial" w:cs="Arial"/>
                <w:sz w:val="20"/>
                <w:szCs w:val="20"/>
              </w:rPr>
            </w:pPr>
            <w:r w:rsidRPr="00F71F41">
              <w:rPr>
                <w:rFonts w:ascii="Arial" w:hAnsi="Arial" w:cs="Arial"/>
                <w:sz w:val="20"/>
                <w:szCs w:val="20"/>
              </w:rPr>
              <w:t>объект.</w:t>
            </w:r>
          </w:p>
        </w:tc>
        <w:tc>
          <w:tcPr>
            <w:tcW w:w="619" w:type="pct"/>
            <w:shd w:val="clear" w:color="auto" w:fill="auto"/>
            <w:vAlign w:val="center"/>
          </w:tcPr>
          <w:p w:rsidR="00CF6455" w:rsidRPr="00F71F41" w:rsidRDefault="00CF6455" w:rsidP="007E36F8">
            <w:pPr>
              <w:spacing w:line="288" w:lineRule="auto"/>
              <w:ind w:left="-113" w:right="-113"/>
              <w:jc w:val="center"/>
              <w:rPr>
                <w:rFonts w:ascii="Arial" w:hAnsi="Arial" w:cs="Arial"/>
                <w:sz w:val="20"/>
                <w:szCs w:val="20"/>
              </w:rPr>
            </w:pPr>
            <w:r w:rsidRPr="00F71F41">
              <w:rPr>
                <w:rFonts w:ascii="Arial" w:hAnsi="Arial" w:cs="Arial"/>
                <w:sz w:val="20"/>
                <w:szCs w:val="20"/>
              </w:rPr>
              <w:t>По заданию на проектир.</w:t>
            </w:r>
          </w:p>
        </w:tc>
        <w:tc>
          <w:tcPr>
            <w:tcW w:w="379" w:type="pct"/>
            <w:shd w:val="clear" w:color="auto" w:fill="auto"/>
            <w:vAlign w:val="center"/>
          </w:tcPr>
          <w:p w:rsidR="00CF6455" w:rsidRPr="00F71F41" w:rsidRDefault="00CF6455" w:rsidP="007E36F8">
            <w:pPr>
              <w:spacing w:line="288" w:lineRule="auto"/>
              <w:jc w:val="center"/>
              <w:rPr>
                <w:rFonts w:ascii="Arial" w:hAnsi="Arial" w:cs="Arial"/>
                <w:sz w:val="20"/>
                <w:szCs w:val="20"/>
              </w:rPr>
            </w:pPr>
            <w:r w:rsidRPr="00F71F41">
              <w:rPr>
                <w:rFonts w:ascii="Arial" w:hAnsi="Arial" w:cs="Arial"/>
                <w:sz w:val="20"/>
                <w:szCs w:val="20"/>
              </w:rPr>
              <w:t>8</w:t>
            </w:r>
          </w:p>
        </w:tc>
        <w:tc>
          <w:tcPr>
            <w:tcW w:w="504" w:type="pct"/>
            <w:shd w:val="clear" w:color="auto" w:fill="auto"/>
            <w:vAlign w:val="center"/>
          </w:tcPr>
          <w:p w:rsidR="00CF6455" w:rsidRPr="00F71F41" w:rsidRDefault="00CF6455" w:rsidP="007E36F8">
            <w:pPr>
              <w:spacing w:line="288" w:lineRule="auto"/>
              <w:jc w:val="center"/>
              <w:rPr>
                <w:rFonts w:ascii="Arial" w:hAnsi="Arial" w:cs="Arial"/>
                <w:sz w:val="20"/>
                <w:szCs w:val="20"/>
              </w:rPr>
            </w:pPr>
            <w:r w:rsidRPr="00F71F41">
              <w:rPr>
                <w:rFonts w:ascii="Arial" w:hAnsi="Arial" w:cs="Arial"/>
                <w:sz w:val="20"/>
                <w:szCs w:val="20"/>
              </w:rPr>
              <w:t>8</w:t>
            </w:r>
          </w:p>
        </w:tc>
        <w:tc>
          <w:tcPr>
            <w:tcW w:w="726" w:type="pct"/>
            <w:shd w:val="clear" w:color="auto" w:fill="auto"/>
            <w:vAlign w:val="center"/>
          </w:tcPr>
          <w:p w:rsidR="00CF6455" w:rsidRPr="00F71F41" w:rsidRDefault="00CF6455" w:rsidP="007E36F8">
            <w:pPr>
              <w:spacing w:line="288" w:lineRule="auto"/>
              <w:jc w:val="center"/>
              <w:rPr>
                <w:rFonts w:ascii="Arial" w:hAnsi="Arial" w:cs="Arial"/>
                <w:sz w:val="20"/>
                <w:szCs w:val="20"/>
              </w:rPr>
            </w:pPr>
            <w:r w:rsidRPr="00F71F41">
              <w:rPr>
                <w:rFonts w:ascii="Arial" w:hAnsi="Arial" w:cs="Arial"/>
                <w:sz w:val="20"/>
                <w:szCs w:val="20"/>
              </w:rPr>
              <w:t>-</w:t>
            </w:r>
          </w:p>
        </w:tc>
        <w:tc>
          <w:tcPr>
            <w:tcW w:w="910" w:type="pct"/>
            <w:shd w:val="clear" w:color="auto" w:fill="auto"/>
            <w:vAlign w:val="center"/>
          </w:tcPr>
          <w:p w:rsidR="00CF6455" w:rsidRPr="00F71F41" w:rsidRDefault="00CF6455" w:rsidP="007E36F8">
            <w:pPr>
              <w:spacing w:line="288" w:lineRule="auto"/>
              <w:rPr>
                <w:rFonts w:ascii="Arial" w:hAnsi="Arial" w:cs="Arial"/>
                <w:sz w:val="20"/>
                <w:szCs w:val="20"/>
              </w:rPr>
            </w:pPr>
            <w:r w:rsidRPr="00F71F41">
              <w:rPr>
                <w:rFonts w:ascii="Arial" w:hAnsi="Arial" w:cs="Arial"/>
                <w:sz w:val="20"/>
                <w:szCs w:val="20"/>
              </w:rPr>
              <w:t>на территории района</w:t>
            </w:r>
          </w:p>
        </w:tc>
      </w:tr>
      <w:tr w:rsidR="00CF6455" w:rsidRPr="00F71F41" w:rsidTr="007E36F8">
        <w:trPr>
          <w:trHeight w:val="20"/>
        </w:trPr>
        <w:tc>
          <w:tcPr>
            <w:tcW w:w="5000" w:type="pct"/>
            <w:gridSpan w:val="8"/>
            <w:shd w:val="clear" w:color="auto" w:fill="auto"/>
          </w:tcPr>
          <w:p w:rsidR="00CF6455" w:rsidRPr="00F71F41" w:rsidRDefault="00CF6455" w:rsidP="007E36F8">
            <w:pPr>
              <w:spacing w:before="60" w:line="288" w:lineRule="auto"/>
              <w:ind w:right="284"/>
              <w:jc w:val="center"/>
              <w:rPr>
                <w:rFonts w:ascii="Arial" w:hAnsi="Arial" w:cs="Arial"/>
                <w:sz w:val="20"/>
                <w:szCs w:val="20"/>
              </w:rPr>
            </w:pPr>
            <w:r w:rsidRPr="00F71F41">
              <w:rPr>
                <w:rFonts w:ascii="Arial" w:hAnsi="Arial" w:cs="Arial"/>
                <w:sz w:val="20"/>
                <w:szCs w:val="20"/>
              </w:rPr>
              <w:t>ФИЗКУЛЬТУРНО-СПОРТИВНЫЕ СООРУЖЕНИЯ</w:t>
            </w:r>
          </w:p>
        </w:tc>
      </w:tr>
      <w:tr w:rsidR="00CF6455" w:rsidRPr="00F71F41" w:rsidTr="007E36F8">
        <w:trPr>
          <w:trHeight w:val="20"/>
        </w:trPr>
        <w:tc>
          <w:tcPr>
            <w:tcW w:w="1231" w:type="pct"/>
            <w:shd w:val="clear" w:color="auto" w:fill="auto"/>
          </w:tcPr>
          <w:p w:rsidR="00CF6455" w:rsidRPr="00F71F41" w:rsidRDefault="00CF6455" w:rsidP="007E36F8">
            <w:pPr>
              <w:spacing w:line="288" w:lineRule="auto"/>
              <w:ind w:right="-113"/>
              <w:rPr>
                <w:rFonts w:ascii="Arial" w:hAnsi="Arial" w:cs="Arial"/>
                <w:sz w:val="20"/>
                <w:szCs w:val="20"/>
              </w:rPr>
            </w:pPr>
            <w:r w:rsidRPr="00F71F41">
              <w:rPr>
                <w:rFonts w:ascii="Arial" w:hAnsi="Arial" w:cs="Arial"/>
                <w:sz w:val="20"/>
                <w:szCs w:val="20"/>
              </w:rPr>
              <w:t xml:space="preserve">Спортивный зал </w:t>
            </w:r>
          </w:p>
        </w:tc>
        <w:tc>
          <w:tcPr>
            <w:tcW w:w="630" w:type="pct"/>
            <w:gridSpan w:val="2"/>
            <w:shd w:val="clear" w:color="auto" w:fill="auto"/>
            <w:vAlign w:val="center"/>
          </w:tcPr>
          <w:p w:rsidR="00CF6455" w:rsidRPr="00F71F41" w:rsidRDefault="00CF6455" w:rsidP="007E36F8">
            <w:pPr>
              <w:spacing w:line="288" w:lineRule="auto"/>
              <w:ind w:left="-113" w:right="-113"/>
              <w:jc w:val="center"/>
              <w:rPr>
                <w:rFonts w:ascii="Arial" w:hAnsi="Arial" w:cs="Arial"/>
                <w:sz w:val="20"/>
                <w:szCs w:val="20"/>
              </w:rPr>
            </w:pPr>
            <w:r w:rsidRPr="00F71F41">
              <w:rPr>
                <w:rFonts w:ascii="Arial" w:hAnsi="Arial" w:cs="Arial"/>
                <w:sz w:val="20"/>
                <w:szCs w:val="20"/>
              </w:rPr>
              <w:t>м</w:t>
            </w:r>
            <w:r w:rsidRPr="00F71F41">
              <w:rPr>
                <w:rFonts w:ascii="Arial" w:hAnsi="Arial" w:cs="Arial"/>
                <w:sz w:val="20"/>
                <w:szCs w:val="20"/>
                <w:vertAlign w:val="superscript"/>
              </w:rPr>
              <w:t>2</w:t>
            </w:r>
            <w:r w:rsidRPr="00F71F41">
              <w:rPr>
                <w:rFonts w:ascii="Arial" w:hAnsi="Arial" w:cs="Arial"/>
                <w:sz w:val="20"/>
                <w:szCs w:val="20"/>
              </w:rPr>
              <w:t xml:space="preserve"> пл. пола </w:t>
            </w:r>
          </w:p>
        </w:tc>
        <w:tc>
          <w:tcPr>
            <w:tcW w:w="619" w:type="pct"/>
            <w:shd w:val="clear" w:color="auto" w:fill="auto"/>
            <w:vAlign w:val="center"/>
          </w:tcPr>
          <w:p w:rsidR="00CF6455" w:rsidRPr="00F71F41" w:rsidRDefault="00CF6455" w:rsidP="007E36F8">
            <w:pPr>
              <w:spacing w:line="288" w:lineRule="auto"/>
              <w:ind w:left="-113" w:right="-113"/>
              <w:jc w:val="center"/>
              <w:rPr>
                <w:rFonts w:ascii="Arial" w:hAnsi="Arial" w:cs="Arial"/>
                <w:sz w:val="20"/>
                <w:szCs w:val="20"/>
              </w:rPr>
            </w:pPr>
            <w:r w:rsidRPr="00F71F41">
              <w:rPr>
                <w:rFonts w:ascii="Arial" w:hAnsi="Arial" w:cs="Arial"/>
                <w:sz w:val="20"/>
                <w:szCs w:val="20"/>
              </w:rPr>
              <w:t>60</w:t>
            </w:r>
          </w:p>
        </w:tc>
        <w:tc>
          <w:tcPr>
            <w:tcW w:w="379" w:type="pct"/>
            <w:shd w:val="clear" w:color="auto" w:fill="auto"/>
            <w:vAlign w:val="center"/>
          </w:tcPr>
          <w:p w:rsidR="00CF6455" w:rsidRPr="00F71F41" w:rsidRDefault="00CF6455" w:rsidP="007E36F8">
            <w:pPr>
              <w:spacing w:line="288" w:lineRule="auto"/>
              <w:ind w:left="-113" w:right="-113"/>
              <w:jc w:val="center"/>
              <w:rPr>
                <w:rFonts w:ascii="Arial" w:hAnsi="Arial" w:cs="Arial"/>
                <w:sz w:val="20"/>
                <w:szCs w:val="20"/>
              </w:rPr>
            </w:pPr>
            <w:r w:rsidRPr="00F71F41">
              <w:rPr>
                <w:rFonts w:ascii="Arial" w:hAnsi="Arial" w:cs="Arial"/>
                <w:sz w:val="20"/>
                <w:szCs w:val="20"/>
              </w:rPr>
              <w:t>516</w:t>
            </w:r>
          </w:p>
        </w:tc>
        <w:tc>
          <w:tcPr>
            <w:tcW w:w="504" w:type="pct"/>
            <w:shd w:val="clear" w:color="auto" w:fill="auto"/>
            <w:vAlign w:val="center"/>
          </w:tcPr>
          <w:p w:rsidR="00CF6455" w:rsidRPr="00F71F41" w:rsidRDefault="00CF6455" w:rsidP="007E36F8">
            <w:pPr>
              <w:spacing w:line="288" w:lineRule="auto"/>
              <w:ind w:left="-113" w:right="-113"/>
              <w:jc w:val="center"/>
              <w:rPr>
                <w:rFonts w:ascii="Arial" w:hAnsi="Arial" w:cs="Arial"/>
                <w:sz w:val="20"/>
                <w:szCs w:val="20"/>
              </w:rPr>
            </w:pPr>
            <w:r w:rsidRPr="00F71F41">
              <w:rPr>
                <w:rFonts w:ascii="Arial" w:hAnsi="Arial" w:cs="Arial"/>
                <w:sz w:val="20"/>
                <w:szCs w:val="20"/>
              </w:rPr>
              <w:t>516</w:t>
            </w:r>
          </w:p>
        </w:tc>
        <w:tc>
          <w:tcPr>
            <w:tcW w:w="726" w:type="pct"/>
            <w:shd w:val="clear" w:color="auto" w:fill="auto"/>
            <w:vAlign w:val="center"/>
          </w:tcPr>
          <w:p w:rsidR="00CF6455" w:rsidRPr="00F71F41" w:rsidRDefault="00CF6455" w:rsidP="007E36F8">
            <w:pPr>
              <w:spacing w:line="288" w:lineRule="auto"/>
              <w:ind w:left="-113" w:right="-113"/>
              <w:jc w:val="center"/>
              <w:rPr>
                <w:rFonts w:ascii="Arial" w:hAnsi="Arial" w:cs="Arial"/>
                <w:sz w:val="20"/>
                <w:szCs w:val="20"/>
              </w:rPr>
            </w:pPr>
            <w:r w:rsidRPr="00F71F41">
              <w:rPr>
                <w:rFonts w:ascii="Arial" w:hAnsi="Arial" w:cs="Arial"/>
                <w:sz w:val="20"/>
                <w:szCs w:val="20"/>
              </w:rPr>
              <w:t>-</w:t>
            </w:r>
          </w:p>
        </w:tc>
        <w:tc>
          <w:tcPr>
            <w:tcW w:w="910" w:type="pct"/>
            <w:vMerge w:val="restart"/>
            <w:shd w:val="clear" w:color="auto" w:fill="auto"/>
            <w:vAlign w:val="center"/>
          </w:tcPr>
          <w:p w:rsidR="00CF6455" w:rsidRPr="00F71F41" w:rsidRDefault="00CF6455" w:rsidP="007E36F8">
            <w:pPr>
              <w:spacing w:line="288" w:lineRule="auto"/>
              <w:rPr>
                <w:rFonts w:ascii="Arial" w:hAnsi="Arial" w:cs="Arial"/>
                <w:sz w:val="20"/>
                <w:szCs w:val="20"/>
              </w:rPr>
            </w:pPr>
            <w:r w:rsidRPr="00F71F41">
              <w:rPr>
                <w:rFonts w:ascii="Arial" w:hAnsi="Arial" w:cs="Arial"/>
                <w:sz w:val="20"/>
                <w:szCs w:val="20"/>
              </w:rPr>
              <w:t>при</w:t>
            </w:r>
          </w:p>
          <w:p w:rsidR="00CF6455" w:rsidRPr="00F71F41" w:rsidRDefault="00CF6455" w:rsidP="007E36F8">
            <w:pPr>
              <w:spacing w:line="288" w:lineRule="auto"/>
              <w:rPr>
                <w:rFonts w:ascii="Arial" w:hAnsi="Arial" w:cs="Arial"/>
                <w:sz w:val="20"/>
                <w:szCs w:val="20"/>
              </w:rPr>
            </w:pPr>
            <w:r w:rsidRPr="00F71F41">
              <w:rPr>
                <w:rFonts w:ascii="Arial" w:hAnsi="Arial" w:cs="Arial"/>
                <w:sz w:val="20"/>
                <w:szCs w:val="20"/>
              </w:rPr>
              <w:t>школах</w:t>
            </w:r>
          </w:p>
        </w:tc>
      </w:tr>
      <w:tr w:rsidR="00CF6455" w:rsidRPr="00F71F41" w:rsidTr="007E36F8">
        <w:trPr>
          <w:trHeight w:val="20"/>
        </w:trPr>
        <w:tc>
          <w:tcPr>
            <w:tcW w:w="1231" w:type="pct"/>
            <w:shd w:val="clear" w:color="auto" w:fill="auto"/>
          </w:tcPr>
          <w:p w:rsidR="00CF6455" w:rsidRPr="00F71F41" w:rsidRDefault="00CF6455" w:rsidP="007E36F8">
            <w:pPr>
              <w:spacing w:line="288" w:lineRule="auto"/>
              <w:ind w:right="-113"/>
              <w:rPr>
                <w:rFonts w:ascii="Arial" w:hAnsi="Arial" w:cs="Arial"/>
                <w:sz w:val="20"/>
                <w:szCs w:val="20"/>
              </w:rPr>
            </w:pPr>
            <w:r w:rsidRPr="00F71F41">
              <w:rPr>
                <w:rFonts w:ascii="Arial" w:hAnsi="Arial" w:cs="Arial"/>
                <w:sz w:val="20"/>
                <w:szCs w:val="20"/>
              </w:rPr>
              <w:t>Спортивная площадка</w:t>
            </w:r>
          </w:p>
        </w:tc>
        <w:tc>
          <w:tcPr>
            <w:tcW w:w="630" w:type="pct"/>
            <w:gridSpan w:val="2"/>
            <w:shd w:val="clear" w:color="auto" w:fill="auto"/>
            <w:vAlign w:val="center"/>
          </w:tcPr>
          <w:p w:rsidR="00CF6455" w:rsidRPr="00F71F41" w:rsidRDefault="00CF6455" w:rsidP="007E36F8">
            <w:pPr>
              <w:spacing w:line="288" w:lineRule="auto"/>
              <w:ind w:left="-113" w:right="-113"/>
              <w:jc w:val="center"/>
              <w:rPr>
                <w:rFonts w:ascii="Arial" w:hAnsi="Arial" w:cs="Arial"/>
                <w:sz w:val="20"/>
                <w:szCs w:val="20"/>
                <w:vertAlign w:val="superscript"/>
              </w:rPr>
            </w:pPr>
            <w:r w:rsidRPr="00F71F41">
              <w:rPr>
                <w:rFonts w:ascii="Arial" w:hAnsi="Arial" w:cs="Arial"/>
                <w:sz w:val="20"/>
                <w:szCs w:val="20"/>
              </w:rPr>
              <w:t>га</w:t>
            </w:r>
          </w:p>
        </w:tc>
        <w:tc>
          <w:tcPr>
            <w:tcW w:w="619" w:type="pct"/>
            <w:shd w:val="clear" w:color="auto" w:fill="auto"/>
            <w:vAlign w:val="center"/>
          </w:tcPr>
          <w:p w:rsidR="00CF6455" w:rsidRPr="00F71F41" w:rsidRDefault="00CF6455" w:rsidP="007E36F8">
            <w:pPr>
              <w:spacing w:line="288" w:lineRule="auto"/>
              <w:ind w:left="-113" w:right="-113"/>
              <w:jc w:val="center"/>
              <w:rPr>
                <w:rFonts w:ascii="Arial" w:hAnsi="Arial" w:cs="Arial"/>
                <w:sz w:val="20"/>
                <w:szCs w:val="20"/>
              </w:rPr>
            </w:pPr>
            <w:r w:rsidRPr="00F71F41">
              <w:rPr>
                <w:rFonts w:ascii="Arial" w:hAnsi="Arial" w:cs="Arial"/>
                <w:sz w:val="20"/>
                <w:szCs w:val="20"/>
              </w:rPr>
              <w:t>0,9</w:t>
            </w:r>
          </w:p>
        </w:tc>
        <w:tc>
          <w:tcPr>
            <w:tcW w:w="379" w:type="pct"/>
            <w:shd w:val="clear" w:color="auto" w:fill="auto"/>
            <w:vAlign w:val="center"/>
          </w:tcPr>
          <w:p w:rsidR="00CF6455" w:rsidRPr="00F71F41" w:rsidRDefault="00CF6455" w:rsidP="007E36F8">
            <w:pPr>
              <w:spacing w:line="288" w:lineRule="auto"/>
              <w:ind w:left="-113" w:right="-113"/>
              <w:jc w:val="center"/>
              <w:rPr>
                <w:rFonts w:ascii="Arial" w:hAnsi="Arial" w:cs="Arial"/>
                <w:sz w:val="20"/>
                <w:szCs w:val="20"/>
              </w:rPr>
            </w:pPr>
            <w:r w:rsidRPr="00F71F41">
              <w:rPr>
                <w:rFonts w:ascii="Arial" w:hAnsi="Arial" w:cs="Arial"/>
                <w:sz w:val="20"/>
                <w:szCs w:val="20"/>
              </w:rPr>
              <w:t>7,74</w:t>
            </w:r>
          </w:p>
        </w:tc>
        <w:tc>
          <w:tcPr>
            <w:tcW w:w="504" w:type="pct"/>
            <w:shd w:val="clear" w:color="auto" w:fill="auto"/>
            <w:vAlign w:val="center"/>
          </w:tcPr>
          <w:p w:rsidR="00CF6455" w:rsidRPr="00F71F41" w:rsidRDefault="00CF6455" w:rsidP="007E36F8">
            <w:pPr>
              <w:spacing w:line="288" w:lineRule="auto"/>
              <w:ind w:left="-113" w:right="-113"/>
              <w:jc w:val="center"/>
              <w:rPr>
                <w:rFonts w:ascii="Arial" w:hAnsi="Arial" w:cs="Arial"/>
                <w:sz w:val="20"/>
                <w:szCs w:val="20"/>
              </w:rPr>
            </w:pPr>
            <w:r w:rsidRPr="00F71F41">
              <w:rPr>
                <w:rFonts w:ascii="Arial" w:hAnsi="Arial" w:cs="Arial"/>
                <w:sz w:val="20"/>
                <w:szCs w:val="20"/>
              </w:rPr>
              <w:t>7,74</w:t>
            </w:r>
          </w:p>
        </w:tc>
        <w:tc>
          <w:tcPr>
            <w:tcW w:w="726" w:type="pct"/>
            <w:shd w:val="clear" w:color="auto" w:fill="auto"/>
            <w:vAlign w:val="center"/>
          </w:tcPr>
          <w:p w:rsidR="00CF6455" w:rsidRPr="00F71F41" w:rsidRDefault="00CF6455" w:rsidP="007E36F8">
            <w:pPr>
              <w:spacing w:line="288" w:lineRule="auto"/>
              <w:ind w:left="-113" w:right="-113"/>
              <w:jc w:val="center"/>
              <w:rPr>
                <w:rFonts w:ascii="Arial" w:hAnsi="Arial" w:cs="Arial"/>
                <w:sz w:val="20"/>
                <w:szCs w:val="20"/>
              </w:rPr>
            </w:pPr>
            <w:r w:rsidRPr="00F71F41">
              <w:rPr>
                <w:rFonts w:ascii="Arial" w:hAnsi="Arial" w:cs="Arial"/>
                <w:sz w:val="20"/>
                <w:szCs w:val="20"/>
              </w:rPr>
              <w:t>-</w:t>
            </w:r>
          </w:p>
        </w:tc>
        <w:tc>
          <w:tcPr>
            <w:tcW w:w="910" w:type="pct"/>
            <w:vMerge/>
            <w:shd w:val="clear" w:color="auto" w:fill="auto"/>
            <w:vAlign w:val="center"/>
          </w:tcPr>
          <w:p w:rsidR="00CF6455" w:rsidRPr="00F71F41" w:rsidRDefault="00CF6455" w:rsidP="007E36F8">
            <w:pPr>
              <w:spacing w:line="288" w:lineRule="auto"/>
              <w:ind w:right="-113"/>
              <w:rPr>
                <w:rFonts w:ascii="Arial" w:hAnsi="Arial" w:cs="Arial"/>
                <w:sz w:val="20"/>
                <w:szCs w:val="20"/>
              </w:rPr>
            </w:pPr>
          </w:p>
        </w:tc>
      </w:tr>
      <w:tr w:rsidR="00CF6455" w:rsidRPr="00F71F41" w:rsidTr="007E36F8">
        <w:trPr>
          <w:trHeight w:val="20"/>
        </w:trPr>
        <w:tc>
          <w:tcPr>
            <w:tcW w:w="5000" w:type="pct"/>
            <w:gridSpan w:val="8"/>
            <w:shd w:val="clear" w:color="auto" w:fill="auto"/>
          </w:tcPr>
          <w:p w:rsidR="00CF6455" w:rsidRPr="00F71F41" w:rsidRDefault="00CF6455" w:rsidP="007E36F8">
            <w:pPr>
              <w:spacing w:before="60" w:line="288" w:lineRule="auto"/>
              <w:ind w:right="284"/>
              <w:jc w:val="center"/>
              <w:rPr>
                <w:rFonts w:ascii="Arial" w:hAnsi="Arial" w:cs="Arial"/>
                <w:sz w:val="20"/>
                <w:szCs w:val="20"/>
              </w:rPr>
            </w:pPr>
            <w:r w:rsidRPr="00F71F41">
              <w:rPr>
                <w:rFonts w:ascii="Arial" w:hAnsi="Arial" w:cs="Arial"/>
                <w:sz w:val="20"/>
                <w:szCs w:val="20"/>
              </w:rPr>
              <w:t>УЧРЕЖДЕНИЯ КОММУНАЛЬНОГО обслуживания и общественной безопасности</w:t>
            </w:r>
          </w:p>
        </w:tc>
      </w:tr>
      <w:tr w:rsidR="00CF6455" w:rsidRPr="00F71F41" w:rsidTr="007E36F8">
        <w:trPr>
          <w:trHeight w:val="20"/>
        </w:trPr>
        <w:tc>
          <w:tcPr>
            <w:tcW w:w="1231" w:type="pct"/>
            <w:shd w:val="clear" w:color="auto" w:fill="auto"/>
            <w:vAlign w:val="center"/>
          </w:tcPr>
          <w:p w:rsidR="00CF6455" w:rsidRPr="00F71F41" w:rsidRDefault="00CF6455" w:rsidP="007E36F8">
            <w:pPr>
              <w:spacing w:line="288" w:lineRule="auto"/>
              <w:ind w:right="-113"/>
              <w:rPr>
                <w:rFonts w:ascii="Arial" w:hAnsi="Arial" w:cs="Arial"/>
                <w:sz w:val="20"/>
                <w:szCs w:val="20"/>
              </w:rPr>
            </w:pPr>
            <w:r w:rsidRPr="00F71F41">
              <w:rPr>
                <w:rFonts w:ascii="Arial" w:hAnsi="Arial" w:cs="Arial"/>
                <w:sz w:val="20"/>
                <w:szCs w:val="20"/>
              </w:rPr>
              <w:t xml:space="preserve">Пожарное депо </w:t>
            </w:r>
          </w:p>
          <w:p w:rsidR="00CF6455" w:rsidRPr="00F71F41" w:rsidRDefault="00CF6455" w:rsidP="007E36F8">
            <w:pPr>
              <w:spacing w:line="288" w:lineRule="auto"/>
              <w:ind w:right="-113"/>
              <w:rPr>
                <w:rFonts w:ascii="Arial" w:hAnsi="Arial" w:cs="Arial"/>
                <w:sz w:val="20"/>
                <w:szCs w:val="20"/>
              </w:rPr>
            </w:pPr>
            <w:r w:rsidRPr="00F71F41">
              <w:rPr>
                <w:rFonts w:ascii="Arial" w:hAnsi="Arial" w:cs="Arial"/>
                <w:sz w:val="20"/>
                <w:szCs w:val="20"/>
              </w:rPr>
              <w:t>(НПБ 101-95)</w:t>
            </w:r>
          </w:p>
        </w:tc>
        <w:tc>
          <w:tcPr>
            <w:tcW w:w="630" w:type="pct"/>
            <w:gridSpan w:val="2"/>
            <w:shd w:val="clear" w:color="auto" w:fill="auto"/>
            <w:vAlign w:val="center"/>
          </w:tcPr>
          <w:p w:rsidR="00CF6455" w:rsidRPr="00F71F41" w:rsidRDefault="00CF6455" w:rsidP="007E36F8">
            <w:pPr>
              <w:spacing w:line="288" w:lineRule="auto"/>
              <w:ind w:left="-80" w:right="-213"/>
              <w:jc w:val="center"/>
              <w:rPr>
                <w:rFonts w:ascii="Arial" w:hAnsi="Arial" w:cs="Arial"/>
                <w:sz w:val="20"/>
                <w:szCs w:val="20"/>
              </w:rPr>
            </w:pPr>
            <w:r w:rsidRPr="00F71F41">
              <w:rPr>
                <w:rFonts w:ascii="Arial" w:hAnsi="Arial" w:cs="Arial"/>
                <w:sz w:val="20"/>
                <w:szCs w:val="20"/>
              </w:rPr>
              <w:t>пож. а</w:t>
            </w:r>
            <w:r w:rsidRPr="00F71F41">
              <w:rPr>
                <w:rFonts w:ascii="Arial" w:hAnsi="Arial" w:cs="Arial"/>
                <w:sz w:val="20"/>
                <w:szCs w:val="20"/>
              </w:rPr>
              <w:t>в</w:t>
            </w:r>
            <w:r w:rsidRPr="00F71F41">
              <w:rPr>
                <w:rFonts w:ascii="Arial" w:hAnsi="Arial" w:cs="Arial"/>
                <w:sz w:val="20"/>
                <w:szCs w:val="20"/>
              </w:rPr>
              <w:t>том.</w:t>
            </w:r>
          </w:p>
        </w:tc>
        <w:tc>
          <w:tcPr>
            <w:tcW w:w="619" w:type="pct"/>
            <w:shd w:val="clear" w:color="auto" w:fill="auto"/>
            <w:vAlign w:val="center"/>
          </w:tcPr>
          <w:p w:rsidR="00CF6455" w:rsidRPr="00F71F41" w:rsidRDefault="00CF6455" w:rsidP="007E36F8">
            <w:pPr>
              <w:spacing w:line="288" w:lineRule="auto"/>
              <w:ind w:left="-113" w:right="-113"/>
              <w:jc w:val="center"/>
              <w:rPr>
                <w:rFonts w:ascii="Arial" w:hAnsi="Arial" w:cs="Arial"/>
                <w:sz w:val="20"/>
                <w:szCs w:val="20"/>
              </w:rPr>
            </w:pPr>
            <w:r w:rsidRPr="00F71F41">
              <w:rPr>
                <w:rFonts w:ascii="Arial" w:hAnsi="Arial" w:cs="Arial"/>
                <w:sz w:val="20"/>
                <w:szCs w:val="20"/>
              </w:rPr>
              <w:t>1 пож.депо</w:t>
            </w:r>
          </w:p>
          <w:p w:rsidR="00CF6455" w:rsidRPr="00F71F41" w:rsidRDefault="00CF6455" w:rsidP="007E36F8">
            <w:pPr>
              <w:spacing w:line="288" w:lineRule="auto"/>
              <w:ind w:left="-113" w:right="-113"/>
              <w:jc w:val="center"/>
              <w:rPr>
                <w:rFonts w:ascii="Arial" w:hAnsi="Arial" w:cs="Arial"/>
                <w:sz w:val="20"/>
                <w:szCs w:val="20"/>
              </w:rPr>
            </w:pPr>
            <w:r w:rsidRPr="00F71F41">
              <w:rPr>
                <w:rFonts w:ascii="Arial" w:hAnsi="Arial" w:cs="Arial"/>
                <w:sz w:val="20"/>
                <w:szCs w:val="20"/>
              </w:rPr>
              <w:t>(3 автом.)</w:t>
            </w:r>
          </w:p>
        </w:tc>
        <w:tc>
          <w:tcPr>
            <w:tcW w:w="379" w:type="pct"/>
            <w:shd w:val="clear" w:color="auto" w:fill="auto"/>
            <w:vAlign w:val="center"/>
          </w:tcPr>
          <w:p w:rsidR="00CF6455" w:rsidRPr="00F71F41" w:rsidRDefault="00CF6455" w:rsidP="007E36F8">
            <w:pPr>
              <w:spacing w:line="288" w:lineRule="auto"/>
              <w:ind w:right="-113"/>
              <w:jc w:val="center"/>
              <w:rPr>
                <w:rFonts w:ascii="Arial" w:hAnsi="Arial" w:cs="Arial"/>
                <w:sz w:val="20"/>
                <w:szCs w:val="20"/>
              </w:rPr>
            </w:pPr>
            <w:r w:rsidRPr="00F71F41">
              <w:rPr>
                <w:rFonts w:ascii="Arial" w:hAnsi="Arial" w:cs="Arial"/>
                <w:sz w:val="20"/>
                <w:szCs w:val="20"/>
              </w:rPr>
              <w:t>3</w:t>
            </w:r>
          </w:p>
        </w:tc>
        <w:tc>
          <w:tcPr>
            <w:tcW w:w="504" w:type="pct"/>
            <w:shd w:val="clear" w:color="auto" w:fill="auto"/>
            <w:vAlign w:val="center"/>
          </w:tcPr>
          <w:p w:rsidR="00CF6455" w:rsidRPr="00F71F41" w:rsidRDefault="00CF6455" w:rsidP="007E36F8">
            <w:pPr>
              <w:spacing w:line="288" w:lineRule="auto"/>
              <w:ind w:left="-113" w:right="-113"/>
              <w:jc w:val="center"/>
              <w:rPr>
                <w:rFonts w:ascii="Arial" w:hAnsi="Arial" w:cs="Arial"/>
                <w:sz w:val="20"/>
                <w:szCs w:val="20"/>
              </w:rPr>
            </w:pPr>
            <w:r w:rsidRPr="00F71F41">
              <w:rPr>
                <w:rFonts w:ascii="Arial" w:hAnsi="Arial" w:cs="Arial"/>
                <w:sz w:val="20"/>
                <w:szCs w:val="20"/>
              </w:rPr>
              <w:t>3</w:t>
            </w:r>
          </w:p>
        </w:tc>
        <w:tc>
          <w:tcPr>
            <w:tcW w:w="726" w:type="pct"/>
            <w:shd w:val="clear" w:color="auto" w:fill="auto"/>
            <w:vAlign w:val="center"/>
          </w:tcPr>
          <w:p w:rsidR="00CF6455" w:rsidRPr="00F71F41" w:rsidRDefault="00CF6455" w:rsidP="007E36F8">
            <w:pPr>
              <w:spacing w:line="288" w:lineRule="auto"/>
              <w:ind w:right="-113"/>
              <w:jc w:val="center"/>
              <w:rPr>
                <w:rFonts w:ascii="Arial" w:hAnsi="Arial" w:cs="Arial"/>
                <w:sz w:val="20"/>
                <w:szCs w:val="20"/>
              </w:rPr>
            </w:pPr>
            <w:r w:rsidRPr="00F71F41">
              <w:rPr>
                <w:rFonts w:ascii="Arial" w:hAnsi="Arial" w:cs="Arial"/>
                <w:sz w:val="20"/>
                <w:szCs w:val="20"/>
              </w:rPr>
              <w:t>-</w:t>
            </w:r>
          </w:p>
        </w:tc>
        <w:tc>
          <w:tcPr>
            <w:tcW w:w="910" w:type="pct"/>
            <w:shd w:val="clear" w:color="auto" w:fill="auto"/>
            <w:vAlign w:val="center"/>
          </w:tcPr>
          <w:p w:rsidR="00CF6455" w:rsidRPr="00F71F41" w:rsidRDefault="00CF6455" w:rsidP="007E36F8">
            <w:pPr>
              <w:spacing w:line="288" w:lineRule="auto"/>
              <w:ind w:right="-113"/>
              <w:rPr>
                <w:rFonts w:ascii="Arial" w:hAnsi="Arial" w:cs="Arial"/>
                <w:sz w:val="20"/>
                <w:szCs w:val="20"/>
              </w:rPr>
            </w:pPr>
            <w:r w:rsidRPr="00F71F41">
              <w:rPr>
                <w:rFonts w:ascii="Arial" w:hAnsi="Arial" w:cs="Arial"/>
                <w:sz w:val="20"/>
                <w:szCs w:val="20"/>
              </w:rPr>
              <w:t>пгт Тужа</w:t>
            </w:r>
          </w:p>
        </w:tc>
      </w:tr>
    </w:tbl>
    <w:p w:rsidR="00CF6455" w:rsidRPr="00F71F41" w:rsidRDefault="00CF6455" w:rsidP="00C57D6E">
      <w:pPr>
        <w:pStyle w:val="22"/>
        <w:rPr>
          <w:rStyle w:val="ab"/>
          <w:color w:val="auto"/>
        </w:rPr>
      </w:pPr>
      <w:bookmarkStart w:id="110" w:name="_Toc272745695"/>
    </w:p>
    <w:p w:rsidR="00CF6455" w:rsidRPr="00F71F41" w:rsidRDefault="00CF6455" w:rsidP="00526FBE">
      <w:pPr>
        <w:spacing w:line="264" w:lineRule="auto"/>
        <w:ind w:firstLine="360"/>
        <w:jc w:val="both"/>
        <w:rPr>
          <w:rStyle w:val="ab"/>
          <w:color w:val="auto"/>
        </w:rPr>
      </w:pPr>
      <w:r w:rsidRPr="00F71F41">
        <w:rPr>
          <w:rStyle w:val="ab"/>
          <w:color w:val="auto"/>
        </w:rPr>
        <w:br w:type="page"/>
      </w:r>
      <w:r w:rsidRPr="00F71F41">
        <w:rPr>
          <w:rFonts w:ascii="Arial" w:hAnsi="Arial" w:cs="Arial"/>
          <w:b/>
        </w:rPr>
        <w:t>Образование.</w:t>
      </w:r>
      <w:bookmarkEnd w:id="110"/>
    </w:p>
    <w:p w:rsidR="00CF6455" w:rsidRPr="00F71F41" w:rsidRDefault="00CF6455" w:rsidP="00526FBE">
      <w:pPr>
        <w:pStyle w:val="af"/>
        <w:spacing w:before="120" w:after="0" w:line="264" w:lineRule="auto"/>
        <w:ind w:firstLine="709"/>
        <w:jc w:val="both"/>
        <w:rPr>
          <w:rFonts w:ascii="Arial" w:hAnsi="Arial" w:cs="Arial"/>
        </w:rPr>
      </w:pPr>
      <w:r w:rsidRPr="00F71F41">
        <w:rPr>
          <w:rFonts w:ascii="Arial" w:hAnsi="Arial" w:cs="Arial"/>
        </w:rPr>
        <w:t>Развитие образования на расче</w:t>
      </w:r>
      <w:r w:rsidRPr="00F71F41">
        <w:rPr>
          <w:rFonts w:ascii="Arial" w:hAnsi="Arial" w:cs="Arial"/>
        </w:rPr>
        <w:t>т</w:t>
      </w:r>
      <w:r w:rsidRPr="00F71F41">
        <w:rPr>
          <w:rFonts w:ascii="Arial" w:hAnsi="Arial" w:cs="Arial"/>
        </w:rPr>
        <w:t>ную перспективу останется приоритетным для Тужинского муниципального района. К основным проблемам, с которыми столкнется район в указанный временной период, можно отнести:</w:t>
      </w:r>
    </w:p>
    <w:p w:rsidR="00CF6455" w:rsidRPr="00F71F41" w:rsidRDefault="00CF6455" w:rsidP="00637357">
      <w:pPr>
        <w:pStyle w:val="af"/>
        <w:numPr>
          <w:ilvl w:val="0"/>
          <w:numId w:val="30"/>
        </w:numPr>
        <w:tabs>
          <w:tab w:val="clear" w:pos="2847"/>
          <w:tab w:val="num" w:pos="1134"/>
          <w:tab w:val="left" w:pos="4536"/>
        </w:tabs>
        <w:spacing w:before="120" w:after="0" w:line="264" w:lineRule="auto"/>
        <w:ind w:left="0" w:firstLine="709"/>
        <w:jc w:val="both"/>
        <w:rPr>
          <w:rFonts w:ascii="Arial" w:hAnsi="Arial" w:cs="Arial"/>
        </w:rPr>
      </w:pPr>
      <w:r w:rsidRPr="00F71F41">
        <w:rPr>
          <w:rFonts w:ascii="Arial" w:hAnsi="Arial" w:cs="Arial"/>
        </w:rPr>
        <w:t>уменьшение численности учащихся при увеличении необходимых расходов;</w:t>
      </w:r>
    </w:p>
    <w:p w:rsidR="00CF6455" w:rsidRPr="00F71F41" w:rsidRDefault="00CF6455" w:rsidP="00637357">
      <w:pPr>
        <w:pStyle w:val="af"/>
        <w:numPr>
          <w:ilvl w:val="0"/>
          <w:numId w:val="30"/>
        </w:numPr>
        <w:tabs>
          <w:tab w:val="clear" w:pos="2847"/>
          <w:tab w:val="num" w:pos="1134"/>
          <w:tab w:val="left" w:pos="4536"/>
        </w:tabs>
        <w:spacing w:before="120" w:after="0" w:line="264" w:lineRule="auto"/>
        <w:ind w:left="0" w:firstLine="709"/>
        <w:jc w:val="both"/>
        <w:rPr>
          <w:rFonts w:ascii="Arial" w:hAnsi="Arial" w:cs="Arial"/>
        </w:rPr>
      </w:pPr>
      <w:r w:rsidRPr="00F71F41">
        <w:rPr>
          <w:rFonts w:ascii="Arial" w:hAnsi="Arial" w:cs="Arial"/>
        </w:rPr>
        <w:t>необходимость развития начального обр</w:t>
      </w:r>
      <w:r w:rsidRPr="00F71F41">
        <w:rPr>
          <w:rFonts w:ascii="Arial" w:hAnsi="Arial" w:cs="Arial"/>
        </w:rPr>
        <w:t>а</w:t>
      </w:r>
      <w:r w:rsidRPr="00F71F41">
        <w:rPr>
          <w:rFonts w:ascii="Arial" w:hAnsi="Arial" w:cs="Arial"/>
        </w:rPr>
        <w:t>зования;</w:t>
      </w:r>
    </w:p>
    <w:p w:rsidR="00CF6455" w:rsidRPr="00F71F41" w:rsidRDefault="00CF6455" w:rsidP="00637357">
      <w:pPr>
        <w:pStyle w:val="af"/>
        <w:numPr>
          <w:ilvl w:val="0"/>
          <w:numId w:val="30"/>
        </w:numPr>
        <w:tabs>
          <w:tab w:val="clear" w:pos="2847"/>
          <w:tab w:val="num" w:pos="1134"/>
          <w:tab w:val="left" w:pos="4536"/>
        </w:tabs>
        <w:spacing w:before="120" w:after="0" w:line="264" w:lineRule="auto"/>
        <w:ind w:left="0" w:firstLine="709"/>
        <w:jc w:val="both"/>
        <w:rPr>
          <w:rFonts w:ascii="Arial" w:hAnsi="Arial" w:cs="Arial"/>
        </w:rPr>
      </w:pPr>
      <w:r w:rsidRPr="00F71F41">
        <w:rPr>
          <w:rFonts w:ascii="Arial" w:hAnsi="Arial" w:cs="Arial"/>
        </w:rPr>
        <w:t>необходимость повышения уровня охвата населения всеми видами образовательн</w:t>
      </w:r>
      <w:r w:rsidRPr="00F71F41">
        <w:rPr>
          <w:rFonts w:ascii="Arial" w:hAnsi="Arial" w:cs="Arial"/>
        </w:rPr>
        <w:t>о</w:t>
      </w:r>
      <w:r w:rsidRPr="00F71F41">
        <w:rPr>
          <w:rFonts w:ascii="Arial" w:hAnsi="Arial" w:cs="Arial"/>
        </w:rPr>
        <w:t>го процесса;</w:t>
      </w:r>
    </w:p>
    <w:p w:rsidR="00CF6455" w:rsidRPr="00F71F41" w:rsidRDefault="00CF6455" w:rsidP="00637357">
      <w:pPr>
        <w:pStyle w:val="af"/>
        <w:numPr>
          <w:ilvl w:val="0"/>
          <w:numId w:val="30"/>
        </w:numPr>
        <w:tabs>
          <w:tab w:val="clear" w:pos="2847"/>
          <w:tab w:val="num" w:pos="1134"/>
          <w:tab w:val="left" w:pos="4536"/>
        </w:tabs>
        <w:spacing w:before="120" w:after="0" w:line="264" w:lineRule="auto"/>
        <w:ind w:left="0" w:firstLine="709"/>
        <w:jc w:val="both"/>
        <w:rPr>
          <w:rFonts w:ascii="Arial" w:hAnsi="Arial" w:cs="Arial"/>
        </w:rPr>
      </w:pPr>
      <w:r w:rsidRPr="00F71F41">
        <w:rPr>
          <w:rFonts w:ascii="Arial" w:hAnsi="Arial" w:cs="Arial"/>
        </w:rPr>
        <w:t>неудовлетворительное техническое состояние многих из зданий образовательных учреждений и потребность в их дополн</w:t>
      </w:r>
      <w:r w:rsidRPr="00F71F41">
        <w:rPr>
          <w:rFonts w:ascii="Arial" w:hAnsi="Arial" w:cs="Arial"/>
        </w:rPr>
        <w:t>и</w:t>
      </w:r>
      <w:r w:rsidRPr="00F71F41">
        <w:rPr>
          <w:rFonts w:ascii="Arial" w:hAnsi="Arial" w:cs="Arial"/>
        </w:rPr>
        <w:t>тельном строительстве;</w:t>
      </w:r>
    </w:p>
    <w:p w:rsidR="00CF6455" w:rsidRPr="00F71F41" w:rsidRDefault="00CF6455" w:rsidP="00637357">
      <w:pPr>
        <w:pStyle w:val="af"/>
        <w:numPr>
          <w:ilvl w:val="0"/>
          <w:numId w:val="30"/>
        </w:numPr>
        <w:tabs>
          <w:tab w:val="clear" w:pos="2847"/>
          <w:tab w:val="num" w:pos="1134"/>
          <w:tab w:val="left" w:pos="4536"/>
        </w:tabs>
        <w:spacing w:before="120" w:after="0" w:line="264" w:lineRule="auto"/>
        <w:ind w:left="0" w:firstLine="709"/>
        <w:jc w:val="both"/>
        <w:rPr>
          <w:rFonts w:ascii="Arial" w:hAnsi="Arial" w:cs="Arial"/>
        </w:rPr>
      </w:pPr>
      <w:r w:rsidRPr="00F71F41">
        <w:rPr>
          <w:rFonts w:ascii="Arial" w:hAnsi="Arial" w:cs="Arial"/>
        </w:rPr>
        <w:t>неудовлетворительное состояние материально-технической базы р</w:t>
      </w:r>
      <w:r w:rsidRPr="00F71F41">
        <w:rPr>
          <w:rFonts w:ascii="Arial" w:hAnsi="Arial" w:cs="Arial"/>
        </w:rPr>
        <w:t>я</w:t>
      </w:r>
      <w:r w:rsidRPr="00F71F41">
        <w:rPr>
          <w:rFonts w:ascii="Arial" w:hAnsi="Arial" w:cs="Arial"/>
        </w:rPr>
        <w:t>да образовательных учрежд</w:t>
      </w:r>
      <w:r w:rsidRPr="00F71F41">
        <w:rPr>
          <w:rFonts w:ascii="Arial" w:hAnsi="Arial" w:cs="Arial"/>
        </w:rPr>
        <w:t>е</w:t>
      </w:r>
      <w:r w:rsidRPr="00F71F41">
        <w:rPr>
          <w:rFonts w:ascii="Arial" w:hAnsi="Arial" w:cs="Arial"/>
        </w:rPr>
        <w:t>ний.</w:t>
      </w:r>
    </w:p>
    <w:p w:rsidR="00CF6455" w:rsidRPr="00F71F41" w:rsidRDefault="00CF6455" w:rsidP="00526FBE">
      <w:pPr>
        <w:pStyle w:val="af"/>
        <w:spacing w:before="120" w:after="0" w:line="264" w:lineRule="auto"/>
        <w:ind w:firstLine="709"/>
        <w:jc w:val="both"/>
        <w:rPr>
          <w:rFonts w:ascii="Arial" w:hAnsi="Arial" w:cs="Arial"/>
        </w:rPr>
      </w:pPr>
      <w:r w:rsidRPr="00F71F41">
        <w:rPr>
          <w:rFonts w:ascii="Arial" w:hAnsi="Arial" w:cs="Arial"/>
        </w:rPr>
        <w:t>Для достижения этой цели необходимо:</w:t>
      </w:r>
    </w:p>
    <w:p w:rsidR="00CF6455" w:rsidRPr="00F71F41" w:rsidRDefault="00CF6455" w:rsidP="00637357">
      <w:pPr>
        <w:pStyle w:val="af"/>
        <w:numPr>
          <w:ilvl w:val="0"/>
          <w:numId w:val="30"/>
        </w:numPr>
        <w:tabs>
          <w:tab w:val="clear" w:pos="2847"/>
          <w:tab w:val="num" w:pos="1134"/>
          <w:tab w:val="left" w:pos="4536"/>
        </w:tabs>
        <w:spacing w:before="120" w:after="0" w:line="264" w:lineRule="auto"/>
        <w:ind w:left="0" w:firstLine="709"/>
        <w:jc w:val="both"/>
        <w:rPr>
          <w:rFonts w:ascii="Arial" w:hAnsi="Arial" w:cs="Arial"/>
        </w:rPr>
      </w:pPr>
      <w:r w:rsidRPr="00F71F41">
        <w:rPr>
          <w:rFonts w:ascii="Arial" w:hAnsi="Arial" w:cs="Arial"/>
        </w:rPr>
        <w:t>повышение качества образования на основе обновления его структ</w:t>
      </w:r>
      <w:r w:rsidRPr="00F71F41">
        <w:rPr>
          <w:rFonts w:ascii="Arial" w:hAnsi="Arial" w:cs="Arial"/>
        </w:rPr>
        <w:t>у</w:t>
      </w:r>
      <w:r w:rsidRPr="00F71F41">
        <w:rPr>
          <w:rFonts w:ascii="Arial" w:hAnsi="Arial" w:cs="Arial"/>
        </w:rPr>
        <w:t>ры, содержания и технологий обучения, привлечения в образование высококвалифиц</w:t>
      </w:r>
      <w:r w:rsidRPr="00F71F41">
        <w:rPr>
          <w:rFonts w:ascii="Arial" w:hAnsi="Arial" w:cs="Arial"/>
        </w:rPr>
        <w:t>и</w:t>
      </w:r>
      <w:r w:rsidRPr="00F71F41">
        <w:rPr>
          <w:rFonts w:ascii="Arial" w:hAnsi="Arial" w:cs="Arial"/>
        </w:rPr>
        <w:t>рованных кадров;</w:t>
      </w:r>
    </w:p>
    <w:p w:rsidR="00CF6455" w:rsidRPr="00F71F41" w:rsidRDefault="00CF6455" w:rsidP="00637357">
      <w:pPr>
        <w:pStyle w:val="af"/>
        <w:numPr>
          <w:ilvl w:val="0"/>
          <w:numId w:val="30"/>
        </w:numPr>
        <w:tabs>
          <w:tab w:val="clear" w:pos="2847"/>
          <w:tab w:val="num" w:pos="1134"/>
          <w:tab w:val="left" w:pos="4536"/>
        </w:tabs>
        <w:spacing w:before="120" w:after="0" w:line="264" w:lineRule="auto"/>
        <w:ind w:left="0" w:firstLine="709"/>
        <w:jc w:val="both"/>
        <w:rPr>
          <w:rFonts w:ascii="Arial" w:hAnsi="Arial" w:cs="Arial"/>
        </w:rPr>
      </w:pPr>
      <w:r w:rsidRPr="00F71F41">
        <w:rPr>
          <w:rFonts w:ascii="Arial" w:hAnsi="Arial" w:cs="Arial"/>
        </w:rPr>
        <w:t>возрастание роли дополнительного образования;</w:t>
      </w:r>
    </w:p>
    <w:p w:rsidR="00CF6455" w:rsidRPr="00F71F41" w:rsidRDefault="00CF6455" w:rsidP="00637357">
      <w:pPr>
        <w:pStyle w:val="af"/>
        <w:numPr>
          <w:ilvl w:val="0"/>
          <w:numId w:val="30"/>
        </w:numPr>
        <w:tabs>
          <w:tab w:val="clear" w:pos="2847"/>
          <w:tab w:val="num" w:pos="1134"/>
          <w:tab w:val="left" w:pos="4536"/>
        </w:tabs>
        <w:spacing w:before="120" w:after="0" w:line="264" w:lineRule="auto"/>
        <w:ind w:left="0" w:firstLine="709"/>
        <w:jc w:val="both"/>
        <w:rPr>
          <w:rFonts w:ascii="Arial" w:hAnsi="Arial" w:cs="Arial"/>
        </w:rPr>
      </w:pPr>
      <w:r w:rsidRPr="00F71F41">
        <w:rPr>
          <w:rFonts w:ascii="Arial" w:hAnsi="Arial" w:cs="Arial"/>
        </w:rPr>
        <w:t>формирование государственного регионального заказа на подготовку и переподготовку кадров на основе прогнозирования спроса на рабочую силу на реги</w:t>
      </w:r>
      <w:r w:rsidRPr="00F71F41">
        <w:rPr>
          <w:rFonts w:ascii="Arial" w:hAnsi="Arial" w:cs="Arial"/>
        </w:rPr>
        <w:t>о</w:t>
      </w:r>
      <w:r w:rsidRPr="00F71F41">
        <w:rPr>
          <w:rFonts w:ascii="Arial" w:hAnsi="Arial" w:cs="Arial"/>
        </w:rPr>
        <w:t>нальном рынке труда в разрезе профессий (специальностей) и уровней образов</w:t>
      </w:r>
      <w:r w:rsidRPr="00F71F41">
        <w:rPr>
          <w:rFonts w:ascii="Arial" w:hAnsi="Arial" w:cs="Arial"/>
        </w:rPr>
        <w:t>а</w:t>
      </w:r>
      <w:r w:rsidRPr="00F71F41">
        <w:rPr>
          <w:rFonts w:ascii="Arial" w:hAnsi="Arial" w:cs="Arial"/>
        </w:rPr>
        <w:t>ния;</w:t>
      </w:r>
    </w:p>
    <w:p w:rsidR="00CF6455" w:rsidRPr="00F71F41" w:rsidRDefault="00CF6455" w:rsidP="00637357">
      <w:pPr>
        <w:pStyle w:val="af"/>
        <w:numPr>
          <w:ilvl w:val="0"/>
          <w:numId w:val="30"/>
        </w:numPr>
        <w:tabs>
          <w:tab w:val="clear" w:pos="2847"/>
          <w:tab w:val="num" w:pos="1134"/>
          <w:tab w:val="left" w:pos="4536"/>
        </w:tabs>
        <w:spacing w:before="120" w:after="0" w:line="264" w:lineRule="auto"/>
        <w:ind w:left="0" w:firstLine="709"/>
        <w:jc w:val="both"/>
        <w:rPr>
          <w:rFonts w:ascii="Arial" w:hAnsi="Arial" w:cs="Arial"/>
        </w:rPr>
      </w:pPr>
      <w:r w:rsidRPr="00F71F41">
        <w:rPr>
          <w:rFonts w:ascii="Arial" w:hAnsi="Arial" w:cs="Arial"/>
        </w:rPr>
        <w:t>обеспечение доступа педагогических работников и обучающихся к современным электронным образовательным р</w:t>
      </w:r>
      <w:r w:rsidRPr="00F71F41">
        <w:rPr>
          <w:rFonts w:ascii="Arial" w:hAnsi="Arial" w:cs="Arial"/>
        </w:rPr>
        <w:t>е</w:t>
      </w:r>
      <w:r w:rsidRPr="00F71F41">
        <w:rPr>
          <w:rFonts w:ascii="Arial" w:hAnsi="Arial" w:cs="Arial"/>
        </w:rPr>
        <w:t>сурсам и технологиям.</w:t>
      </w:r>
    </w:p>
    <w:p w:rsidR="00CF6455" w:rsidRPr="00F71F41" w:rsidRDefault="00CF6455" w:rsidP="00526FBE">
      <w:pPr>
        <w:pStyle w:val="063"/>
        <w:spacing w:before="120" w:line="264" w:lineRule="auto"/>
        <w:ind w:firstLine="720"/>
        <w:rPr>
          <w:rFonts w:cs="Arial"/>
          <w:szCs w:val="24"/>
        </w:rPr>
      </w:pPr>
      <w:r w:rsidRPr="00F71F41">
        <w:rPr>
          <w:rFonts w:cs="Arial"/>
          <w:szCs w:val="24"/>
        </w:rPr>
        <w:t xml:space="preserve">Расчет потребности учреждений образования выполнен в соответствии с прогнозом демографической возрастной структуры детского населения, выполненного на основе анализа демографической структуры за период с </w:t>
      </w:r>
      <w:smartTag w:uri="urn:schemas-microsoft-com:office:smarttags" w:element="metricconverter">
        <w:smartTagPr>
          <w:attr w:name="ProductID" w:val="1990 г"/>
        </w:smartTagPr>
        <w:r w:rsidRPr="00F71F41">
          <w:rPr>
            <w:rFonts w:cs="Arial"/>
            <w:szCs w:val="24"/>
          </w:rPr>
          <w:t>1990 г</w:t>
        </w:r>
      </w:smartTag>
      <w:r w:rsidRPr="00F71F41">
        <w:rPr>
          <w:rFonts w:cs="Arial"/>
          <w:szCs w:val="24"/>
        </w:rPr>
        <w:t xml:space="preserve">. по </w:t>
      </w:r>
      <w:smartTag w:uri="urn:schemas-microsoft-com:office:smarttags" w:element="metricconverter">
        <w:smartTagPr>
          <w:attr w:name="ProductID" w:val="2010 г"/>
        </w:smartTagPr>
        <w:r w:rsidRPr="00F71F41">
          <w:rPr>
            <w:rFonts w:cs="Arial"/>
            <w:szCs w:val="24"/>
          </w:rPr>
          <w:t>2010 г</w:t>
        </w:r>
      </w:smartTag>
      <w:r w:rsidRPr="00F71F41">
        <w:rPr>
          <w:rFonts w:cs="Arial"/>
          <w:szCs w:val="24"/>
        </w:rPr>
        <w:t>. и в соответствии с нормативом обеспеченности детей дошкольными учреждениями на 85 %, образовательными учреждениями 1-9 классы 100 % и 10-11 классы 75 %.</w:t>
      </w:r>
    </w:p>
    <w:p w:rsidR="00CF6455" w:rsidRPr="00F71F41" w:rsidRDefault="00CF6455" w:rsidP="00526FBE">
      <w:pPr>
        <w:pStyle w:val="063"/>
        <w:spacing w:before="120" w:line="264" w:lineRule="auto"/>
        <w:ind w:firstLine="720"/>
        <w:rPr>
          <w:rFonts w:cs="Arial"/>
          <w:szCs w:val="24"/>
        </w:rPr>
      </w:pPr>
      <w:r w:rsidRPr="00F71F41">
        <w:rPr>
          <w:rFonts w:cs="Arial"/>
          <w:szCs w:val="24"/>
        </w:rPr>
        <w:t>Расчетный показатель проектной вместимости детских дошкольных образовательных 85 мест на 1 тыс. жит. - на расчетный срок, общеобразовательных школ принят 150 мест на 1 тыс. жит. - на расчетный срок.</w:t>
      </w:r>
    </w:p>
    <w:p w:rsidR="00CF6455" w:rsidRPr="00F71F41" w:rsidRDefault="00CF6455" w:rsidP="00526FBE">
      <w:pPr>
        <w:pStyle w:val="af"/>
        <w:spacing w:before="120" w:after="0" w:line="264" w:lineRule="auto"/>
        <w:ind w:firstLine="709"/>
        <w:jc w:val="both"/>
        <w:rPr>
          <w:rFonts w:ascii="Arial" w:hAnsi="Arial" w:cs="Arial"/>
        </w:rPr>
      </w:pPr>
      <w:r w:rsidRPr="00F71F41">
        <w:rPr>
          <w:rFonts w:ascii="Arial" w:hAnsi="Arial" w:cs="Arial"/>
        </w:rPr>
        <w:t>В сфере развития образования предусматривается решение следующих задач:</w:t>
      </w:r>
    </w:p>
    <w:p w:rsidR="00CF6455" w:rsidRPr="00F71F41" w:rsidRDefault="00CF6455" w:rsidP="00637357">
      <w:pPr>
        <w:pStyle w:val="af"/>
        <w:numPr>
          <w:ilvl w:val="0"/>
          <w:numId w:val="30"/>
        </w:numPr>
        <w:tabs>
          <w:tab w:val="clear" w:pos="2847"/>
          <w:tab w:val="num" w:pos="1134"/>
          <w:tab w:val="left" w:pos="4536"/>
        </w:tabs>
        <w:spacing w:before="120" w:after="0" w:line="264" w:lineRule="auto"/>
        <w:ind w:left="0" w:firstLine="709"/>
        <w:jc w:val="both"/>
        <w:rPr>
          <w:rFonts w:ascii="Arial" w:hAnsi="Arial" w:cs="Arial"/>
        </w:rPr>
      </w:pPr>
      <w:r w:rsidRPr="00F71F41">
        <w:rPr>
          <w:rFonts w:ascii="Arial" w:hAnsi="Arial" w:cs="Arial"/>
        </w:rPr>
        <w:t>оптимизация сети образовательных учреждений с учетом демографической ситуации и социального запроса;</w:t>
      </w:r>
    </w:p>
    <w:p w:rsidR="00CF6455" w:rsidRPr="00F71F41" w:rsidRDefault="00CF6455" w:rsidP="00637357">
      <w:pPr>
        <w:pStyle w:val="af"/>
        <w:numPr>
          <w:ilvl w:val="0"/>
          <w:numId w:val="30"/>
        </w:numPr>
        <w:tabs>
          <w:tab w:val="clear" w:pos="2847"/>
          <w:tab w:val="num" w:pos="1134"/>
          <w:tab w:val="left" w:pos="4536"/>
        </w:tabs>
        <w:spacing w:before="120" w:after="0" w:line="264" w:lineRule="auto"/>
        <w:ind w:left="0" w:firstLine="709"/>
        <w:jc w:val="both"/>
        <w:rPr>
          <w:rFonts w:ascii="Arial" w:hAnsi="Arial" w:cs="Arial"/>
        </w:rPr>
      </w:pPr>
      <w:r w:rsidRPr="00F71F41">
        <w:rPr>
          <w:rFonts w:ascii="Arial" w:hAnsi="Arial" w:cs="Arial"/>
        </w:rPr>
        <w:t>создание условий для получения основного общего образования всеми детьми муниципальных образований до 15 лет, повышение его качества;</w:t>
      </w:r>
    </w:p>
    <w:p w:rsidR="00CF6455" w:rsidRPr="00F71F41" w:rsidRDefault="00CF6455" w:rsidP="00637357">
      <w:pPr>
        <w:pStyle w:val="af"/>
        <w:numPr>
          <w:ilvl w:val="0"/>
          <w:numId w:val="30"/>
        </w:numPr>
        <w:tabs>
          <w:tab w:val="clear" w:pos="2847"/>
          <w:tab w:val="num" w:pos="1134"/>
          <w:tab w:val="left" w:pos="4536"/>
        </w:tabs>
        <w:spacing w:before="120" w:after="0" w:line="264" w:lineRule="auto"/>
        <w:ind w:left="0" w:firstLine="709"/>
        <w:jc w:val="both"/>
        <w:rPr>
          <w:rFonts w:ascii="Arial" w:hAnsi="Arial" w:cs="Arial"/>
        </w:rPr>
      </w:pPr>
      <w:r w:rsidRPr="00F71F41">
        <w:rPr>
          <w:rFonts w:ascii="Arial" w:hAnsi="Arial" w:cs="Arial"/>
        </w:rPr>
        <w:t>обеспечение системы образования высококвалифицированными кадрами, социальная защита работников образования и обучающихся.</w:t>
      </w:r>
    </w:p>
    <w:p w:rsidR="00CF6455" w:rsidRPr="00F71F41" w:rsidRDefault="00CF6455" w:rsidP="00526FBE">
      <w:pPr>
        <w:pStyle w:val="063"/>
        <w:spacing w:before="120" w:line="264" w:lineRule="auto"/>
        <w:ind w:firstLine="720"/>
        <w:rPr>
          <w:rFonts w:cs="Arial"/>
          <w:szCs w:val="24"/>
        </w:rPr>
      </w:pPr>
      <w:r w:rsidRPr="00F71F41">
        <w:rPr>
          <w:rFonts w:cs="Arial"/>
          <w:szCs w:val="24"/>
        </w:rPr>
        <w:t>Проектные решения предусматривают:</w:t>
      </w:r>
    </w:p>
    <w:p w:rsidR="00CF6455" w:rsidRPr="00F71F41" w:rsidRDefault="00CF6455" w:rsidP="00526FBE">
      <w:pPr>
        <w:pStyle w:val="063"/>
        <w:spacing w:before="120" w:line="264" w:lineRule="auto"/>
        <w:ind w:firstLine="720"/>
        <w:rPr>
          <w:rFonts w:cs="Arial"/>
          <w:szCs w:val="24"/>
        </w:rPr>
      </w:pPr>
      <w:r w:rsidRPr="00F71F41">
        <w:rPr>
          <w:rFonts w:cs="Arial"/>
          <w:szCs w:val="24"/>
        </w:rPr>
        <w:t>- модернизация существующих объектов с целью улучшения условий и повышения уровня комфортности (за счет уменьшения количества детей в группах, создания отдельных спальных комнат и других мероприятий);</w:t>
      </w:r>
    </w:p>
    <w:p w:rsidR="00CF6455" w:rsidRPr="00F71F41" w:rsidRDefault="00CF6455" w:rsidP="00526FBE">
      <w:pPr>
        <w:pStyle w:val="063"/>
        <w:spacing w:before="120" w:line="264" w:lineRule="auto"/>
        <w:ind w:firstLine="720"/>
        <w:rPr>
          <w:rFonts w:cs="Arial"/>
          <w:szCs w:val="24"/>
        </w:rPr>
      </w:pPr>
      <w:r w:rsidRPr="00F71F41">
        <w:rPr>
          <w:rFonts w:cs="Arial"/>
          <w:szCs w:val="24"/>
        </w:rPr>
        <w:t>- образовательные учреждения, имеющие большой % износа, в дальнейшем при реконструкции зданий детских садов провести шумозащитные мероприятия или перебазировать здание с учетом нормативного отступа от красной линии.</w:t>
      </w:r>
    </w:p>
    <w:p w:rsidR="00CF6455" w:rsidRPr="00F71F41" w:rsidRDefault="00CF6455" w:rsidP="00526FBE">
      <w:pPr>
        <w:pStyle w:val="063"/>
        <w:spacing w:before="120" w:line="264" w:lineRule="auto"/>
        <w:ind w:firstLine="720"/>
        <w:rPr>
          <w:rFonts w:cs="Arial"/>
          <w:szCs w:val="24"/>
        </w:rPr>
      </w:pPr>
      <w:r w:rsidRPr="00F71F41">
        <w:rPr>
          <w:rFonts w:cs="Arial"/>
          <w:szCs w:val="24"/>
        </w:rPr>
        <w:t>Необходимость обеспечения доступности дошкольного образования в отдаленных населенных пунктах района, где отсутствуют образовательные учреждения, может быть решена за счет открытия домашних дошкольных групп.</w:t>
      </w:r>
    </w:p>
    <w:p w:rsidR="00526FBE" w:rsidRPr="00F71F41" w:rsidRDefault="00526FBE" w:rsidP="00526FBE">
      <w:pPr>
        <w:spacing w:line="264" w:lineRule="auto"/>
        <w:ind w:firstLine="720"/>
        <w:jc w:val="both"/>
        <w:rPr>
          <w:rFonts w:ascii="Arial" w:hAnsi="Arial" w:cs="Arial"/>
        </w:rPr>
      </w:pPr>
      <w:bookmarkStart w:id="111" w:name="_Toc272745696"/>
    </w:p>
    <w:p w:rsidR="00526FBE" w:rsidRPr="00F71F41" w:rsidRDefault="00526FBE" w:rsidP="00526FBE">
      <w:pPr>
        <w:spacing w:line="264" w:lineRule="auto"/>
        <w:ind w:firstLine="720"/>
        <w:jc w:val="both"/>
        <w:rPr>
          <w:rFonts w:ascii="Arial" w:hAnsi="Arial" w:cs="Arial"/>
        </w:rPr>
      </w:pPr>
      <w:r w:rsidRPr="00F71F41">
        <w:rPr>
          <w:rFonts w:ascii="Arial" w:hAnsi="Arial" w:cs="Arial"/>
        </w:rPr>
        <w:t>В рамках национального проекта «Образование», на основании соглашения между департаментом образования Кировской области и Тужинским муниципальным районом:</w:t>
      </w:r>
    </w:p>
    <w:p w:rsidR="00526FBE" w:rsidRPr="00F71F41" w:rsidRDefault="00526FBE" w:rsidP="00637357">
      <w:pPr>
        <w:numPr>
          <w:ilvl w:val="0"/>
          <w:numId w:val="35"/>
        </w:numPr>
        <w:tabs>
          <w:tab w:val="clear" w:pos="2217"/>
          <w:tab w:val="num" w:pos="1080"/>
        </w:tabs>
        <w:spacing w:line="264" w:lineRule="auto"/>
        <w:ind w:left="0" w:firstLine="720"/>
        <w:jc w:val="both"/>
        <w:rPr>
          <w:rFonts w:ascii="Arial" w:hAnsi="Arial" w:cs="Arial"/>
        </w:rPr>
      </w:pPr>
      <w:r w:rsidRPr="00F71F41">
        <w:rPr>
          <w:rFonts w:ascii="Arial" w:hAnsi="Arial" w:cs="Arial"/>
        </w:rPr>
        <w:t>Повышение уровня воспитательной работы в общеобразовательных школах (вознаграждение за выполнение функций классного руководителя);</w:t>
      </w:r>
    </w:p>
    <w:p w:rsidR="00526FBE" w:rsidRPr="00F71F41" w:rsidRDefault="00526FBE" w:rsidP="00637357">
      <w:pPr>
        <w:numPr>
          <w:ilvl w:val="0"/>
          <w:numId w:val="35"/>
        </w:numPr>
        <w:tabs>
          <w:tab w:val="clear" w:pos="2217"/>
          <w:tab w:val="num" w:pos="1080"/>
        </w:tabs>
        <w:spacing w:line="264" w:lineRule="auto"/>
        <w:ind w:left="0" w:firstLine="720"/>
        <w:jc w:val="both"/>
        <w:rPr>
          <w:rFonts w:ascii="Arial" w:hAnsi="Arial" w:cs="Arial"/>
        </w:rPr>
      </w:pPr>
      <w:r w:rsidRPr="00F71F41">
        <w:rPr>
          <w:rFonts w:ascii="Arial" w:hAnsi="Arial" w:cs="Arial"/>
        </w:rPr>
        <w:t>Стимулирование общеобразовательных учреждений, активно внедряющих инновационные образовательные программы;</w:t>
      </w:r>
    </w:p>
    <w:p w:rsidR="00526FBE" w:rsidRPr="00F71F41" w:rsidRDefault="00526FBE" w:rsidP="00637357">
      <w:pPr>
        <w:numPr>
          <w:ilvl w:val="0"/>
          <w:numId w:val="35"/>
        </w:numPr>
        <w:tabs>
          <w:tab w:val="clear" w:pos="2217"/>
          <w:tab w:val="num" w:pos="1080"/>
        </w:tabs>
        <w:spacing w:line="264" w:lineRule="auto"/>
        <w:ind w:left="0" w:firstLine="720"/>
        <w:jc w:val="both"/>
        <w:rPr>
          <w:rFonts w:ascii="Arial" w:hAnsi="Arial" w:cs="Arial"/>
        </w:rPr>
      </w:pPr>
      <w:r w:rsidRPr="00F71F41">
        <w:rPr>
          <w:rFonts w:ascii="Arial" w:hAnsi="Arial" w:cs="Arial"/>
        </w:rPr>
        <w:t>Поощрение лучших учителей;</w:t>
      </w:r>
    </w:p>
    <w:p w:rsidR="00526FBE" w:rsidRPr="00F71F41" w:rsidRDefault="00526FBE" w:rsidP="00637357">
      <w:pPr>
        <w:numPr>
          <w:ilvl w:val="0"/>
          <w:numId w:val="35"/>
        </w:numPr>
        <w:tabs>
          <w:tab w:val="clear" w:pos="2217"/>
          <w:tab w:val="num" w:pos="1080"/>
        </w:tabs>
        <w:spacing w:line="264" w:lineRule="auto"/>
        <w:ind w:left="0" w:firstLine="720"/>
        <w:jc w:val="both"/>
        <w:rPr>
          <w:rFonts w:ascii="Arial" w:hAnsi="Arial" w:cs="Arial"/>
        </w:rPr>
      </w:pPr>
      <w:r w:rsidRPr="00F71F41">
        <w:rPr>
          <w:rFonts w:ascii="Arial" w:hAnsi="Arial" w:cs="Arial"/>
        </w:rPr>
        <w:t>Внедрение современных образовательных технологий (выход в Интернет и компьютеризация сельских школ);</w:t>
      </w:r>
    </w:p>
    <w:p w:rsidR="00526FBE" w:rsidRPr="00F71F41" w:rsidRDefault="00526FBE" w:rsidP="00637357">
      <w:pPr>
        <w:numPr>
          <w:ilvl w:val="0"/>
          <w:numId w:val="35"/>
        </w:numPr>
        <w:tabs>
          <w:tab w:val="clear" w:pos="2217"/>
          <w:tab w:val="num" w:pos="1080"/>
        </w:tabs>
        <w:spacing w:line="264" w:lineRule="auto"/>
        <w:ind w:left="0" w:firstLine="720"/>
        <w:jc w:val="both"/>
        <w:rPr>
          <w:rFonts w:ascii="Arial" w:hAnsi="Arial" w:cs="Arial"/>
        </w:rPr>
      </w:pPr>
      <w:r w:rsidRPr="00F71F41">
        <w:rPr>
          <w:rFonts w:ascii="Arial" w:hAnsi="Arial" w:cs="Arial"/>
        </w:rPr>
        <w:t>Обеспечение автобусами сельских школ;</w:t>
      </w:r>
    </w:p>
    <w:p w:rsidR="00526FBE" w:rsidRPr="00F71F41" w:rsidRDefault="00526FBE" w:rsidP="00637357">
      <w:pPr>
        <w:numPr>
          <w:ilvl w:val="0"/>
          <w:numId w:val="35"/>
        </w:numPr>
        <w:tabs>
          <w:tab w:val="clear" w:pos="2217"/>
          <w:tab w:val="num" w:pos="1080"/>
        </w:tabs>
        <w:spacing w:line="264" w:lineRule="auto"/>
        <w:ind w:left="0" w:firstLine="720"/>
        <w:jc w:val="both"/>
        <w:rPr>
          <w:rFonts w:ascii="Arial" w:hAnsi="Arial" w:cs="Arial"/>
        </w:rPr>
      </w:pPr>
      <w:r w:rsidRPr="00F71F41">
        <w:rPr>
          <w:rFonts w:ascii="Arial" w:hAnsi="Arial" w:cs="Arial"/>
        </w:rPr>
        <w:t>Оснащение школ учебными и учебно-наглядными пособиями и оборудованием.</w:t>
      </w:r>
    </w:p>
    <w:p w:rsidR="00526FBE" w:rsidRPr="00F71F41" w:rsidRDefault="00526FBE" w:rsidP="00637357">
      <w:pPr>
        <w:numPr>
          <w:ilvl w:val="0"/>
          <w:numId w:val="35"/>
        </w:numPr>
        <w:tabs>
          <w:tab w:val="clear" w:pos="2217"/>
          <w:tab w:val="num" w:pos="1080"/>
        </w:tabs>
        <w:spacing w:line="264" w:lineRule="auto"/>
        <w:ind w:left="0" w:firstLine="720"/>
        <w:jc w:val="both"/>
        <w:rPr>
          <w:rFonts w:ascii="Arial" w:hAnsi="Arial" w:cs="Arial"/>
        </w:rPr>
      </w:pPr>
      <w:r w:rsidRPr="00F71F41">
        <w:rPr>
          <w:rFonts w:ascii="Arial" w:hAnsi="Arial" w:cs="Arial"/>
        </w:rPr>
        <w:t xml:space="preserve">Капитальный и текущий ремонт образовательных учреждений.  </w:t>
      </w:r>
    </w:p>
    <w:p w:rsidR="00526FBE" w:rsidRPr="00F71F41" w:rsidRDefault="00526FBE" w:rsidP="00526FBE">
      <w:pPr>
        <w:spacing w:line="264" w:lineRule="auto"/>
        <w:ind w:firstLine="360"/>
        <w:jc w:val="both"/>
        <w:rPr>
          <w:rFonts w:ascii="Arial" w:hAnsi="Arial" w:cs="Arial"/>
          <w:b/>
        </w:rPr>
      </w:pPr>
    </w:p>
    <w:p w:rsidR="00CF6455" w:rsidRPr="00F71F41" w:rsidRDefault="00CF6455" w:rsidP="00526FBE">
      <w:pPr>
        <w:spacing w:line="264" w:lineRule="auto"/>
        <w:ind w:firstLine="360"/>
        <w:jc w:val="both"/>
        <w:rPr>
          <w:rFonts w:ascii="Arial" w:hAnsi="Arial" w:cs="Arial"/>
          <w:b/>
        </w:rPr>
      </w:pPr>
      <w:r w:rsidRPr="00F71F41">
        <w:rPr>
          <w:rFonts w:ascii="Arial" w:hAnsi="Arial" w:cs="Arial"/>
          <w:b/>
        </w:rPr>
        <w:t>Здравоохранение.</w:t>
      </w:r>
      <w:bookmarkEnd w:id="111"/>
      <w:r w:rsidRPr="00F71F41">
        <w:rPr>
          <w:rFonts w:ascii="Arial" w:hAnsi="Arial" w:cs="Arial"/>
          <w:b/>
        </w:rPr>
        <w:t xml:space="preserve"> </w:t>
      </w:r>
    </w:p>
    <w:p w:rsidR="00CF6455" w:rsidRPr="00F71F41" w:rsidRDefault="00CF6455" w:rsidP="00526FBE">
      <w:pPr>
        <w:spacing w:before="120" w:line="264" w:lineRule="auto"/>
        <w:ind w:firstLine="709"/>
        <w:jc w:val="both"/>
        <w:rPr>
          <w:rFonts w:ascii="Arial" w:hAnsi="Arial" w:cs="Arial"/>
        </w:rPr>
      </w:pPr>
      <w:r w:rsidRPr="00F71F41">
        <w:rPr>
          <w:rFonts w:ascii="Arial" w:hAnsi="Arial" w:cs="Arial"/>
        </w:rPr>
        <w:t>Перед здравоохранением района стоит ряд серьезных проблем:</w:t>
      </w:r>
    </w:p>
    <w:p w:rsidR="00CF6455" w:rsidRPr="00F71F41" w:rsidRDefault="00CF6455" w:rsidP="00637357">
      <w:pPr>
        <w:numPr>
          <w:ilvl w:val="0"/>
          <w:numId w:val="29"/>
        </w:numPr>
        <w:spacing w:before="120" w:line="264" w:lineRule="auto"/>
        <w:ind w:left="0" w:firstLine="709"/>
        <w:jc w:val="both"/>
        <w:rPr>
          <w:rFonts w:ascii="Arial" w:hAnsi="Arial" w:cs="Arial"/>
        </w:rPr>
      </w:pPr>
      <w:r w:rsidRPr="00F71F41">
        <w:rPr>
          <w:rFonts w:ascii="Arial" w:hAnsi="Arial" w:cs="Arial"/>
        </w:rPr>
        <w:t>высокий уровень смертности, особенно лиц в трудоспособном возрасте;</w:t>
      </w:r>
    </w:p>
    <w:p w:rsidR="00CF6455" w:rsidRPr="00F71F41" w:rsidRDefault="00CF6455" w:rsidP="00637357">
      <w:pPr>
        <w:numPr>
          <w:ilvl w:val="0"/>
          <w:numId w:val="29"/>
        </w:numPr>
        <w:spacing w:before="120" w:line="264" w:lineRule="auto"/>
        <w:ind w:left="0" w:firstLine="709"/>
        <w:jc w:val="both"/>
        <w:rPr>
          <w:rFonts w:ascii="Arial" w:hAnsi="Arial" w:cs="Arial"/>
        </w:rPr>
      </w:pPr>
      <w:r w:rsidRPr="00F71F41">
        <w:rPr>
          <w:rFonts w:ascii="Arial" w:hAnsi="Arial" w:cs="Arial"/>
        </w:rPr>
        <w:t>недостаточная обеспеченность врачами и средним медицинским персоналом;</w:t>
      </w:r>
    </w:p>
    <w:p w:rsidR="00CF6455" w:rsidRPr="00F71F41" w:rsidRDefault="00CF6455" w:rsidP="00637357">
      <w:pPr>
        <w:numPr>
          <w:ilvl w:val="0"/>
          <w:numId w:val="29"/>
        </w:numPr>
        <w:spacing w:before="120" w:line="264" w:lineRule="auto"/>
        <w:ind w:left="0" w:firstLine="709"/>
        <w:jc w:val="both"/>
        <w:rPr>
          <w:rFonts w:ascii="Arial" w:hAnsi="Arial" w:cs="Arial"/>
        </w:rPr>
      </w:pPr>
      <w:r w:rsidRPr="00F71F41">
        <w:rPr>
          <w:rFonts w:ascii="Arial" w:hAnsi="Arial" w:cs="Arial"/>
        </w:rPr>
        <w:t>дефицит финансовых ресурсов;</w:t>
      </w:r>
    </w:p>
    <w:p w:rsidR="00CF6455" w:rsidRPr="00F71F41" w:rsidRDefault="00CF6455" w:rsidP="00637357">
      <w:pPr>
        <w:numPr>
          <w:ilvl w:val="0"/>
          <w:numId w:val="29"/>
        </w:numPr>
        <w:spacing w:before="120" w:line="264" w:lineRule="auto"/>
        <w:ind w:left="0" w:firstLine="709"/>
        <w:jc w:val="both"/>
        <w:rPr>
          <w:rFonts w:ascii="Arial" w:hAnsi="Arial" w:cs="Arial"/>
        </w:rPr>
      </w:pPr>
      <w:r w:rsidRPr="00F71F41">
        <w:rPr>
          <w:rFonts w:ascii="Arial" w:hAnsi="Arial" w:cs="Arial"/>
        </w:rPr>
        <w:t>устаревшая материально-техническая база.</w:t>
      </w:r>
    </w:p>
    <w:p w:rsidR="00CF6455" w:rsidRPr="00F71F41" w:rsidRDefault="00CF6455" w:rsidP="00526FBE">
      <w:pPr>
        <w:pStyle w:val="063"/>
        <w:spacing w:before="120" w:line="264" w:lineRule="auto"/>
        <w:ind w:firstLine="720"/>
        <w:rPr>
          <w:rFonts w:cs="Arial"/>
          <w:szCs w:val="24"/>
        </w:rPr>
      </w:pPr>
      <w:r w:rsidRPr="00F71F41">
        <w:rPr>
          <w:rFonts w:cs="Arial"/>
          <w:szCs w:val="24"/>
        </w:rPr>
        <w:t xml:space="preserve">На территории района реализуется приоритетный национальный проект «Здоровье», направленный на развитие здравоохранения и улучшение здоровья населения. Улучшается качество медицинской помощи за счет подготовки и переподготовки врачей общей практики, обновления диагностического оборудования и укрепления материально-технической базы, проводятся капитальный и текущий ремонт зданий. </w:t>
      </w:r>
    </w:p>
    <w:p w:rsidR="00CF6455" w:rsidRPr="00F71F41" w:rsidRDefault="00526FBE" w:rsidP="00526FBE">
      <w:pPr>
        <w:spacing w:line="264" w:lineRule="auto"/>
        <w:ind w:firstLine="360"/>
        <w:jc w:val="both"/>
        <w:rPr>
          <w:rFonts w:ascii="Arial" w:hAnsi="Arial" w:cs="Arial"/>
          <w:b/>
        </w:rPr>
      </w:pPr>
      <w:r w:rsidRPr="00F71F41">
        <w:rPr>
          <w:rFonts w:ascii="Arial" w:hAnsi="Arial" w:cs="Arial"/>
          <w:b/>
        </w:rPr>
        <w:br w:type="page"/>
      </w:r>
      <w:r w:rsidR="00CF6455" w:rsidRPr="00F71F41">
        <w:rPr>
          <w:rFonts w:ascii="Arial" w:hAnsi="Arial" w:cs="Arial"/>
          <w:b/>
        </w:rPr>
        <w:t>Культура.</w:t>
      </w:r>
    </w:p>
    <w:p w:rsidR="00CF6455" w:rsidRPr="00F71F41" w:rsidRDefault="00CF6455" w:rsidP="00526FBE">
      <w:pPr>
        <w:spacing w:line="264" w:lineRule="auto"/>
        <w:jc w:val="both"/>
        <w:rPr>
          <w:rFonts w:ascii="Arial" w:hAnsi="Arial" w:cs="Arial"/>
        </w:rPr>
      </w:pPr>
    </w:p>
    <w:p w:rsidR="00CF6455" w:rsidRPr="00F71F41" w:rsidRDefault="00CF6455" w:rsidP="00526FBE">
      <w:pPr>
        <w:spacing w:line="264" w:lineRule="auto"/>
        <w:jc w:val="both"/>
        <w:rPr>
          <w:rFonts w:ascii="Arial" w:hAnsi="Arial" w:cs="Arial"/>
        </w:rPr>
      </w:pPr>
      <w:r w:rsidRPr="00F71F41">
        <w:rPr>
          <w:rFonts w:ascii="Arial" w:hAnsi="Arial" w:cs="Arial"/>
        </w:rPr>
        <w:t xml:space="preserve">Основные проблемы в сфере культуры: </w:t>
      </w:r>
    </w:p>
    <w:p w:rsidR="00CF6455" w:rsidRPr="00F71F41" w:rsidRDefault="00CF6455" w:rsidP="00637357">
      <w:pPr>
        <w:numPr>
          <w:ilvl w:val="0"/>
          <w:numId w:val="32"/>
        </w:numPr>
        <w:tabs>
          <w:tab w:val="clear" w:pos="1857"/>
          <w:tab w:val="num" w:pos="1080"/>
        </w:tabs>
        <w:spacing w:line="264" w:lineRule="auto"/>
        <w:ind w:left="0" w:firstLine="720"/>
        <w:jc w:val="both"/>
        <w:rPr>
          <w:rFonts w:ascii="Arial" w:hAnsi="Arial" w:cs="Arial"/>
        </w:rPr>
      </w:pPr>
      <w:r w:rsidRPr="00F71F41">
        <w:rPr>
          <w:rFonts w:ascii="Arial" w:hAnsi="Arial" w:cs="Arial"/>
        </w:rPr>
        <w:t>неудовлетворительное состояние материально-технической базы учреждений культуры района;</w:t>
      </w:r>
    </w:p>
    <w:p w:rsidR="00CF6455" w:rsidRPr="00F71F41" w:rsidRDefault="00CF6455" w:rsidP="00637357">
      <w:pPr>
        <w:numPr>
          <w:ilvl w:val="0"/>
          <w:numId w:val="32"/>
        </w:numPr>
        <w:tabs>
          <w:tab w:val="clear" w:pos="1857"/>
          <w:tab w:val="num" w:pos="1080"/>
        </w:tabs>
        <w:spacing w:line="264" w:lineRule="auto"/>
        <w:ind w:left="0" w:firstLine="720"/>
        <w:jc w:val="both"/>
        <w:rPr>
          <w:rFonts w:ascii="Arial" w:hAnsi="Arial" w:cs="Arial"/>
        </w:rPr>
      </w:pPr>
      <w:r w:rsidRPr="00F71F41">
        <w:rPr>
          <w:rFonts w:ascii="Arial" w:hAnsi="Arial" w:cs="Arial"/>
        </w:rPr>
        <w:t>недостаточный уровень финансирования учреждений культуры и искусства;</w:t>
      </w:r>
    </w:p>
    <w:p w:rsidR="00CF6455" w:rsidRPr="00F71F41" w:rsidRDefault="00CF6455" w:rsidP="00637357">
      <w:pPr>
        <w:numPr>
          <w:ilvl w:val="0"/>
          <w:numId w:val="32"/>
        </w:numPr>
        <w:tabs>
          <w:tab w:val="clear" w:pos="1857"/>
          <w:tab w:val="num" w:pos="1080"/>
        </w:tabs>
        <w:spacing w:line="264" w:lineRule="auto"/>
        <w:ind w:left="0" w:firstLine="720"/>
        <w:jc w:val="both"/>
        <w:rPr>
          <w:rFonts w:ascii="Arial" w:hAnsi="Arial" w:cs="Arial"/>
        </w:rPr>
      </w:pPr>
      <w:r w:rsidRPr="00F71F41">
        <w:rPr>
          <w:rFonts w:ascii="Arial" w:hAnsi="Arial" w:cs="Arial"/>
        </w:rPr>
        <w:t>недостаток квалифицированных специалистов в учреждениях культурно-досугового типа.</w:t>
      </w:r>
    </w:p>
    <w:p w:rsidR="00CF6455" w:rsidRPr="00F71F41" w:rsidRDefault="00CF6455" w:rsidP="00526FBE">
      <w:pPr>
        <w:spacing w:line="264" w:lineRule="auto"/>
        <w:jc w:val="both"/>
        <w:rPr>
          <w:rFonts w:ascii="Arial" w:hAnsi="Arial" w:cs="Arial"/>
        </w:rPr>
      </w:pPr>
    </w:p>
    <w:p w:rsidR="00CF6455" w:rsidRPr="00F71F41" w:rsidRDefault="00CF6455" w:rsidP="00526FBE">
      <w:pPr>
        <w:spacing w:line="264" w:lineRule="auto"/>
        <w:jc w:val="both"/>
        <w:rPr>
          <w:rFonts w:ascii="Arial" w:hAnsi="Arial" w:cs="Arial"/>
        </w:rPr>
      </w:pPr>
      <w:r w:rsidRPr="00F71F41">
        <w:rPr>
          <w:rFonts w:ascii="Arial" w:hAnsi="Arial" w:cs="Arial"/>
        </w:rPr>
        <w:t>Основные задачи:</w:t>
      </w:r>
    </w:p>
    <w:p w:rsidR="00CF6455" w:rsidRPr="00F71F41" w:rsidRDefault="00CF6455" w:rsidP="00637357">
      <w:pPr>
        <w:numPr>
          <w:ilvl w:val="0"/>
          <w:numId w:val="31"/>
        </w:numPr>
        <w:tabs>
          <w:tab w:val="clear" w:pos="1497"/>
          <w:tab w:val="num" w:pos="1080"/>
        </w:tabs>
        <w:spacing w:line="264" w:lineRule="auto"/>
        <w:ind w:left="0" w:firstLine="720"/>
        <w:jc w:val="both"/>
        <w:rPr>
          <w:rFonts w:ascii="Arial" w:hAnsi="Arial" w:cs="Arial"/>
        </w:rPr>
      </w:pPr>
      <w:r w:rsidRPr="00F71F41">
        <w:rPr>
          <w:rFonts w:ascii="Arial" w:hAnsi="Arial" w:cs="Arial"/>
        </w:rPr>
        <w:t>модернизация технического и технологического оснащения учреждений культуры;</w:t>
      </w:r>
    </w:p>
    <w:p w:rsidR="00CF6455" w:rsidRPr="00F71F41" w:rsidRDefault="00CF6455" w:rsidP="00637357">
      <w:pPr>
        <w:numPr>
          <w:ilvl w:val="0"/>
          <w:numId w:val="31"/>
        </w:numPr>
        <w:tabs>
          <w:tab w:val="clear" w:pos="1497"/>
          <w:tab w:val="num" w:pos="1080"/>
        </w:tabs>
        <w:spacing w:line="264" w:lineRule="auto"/>
        <w:ind w:left="0" w:firstLine="720"/>
        <w:jc w:val="both"/>
        <w:rPr>
          <w:rFonts w:ascii="Arial" w:hAnsi="Arial" w:cs="Arial"/>
        </w:rPr>
      </w:pPr>
      <w:r w:rsidRPr="00F71F41">
        <w:rPr>
          <w:rFonts w:ascii="Arial" w:hAnsi="Arial" w:cs="Arial"/>
        </w:rPr>
        <w:t>сохранение культурного наследия муниципального образования;</w:t>
      </w:r>
    </w:p>
    <w:p w:rsidR="00CF6455" w:rsidRPr="00F71F41" w:rsidRDefault="00CF6455" w:rsidP="00637357">
      <w:pPr>
        <w:numPr>
          <w:ilvl w:val="0"/>
          <w:numId w:val="31"/>
        </w:numPr>
        <w:tabs>
          <w:tab w:val="clear" w:pos="1497"/>
          <w:tab w:val="num" w:pos="1080"/>
        </w:tabs>
        <w:spacing w:line="264" w:lineRule="auto"/>
        <w:ind w:left="0" w:firstLine="720"/>
        <w:jc w:val="both"/>
        <w:rPr>
          <w:rFonts w:ascii="Arial" w:hAnsi="Arial" w:cs="Arial"/>
        </w:rPr>
      </w:pPr>
      <w:r w:rsidRPr="00F71F41">
        <w:rPr>
          <w:rFonts w:ascii="Arial" w:hAnsi="Arial" w:cs="Arial"/>
        </w:rPr>
        <w:t xml:space="preserve">создание наиболее благоприятных условий для реализации творческого потенциала,              </w:t>
      </w:r>
    </w:p>
    <w:p w:rsidR="00CF6455" w:rsidRPr="00F71F41" w:rsidRDefault="00CF6455" w:rsidP="00637357">
      <w:pPr>
        <w:numPr>
          <w:ilvl w:val="0"/>
          <w:numId w:val="31"/>
        </w:numPr>
        <w:tabs>
          <w:tab w:val="clear" w:pos="1497"/>
          <w:tab w:val="num" w:pos="1080"/>
        </w:tabs>
        <w:spacing w:line="264" w:lineRule="auto"/>
        <w:ind w:left="0" w:firstLine="720"/>
        <w:jc w:val="both"/>
        <w:rPr>
          <w:rFonts w:ascii="Arial" w:hAnsi="Arial" w:cs="Arial"/>
        </w:rPr>
      </w:pPr>
      <w:r w:rsidRPr="00F71F41">
        <w:rPr>
          <w:rFonts w:ascii="Arial" w:hAnsi="Arial" w:cs="Arial"/>
        </w:rPr>
        <w:t>адаптация сельских и районных учреждений культуры к современным условиям.</w:t>
      </w:r>
    </w:p>
    <w:p w:rsidR="00CF6455" w:rsidRPr="00F71F41" w:rsidRDefault="00CF6455" w:rsidP="00526FBE">
      <w:pPr>
        <w:spacing w:line="264" w:lineRule="auto"/>
        <w:jc w:val="both"/>
        <w:rPr>
          <w:rFonts w:ascii="Arial" w:hAnsi="Arial" w:cs="Arial"/>
        </w:rPr>
      </w:pPr>
      <w:r w:rsidRPr="00F71F41">
        <w:rPr>
          <w:rFonts w:ascii="Arial" w:hAnsi="Arial" w:cs="Arial"/>
        </w:rPr>
        <w:t xml:space="preserve">     </w:t>
      </w:r>
    </w:p>
    <w:p w:rsidR="00CF6455" w:rsidRPr="00F71F41" w:rsidRDefault="00CF6455" w:rsidP="00526FBE">
      <w:pPr>
        <w:spacing w:line="264" w:lineRule="auto"/>
        <w:rPr>
          <w:rFonts w:ascii="Arial" w:hAnsi="Arial" w:cs="Arial"/>
        </w:rPr>
      </w:pPr>
      <w:r w:rsidRPr="00F71F41">
        <w:rPr>
          <w:rFonts w:ascii="Arial" w:hAnsi="Arial" w:cs="Arial"/>
        </w:rPr>
        <w:t>Приоритетные направления решения:</w:t>
      </w:r>
    </w:p>
    <w:p w:rsidR="00CF6455" w:rsidRPr="00F71F41" w:rsidRDefault="00CF6455" w:rsidP="00526FBE">
      <w:pPr>
        <w:spacing w:line="264" w:lineRule="auto"/>
        <w:rPr>
          <w:rFonts w:ascii="Arial" w:hAnsi="Arial" w:cs="Arial"/>
        </w:rPr>
      </w:pPr>
      <w:r w:rsidRPr="00F71F41">
        <w:rPr>
          <w:rFonts w:ascii="Arial" w:hAnsi="Arial" w:cs="Arial"/>
        </w:rPr>
        <w:t>1. Система библиотечного обслуживания:</w:t>
      </w:r>
    </w:p>
    <w:p w:rsidR="00CF6455" w:rsidRPr="00F71F41" w:rsidRDefault="00CF6455" w:rsidP="00637357">
      <w:pPr>
        <w:numPr>
          <w:ilvl w:val="0"/>
          <w:numId w:val="33"/>
        </w:numPr>
        <w:tabs>
          <w:tab w:val="clear" w:pos="1677"/>
          <w:tab w:val="num" w:pos="1080"/>
        </w:tabs>
        <w:spacing w:line="264" w:lineRule="auto"/>
        <w:ind w:left="0" w:firstLine="720"/>
        <w:jc w:val="both"/>
        <w:rPr>
          <w:rFonts w:ascii="Arial" w:hAnsi="Arial" w:cs="Arial"/>
        </w:rPr>
      </w:pPr>
      <w:r w:rsidRPr="00F71F41">
        <w:rPr>
          <w:rFonts w:ascii="Arial" w:hAnsi="Arial" w:cs="Arial"/>
        </w:rPr>
        <w:t>развитие действующих моделей сельской библиотеки как центров общественной и культурной  жизни, способствующих возрождению села, продвижению книги к читателю и распространению чтения;</w:t>
      </w:r>
    </w:p>
    <w:p w:rsidR="00CF6455" w:rsidRPr="00F71F41" w:rsidRDefault="00CF6455" w:rsidP="00637357">
      <w:pPr>
        <w:numPr>
          <w:ilvl w:val="0"/>
          <w:numId w:val="33"/>
        </w:numPr>
        <w:tabs>
          <w:tab w:val="clear" w:pos="1677"/>
          <w:tab w:val="num" w:pos="1080"/>
        </w:tabs>
        <w:spacing w:line="264" w:lineRule="auto"/>
        <w:ind w:left="0" w:firstLine="720"/>
        <w:jc w:val="both"/>
        <w:rPr>
          <w:rFonts w:ascii="Arial" w:hAnsi="Arial" w:cs="Arial"/>
        </w:rPr>
      </w:pPr>
      <w:r w:rsidRPr="00F71F41">
        <w:rPr>
          <w:rFonts w:ascii="Arial" w:hAnsi="Arial" w:cs="Arial"/>
        </w:rPr>
        <w:t>создание качественно новой системы информационно-библиотечного обслуживания, включение в мировую информационную инфраструктуру, расширение ассортимента библиотечных услуг (пункты открытого доступа в Интернет, центры правовой информации, игротеки, видеоабонемент и др.);</w:t>
      </w:r>
    </w:p>
    <w:p w:rsidR="00CF6455" w:rsidRPr="00F71F41" w:rsidRDefault="00CF6455" w:rsidP="00637357">
      <w:pPr>
        <w:numPr>
          <w:ilvl w:val="0"/>
          <w:numId w:val="33"/>
        </w:numPr>
        <w:tabs>
          <w:tab w:val="clear" w:pos="1677"/>
          <w:tab w:val="num" w:pos="1080"/>
        </w:tabs>
        <w:spacing w:line="264" w:lineRule="auto"/>
        <w:ind w:left="0" w:firstLine="720"/>
        <w:jc w:val="both"/>
        <w:rPr>
          <w:rFonts w:ascii="Arial" w:hAnsi="Arial" w:cs="Arial"/>
        </w:rPr>
      </w:pPr>
      <w:r w:rsidRPr="00F71F41">
        <w:rPr>
          <w:rFonts w:ascii="Arial" w:hAnsi="Arial" w:cs="Arial"/>
        </w:rPr>
        <w:t>разработку и создание новых моделей сельской библиотеки, специализация сельских библиотек с учетом потребностей населения;</w:t>
      </w:r>
    </w:p>
    <w:p w:rsidR="00CF6455" w:rsidRPr="00F71F41" w:rsidRDefault="00CF6455" w:rsidP="00637357">
      <w:pPr>
        <w:numPr>
          <w:ilvl w:val="0"/>
          <w:numId w:val="33"/>
        </w:numPr>
        <w:tabs>
          <w:tab w:val="clear" w:pos="1677"/>
          <w:tab w:val="num" w:pos="1080"/>
        </w:tabs>
        <w:spacing w:line="264" w:lineRule="auto"/>
        <w:ind w:left="0" w:firstLine="720"/>
        <w:jc w:val="both"/>
        <w:rPr>
          <w:rFonts w:ascii="Arial" w:hAnsi="Arial" w:cs="Arial"/>
        </w:rPr>
      </w:pPr>
      <w:r w:rsidRPr="00F71F41">
        <w:rPr>
          <w:rFonts w:ascii="Arial" w:hAnsi="Arial" w:cs="Arial"/>
        </w:rPr>
        <w:t>развитие и совершенствование материально-технической базы библиотек;</w:t>
      </w:r>
    </w:p>
    <w:p w:rsidR="00CF6455" w:rsidRPr="00F71F41" w:rsidRDefault="00CF6455" w:rsidP="00637357">
      <w:pPr>
        <w:numPr>
          <w:ilvl w:val="0"/>
          <w:numId w:val="33"/>
        </w:numPr>
        <w:tabs>
          <w:tab w:val="clear" w:pos="1677"/>
          <w:tab w:val="num" w:pos="1080"/>
        </w:tabs>
        <w:spacing w:line="264" w:lineRule="auto"/>
        <w:ind w:left="0" w:firstLine="720"/>
        <w:jc w:val="both"/>
        <w:rPr>
          <w:rFonts w:ascii="Arial" w:hAnsi="Arial" w:cs="Arial"/>
        </w:rPr>
      </w:pPr>
      <w:r w:rsidRPr="00F71F41">
        <w:rPr>
          <w:rFonts w:ascii="Arial" w:hAnsi="Arial" w:cs="Arial"/>
        </w:rPr>
        <w:t>внедрение в практику библиотек современных технологий, создание электронных каталогов и баз данных.</w:t>
      </w:r>
    </w:p>
    <w:p w:rsidR="00CF6455" w:rsidRPr="00F71F41" w:rsidRDefault="00CF6455" w:rsidP="00526FBE">
      <w:pPr>
        <w:spacing w:line="264" w:lineRule="auto"/>
        <w:jc w:val="both"/>
        <w:rPr>
          <w:rFonts w:ascii="Arial" w:hAnsi="Arial" w:cs="Arial"/>
        </w:rPr>
      </w:pPr>
      <w:r w:rsidRPr="00F71F41">
        <w:rPr>
          <w:rFonts w:ascii="Arial" w:hAnsi="Arial" w:cs="Arial"/>
        </w:rPr>
        <w:t>2. Учреждения культурно-досугового типа и дополнительного образования детей.</w:t>
      </w:r>
    </w:p>
    <w:p w:rsidR="00CF6455" w:rsidRPr="00F71F41" w:rsidRDefault="00CF6455" w:rsidP="00637357">
      <w:pPr>
        <w:numPr>
          <w:ilvl w:val="0"/>
          <w:numId w:val="34"/>
        </w:numPr>
        <w:tabs>
          <w:tab w:val="clear" w:pos="1677"/>
          <w:tab w:val="num" w:pos="1080"/>
        </w:tabs>
        <w:spacing w:line="264" w:lineRule="auto"/>
        <w:ind w:left="0" w:firstLine="720"/>
        <w:jc w:val="both"/>
        <w:rPr>
          <w:rFonts w:ascii="Arial" w:hAnsi="Arial" w:cs="Arial"/>
        </w:rPr>
      </w:pPr>
      <w:r w:rsidRPr="00F71F41">
        <w:rPr>
          <w:rFonts w:ascii="Arial" w:hAnsi="Arial" w:cs="Arial"/>
        </w:rPr>
        <w:t>организация музыкально-просветительских программ;</w:t>
      </w:r>
    </w:p>
    <w:p w:rsidR="00CF6455" w:rsidRPr="00F71F41" w:rsidRDefault="00CF6455" w:rsidP="00637357">
      <w:pPr>
        <w:numPr>
          <w:ilvl w:val="0"/>
          <w:numId w:val="34"/>
        </w:numPr>
        <w:tabs>
          <w:tab w:val="clear" w:pos="1677"/>
          <w:tab w:val="num" w:pos="1080"/>
        </w:tabs>
        <w:spacing w:line="264" w:lineRule="auto"/>
        <w:ind w:left="0" w:firstLine="720"/>
        <w:jc w:val="both"/>
        <w:rPr>
          <w:rFonts w:ascii="Arial" w:hAnsi="Arial" w:cs="Arial"/>
        </w:rPr>
      </w:pPr>
      <w:r w:rsidRPr="00F71F41">
        <w:rPr>
          <w:rFonts w:ascii="Arial" w:hAnsi="Arial" w:cs="Arial"/>
        </w:rPr>
        <w:t>сохранение и развитие художественного творчества, творческих инициатив, ведущих творческих коллективов и исполнителей, составляющих основу сельской культуры;</w:t>
      </w:r>
    </w:p>
    <w:p w:rsidR="00CF6455" w:rsidRPr="00F71F41" w:rsidRDefault="00CF6455" w:rsidP="00637357">
      <w:pPr>
        <w:numPr>
          <w:ilvl w:val="0"/>
          <w:numId w:val="34"/>
        </w:numPr>
        <w:tabs>
          <w:tab w:val="clear" w:pos="1677"/>
          <w:tab w:val="num" w:pos="1080"/>
        </w:tabs>
        <w:spacing w:line="264" w:lineRule="auto"/>
        <w:ind w:left="0" w:firstLine="720"/>
        <w:jc w:val="both"/>
        <w:rPr>
          <w:rFonts w:ascii="Arial" w:hAnsi="Arial" w:cs="Arial"/>
        </w:rPr>
      </w:pPr>
      <w:r w:rsidRPr="00F71F41">
        <w:rPr>
          <w:rFonts w:ascii="Arial" w:hAnsi="Arial" w:cs="Arial"/>
        </w:rPr>
        <w:t>повышение эффективности работы коллективов народного творчества.</w:t>
      </w:r>
    </w:p>
    <w:p w:rsidR="00CF6455" w:rsidRPr="00F71F41" w:rsidRDefault="00CF6455" w:rsidP="00526FBE">
      <w:pPr>
        <w:jc w:val="both"/>
        <w:rPr>
          <w:rFonts w:ascii="Arial" w:hAnsi="Arial" w:cs="Arial"/>
        </w:rPr>
      </w:pPr>
    </w:p>
    <w:p w:rsidR="00CF6455" w:rsidRPr="00F71F41" w:rsidRDefault="00CF6455" w:rsidP="00CF6455">
      <w:pPr>
        <w:spacing w:line="360" w:lineRule="auto"/>
        <w:jc w:val="both"/>
        <w:rPr>
          <w:rFonts w:ascii="Arial" w:hAnsi="Arial" w:cs="Arial"/>
        </w:rPr>
      </w:pPr>
      <w:r w:rsidRPr="00F71F41">
        <w:rPr>
          <w:rFonts w:ascii="Arial" w:hAnsi="Arial" w:cs="Arial"/>
        </w:rPr>
        <w:br w:type="page"/>
        <w:t xml:space="preserve">Таблица 4.3.2 – Планируемые мероприятия в социальной сфере. </w:t>
      </w:r>
    </w:p>
    <w:tbl>
      <w:tblPr>
        <w:tblStyle w:val="ac"/>
        <w:tblW w:w="9648" w:type="dxa"/>
        <w:tblInd w:w="0" w:type="dxa"/>
        <w:tblLook w:val="01E0"/>
      </w:tblPr>
      <w:tblGrid>
        <w:gridCol w:w="468"/>
        <w:gridCol w:w="2255"/>
        <w:gridCol w:w="4225"/>
        <w:gridCol w:w="2700"/>
      </w:tblGrid>
      <w:tr w:rsidR="00CF6455" w:rsidRPr="00F71F41" w:rsidTr="007E36F8">
        <w:tc>
          <w:tcPr>
            <w:tcW w:w="468" w:type="dxa"/>
            <w:vAlign w:val="center"/>
          </w:tcPr>
          <w:p w:rsidR="00CF6455" w:rsidRPr="00F71F41" w:rsidRDefault="00CF6455" w:rsidP="00526FBE">
            <w:pPr>
              <w:pStyle w:val="xl24"/>
              <w:pBdr>
                <w:right w:val="none" w:sz="0" w:space="0" w:color="auto"/>
              </w:pBdr>
              <w:spacing w:before="0" w:beforeAutospacing="0" w:after="0" w:afterAutospacing="0" w:line="264" w:lineRule="auto"/>
              <w:ind w:left="-113" w:right="-113"/>
              <w:jc w:val="center"/>
              <w:rPr>
                <w:rFonts w:ascii="Arial" w:hAnsi="Arial" w:cs="Arial"/>
                <w:bCs/>
                <w:sz w:val="24"/>
                <w:szCs w:val="24"/>
              </w:rPr>
            </w:pPr>
            <w:r w:rsidRPr="00F71F41">
              <w:rPr>
                <w:rFonts w:ascii="Arial" w:hAnsi="Arial" w:cs="Arial"/>
                <w:bCs/>
                <w:sz w:val="24"/>
                <w:szCs w:val="24"/>
              </w:rPr>
              <w:t>№ п/п</w:t>
            </w:r>
          </w:p>
        </w:tc>
        <w:tc>
          <w:tcPr>
            <w:tcW w:w="2255" w:type="dxa"/>
            <w:vAlign w:val="center"/>
          </w:tcPr>
          <w:p w:rsidR="00CF6455" w:rsidRPr="00F71F41" w:rsidRDefault="00CF6455" w:rsidP="00526FBE">
            <w:pPr>
              <w:pStyle w:val="xl24"/>
              <w:pBdr>
                <w:right w:val="none" w:sz="0" w:space="0" w:color="auto"/>
              </w:pBdr>
              <w:spacing w:before="0" w:beforeAutospacing="0" w:after="0" w:afterAutospacing="0" w:line="264" w:lineRule="auto"/>
              <w:ind w:left="-108" w:right="-108"/>
              <w:jc w:val="center"/>
              <w:rPr>
                <w:rFonts w:ascii="Arial" w:hAnsi="Arial" w:cs="Arial"/>
                <w:bCs/>
                <w:sz w:val="24"/>
                <w:szCs w:val="24"/>
              </w:rPr>
            </w:pPr>
            <w:r w:rsidRPr="00F71F41">
              <w:rPr>
                <w:rFonts w:ascii="Arial" w:hAnsi="Arial" w:cs="Arial"/>
                <w:bCs/>
                <w:sz w:val="24"/>
                <w:szCs w:val="24"/>
              </w:rPr>
              <w:t>Местоположение</w:t>
            </w:r>
          </w:p>
        </w:tc>
        <w:tc>
          <w:tcPr>
            <w:tcW w:w="4225" w:type="dxa"/>
            <w:vAlign w:val="center"/>
          </w:tcPr>
          <w:p w:rsidR="00CF6455" w:rsidRPr="00F71F41" w:rsidRDefault="00CF6455" w:rsidP="00526FBE">
            <w:pPr>
              <w:pStyle w:val="xl24"/>
              <w:pBdr>
                <w:right w:val="none" w:sz="0" w:space="0" w:color="auto"/>
              </w:pBdr>
              <w:spacing w:before="0" w:beforeAutospacing="0" w:after="0" w:afterAutospacing="0" w:line="264" w:lineRule="auto"/>
              <w:jc w:val="center"/>
              <w:rPr>
                <w:rFonts w:ascii="Arial" w:hAnsi="Arial" w:cs="Arial"/>
                <w:bCs/>
                <w:sz w:val="24"/>
                <w:szCs w:val="24"/>
              </w:rPr>
            </w:pPr>
            <w:r w:rsidRPr="00F71F41">
              <w:rPr>
                <w:rFonts w:ascii="Arial" w:hAnsi="Arial" w:cs="Arial"/>
                <w:bCs/>
                <w:sz w:val="24"/>
                <w:szCs w:val="24"/>
              </w:rPr>
              <w:t>Наименование учреждения</w:t>
            </w:r>
          </w:p>
        </w:tc>
        <w:tc>
          <w:tcPr>
            <w:tcW w:w="2700" w:type="dxa"/>
            <w:vAlign w:val="center"/>
          </w:tcPr>
          <w:p w:rsidR="00CF6455" w:rsidRPr="00F71F41" w:rsidRDefault="00CF6455" w:rsidP="00526FBE">
            <w:pPr>
              <w:pStyle w:val="xl24"/>
              <w:pBdr>
                <w:right w:val="none" w:sz="0" w:space="0" w:color="auto"/>
              </w:pBdr>
              <w:spacing w:before="0" w:beforeAutospacing="0" w:after="0" w:afterAutospacing="0" w:line="264" w:lineRule="auto"/>
              <w:jc w:val="center"/>
              <w:rPr>
                <w:rFonts w:ascii="Arial" w:hAnsi="Arial" w:cs="Arial"/>
                <w:bCs/>
                <w:sz w:val="24"/>
                <w:szCs w:val="24"/>
              </w:rPr>
            </w:pPr>
            <w:r w:rsidRPr="00F71F41">
              <w:rPr>
                <w:rFonts w:ascii="Arial" w:hAnsi="Arial" w:cs="Arial"/>
                <w:bCs/>
                <w:sz w:val="24"/>
                <w:szCs w:val="24"/>
              </w:rPr>
              <w:t>Планируемое мероприятие</w:t>
            </w:r>
          </w:p>
        </w:tc>
      </w:tr>
      <w:tr w:rsidR="00CF6455" w:rsidRPr="00F71F41" w:rsidTr="007E36F8">
        <w:trPr>
          <w:trHeight w:val="216"/>
        </w:trPr>
        <w:tc>
          <w:tcPr>
            <w:tcW w:w="9648" w:type="dxa"/>
            <w:gridSpan w:val="4"/>
          </w:tcPr>
          <w:p w:rsidR="00CF6455" w:rsidRPr="00F71F41" w:rsidRDefault="00CF6455" w:rsidP="00526FBE">
            <w:pPr>
              <w:spacing w:line="264" w:lineRule="auto"/>
              <w:jc w:val="center"/>
              <w:rPr>
                <w:rFonts w:ascii="Arial" w:hAnsi="Arial" w:cs="Arial"/>
              </w:rPr>
            </w:pPr>
            <w:r w:rsidRPr="00F71F41">
              <w:rPr>
                <w:rFonts w:ascii="Arial" w:hAnsi="Arial" w:cs="Arial"/>
              </w:rPr>
              <w:t>Первая очередь</w:t>
            </w:r>
          </w:p>
        </w:tc>
      </w:tr>
      <w:tr w:rsidR="00CF6455" w:rsidRPr="00F71F41" w:rsidTr="007E36F8">
        <w:tc>
          <w:tcPr>
            <w:tcW w:w="468" w:type="dxa"/>
          </w:tcPr>
          <w:p w:rsidR="00CF6455" w:rsidRPr="00F71F41" w:rsidRDefault="00CF6455" w:rsidP="00526FBE">
            <w:pPr>
              <w:spacing w:line="264" w:lineRule="auto"/>
              <w:ind w:left="-113" w:right="-113"/>
              <w:jc w:val="center"/>
              <w:rPr>
                <w:rFonts w:ascii="Arial" w:hAnsi="Arial" w:cs="Arial"/>
              </w:rPr>
            </w:pPr>
            <w:r w:rsidRPr="00F71F41">
              <w:rPr>
                <w:rFonts w:ascii="Arial" w:hAnsi="Arial" w:cs="Arial"/>
              </w:rPr>
              <w:t>1</w:t>
            </w:r>
          </w:p>
        </w:tc>
        <w:tc>
          <w:tcPr>
            <w:tcW w:w="2255" w:type="dxa"/>
          </w:tcPr>
          <w:p w:rsidR="00CF6455" w:rsidRPr="00F71F41" w:rsidRDefault="00CF6455" w:rsidP="00526FBE">
            <w:pPr>
              <w:spacing w:line="264" w:lineRule="auto"/>
              <w:jc w:val="center"/>
              <w:rPr>
                <w:rFonts w:ascii="Arial" w:hAnsi="Arial" w:cs="Arial"/>
              </w:rPr>
            </w:pPr>
            <w:r w:rsidRPr="00F71F41">
              <w:rPr>
                <w:rFonts w:ascii="Arial" w:hAnsi="Arial" w:cs="Arial"/>
              </w:rPr>
              <w:t>пгт Тужа</w:t>
            </w:r>
          </w:p>
        </w:tc>
        <w:tc>
          <w:tcPr>
            <w:tcW w:w="4225" w:type="dxa"/>
          </w:tcPr>
          <w:p w:rsidR="00CF6455" w:rsidRPr="00F71F41" w:rsidRDefault="00CF6455" w:rsidP="00526FBE">
            <w:pPr>
              <w:spacing w:line="264" w:lineRule="auto"/>
              <w:jc w:val="center"/>
              <w:rPr>
                <w:rFonts w:ascii="Arial" w:hAnsi="Arial" w:cs="Arial"/>
              </w:rPr>
            </w:pPr>
            <w:r w:rsidRPr="00F71F41">
              <w:rPr>
                <w:rFonts w:ascii="Arial" w:hAnsi="Arial" w:cs="Arial"/>
              </w:rPr>
              <w:t>Районный культурно-досуговый центр</w:t>
            </w:r>
          </w:p>
        </w:tc>
        <w:tc>
          <w:tcPr>
            <w:tcW w:w="2700" w:type="dxa"/>
          </w:tcPr>
          <w:p w:rsidR="00CF6455" w:rsidRPr="00F71F41" w:rsidRDefault="00CF6455" w:rsidP="00526FBE">
            <w:pPr>
              <w:spacing w:line="264" w:lineRule="auto"/>
              <w:jc w:val="center"/>
              <w:rPr>
                <w:rFonts w:ascii="Arial" w:hAnsi="Arial" w:cs="Arial"/>
              </w:rPr>
            </w:pPr>
            <w:r w:rsidRPr="00F71F41">
              <w:rPr>
                <w:rFonts w:ascii="Arial" w:hAnsi="Arial" w:cs="Arial"/>
              </w:rPr>
              <w:t>капитальный ремонт</w:t>
            </w:r>
          </w:p>
        </w:tc>
      </w:tr>
      <w:tr w:rsidR="00CF6455" w:rsidRPr="00F71F41" w:rsidTr="007E36F8">
        <w:tc>
          <w:tcPr>
            <w:tcW w:w="468" w:type="dxa"/>
          </w:tcPr>
          <w:p w:rsidR="00CF6455" w:rsidRPr="00F71F41" w:rsidRDefault="00CF6455" w:rsidP="00526FBE">
            <w:pPr>
              <w:spacing w:line="264" w:lineRule="auto"/>
              <w:ind w:left="-113" w:right="-113"/>
              <w:jc w:val="center"/>
              <w:rPr>
                <w:rFonts w:ascii="Arial" w:hAnsi="Arial" w:cs="Arial"/>
              </w:rPr>
            </w:pPr>
            <w:r w:rsidRPr="00F71F41">
              <w:rPr>
                <w:rFonts w:ascii="Arial" w:hAnsi="Arial" w:cs="Arial"/>
              </w:rPr>
              <w:t>2</w:t>
            </w:r>
          </w:p>
        </w:tc>
        <w:tc>
          <w:tcPr>
            <w:tcW w:w="2255" w:type="dxa"/>
          </w:tcPr>
          <w:p w:rsidR="00CF6455" w:rsidRPr="00F71F41" w:rsidRDefault="00CF6455" w:rsidP="00526FBE">
            <w:pPr>
              <w:spacing w:line="264" w:lineRule="auto"/>
              <w:jc w:val="center"/>
              <w:rPr>
                <w:rFonts w:ascii="Arial" w:hAnsi="Arial" w:cs="Arial"/>
              </w:rPr>
            </w:pPr>
            <w:r w:rsidRPr="00F71F41">
              <w:rPr>
                <w:rFonts w:ascii="Arial" w:hAnsi="Arial" w:cs="Arial"/>
              </w:rPr>
              <w:t>пгт Тужа</w:t>
            </w:r>
          </w:p>
        </w:tc>
        <w:tc>
          <w:tcPr>
            <w:tcW w:w="4225" w:type="dxa"/>
          </w:tcPr>
          <w:p w:rsidR="00CF6455" w:rsidRPr="00F71F41" w:rsidRDefault="00CF6455" w:rsidP="00526FBE">
            <w:pPr>
              <w:spacing w:line="264" w:lineRule="auto"/>
              <w:jc w:val="center"/>
              <w:rPr>
                <w:rFonts w:ascii="Arial" w:hAnsi="Arial" w:cs="Arial"/>
              </w:rPr>
            </w:pPr>
            <w:r w:rsidRPr="00F71F41">
              <w:rPr>
                <w:rFonts w:ascii="Arial" w:hAnsi="Arial" w:cs="Arial"/>
              </w:rPr>
              <w:t>Административно-поликлинический комплекс ЦРБ</w:t>
            </w:r>
          </w:p>
        </w:tc>
        <w:tc>
          <w:tcPr>
            <w:tcW w:w="2700" w:type="dxa"/>
          </w:tcPr>
          <w:p w:rsidR="00CF6455" w:rsidRPr="00F71F41" w:rsidRDefault="00CF6455" w:rsidP="00526FBE">
            <w:pPr>
              <w:spacing w:line="264" w:lineRule="auto"/>
              <w:jc w:val="center"/>
              <w:rPr>
                <w:rFonts w:ascii="Arial" w:hAnsi="Arial" w:cs="Arial"/>
              </w:rPr>
            </w:pPr>
            <w:r w:rsidRPr="00F71F41">
              <w:rPr>
                <w:rFonts w:ascii="Arial" w:hAnsi="Arial" w:cs="Arial"/>
              </w:rPr>
              <w:t>новое строительство</w:t>
            </w:r>
          </w:p>
        </w:tc>
      </w:tr>
      <w:tr w:rsidR="00CF6455" w:rsidRPr="00F71F41" w:rsidTr="007E36F8">
        <w:tc>
          <w:tcPr>
            <w:tcW w:w="468" w:type="dxa"/>
          </w:tcPr>
          <w:p w:rsidR="00CF6455" w:rsidRPr="00F71F41" w:rsidRDefault="00CF6455" w:rsidP="00526FBE">
            <w:pPr>
              <w:spacing w:line="264" w:lineRule="auto"/>
              <w:ind w:left="-113" w:right="-113"/>
              <w:jc w:val="center"/>
              <w:rPr>
                <w:rFonts w:ascii="Arial" w:hAnsi="Arial" w:cs="Arial"/>
              </w:rPr>
            </w:pPr>
            <w:r w:rsidRPr="00F71F41">
              <w:rPr>
                <w:rFonts w:ascii="Arial" w:hAnsi="Arial" w:cs="Arial"/>
              </w:rPr>
              <w:t>3</w:t>
            </w:r>
          </w:p>
        </w:tc>
        <w:tc>
          <w:tcPr>
            <w:tcW w:w="2255" w:type="dxa"/>
          </w:tcPr>
          <w:p w:rsidR="00CF6455" w:rsidRPr="00F71F41" w:rsidRDefault="00CF6455" w:rsidP="00526FBE">
            <w:pPr>
              <w:spacing w:line="264" w:lineRule="auto"/>
              <w:jc w:val="center"/>
              <w:rPr>
                <w:rFonts w:ascii="Arial" w:hAnsi="Arial" w:cs="Arial"/>
              </w:rPr>
            </w:pPr>
            <w:r w:rsidRPr="00F71F41">
              <w:rPr>
                <w:rFonts w:ascii="Arial" w:hAnsi="Arial" w:cs="Arial"/>
              </w:rPr>
              <w:t>пгт Тужа</w:t>
            </w:r>
          </w:p>
        </w:tc>
        <w:tc>
          <w:tcPr>
            <w:tcW w:w="4225" w:type="dxa"/>
          </w:tcPr>
          <w:p w:rsidR="00CF6455" w:rsidRPr="00F71F41" w:rsidRDefault="00CF6455" w:rsidP="00526FBE">
            <w:pPr>
              <w:spacing w:line="264" w:lineRule="auto"/>
              <w:jc w:val="center"/>
              <w:rPr>
                <w:rFonts w:ascii="Arial" w:hAnsi="Arial" w:cs="Arial"/>
              </w:rPr>
            </w:pPr>
            <w:r w:rsidRPr="00F71F41">
              <w:rPr>
                <w:rFonts w:ascii="Arial" w:hAnsi="Arial" w:cs="Arial"/>
              </w:rPr>
              <w:t xml:space="preserve">Инфекционное отделение ЦРБ </w:t>
            </w:r>
          </w:p>
        </w:tc>
        <w:tc>
          <w:tcPr>
            <w:tcW w:w="2700" w:type="dxa"/>
          </w:tcPr>
          <w:p w:rsidR="00CF6455" w:rsidRPr="00F71F41" w:rsidRDefault="00CF6455" w:rsidP="00526FBE">
            <w:pPr>
              <w:spacing w:line="264" w:lineRule="auto"/>
              <w:jc w:val="center"/>
              <w:rPr>
                <w:rFonts w:ascii="Arial" w:hAnsi="Arial" w:cs="Arial"/>
              </w:rPr>
            </w:pPr>
            <w:r w:rsidRPr="00F71F41">
              <w:rPr>
                <w:rFonts w:ascii="Arial" w:hAnsi="Arial" w:cs="Arial"/>
              </w:rPr>
              <w:t>капитальный ремонт</w:t>
            </w:r>
          </w:p>
        </w:tc>
      </w:tr>
      <w:tr w:rsidR="00CF6455" w:rsidRPr="00F71F41" w:rsidTr="007E36F8">
        <w:tc>
          <w:tcPr>
            <w:tcW w:w="468" w:type="dxa"/>
          </w:tcPr>
          <w:p w:rsidR="00CF6455" w:rsidRPr="00F71F41" w:rsidRDefault="00CF6455" w:rsidP="00526FBE">
            <w:pPr>
              <w:spacing w:line="264" w:lineRule="auto"/>
              <w:ind w:left="-113" w:right="-113"/>
              <w:jc w:val="center"/>
              <w:rPr>
                <w:rFonts w:ascii="Arial" w:hAnsi="Arial" w:cs="Arial"/>
              </w:rPr>
            </w:pPr>
            <w:r w:rsidRPr="00F71F41">
              <w:rPr>
                <w:rFonts w:ascii="Arial" w:hAnsi="Arial" w:cs="Arial"/>
              </w:rPr>
              <w:t>4</w:t>
            </w:r>
          </w:p>
        </w:tc>
        <w:tc>
          <w:tcPr>
            <w:tcW w:w="2255" w:type="dxa"/>
          </w:tcPr>
          <w:p w:rsidR="00CF6455" w:rsidRPr="00F71F41" w:rsidRDefault="00CF6455" w:rsidP="00526FBE">
            <w:pPr>
              <w:spacing w:line="264" w:lineRule="auto"/>
              <w:jc w:val="center"/>
              <w:rPr>
                <w:rFonts w:ascii="Arial" w:hAnsi="Arial" w:cs="Arial"/>
              </w:rPr>
            </w:pPr>
            <w:r w:rsidRPr="00F71F41">
              <w:rPr>
                <w:rFonts w:ascii="Arial" w:hAnsi="Arial" w:cs="Arial"/>
              </w:rPr>
              <w:t>пгт Тужа</w:t>
            </w:r>
          </w:p>
        </w:tc>
        <w:tc>
          <w:tcPr>
            <w:tcW w:w="4225" w:type="dxa"/>
          </w:tcPr>
          <w:p w:rsidR="00CF6455" w:rsidRPr="00F71F41" w:rsidRDefault="00CF6455" w:rsidP="00526FBE">
            <w:pPr>
              <w:spacing w:line="264" w:lineRule="auto"/>
              <w:jc w:val="center"/>
              <w:rPr>
                <w:rFonts w:ascii="Arial" w:hAnsi="Arial" w:cs="Arial"/>
              </w:rPr>
            </w:pPr>
            <w:r w:rsidRPr="00F71F41">
              <w:rPr>
                <w:rFonts w:ascii="Arial" w:hAnsi="Arial" w:cs="Arial"/>
              </w:rPr>
              <w:t>Хирургическое отделение ЦРБ</w:t>
            </w:r>
          </w:p>
        </w:tc>
        <w:tc>
          <w:tcPr>
            <w:tcW w:w="2700" w:type="dxa"/>
          </w:tcPr>
          <w:p w:rsidR="00CF6455" w:rsidRPr="00F71F41" w:rsidRDefault="00CF6455" w:rsidP="00526FBE">
            <w:pPr>
              <w:spacing w:line="264" w:lineRule="auto"/>
              <w:jc w:val="center"/>
              <w:rPr>
                <w:rFonts w:ascii="Arial" w:hAnsi="Arial" w:cs="Arial"/>
              </w:rPr>
            </w:pPr>
            <w:r w:rsidRPr="00F71F41">
              <w:rPr>
                <w:rFonts w:ascii="Arial" w:hAnsi="Arial" w:cs="Arial"/>
              </w:rPr>
              <w:t>капитальный ремонт</w:t>
            </w:r>
          </w:p>
        </w:tc>
      </w:tr>
      <w:tr w:rsidR="00CF6455" w:rsidRPr="00F71F41" w:rsidTr="007E36F8">
        <w:tc>
          <w:tcPr>
            <w:tcW w:w="468" w:type="dxa"/>
          </w:tcPr>
          <w:p w:rsidR="00CF6455" w:rsidRPr="00F71F41" w:rsidRDefault="00CF6455" w:rsidP="00526FBE">
            <w:pPr>
              <w:spacing w:line="264" w:lineRule="auto"/>
              <w:ind w:left="-113" w:right="-113"/>
              <w:jc w:val="center"/>
              <w:rPr>
                <w:rFonts w:ascii="Arial" w:hAnsi="Arial" w:cs="Arial"/>
              </w:rPr>
            </w:pPr>
            <w:r w:rsidRPr="00F71F41">
              <w:rPr>
                <w:rFonts w:ascii="Arial" w:hAnsi="Arial" w:cs="Arial"/>
              </w:rPr>
              <w:t>5</w:t>
            </w:r>
          </w:p>
        </w:tc>
        <w:tc>
          <w:tcPr>
            <w:tcW w:w="2255" w:type="dxa"/>
          </w:tcPr>
          <w:p w:rsidR="00CF6455" w:rsidRPr="00F71F41" w:rsidRDefault="00CF6455" w:rsidP="00526FBE">
            <w:pPr>
              <w:spacing w:line="264" w:lineRule="auto"/>
              <w:jc w:val="center"/>
              <w:rPr>
                <w:rFonts w:ascii="Arial" w:hAnsi="Arial" w:cs="Arial"/>
              </w:rPr>
            </w:pPr>
            <w:r w:rsidRPr="00F71F41">
              <w:rPr>
                <w:rFonts w:ascii="Arial" w:hAnsi="Arial" w:cs="Arial"/>
              </w:rPr>
              <w:t>с. Ныр</w:t>
            </w:r>
          </w:p>
        </w:tc>
        <w:tc>
          <w:tcPr>
            <w:tcW w:w="4225" w:type="dxa"/>
          </w:tcPr>
          <w:p w:rsidR="00CF6455" w:rsidRPr="00F71F41" w:rsidRDefault="00CF6455" w:rsidP="00526FBE">
            <w:pPr>
              <w:spacing w:line="264" w:lineRule="auto"/>
              <w:jc w:val="center"/>
              <w:rPr>
                <w:rFonts w:ascii="Arial" w:hAnsi="Arial" w:cs="Arial"/>
              </w:rPr>
            </w:pPr>
            <w:r w:rsidRPr="00F71F41">
              <w:rPr>
                <w:rFonts w:ascii="Arial" w:hAnsi="Arial" w:cs="Arial"/>
              </w:rPr>
              <w:t>Фельдшерско-акушерский пункт</w:t>
            </w:r>
          </w:p>
        </w:tc>
        <w:tc>
          <w:tcPr>
            <w:tcW w:w="2700" w:type="dxa"/>
          </w:tcPr>
          <w:p w:rsidR="00CF6455" w:rsidRPr="00F71F41" w:rsidRDefault="00CF6455" w:rsidP="00526FBE">
            <w:pPr>
              <w:spacing w:line="264" w:lineRule="auto"/>
              <w:jc w:val="center"/>
              <w:rPr>
                <w:rFonts w:ascii="Arial" w:hAnsi="Arial" w:cs="Arial"/>
              </w:rPr>
            </w:pPr>
            <w:r w:rsidRPr="00F71F41">
              <w:rPr>
                <w:rFonts w:ascii="Arial" w:hAnsi="Arial" w:cs="Arial"/>
              </w:rPr>
              <w:t>капитальный ремонт</w:t>
            </w:r>
          </w:p>
        </w:tc>
      </w:tr>
      <w:tr w:rsidR="00CF6455" w:rsidRPr="00F71F41" w:rsidTr="007E36F8">
        <w:tc>
          <w:tcPr>
            <w:tcW w:w="468" w:type="dxa"/>
          </w:tcPr>
          <w:p w:rsidR="00CF6455" w:rsidRPr="00F71F41" w:rsidRDefault="00CF6455" w:rsidP="00526FBE">
            <w:pPr>
              <w:spacing w:line="264" w:lineRule="auto"/>
              <w:ind w:left="-113" w:right="-113"/>
              <w:jc w:val="center"/>
              <w:rPr>
                <w:rFonts w:ascii="Arial" w:hAnsi="Arial" w:cs="Arial"/>
              </w:rPr>
            </w:pPr>
            <w:r w:rsidRPr="00F71F41">
              <w:rPr>
                <w:rFonts w:ascii="Arial" w:hAnsi="Arial" w:cs="Arial"/>
              </w:rPr>
              <w:t>6</w:t>
            </w:r>
          </w:p>
        </w:tc>
        <w:tc>
          <w:tcPr>
            <w:tcW w:w="2255" w:type="dxa"/>
          </w:tcPr>
          <w:p w:rsidR="00CF6455" w:rsidRPr="00F71F41" w:rsidRDefault="00CF6455" w:rsidP="00526FBE">
            <w:pPr>
              <w:spacing w:line="264" w:lineRule="auto"/>
              <w:jc w:val="center"/>
              <w:rPr>
                <w:rFonts w:ascii="Arial" w:hAnsi="Arial" w:cs="Arial"/>
              </w:rPr>
            </w:pPr>
            <w:r w:rsidRPr="00F71F41">
              <w:rPr>
                <w:rFonts w:ascii="Arial" w:hAnsi="Arial" w:cs="Arial"/>
              </w:rPr>
              <w:t>пгт Тужа</w:t>
            </w:r>
          </w:p>
        </w:tc>
        <w:tc>
          <w:tcPr>
            <w:tcW w:w="4225" w:type="dxa"/>
          </w:tcPr>
          <w:p w:rsidR="00CF6455" w:rsidRPr="00F71F41" w:rsidRDefault="00CF6455" w:rsidP="00526FBE">
            <w:pPr>
              <w:spacing w:line="264" w:lineRule="auto"/>
              <w:jc w:val="center"/>
              <w:rPr>
                <w:rFonts w:ascii="Arial" w:hAnsi="Arial" w:cs="Arial"/>
              </w:rPr>
            </w:pPr>
            <w:r w:rsidRPr="00F71F41">
              <w:rPr>
                <w:rFonts w:ascii="Arial" w:hAnsi="Arial" w:cs="Arial"/>
              </w:rPr>
              <w:t>МОУ СОШ с УИОП</w:t>
            </w:r>
          </w:p>
        </w:tc>
        <w:tc>
          <w:tcPr>
            <w:tcW w:w="2700" w:type="dxa"/>
          </w:tcPr>
          <w:p w:rsidR="00CF6455" w:rsidRPr="00F71F41" w:rsidRDefault="00CF6455" w:rsidP="00526FBE">
            <w:pPr>
              <w:spacing w:line="264" w:lineRule="auto"/>
              <w:jc w:val="center"/>
              <w:rPr>
                <w:rFonts w:ascii="Arial" w:hAnsi="Arial" w:cs="Arial"/>
              </w:rPr>
            </w:pPr>
            <w:r w:rsidRPr="00F71F41">
              <w:rPr>
                <w:rFonts w:ascii="Arial" w:hAnsi="Arial" w:cs="Arial"/>
              </w:rPr>
              <w:t>реконструкция</w:t>
            </w:r>
          </w:p>
        </w:tc>
      </w:tr>
      <w:tr w:rsidR="00CF6455" w:rsidRPr="00F71F41" w:rsidTr="007E36F8">
        <w:tc>
          <w:tcPr>
            <w:tcW w:w="468" w:type="dxa"/>
          </w:tcPr>
          <w:p w:rsidR="00CF6455" w:rsidRPr="00F71F41" w:rsidRDefault="00CF6455" w:rsidP="00526FBE">
            <w:pPr>
              <w:spacing w:line="264" w:lineRule="auto"/>
              <w:ind w:left="-113" w:right="-113"/>
              <w:jc w:val="center"/>
              <w:rPr>
                <w:rFonts w:ascii="Arial" w:hAnsi="Arial" w:cs="Arial"/>
              </w:rPr>
            </w:pPr>
            <w:r w:rsidRPr="00F71F41">
              <w:rPr>
                <w:rFonts w:ascii="Arial" w:hAnsi="Arial" w:cs="Arial"/>
              </w:rPr>
              <w:t>7</w:t>
            </w:r>
          </w:p>
        </w:tc>
        <w:tc>
          <w:tcPr>
            <w:tcW w:w="2255" w:type="dxa"/>
          </w:tcPr>
          <w:p w:rsidR="00CF6455" w:rsidRPr="00F71F41" w:rsidRDefault="00CF6455" w:rsidP="00526FBE">
            <w:pPr>
              <w:spacing w:line="264" w:lineRule="auto"/>
              <w:jc w:val="center"/>
              <w:rPr>
                <w:rFonts w:ascii="Arial" w:hAnsi="Arial" w:cs="Arial"/>
              </w:rPr>
            </w:pPr>
            <w:r w:rsidRPr="00F71F41">
              <w:rPr>
                <w:rFonts w:ascii="Arial" w:hAnsi="Arial" w:cs="Arial"/>
              </w:rPr>
              <w:t>пгт Тужа</w:t>
            </w:r>
          </w:p>
        </w:tc>
        <w:tc>
          <w:tcPr>
            <w:tcW w:w="4225" w:type="dxa"/>
          </w:tcPr>
          <w:p w:rsidR="00CF6455" w:rsidRPr="00F71F41" w:rsidRDefault="00CF6455" w:rsidP="00526FBE">
            <w:pPr>
              <w:spacing w:line="264" w:lineRule="auto"/>
              <w:jc w:val="center"/>
              <w:rPr>
                <w:rFonts w:ascii="Arial" w:hAnsi="Arial" w:cs="Arial"/>
              </w:rPr>
            </w:pPr>
            <w:r w:rsidRPr="00F71F41">
              <w:rPr>
                <w:rFonts w:ascii="Arial" w:hAnsi="Arial" w:cs="Arial"/>
              </w:rPr>
              <w:t>Детского сада «Сказка»</w:t>
            </w:r>
          </w:p>
        </w:tc>
        <w:tc>
          <w:tcPr>
            <w:tcW w:w="2700" w:type="dxa"/>
          </w:tcPr>
          <w:p w:rsidR="00CF6455" w:rsidRPr="00F71F41" w:rsidRDefault="00CF6455" w:rsidP="00526FBE">
            <w:pPr>
              <w:spacing w:line="264" w:lineRule="auto"/>
              <w:jc w:val="center"/>
              <w:rPr>
                <w:rFonts w:ascii="Arial" w:hAnsi="Arial" w:cs="Arial"/>
              </w:rPr>
            </w:pPr>
            <w:r w:rsidRPr="00F71F41">
              <w:rPr>
                <w:rFonts w:ascii="Arial" w:hAnsi="Arial" w:cs="Arial"/>
              </w:rPr>
              <w:t>реконструкция</w:t>
            </w:r>
          </w:p>
        </w:tc>
      </w:tr>
      <w:tr w:rsidR="00CF6455" w:rsidRPr="00F71F41" w:rsidTr="007E36F8">
        <w:tc>
          <w:tcPr>
            <w:tcW w:w="468" w:type="dxa"/>
          </w:tcPr>
          <w:p w:rsidR="00CF6455" w:rsidRPr="00F71F41" w:rsidRDefault="00CF6455" w:rsidP="00526FBE">
            <w:pPr>
              <w:spacing w:line="264" w:lineRule="auto"/>
              <w:ind w:left="-113" w:right="-113"/>
              <w:jc w:val="center"/>
              <w:rPr>
                <w:rFonts w:ascii="Arial" w:hAnsi="Arial" w:cs="Arial"/>
              </w:rPr>
            </w:pPr>
            <w:r w:rsidRPr="00F71F41">
              <w:rPr>
                <w:rFonts w:ascii="Arial" w:hAnsi="Arial" w:cs="Arial"/>
              </w:rPr>
              <w:t>8</w:t>
            </w:r>
          </w:p>
        </w:tc>
        <w:tc>
          <w:tcPr>
            <w:tcW w:w="2255" w:type="dxa"/>
          </w:tcPr>
          <w:p w:rsidR="00CF6455" w:rsidRPr="00F71F41" w:rsidRDefault="00CF6455" w:rsidP="00526FBE">
            <w:pPr>
              <w:spacing w:line="264" w:lineRule="auto"/>
              <w:jc w:val="center"/>
              <w:rPr>
                <w:rFonts w:ascii="Arial" w:hAnsi="Arial" w:cs="Arial"/>
              </w:rPr>
            </w:pPr>
            <w:r w:rsidRPr="00F71F41">
              <w:rPr>
                <w:rFonts w:ascii="Arial" w:hAnsi="Arial" w:cs="Arial"/>
              </w:rPr>
              <w:t>пгт Тужа</w:t>
            </w:r>
          </w:p>
        </w:tc>
        <w:tc>
          <w:tcPr>
            <w:tcW w:w="4225" w:type="dxa"/>
          </w:tcPr>
          <w:p w:rsidR="00CF6455" w:rsidRPr="00F71F41" w:rsidRDefault="00CF6455" w:rsidP="00526FBE">
            <w:pPr>
              <w:spacing w:line="264" w:lineRule="auto"/>
              <w:jc w:val="center"/>
              <w:rPr>
                <w:rFonts w:ascii="Arial" w:hAnsi="Arial" w:cs="Arial"/>
              </w:rPr>
            </w:pPr>
            <w:r w:rsidRPr="00F71F41">
              <w:rPr>
                <w:rFonts w:ascii="Arial" w:hAnsi="Arial" w:cs="Arial"/>
              </w:rPr>
              <w:t>Детский сад на 75 мест</w:t>
            </w:r>
          </w:p>
        </w:tc>
        <w:tc>
          <w:tcPr>
            <w:tcW w:w="2700" w:type="dxa"/>
          </w:tcPr>
          <w:p w:rsidR="00CF6455" w:rsidRPr="00F71F41" w:rsidRDefault="00CF6455" w:rsidP="00526FBE">
            <w:pPr>
              <w:spacing w:line="264" w:lineRule="auto"/>
              <w:jc w:val="center"/>
              <w:rPr>
                <w:rFonts w:ascii="Arial" w:hAnsi="Arial" w:cs="Arial"/>
              </w:rPr>
            </w:pPr>
            <w:r w:rsidRPr="00F71F41">
              <w:rPr>
                <w:rFonts w:ascii="Arial" w:hAnsi="Arial" w:cs="Arial"/>
              </w:rPr>
              <w:t>новое строительство</w:t>
            </w:r>
          </w:p>
        </w:tc>
      </w:tr>
      <w:tr w:rsidR="00CF6455" w:rsidRPr="00F71F41" w:rsidTr="007E36F8">
        <w:tc>
          <w:tcPr>
            <w:tcW w:w="468" w:type="dxa"/>
          </w:tcPr>
          <w:p w:rsidR="00CF6455" w:rsidRPr="00F71F41" w:rsidRDefault="00CF6455" w:rsidP="00526FBE">
            <w:pPr>
              <w:spacing w:line="264" w:lineRule="auto"/>
              <w:ind w:left="-113" w:right="-113"/>
              <w:jc w:val="center"/>
              <w:rPr>
                <w:rFonts w:ascii="Arial" w:hAnsi="Arial" w:cs="Arial"/>
              </w:rPr>
            </w:pPr>
            <w:r w:rsidRPr="00F71F41">
              <w:rPr>
                <w:rFonts w:ascii="Arial" w:hAnsi="Arial" w:cs="Arial"/>
              </w:rPr>
              <w:t>9</w:t>
            </w:r>
          </w:p>
        </w:tc>
        <w:tc>
          <w:tcPr>
            <w:tcW w:w="2255" w:type="dxa"/>
          </w:tcPr>
          <w:p w:rsidR="00CF6455" w:rsidRPr="00F71F41" w:rsidRDefault="00CF6455" w:rsidP="00526FBE">
            <w:pPr>
              <w:spacing w:line="264" w:lineRule="auto"/>
              <w:jc w:val="center"/>
              <w:rPr>
                <w:rFonts w:ascii="Arial" w:hAnsi="Arial" w:cs="Arial"/>
              </w:rPr>
            </w:pPr>
            <w:r w:rsidRPr="00F71F41">
              <w:rPr>
                <w:rFonts w:ascii="Arial" w:hAnsi="Arial" w:cs="Arial"/>
              </w:rPr>
              <w:t>д. Греково</w:t>
            </w:r>
          </w:p>
        </w:tc>
        <w:tc>
          <w:tcPr>
            <w:tcW w:w="4225" w:type="dxa"/>
          </w:tcPr>
          <w:p w:rsidR="00CF6455" w:rsidRPr="00F71F41" w:rsidRDefault="00CF6455" w:rsidP="00526FBE">
            <w:pPr>
              <w:spacing w:line="264" w:lineRule="auto"/>
              <w:jc w:val="center"/>
              <w:rPr>
                <w:rFonts w:ascii="Arial" w:hAnsi="Arial" w:cs="Arial"/>
              </w:rPr>
            </w:pPr>
            <w:r w:rsidRPr="00F71F41">
              <w:rPr>
                <w:rFonts w:ascii="Arial" w:hAnsi="Arial" w:cs="Arial"/>
              </w:rPr>
              <w:t>Спорткомплекс</w:t>
            </w:r>
          </w:p>
        </w:tc>
        <w:tc>
          <w:tcPr>
            <w:tcW w:w="2700" w:type="dxa"/>
          </w:tcPr>
          <w:p w:rsidR="00CF6455" w:rsidRPr="00F71F41" w:rsidRDefault="00CF6455" w:rsidP="00526FBE">
            <w:pPr>
              <w:spacing w:line="264" w:lineRule="auto"/>
              <w:jc w:val="center"/>
              <w:rPr>
                <w:rFonts w:ascii="Arial" w:hAnsi="Arial" w:cs="Arial"/>
              </w:rPr>
            </w:pPr>
            <w:r w:rsidRPr="00F71F41">
              <w:rPr>
                <w:rFonts w:ascii="Arial" w:hAnsi="Arial" w:cs="Arial"/>
              </w:rPr>
              <w:t>реконструкция</w:t>
            </w:r>
          </w:p>
        </w:tc>
      </w:tr>
      <w:tr w:rsidR="00CF6455" w:rsidRPr="00F71F41" w:rsidTr="007E36F8">
        <w:tc>
          <w:tcPr>
            <w:tcW w:w="468" w:type="dxa"/>
          </w:tcPr>
          <w:p w:rsidR="00CF6455" w:rsidRPr="00F71F41" w:rsidRDefault="00CF6455" w:rsidP="00526FBE">
            <w:pPr>
              <w:spacing w:line="264" w:lineRule="auto"/>
              <w:ind w:left="-113" w:right="-113"/>
              <w:jc w:val="center"/>
              <w:rPr>
                <w:rFonts w:ascii="Arial" w:hAnsi="Arial" w:cs="Arial"/>
              </w:rPr>
            </w:pPr>
            <w:r w:rsidRPr="00F71F41">
              <w:rPr>
                <w:rFonts w:ascii="Arial" w:hAnsi="Arial" w:cs="Arial"/>
              </w:rPr>
              <w:t>10</w:t>
            </w:r>
          </w:p>
        </w:tc>
        <w:tc>
          <w:tcPr>
            <w:tcW w:w="2255" w:type="dxa"/>
          </w:tcPr>
          <w:p w:rsidR="00CF6455" w:rsidRPr="00F71F41" w:rsidRDefault="00CF6455" w:rsidP="00526FBE">
            <w:pPr>
              <w:spacing w:line="264" w:lineRule="auto"/>
              <w:jc w:val="center"/>
              <w:rPr>
                <w:rFonts w:ascii="Arial" w:hAnsi="Arial" w:cs="Arial"/>
              </w:rPr>
            </w:pPr>
            <w:r w:rsidRPr="00F71F41">
              <w:rPr>
                <w:rFonts w:ascii="Arial" w:hAnsi="Arial" w:cs="Arial"/>
              </w:rPr>
              <w:t>д. Греково</w:t>
            </w:r>
          </w:p>
        </w:tc>
        <w:tc>
          <w:tcPr>
            <w:tcW w:w="4225" w:type="dxa"/>
          </w:tcPr>
          <w:p w:rsidR="00CF6455" w:rsidRPr="00F71F41" w:rsidRDefault="00CF6455" w:rsidP="00526FBE">
            <w:pPr>
              <w:spacing w:line="264" w:lineRule="auto"/>
              <w:jc w:val="center"/>
              <w:rPr>
                <w:rFonts w:ascii="Arial" w:hAnsi="Arial" w:cs="Arial"/>
              </w:rPr>
            </w:pPr>
            <w:r w:rsidRPr="00F71F41">
              <w:rPr>
                <w:rFonts w:ascii="Arial" w:hAnsi="Arial" w:cs="Arial"/>
              </w:rPr>
              <w:t>Дома культуры</w:t>
            </w:r>
          </w:p>
        </w:tc>
        <w:tc>
          <w:tcPr>
            <w:tcW w:w="2700" w:type="dxa"/>
          </w:tcPr>
          <w:p w:rsidR="00CF6455" w:rsidRPr="00F71F41" w:rsidRDefault="00CF6455" w:rsidP="00526FBE">
            <w:pPr>
              <w:spacing w:line="264" w:lineRule="auto"/>
              <w:jc w:val="center"/>
              <w:rPr>
                <w:rFonts w:ascii="Arial" w:hAnsi="Arial" w:cs="Arial"/>
              </w:rPr>
            </w:pPr>
            <w:r w:rsidRPr="00F71F41">
              <w:rPr>
                <w:rFonts w:ascii="Arial" w:hAnsi="Arial" w:cs="Arial"/>
              </w:rPr>
              <w:t>реконструкция</w:t>
            </w:r>
          </w:p>
        </w:tc>
      </w:tr>
      <w:tr w:rsidR="00CF6455" w:rsidRPr="00F71F41" w:rsidTr="007E36F8">
        <w:trPr>
          <w:trHeight w:val="343"/>
        </w:trPr>
        <w:tc>
          <w:tcPr>
            <w:tcW w:w="468" w:type="dxa"/>
          </w:tcPr>
          <w:p w:rsidR="00CF6455" w:rsidRPr="00F71F41" w:rsidRDefault="00CF6455" w:rsidP="00526FBE">
            <w:pPr>
              <w:spacing w:line="264" w:lineRule="auto"/>
              <w:ind w:left="-113" w:right="-113"/>
              <w:jc w:val="center"/>
              <w:rPr>
                <w:rFonts w:ascii="Arial" w:hAnsi="Arial" w:cs="Arial"/>
              </w:rPr>
            </w:pPr>
            <w:r w:rsidRPr="00F71F41">
              <w:rPr>
                <w:rFonts w:ascii="Arial" w:hAnsi="Arial" w:cs="Arial"/>
              </w:rPr>
              <w:t>11</w:t>
            </w:r>
          </w:p>
        </w:tc>
        <w:tc>
          <w:tcPr>
            <w:tcW w:w="2255" w:type="dxa"/>
          </w:tcPr>
          <w:p w:rsidR="00CF6455" w:rsidRPr="00F71F41" w:rsidRDefault="00CF6455" w:rsidP="00526FBE">
            <w:pPr>
              <w:spacing w:line="264" w:lineRule="auto"/>
              <w:jc w:val="center"/>
              <w:rPr>
                <w:rFonts w:ascii="Arial" w:hAnsi="Arial" w:cs="Arial"/>
              </w:rPr>
            </w:pPr>
            <w:r w:rsidRPr="00F71F41">
              <w:rPr>
                <w:rFonts w:ascii="Arial" w:hAnsi="Arial" w:cs="Arial"/>
              </w:rPr>
              <w:t>пгт Тужа</w:t>
            </w:r>
          </w:p>
        </w:tc>
        <w:tc>
          <w:tcPr>
            <w:tcW w:w="4225" w:type="dxa"/>
          </w:tcPr>
          <w:p w:rsidR="00CF6455" w:rsidRPr="00F71F41" w:rsidRDefault="00526FBE" w:rsidP="00526FBE">
            <w:pPr>
              <w:spacing w:before="100" w:beforeAutospacing="1" w:after="100" w:afterAutospacing="1" w:line="264" w:lineRule="auto"/>
              <w:jc w:val="both"/>
              <w:rPr>
                <w:rFonts w:ascii="Arial" w:hAnsi="Arial" w:cs="Arial"/>
              </w:rPr>
            </w:pPr>
            <w:r w:rsidRPr="00F71F41">
              <w:rPr>
                <w:rFonts w:ascii="Arial" w:hAnsi="Arial" w:cs="Arial"/>
              </w:rPr>
              <w:t>Д</w:t>
            </w:r>
            <w:r w:rsidR="00CF6455" w:rsidRPr="00F71F41">
              <w:rPr>
                <w:rFonts w:ascii="Arial" w:hAnsi="Arial" w:cs="Arial"/>
              </w:rPr>
              <w:t>ома квартирного типа для проживания пожилых людей</w:t>
            </w:r>
          </w:p>
        </w:tc>
        <w:tc>
          <w:tcPr>
            <w:tcW w:w="2700" w:type="dxa"/>
          </w:tcPr>
          <w:p w:rsidR="00CF6455" w:rsidRPr="00F71F41" w:rsidRDefault="00CF6455" w:rsidP="00526FBE">
            <w:pPr>
              <w:spacing w:line="264" w:lineRule="auto"/>
              <w:jc w:val="center"/>
              <w:rPr>
                <w:rFonts w:ascii="Arial" w:hAnsi="Arial" w:cs="Arial"/>
              </w:rPr>
            </w:pPr>
            <w:r w:rsidRPr="00F71F41">
              <w:rPr>
                <w:rFonts w:ascii="Arial" w:hAnsi="Arial" w:cs="Arial"/>
              </w:rPr>
              <w:t>новое строительство</w:t>
            </w:r>
          </w:p>
        </w:tc>
      </w:tr>
      <w:tr w:rsidR="00CF6455" w:rsidRPr="00F71F41" w:rsidTr="007E36F8">
        <w:tc>
          <w:tcPr>
            <w:tcW w:w="468" w:type="dxa"/>
          </w:tcPr>
          <w:p w:rsidR="00CF6455" w:rsidRPr="00F71F41" w:rsidRDefault="00CF6455" w:rsidP="00526FBE">
            <w:pPr>
              <w:spacing w:line="264" w:lineRule="auto"/>
              <w:ind w:left="-113" w:right="-113"/>
              <w:jc w:val="center"/>
              <w:rPr>
                <w:rFonts w:ascii="Arial" w:hAnsi="Arial" w:cs="Arial"/>
              </w:rPr>
            </w:pPr>
            <w:r w:rsidRPr="00F71F41">
              <w:rPr>
                <w:rFonts w:ascii="Arial" w:hAnsi="Arial" w:cs="Arial"/>
              </w:rPr>
              <w:t>12</w:t>
            </w:r>
          </w:p>
        </w:tc>
        <w:tc>
          <w:tcPr>
            <w:tcW w:w="2255" w:type="dxa"/>
          </w:tcPr>
          <w:p w:rsidR="00CF6455" w:rsidRPr="00F71F41" w:rsidRDefault="00CF6455" w:rsidP="00526FBE">
            <w:pPr>
              <w:spacing w:line="264" w:lineRule="auto"/>
              <w:jc w:val="center"/>
              <w:rPr>
                <w:rFonts w:ascii="Arial" w:hAnsi="Arial" w:cs="Arial"/>
              </w:rPr>
            </w:pPr>
            <w:r w:rsidRPr="00F71F41">
              <w:rPr>
                <w:rFonts w:ascii="Arial" w:hAnsi="Arial" w:cs="Arial"/>
              </w:rPr>
              <w:t>пгт Тужа</w:t>
            </w:r>
          </w:p>
        </w:tc>
        <w:tc>
          <w:tcPr>
            <w:tcW w:w="4225" w:type="dxa"/>
          </w:tcPr>
          <w:p w:rsidR="00CF6455" w:rsidRPr="00F71F41" w:rsidRDefault="00CF6455" w:rsidP="00526FBE">
            <w:pPr>
              <w:spacing w:line="264" w:lineRule="auto"/>
              <w:jc w:val="center"/>
              <w:rPr>
                <w:rFonts w:ascii="Arial" w:hAnsi="Arial" w:cs="Arial"/>
              </w:rPr>
            </w:pPr>
            <w:r w:rsidRPr="00F71F41">
              <w:rPr>
                <w:rFonts w:ascii="Arial" w:hAnsi="Arial" w:cs="Arial"/>
              </w:rPr>
              <w:t>ФОКа с плавательным бассейном</w:t>
            </w:r>
          </w:p>
        </w:tc>
        <w:tc>
          <w:tcPr>
            <w:tcW w:w="2700" w:type="dxa"/>
          </w:tcPr>
          <w:p w:rsidR="00CF6455" w:rsidRPr="00F71F41" w:rsidRDefault="00CF6455" w:rsidP="00526FBE">
            <w:pPr>
              <w:spacing w:line="264" w:lineRule="auto"/>
              <w:jc w:val="center"/>
              <w:rPr>
                <w:rFonts w:ascii="Arial" w:hAnsi="Arial" w:cs="Arial"/>
              </w:rPr>
            </w:pPr>
            <w:r w:rsidRPr="00F71F41">
              <w:rPr>
                <w:rFonts w:ascii="Arial" w:hAnsi="Arial" w:cs="Arial"/>
              </w:rPr>
              <w:t>новое строительство</w:t>
            </w:r>
          </w:p>
        </w:tc>
      </w:tr>
      <w:tr w:rsidR="00CF6455" w:rsidRPr="00F71F41" w:rsidTr="007E36F8">
        <w:tc>
          <w:tcPr>
            <w:tcW w:w="468" w:type="dxa"/>
          </w:tcPr>
          <w:p w:rsidR="00CF6455" w:rsidRPr="00F71F41" w:rsidRDefault="00CF6455" w:rsidP="00526FBE">
            <w:pPr>
              <w:spacing w:line="264" w:lineRule="auto"/>
              <w:ind w:left="-113" w:right="-113"/>
              <w:jc w:val="center"/>
              <w:rPr>
                <w:rFonts w:ascii="Arial" w:hAnsi="Arial" w:cs="Arial"/>
              </w:rPr>
            </w:pPr>
            <w:r w:rsidRPr="00F71F41">
              <w:rPr>
                <w:rFonts w:ascii="Arial" w:hAnsi="Arial" w:cs="Arial"/>
              </w:rPr>
              <w:t>13</w:t>
            </w:r>
          </w:p>
        </w:tc>
        <w:tc>
          <w:tcPr>
            <w:tcW w:w="2255" w:type="dxa"/>
          </w:tcPr>
          <w:p w:rsidR="00CF6455" w:rsidRPr="00F71F41" w:rsidRDefault="00CF6455" w:rsidP="00526FBE">
            <w:pPr>
              <w:spacing w:line="264" w:lineRule="auto"/>
              <w:jc w:val="center"/>
              <w:rPr>
                <w:rFonts w:ascii="Arial" w:hAnsi="Arial" w:cs="Arial"/>
              </w:rPr>
            </w:pPr>
            <w:r w:rsidRPr="00F71F41">
              <w:rPr>
                <w:rFonts w:ascii="Arial" w:hAnsi="Arial" w:cs="Arial"/>
              </w:rPr>
              <w:t xml:space="preserve"> пгт Тужа</w:t>
            </w:r>
          </w:p>
        </w:tc>
        <w:tc>
          <w:tcPr>
            <w:tcW w:w="4225" w:type="dxa"/>
          </w:tcPr>
          <w:p w:rsidR="00CF6455" w:rsidRPr="00F71F41" w:rsidRDefault="00CF6455" w:rsidP="00526FBE">
            <w:pPr>
              <w:spacing w:line="264" w:lineRule="auto"/>
              <w:jc w:val="center"/>
              <w:rPr>
                <w:rFonts w:ascii="Arial" w:hAnsi="Arial" w:cs="Arial"/>
              </w:rPr>
            </w:pPr>
            <w:r w:rsidRPr="00F71F41">
              <w:rPr>
                <w:rFonts w:ascii="Arial" w:hAnsi="Arial" w:cs="Arial"/>
              </w:rPr>
              <w:t>Стадион</w:t>
            </w:r>
          </w:p>
        </w:tc>
        <w:tc>
          <w:tcPr>
            <w:tcW w:w="2700" w:type="dxa"/>
          </w:tcPr>
          <w:p w:rsidR="00CF6455" w:rsidRPr="00F71F41" w:rsidRDefault="00CF6455" w:rsidP="00526FBE">
            <w:pPr>
              <w:spacing w:line="264" w:lineRule="auto"/>
              <w:jc w:val="center"/>
              <w:rPr>
                <w:rFonts w:ascii="Arial" w:hAnsi="Arial" w:cs="Arial"/>
              </w:rPr>
            </w:pPr>
            <w:r w:rsidRPr="00F71F41">
              <w:rPr>
                <w:rFonts w:ascii="Arial" w:hAnsi="Arial" w:cs="Arial"/>
              </w:rPr>
              <w:t>реконструкция</w:t>
            </w:r>
          </w:p>
        </w:tc>
      </w:tr>
      <w:tr w:rsidR="00CF6455" w:rsidRPr="00F71F41" w:rsidTr="007E36F8">
        <w:tc>
          <w:tcPr>
            <w:tcW w:w="468" w:type="dxa"/>
          </w:tcPr>
          <w:p w:rsidR="00CF6455" w:rsidRPr="00F71F41" w:rsidRDefault="00CF6455" w:rsidP="00526FBE">
            <w:pPr>
              <w:spacing w:line="264" w:lineRule="auto"/>
              <w:ind w:left="-113" w:right="-113"/>
              <w:jc w:val="center"/>
              <w:rPr>
                <w:rFonts w:ascii="Arial" w:hAnsi="Arial" w:cs="Arial"/>
              </w:rPr>
            </w:pPr>
            <w:r w:rsidRPr="00F71F41">
              <w:rPr>
                <w:rFonts w:ascii="Arial" w:hAnsi="Arial" w:cs="Arial"/>
              </w:rPr>
              <w:t>14</w:t>
            </w:r>
          </w:p>
        </w:tc>
        <w:tc>
          <w:tcPr>
            <w:tcW w:w="2255" w:type="dxa"/>
          </w:tcPr>
          <w:p w:rsidR="00CF6455" w:rsidRPr="00F71F41" w:rsidRDefault="00CF6455" w:rsidP="00526FBE">
            <w:pPr>
              <w:spacing w:line="264" w:lineRule="auto"/>
              <w:jc w:val="center"/>
              <w:rPr>
                <w:rFonts w:ascii="Arial" w:hAnsi="Arial" w:cs="Arial"/>
              </w:rPr>
            </w:pPr>
            <w:r w:rsidRPr="00F71F41">
              <w:rPr>
                <w:rFonts w:ascii="Arial" w:hAnsi="Arial" w:cs="Arial"/>
              </w:rPr>
              <w:t>пгт Тужа</w:t>
            </w:r>
          </w:p>
        </w:tc>
        <w:tc>
          <w:tcPr>
            <w:tcW w:w="4225" w:type="dxa"/>
          </w:tcPr>
          <w:p w:rsidR="00CF6455" w:rsidRPr="00F71F41" w:rsidRDefault="00CF6455" w:rsidP="00526FBE">
            <w:pPr>
              <w:spacing w:line="264" w:lineRule="auto"/>
              <w:jc w:val="center"/>
              <w:rPr>
                <w:rFonts w:ascii="Arial" w:hAnsi="Arial" w:cs="Arial"/>
              </w:rPr>
            </w:pPr>
            <w:r w:rsidRPr="00F71F41">
              <w:rPr>
                <w:rFonts w:ascii="Arial" w:hAnsi="Arial" w:cs="Arial"/>
              </w:rPr>
              <w:t>Лыжная трасса</w:t>
            </w:r>
          </w:p>
        </w:tc>
        <w:tc>
          <w:tcPr>
            <w:tcW w:w="2700" w:type="dxa"/>
          </w:tcPr>
          <w:p w:rsidR="00CF6455" w:rsidRPr="00F71F41" w:rsidRDefault="00CF6455" w:rsidP="00526FBE">
            <w:pPr>
              <w:spacing w:line="264" w:lineRule="auto"/>
              <w:jc w:val="center"/>
              <w:rPr>
                <w:rFonts w:ascii="Arial" w:hAnsi="Arial" w:cs="Arial"/>
              </w:rPr>
            </w:pPr>
            <w:r w:rsidRPr="00F71F41">
              <w:rPr>
                <w:rFonts w:ascii="Arial" w:hAnsi="Arial" w:cs="Arial"/>
              </w:rPr>
              <w:t>новое строительство</w:t>
            </w:r>
          </w:p>
        </w:tc>
      </w:tr>
      <w:tr w:rsidR="00CF6455" w:rsidRPr="00F71F41" w:rsidTr="007E36F8">
        <w:tc>
          <w:tcPr>
            <w:tcW w:w="468" w:type="dxa"/>
          </w:tcPr>
          <w:p w:rsidR="00CF6455" w:rsidRPr="00F71F41" w:rsidRDefault="00CF6455" w:rsidP="00526FBE">
            <w:pPr>
              <w:spacing w:line="264" w:lineRule="auto"/>
              <w:ind w:left="-113" w:right="-113"/>
              <w:jc w:val="center"/>
              <w:rPr>
                <w:rFonts w:ascii="Arial" w:hAnsi="Arial" w:cs="Arial"/>
              </w:rPr>
            </w:pPr>
            <w:r w:rsidRPr="00F71F41">
              <w:rPr>
                <w:rFonts w:ascii="Arial" w:hAnsi="Arial" w:cs="Arial"/>
              </w:rPr>
              <w:t>15</w:t>
            </w:r>
          </w:p>
        </w:tc>
        <w:tc>
          <w:tcPr>
            <w:tcW w:w="2255" w:type="dxa"/>
          </w:tcPr>
          <w:p w:rsidR="00CF6455" w:rsidRPr="00F71F41" w:rsidRDefault="00CF6455" w:rsidP="00526FBE">
            <w:pPr>
              <w:spacing w:line="264" w:lineRule="auto"/>
              <w:jc w:val="center"/>
              <w:rPr>
                <w:rFonts w:ascii="Arial" w:hAnsi="Arial" w:cs="Arial"/>
              </w:rPr>
            </w:pPr>
            <w:r w:rsidRPr="00F71F41">
              <w:rPr>
                <w:rFonts w:ascii="Arial" w:hAnsi="Arial" w:cs="Arial"/>
              </w:rPr>
              <w:t>д. Греково</w:t>
            </w:r>
          </w:p>
        </w:tc>
        <w:tc>
          <w:tcPr>
            <w:tcW w:w="4225" w:type="dxa"/>
          </w:tcPr>
          <w:p w:rsidR="00CF6455" w:rsidRPr="00F71F41" w:rsidRDefault="00CF6455" w:rsidP="00526FBE">
            <w:pPr>
              <w:spacing w:line="264" w:lineRule="auto"/>
              <w:jc w:val="center"/>
              <w:rPr>
                <w:rFonts w:ascii="Arial" w:hAnsi="Arial" w:cs="Arial"/>
              </w:rPr>
            </w:pPr>
            <w:r w:rsidRPr="00F71F41">
              <w:rPr>
                <w:rFonts w:ascii="Arial" w:hAnsi="Arial" w:cs="Arial"/>
              </w:rPr>
              <w:t>Спортивный комплекс</w:t>
            </w:r>
          </w:p>
        </w:tc>
        <w:tc>
          <w:tcPr>
            <w:tcW w:w="2700" w:type="dxa"/>
          </w:tcPr>
          <w:p w:rsidR="00CF6455" w:rsidRPr="00F71F41" w:rsidRDefault="00CF6455" w:rsidP="00526FBE">
            <w:pPr>
              <w:spacing w:line="264" w:lineRule="auto"/>
              <w:rPr>
                <w:rFonts w:ascii="Arial" w:hAnsi="Arial" w:cs="Arial"/>
              </w:rPr>
            </w:pPr>
            <w:r w:rsidRPr="00F71F41">
              <w:rPr>
                <w:rFonts w:ascii="Arial" w:hAnsi="Arial" w:cs="Arial"/>
              </w:rPr>
              <w:t xml:space="preserve"> капитальный ремонт</w:t>
            </w:r>
          </w:p>
        </w:tc>
      </w:tr>
      <w:tr w:rsidR="00CF6455" w:rsidRPr="00F71F41" w:rsidTr="007E36F8">
        <w:tc>
          <w:tcPr>
            <w:tcW w:w="468" w:type="dxa"/>
          </w:tcPr>
          <w:p w:rsidR="00CF6455" w:rsidRPr="00F71F41" w:rsidRDefault="00CF6455" w:rsidP="00526FBE">
            <w:pPr>
              <w:spacing w:line="264" w:lineRule="auto"/>
              <w:ind w:left="-113" w:right="-113"/>
              <w:jc w:val="center"/>
              <w:rPr>
                <w:rFonts w:ascii="Arial" w:hAnsi="Arial" w:cs="Arial"/>
              </w:rPr>
            </w:pPr>
            <w:r w:rsidRPr="00F71F41">
              <w:rPr>
                <w:rFonts w:ascii="Arial" w:hAnsi="Arial" w:cs="Arial"/>
              </w:rPr>
              <w:t>16</w:t>
            </w:r>
          </w:p>
        </w:tc>
        <w:tc>
          <w:tcPr>
            <w:tcW w:w="2255" w:type="dxa"/>
          </w:tcPr>
          <w:p w:rsidR="00CF6455" w:rsidRPr="00F71F41" w:rsidRDefault="00CF6455" w:rsidP="00526FBE">
            <w:pPr>
              <w:spacing w:line="264" w:lineRule="auto"/>
              <w:jc w:val="center"/>
              <w:rPr>
                <w:rFonts w:ascii="Arial" w:hAnsi="Arial" w:cs="Arial"/>
              </w:rPr>
            </w:pPr>
            <w:r w:rsidRPr="00F71F41">
              <w:rPr>
                <w:rFonts w:ascii="Arial" w:hAnsi="Arial" w:cs="Arial"/>
              </w:rPr>
              <w:t>с. Ныр</w:t>
            </w:r>
          </w:p>
        </w:tc>
        <w:tc>
          <w:tcPr>
            <w:tcW w:w="4225" w:type="dxa"/>
          </w:tcPr>
          <w:p w:rsidR="00CF6455" w:rsidRPr="00F71F41" w:rsidRDefault="00CF6455" w:rsidP="00526FBE">
            <w:pPr>
              <w:spacing w:line="264" w:lineRule="auto"/>
              <w:jc w:val="center"/>
              <w:rPr>
                <w:rFonts w:ascii="Arial" w:hAnsi="Arial" w:cs="Arial"/>
              </w:rPr>
            </w:pPr>
            <w:r w:rsidRPr="00F71F41">
              <w:rPr>
                <w:rFonts w:ascii="Arial" w:hAnsi="Arial" w:cs="Arial"/>
              </w:rPr>
              <w:t>Спортивный комплекс</w:t>
            </w:r>
          </w:p>
        </w:tc>
        <w:tc>
          <w:tcPr>
            <w:tcW w:w="2700" w:type="dxa"/>
          </w:tcPr>
          <w:p w:rsidR="00CF6455" w:rsidRPr="00F71F41" w:rsidRDefault="00CF6455" w:rsidP="00526FBE">
            <w:pPr>
              <w:spacing w:line="264" w:lineRule="auto"/>
              <w:rPr>
                <w:rFonts w:ascii="Arial" w:hAnsi="Arial" w:cs="Arial"/>
              </w:rPr>
            </w:pPr>
            <w:r w:rsidRPr="00F71F41">
              <w:rPr>
                <w:rFonts w:ascii="Arial" w:hAnsi="Arial" w:cs="Arial"/>
              </w:rPr>
              <w:t xml:space="preserve"> капитальный ремонт</w:t>
            </w:r>
          </w:p>
        </w:tc>
      </w:tr>
      <w:tr w:rsidR="00CF6455" w:rsidRPr="00F71F41" w:rsidTr="007E36F8">
        <w:tc>
          <w:tcPr>
            <w:tcW w:w="468" w:type="dxa"/>
          </w:tcPr>
          <w:p w:rsidR="00CF6455" w:rsidRPr="00F71F41" w:rsidRDefault="00CF6455" w:rsidP="00526FBE">
            <w:pPr>
              <w:spacing w:line="264" w:lineRule="auto"/>
              <w:ind w:left="-113" w:right="-113"/>
              <w:jc w:val="center"/>
              <w:rPr>
                <w:rFonts w:ascii="Arial" w:hAnsi="Arial" w:cs="Arial"/>
              </w:rPr>
            </w:pPr>
            <w:r w:rsidRPr="00F71F41">
              <w:rPr>
                <w:rFonts w:ascii="Arial" w:hAnsi="Arial" w:cs="Arial"/>
              </w:rPr>
              <w:t>17</w:t>
            </w:r>
          </w:p>
        </w:tc>
        <w:tc>
          <w:tcPr>
            <w:tcW w:w="2255" w:type="dxa"/>
          </w:tcPr>
          <w:p w:rsidR="00CF6455" w:rsidRPr="00F71F41" w:rsidRDefault="00CF6455" w:rsidP="00526FBE">
            <w:pPr>
              <w:spacing w:line="264" w:lineRule="auto"/>
              <w:jc w:val="center"/>
              <w:rPr>
                <w:rFonts w:ascii="Arial" w:hAnsi="Arial" w:cs="Arial"/>
              </w:rPr>
            </w:pPr>
            <w:r w:rsidRPr="00F71F41">
              <w:rPr>
                <w:rFonts w:ascii="Arial" w:hAnsi="Arial" w:cs="Arial"/>
              </w:rPr>
              <w:t>пгт Тужа</w:t>
            </w:r>
          </w:p>
        </w:tc>
        <w:tc>
          <w:tcPr>
            <w:tcW w:w="4225" w:type="dxa"/>
          </w:tcPr>
          <w:p w:rsidR="00CF6455" w:rsidRPr="00F71F41" w:rsidRDefault="00CF6455" w:rsidP="00526FBE">
            <w:pPr>
              <w:spacing w:line="264" w:lineRule="auto"/>
              <w:jc w:val="center"/>
              <w:rPr>
                <w:rFonts w:ascii="Arial" w:hAnsi="Arial" w:cs="Arial"/>
              </w:rPr>
            </w:pPr>
            <w:r w:rsidRPr="00F71F41">
              <w:rPr>
                <w:rFonts w:ascii="Arial" w:hAnsi="Arial" w:cs="Arial"/>
              </w:rPr>
              <w:t>Школа - интернат</w:t>
            </w:r>
          </w:p>
        </w:tc>
        <w:tc>
          <w:tcPr>
            <w:tcW w:w="2700" w:type="dxa"/>
          </w:tcPr>
          <w:p w:rsidR="00CF6455" w:rsidRPr="00F71F41" w:rsidRDefault="00CF6455" w:rsidP="00526FBE">
            <w:pPr>
              <w:spacing w:line="264" w:lineRule="auto"/>
              <w:jc w:val="center"/>
              <w:rPr>
                <w:rFonts w:ascii="Arial" w:hAnsi="Arial" w:cs="Arial"/>
              </w:rPr>
            </w:pPr>
            <w:r w:rsidRPr="00F71F41">
              <w:rPr>
                <w:rFonts w:ascii="Arial" w:hAnsi="Arial" w:cs="Arial"/>
              </w:rPr>
              <w:t>капитальный ремонт</w:t>
            </w:r>
          </w:p>
        </w:tc>
      </w:tr>
      <w:tr w:rsidR="00CF6455" w:rsidRPr="00F71F41" w:rsidTr="007E36F8">
        <w:tc>
          <w:tcPr>
            <w:tcW w:w="468" w:type="dxa"/>
          </w:tcPr>
          <w:p w:rsidR="00CF6455" w:rsidRPr="00F71F41" w:rsidRDefault="00CF6455" w:rsidP="00526FBE">
            <w:pPr>
              <w:spacing w:line="264" w:lineRule="auto"/>
              <w:ind w:left="-113" w:right="-113"/>
              <w:jc w:val="center"/>
              <w:rPr>
                <w:rFonts w:ascii="Arial" w:hAnsi="Arial" w:cs="Arial"/>
              </w:rPr>
            </w:pPr>
            <w:r w:rsidRPr="00F71F41">
              <w:rPr>
                <w:rFonts w:ascii="Arial" w:hAnsi="Arial" w:cs="Arial"/>
              </w:rPr>
              <w:t>18</w:t>
            </w:r>
          </w:p>
        </w:tc>
        <w:tc>
          <w:tcPr>
            <w:tcW w:w="2255" w:type="dxa"/>
          </w:tcPr>
          <w:p w:rsidR="00CF6455" w:rsidRPr="00F71F41" w:rsidRDefault="00CF6455" w:rsidP="00526FBE">
            <w:pPr>
              <w:spacing w:line="264" w:lineRule="auto"/>
              <w:jc w:val="center"/>
              <w:rPr>
                <w:rFonts w:ascii="Arial" w:hAnsi="Arial" w:cs="Arial"/>
              </w:rPr>
            </w:pPr>
            <w:r w:rsidRPr="00F71F41">
              <w:rPr>
                <w:rFonts w:ascii="Arial" w:hAnsi="Arial" w:cs="Arial"/>
              </w:rPr>
              <w:t xml:space="preserve">с. Ныр </w:t>
            </w:r>
          </w:p>
        </w:tc>
        <w:tc>
          <w:tcPr>
            <w:tcW w:w="4225" w:type="dxa"/>
          </w:tcPr>
          <w:p w:rsidR="00CF6455" w:rsidRPr="00F71F41" w:rsidRDefault="00CF6455" w:rsidP="00526FBE">
            <w:pPr>
              <w:spacing w:line="264" w:lineRule="auto"/>
              <w:jc w:val="center"/>
              <w:rPr>
                <w:rFonts w:ascii="Arial" w:hAnsi="Arial" w:cs="Arial"/>
              </w:rPr>
            </w:pPr>
            <w:r w:rsidRPr="00F71F41">
              <w:rPr>
                <w:rFonts w:ascii="Arial" w:hAnsi="Arial" w:cs="Arial"/>
              </w:rPr>
              <w:t>Пришкольный интернат</w:t>
            </w:r>
          </w:p>
        </w:tc>
        <w:tc>
          <w:tcPr>
            <w:tcW w:w="2700" w:type="dxa"/>
          </w:tcPr>
          <w:p w:rsidR="00CF6455" w:rsidRPr="00F71F41" w:rsidRDefault="00CF6455" w:rsidP="00526FBE">
            <w:pPr>
              <w:spacing w:line="264" w:lineRule="auto"/>
              <w:jc w:val="center"/>
              <w:rPr>
                <w:rFonts w:ascii="Arial" w:hAnsi="Arial" w:cs="Arial"/>
              </w:rPr>
            </w:pPr>
            <w:r w:rsidRPr="00F71F41">
              <w:rPr>
                <w:rFonts w:ascii="Arial" w:hAnsi="Arial" w:cs="Arial"/>
              </w:rPr>
              <w:t>реконструкция</w:t>
            </w:r>
          </w:p>
        </w:tc>
      </w:tr>
      <w:tr w:rsidR="00CF6455" w:rsidRPr="00F71F41" w:rsidTr="007E36F8">
        <w:tc>
          <w:tcPr>
            <w:tcW w:w="468" w:type="dxa"/>
          </w:tcPr>
          <w:p w:rsidR="00CF6455" w:rsidRPr="00F71F41" w:rsidRDefault="00CF6455" w:rsidP="00526FBE">
            <w:pPr>
              <w:spacing w:line="264" w:lineRule="auto"/>
              <w:ind w:left="-113" w:right="-113"/>
              <w:jc w:val="center"/>
              <w:rPr>
                <w:rFonts w:ascii="Arial" w:hAnsi="Arial" w:cs="Arial"/>
              </w:rPr>
            </w:pPr>
            <w:r w:rsidRPr="00F71F41">
              <w:rPr>
                <w:rFonts w:ascii="Arial" w:hAnsi="Arial" w:cs="Arial"/>
              </w:rPr>
              <w:t>19</w:t>
            </w:r>
          </w:p>
        </w:tc>
        <w:tc>
          <w:tcPr>
            <w:tcW w:w="2255" w:type="dxa"/>
          </w:tcPr>
          <w:p w:rsidR="00CF6455" w:rsidRPr="00F71F41" w:rsidRDefault="00F55F6E" w:rsidP="00526FBE">
            <w:pPr>
              <w:spacing w:line="264" w:lineRule="auto"/>
              <w:jc w:val="center"/>
              <w:rPr>
                <w:rFonts w:ascii="Arial" w:hAnsi="Arial" w:cs="Arial"/>
              </w:rPr>
            </w:pPr>
            <w:r w:rsidRPr="00F71F41">
              <w:rPr>
                <w:rFonts w:ascii="Arial" w:hAnsi="Arial" w:cs="Arial"/>
              </w:rPr>
              <w:t>д</w:t>
            </w:r>
            <w:r w:rsidR="00CF6455" w:rsidRPr="00F71F41">
              <w:rPr>
                <w:rFonts w:ascii="Arial" w:hAnsi="Arial" w:cs="Arial"/>
              </w:rPr>
              <w:t>. Пиштенур</w:t>
            </w:r>
          </w:p>
        </w:tc>
        <w:tc>
          <w:tcPr>
            <w:tcW w:w="4225" w:type="dxa"/>
          </w:tcPr>
          <w:p w:rsidR="00CF6455" w:rsidRPr="00F71F41" w:rsidRDefault="00CF6455" w:rsidP="00526FBE">
            <w:pPr>
              <w:spacing w:line="264" w:lineRule="auto"/>
              <w:jc w:val="center"/>
              <w:rPr>
                <w:rFonts w:ascii="Arial" w:hAnsi="Arial" w:cs="Arial"/>
              </w:rPr>
            </w:pPr>
            <w:r w:rsidRPr="00F71F41">
              <w:rPr>
                <w:rFonts w:ascii="Arial" w:hAnsi="Arial" w:cs="Arial"/>
              </w:rPr>
              <w:t>Детский сад</w:t>
            </w:r>
          </w:p>
        </w:tc>
        <w:tc>
          <w:tcPr>
            <w:tcW w:w="2700" w:type="dxa"/>
          </w:tcPr>
          <w:p w:rsidR="00CF6455" w:rsidRPr="00F71F41" w:rsidRDefault="00CF6455" w:rsidP="00526FBE">
            <w:pPr>
              <w:spacing w:line="264" w:lineRule="auto"/>
              <w:jc w:val="center"/>
              <w:rPr>
                <w:rFonts w:ascii="Arial" w:hAnsi="Arial" w:cs="Arial"/>
              </w:rPr>
            </w:pPr>
            <w:r w:rsidRPr="00F71F41">
              <w:rPr>
                <w:rFonts w:ascii="Arial" w:hAnsi="Arial" w:cs="Arial"/>
              </w:rPr>
              <w:t>реконструкция</w:t>
            </w:r>
          </w:p>
        </w:tc>
      </w:tr>
      <w:tr w:rsidR="00CF6455" w:rsidRPr="00F71F41" w:rsidTr="007E36F8">
        <w:tc>
          <w:tcPr>
            <w:tcW w:w="468" w:type="dxa"/>
          </w:tcPr>
          <w:p w:rsidR="00CF6455" w:rsidRPr="00F71F41" w:rsidRDefault="00CF6455" w:rsidP="00526FBE">
            <w:pPr>
              <w:spacing w:line="264" w:lineRule="auto"/>
              <w:ind w:left="-113" w:right="-113"/>
              <w:jc w:val="center"/>
              <w:rPr>
                <w:rFonts w:ascii="Arial" w:hAnsi="Arial" w:cs="Arial"/>
              </w:rPr>
            </w:pPr>
            <w:r w:rsidRPr="00F71F41">
              <w:rPr>
                <w:rFonts w:ascii="Arial" w:hAnsi="Arial" w:cs="Arial"/>
              </w:rPr>
              <w:t>20</w:t>
            </w:r>
          </w:p>
        </w:tc>
        <w:tc>
          <w:tcPr>
            <w:tcW w:w="2255" w:type="dxa"/>
          </w:tcPr>
          <w:p w:rsidR="00CF6455" w:rsidRPr="00F71F41" w:rsidRDefault="00CF6455" w:rsidP="00526FBE">
            <w:pPr>
              <w:spacing w:line="264" w:lineRule="auto"/>
              <w:jc w:val="center"/>
              <w:rPr>
                <w:rFonts w:ascii="Arial" w:hAnsi="Arial" w:cs="Arial"/>
              </w:rPr>
            </w:pPr>
            <w:r w:rsidRPr="00F71F41">
              <w:rPr>
                <w:rFonts w:ascii="Arial" w:hAnsi="Arial" w:cs="Arial"/>
              </w:rPr>
              <w:t>д. Покста</w:t>
            </w:r>
          </w:p>
        </w:tc>
        <w:tc>
          <w:tcPr>
            <w:tcW w:w="4225" w:type="dxa"/>
          </w:tcPr>
          <w:p w:rsidR="00CF6455" w:rsidRPr="00F71F41" w:rsidRDefault="00CF6455" w:rsidP="00526FBE">
            <w:pPr>
              <w:spacing w:line="264" w:lineRule="auto"/>
              <w:jc w:val="center"/>
              <w:rPr>
                <w:rFonts w:ascii="Arial" w:hAnsi="Arial" w:cs="Arial"/>
              </w:rPr>
            </w:pPr>
            <w:r w:rsidRPr="00F71F41">
              <w:rPr>
                <w:rFonts w:ascii="Arial" w:hAnsi="Arial" w:cs="Arial"/>
              </w:rPr>
              <w:t xml:space="preserve">Туристическая база </w:t>
            </w:r>
          </w:p>
        </w:tc>
        <w:tc>
          <w:tcPr>
            <w:tcW w:w="2700" w:type="dxa"/>
          </w:tcPr>
          <w:p w:rsidR="00CF6455" w:rsidRPr="00F71F41" w:rsidRDefault="00CF6455" w:rsidP="00526FBE">
            <w:pPr>
              <w:spacing w:line="264" w:lineRule="auto"/>
              <w:jc w:val="center"/>
              <w:rPr>
                <w:rFonts w:ascii="Arial" w:hAnsi="Arial" w:cs="Arial"/>
              </w:rPr>
            </w:pPr>
            <w:r w:rsidRPr="00F71F41">
              <w:rPr>
                <w:rFonts w:ascii="Arial" w:hAnsi="Arial" w:cs="Arial"/>
              </w:rPr>
              <w:t>реконструкция</w:t>
            </w:r>
          </w:p>
        </w:tc>
      </w:tr>
      <w:tr w:rsidR="00CF6455" w:rsidRPr="00F71F41" w:rsidTr="007E36F8">
        <w:tc>
          <w:tcPr>
            <w:tcW w:w="9648" w:type="dxa"/>
            <w:gridSpan w:val="4"/>
          </w:tcPr>
          <w:p w:rsidR="00CF6455" w:rsidRPr="00F71F41" w:rsidRDefault="00CF6455" w:rsidP="00526FBE">
            <w:pPr>
              <w:spacing w:line="264" w:lineRule="auto"/>
              <w:jc w:val="center"/>
              <w:rPr>
                <w:rFonts w:ascii="Arial" w:hAnsi="Arial" w:cs="Arial"/>
              </w:rPr>
            </w:pPr>
            <w:r w:rsidRPr="00F71F41">
              <w:rPr>
                <w:rFonts w:ascii="Arial" w:hAnsi="Arial" w:cs="Arial"/>
              </w:rPr>
              <w:t xml:space="preserve">Расчетный срок </w:t>
            </w:r>
          </w:p>
        </w:tc>
      </w:tr>
      <w:tr w:rsidR="00CF6455" w:rsidRPr="00F71F41" w:rsidTr="007E36F8">
        <w:tc>
          <w:tcPr>
            <w:tcW w:w="468" w:type="dxa"/>
          </w:tcPr>
          <w:p w:rsidR="00CF6455" w:rsidRPr="00F71F41" w:rsidRDefault="00CF6455" w:rsidP="00526FBE">
            <w:pPr>
              <w:spacing w:line="264" w:lineRule="auto"/>
              <w:ind w:left="-113" w:right="-113"/>
              <w:jc w:val="center"/>
              <w:rPr>
                <w:rFonts w:ascii="Arial" w:hAnsi="Arial" w:cs="Arial"/>
              </w:rPr>
            </w:pPr>
            <w:r w:rsidRPr="00F71F41">
              <w:rPr>
                <w:rFonts w:ascii="Arial" w:hAnsi="Arial" w:cs="Arial"/>
              </w:rPr>
              <w:t>21</w:t>
            </w:r>
          </w:p>
        </w:tc>
        <w:tc>
          <w:tcPr>
            <w:tcW w:w="2255" w:type="dxa"/>
          </w:tcPr>
          <w:p w:rsidR="00CF6455" w:rsidRPr="00F71F41" w:rsidRDefault="00CF6455" w:rsidP="00526FBE">
            <w:pPr>
              <w:spacing w:line="264" w:lineRule="auto"/>
              <w:jc w:val="center"/>
              <w:rPr>
                <w:rFonts w:ascii="Arial" w:hAnsi="Arial" w:cs="Arial"/>
              </w:rPr>
            </w:pPr>
            <w:r w:rsidRPr="00F71F41">
              <w:rPr>
                <w:rFonts w:ascii="Arial" w:hAnsi="Arial" w:cs="Arial"/>
              </w:rPr>
              <w:t>пгт Тужа</w:t>
            </w:r>
          </w:p>
        </w:tc>
        <w:tc>
          <w:tcPr>
            <w:tcW w:w="4225" w:type="dxa"/>
          </w:tcPr>
          <w:p w:rsidR="00CF6455" w:rsidRPr="00F71F41" w:rsidRDefault="00CF6455" w:rsidP="00526FBE">
            <w:pPr>
              <w:spacing w:line="264" w:lineRule="auto"/>
              <w:jc w:val="center"/>
              <w:rPr>
                <w:rFonts w:ascii="Arial" w:hAnsi="Arial" w:cs="Arial"/>
              </w:rPr>
            </w:pPr>
            <w:r w:rsidRPr="00F71F41">
              <w:rPr>
                <w:rFonts w:ascii="Arial" w:hAnsi="Arial" w:cs="Arial"/>
              </w:rPr>
              <w:t>Районная центральная библиотека</w:t>
            </w:r>
          </w:p>
        </w:tc>
        <w:tc>
          <w:tcPr>
            <w:tcW w:w="2700" w:type="dxa"/>
          </w:tcPr>
          <w:p w:rsidR="00CF6455" w:rsidRPr="00F71F41" w:rsidRDefault="00CF6455" w:rsidP="00526FBE">
            <w:pPr>
              <w:spacing w:line="264" w:lineRule="auto"/>
              <w:jc w:val="center"/>
              <w:rPr>
                <w:rFonts w:ascii="Arial" w:hAnsi="Arial" w:cs="Arial"/>
              </w:rPr>
            </w:pPr>
            <w:r w:rsidRPr="00F71F41">
              <w:rPr>
                <w:rFonts w:ascii="Arial" w:hAnsi="Arial" w:cs="Arial"/>
              </w:rPr>
              <w:t>капитальный ремонт</w:t>
            </w:r>
          </w:p>
        </w:tc>
      </w:tr>
      <w:tr w:rsidR="00CF6455" w:rsidRPr="00F71F41" w:rsidTr="007E36F8">
        <w:tc>
          <w:tcPr>
            <w:tcW w:w="468" w:type="dxa"/>
          </w:tcPr>
          <w:p w:rsidR="00CF6455" w:rsidRPr="00F71F41" w:rsidRDefault="00CF6455" w:rsidP="00526FBE">
            <w:pPr>
              <w:spacing w:line="264" w:lineRule="auto"/>
              <w:ind w:left="-113" w:right="-113"/>
              <w:jc w:val="center"/>
              <w:rPr>
                <w:rFonts w:ascii="Arial" w:hAnsi="Arial" w:cs="Arial"/>
              </w:rPr>
            </w:pPr>
            <w:r w:rsidRPr="00F71F41">
              <w:rPr>
                <w:rFonts w:ascii="Arial" w:hAnsi="Arial" w:cs="Arial"/>
              </w:rPr>
              <w:t>22</w:t>
            </w:r>
          </w:p>
        </w:tc>
        <w:tc>
          <w:tcPr>
            <w:tcW w:w="2255" w:type="dxa"/>
          </w:tcPr>
          <w:p w:rsidR="00CF6455" w:rsidRPr="00F71F41" w:rsidRDefault="00CF6455" w:rsidP="00526FBE">
            <w:pPr>
              <w:spacing w:line="264" w:lineRule="auto"/>
              <w:jc w:val="center"/>
              <w:rPr>
                <w:rFonts w:ascii="Arial" w:hAnsi="Arial" w:cs="Arial"/>
              </w:rPr>
            </w:pPr>
            <w:r w:rsidRPr="00F71F41">
              <w:rPr>
                <w:rFonts w:ascii="Arial" w:hAnsi="Arial" w:cs="Arial"/>
              </w:rPr>
              <w:t>пгт  Тужа</w:t>
            </w:r>
          </w:p>
        </w:tc>
        <w:tc>
          <w:tcPr>
            <w:tcW w:w="4225" w:type="dxa"/>
          </w:tcPr>
          <w:p w:rsidR="00CF6455" w:rsidRPr="00F71F41" w:rsidRDefault="00CF6455" w:rsidP="00526FBE">
            <w:pPr>
              <w:spacing w:line="264" w:lineRule="auto"/>
              <w:jc w:val="center"/>
              <w:rPr>
                <w:rFonts w:ascii="Arial" w:hAnsi="Arial" w:cs="Arial"/>
              </w:rPr>
            </w:pPr>
            <w:r w:rsidRPr="00F71F41">
              <w:rPr>
                <w:rFonts w:ascii="Arial" w:hAnsi="Arial" w:cs="Arial"/>
              </w:rPr>
              <w:t>Районная детская музыкальная школа</w:t>
            </w:r>
          </w:p>
        </w:tc>
        <w:tc>
          <w:tcPr>
            <w:tcW w:w="2700" w:type="dxa"/>
          </w:tcPr>
          <w:p w:rsidR="00CF6455" w:rsidRPr="00F71F41" w:rsidRDefault="00CF6455" w:rsidP="00526FBE">
            <w:pPr>
              <w:spacing w:line="264" w:lineRule="auto"/>
              <w:jc w:val="center"/>
              <w:rPr>
                <w:rFonts w:ascii="Arial" w:hAnsi="Arial" w:cs="Arial"/>
              </w:rPr>
            </w:pPr>
            <w:r w:rsidRPr="00F71F41">
              <w:rPr>
                <w:rFonts w:ascii="Arial" w:hAnsi="Arial" w:cs="Arial"/>
              </w:rPr>
              <w:t>капитальный ремонт</w:t>
            </w:r>
          </w:p>
        </w:tc>
      </w:tr>
      <w:tr w:rsidR="00CF6455" w:rsidRPr="00F71F41" w:rsidTr="007E36F8">
        <w:tc>
          <w:tcPr>
            <w:tcW w:w="468" w:type="dxa"/>
          </w:tcPr>
          <w:p w:rsidR="00CF6455" w:rsidRPr="00F71F41" w:rsidRDefault="00CF6455" w:rsidP="00526FBE">
            <w:pPr>
              <w:spacing w:line="264" w:lineRule="auto"/>
              <w:ind w:left="-113" w:right="-113"/>
              <w:jc w:val="center"/>
              <w:rPr>
                <w:rFonts w:ascii="Arial" w:hAnsi="Arial" w:cs="Arial"/>
              </w:rPr>
            </w:pPr>
            <w:r w:rsidRPr="00F71F41">
              <w:rPr>
                <w:rFonts w:ascii="Arial" w:hAnsi="Arial" w:cs="Arial"/>
              </w:rPr>
              <w:t>23</w:t>
            </w:r>
          </w:p>
        </w:tc>
        <w:tc>
          <w:tcPr>
            <w:tcW w:w="2255" w:type="dxa"/>
          </w:tcPr>
          <w:p w:rsidR="00CF6455" w:rsidRPr="00F71F41" w:rsidRDefault="00F55F6E" w:rsidP="00526FBE">
            <w:pPr>
              <w:spacing w:line="264" w:lineRule="auto"/>
              <w:jc w:val="center"/>
              <w:rPr>
                <w:rFonts w:ascii="Arial" w:hAnsi="Arial" w:cs="Arial"/>
              </w:rPr>
            </w:pPr>
            <w:r w:rsidRPr="00F71F41">
              <w:rPr>
                <w:rFonts w:ascii="Arial" w:hAnsi="Arial" w:cs="Arial"/>
              </w:rPr>
              <w:t>д</w:t>
            </w:r>
            <w:r w:rsidR="00CF6455" w:rsidRPr="00F71F41">
              <w:rPr>
                <w:rFonts w:ascii="Arial" w:hAnsi="Arial" w:cs="Arial"/>
              </w:rPr>
              <w:t>. Пиштенур</w:t>
            </w:r>
          </w:p>
        </w:tc>
        <w:tc>
          <w:tcPr>
            <w:tcW w:w="4225" w:type="dxa"/>
          </w:tcPr>
          <w:p w:rsidR="00CF6455" w:rsidRPr="00F71F41" w:rsidRDefault="00CF6455" w:rsidP="00526FBE">
            <w:pPr>
              <w:spacing w:line="264" w:lineRule="auto"/>
              <w:jc w:val="center"/>
              <w:rPr>
                <w:rFonts w:ascii="Arial" w:hAnsi="Arial" w:cs="Arial"/>
              </w:rPr>
            </w:pPr>
            <w:r w:rsidRPr="00F71F41">
              <w:rPr>
                <w:rFonts w:ascii="Arial" w:hAnsi="Arial" w:cs="Arial"/>
              </w:rPr>
              <w:t>Школа</w:t>
            </w:r>
          </w:p>
        </w:tc>
        <w:tc>
          <w:tcPr>
            <w:tcW w:w="2700" w:type="dxa"/>
          </w:tcPr>
          <w:p w:rsidR="00CF6455" w:rsidRPr="00F71F41" w:rsidRDefault="00CF6455" w:rsidP="00526FBE">
            <w:pPr>
              <w:spacing w:line="264" w:lineRule="auto"/>
              <w:jc w:val="center"/>
              <w:rPr>
                <w:rFonts w:ascii="Arial" w:hAnsi="Arial" w:cs="Arial"/>
              </w:rPr>
            </w:pPr>
            <w:r w:rsidRPr="00F71F41">
              <w:rPr>
                <w:rFonts w:ascii="Arial" w:hAnsi="Arial" w:cs="Arial"/>
              </w:rPr>
              <w:t>реконструкция</w:t>
            </w:r>
          </w:p>
        </w:tc>
      </w:tr>
      <w:tr w:rsidR="00CF6455" w:rsidRPr="00F71F41" w:rsidTr="007E36F8">
        <w:tc>
          <w:tcPr>
            <w:tcW w:w="468" w:type="dxa"/>
          </w:tcPr>
          <w:p w:rsidR="00CF6455" w:rsidRPr="00F71F41" w:rsidRDefault="00CF6455" w:rsidP="00526FBE">
            <w:pPr>
              <w:spacing w:line="264" w:lineRule="auto"/>
              <w:ind w:left="-113" w:right="-113"/>
              <w:jc w:val="center"/>
              <w:rPr>
                <w:rFonts w:ascii="Arial" w:hAnsi="Arial" w:cs="Arial"/>
              </w:rPr>
            </w:pPr>
            <w:r w:rsidRPr="00F71F41">
              <w:rPr>
                <w:rFonts w:ascii="Arial" w:hAnsi="Arial" w:cs="Arial"/>
              </w:rPr>
              <w:t>24</w:t>
            </w:r>
          </w:p>
        </w:tc>
        <w:tc>
          <w:tcPr>
            <w:tcW w:w="2255" w:type="dxa"/>
          </w:tcPr>
          <w:p w:rsidR="00CF6455" w:rsidRPr="00F71F41" w:rsidRDefault="00CF6455" w:rsidP="00526FBE">
            <w:pPr>
              <w:spacing w:line="264" w:lineRule="auto"/>
              <w:jc w:val="center"/>
              <w:rPr>
                <w:rFonts w:ascii="Arial" w:hAnsi="Arial" w:cs="Arial"/>
              </w:rPr>
            </w:pPr>
            <w:r w:rsidRPr="00F71F41">
              <w:rPr>
                <w:rFonts w:ascii="Arial" w:hAnsi="Arial" w:cs="Arial"/>
              </w:rPr>
              <w:t>с. Пачи</w:t>
            </w:r>
          </w:p>
        </w:tc>
        <w:tc>
          <w:tcPr>
            <w:tcW w:w="4225" w:type="dxa"/>
          </w:tcPr>
          <w:p w:rsidR="00CF6455" w:rsidRPr="00F71F41" w:rsidRDefault="00CF6455" w:rsidP="00526FBE">
            <w:pPr>
              <w:spacing w:line="264" w:lineRule="auto"/>
              <w:jc w:val="center"/>
              <w:rPr>
                <w:rFonts w:ascii="Arial" w:hAnsi="Arial" w:cs="Arial"/>
              </w:rPr>
            </w:pPr>
            <w:r w:rsidRPr="00F71F41">
              <w:rPr>
                <w:rFonts w:ascii="Arial" w:hAnsi="Arial" w:cs="Arial"/>
              </w:rPr>
              <w:t>Детский сад</w:t>
            </w:r>
          </w:p>
        </w:tc>
        <w:tc>
          <w:tcPr>
            <w:tcW w:w="2700" w:type="dxa"/>
          </w:tcPr>
          <w:p w:rsidR="00CF6455" w:rsidRPr="00F71F41" w:rsidRDefault="00CF6455" w:rsidP="00526FBE">
            <w:pPr>
              <w:spacing w:line="264" w:lineRule="auto"/>
              <w:jc w:val="center"/>
              <w:rPr>
                <w:rFonts w:ascii="Arial" w:hAnsi="Arial" w:cs="Arial"/>
              </w:rPr>
            </w:pPr>
            <w:r w:rsidRPr="00F71F41">
              <w:rPr>
                <w:rFonts w:ascii="Arial" w:hAnsi="Arial" w:cs="Arial"/>
              </w:rPr>
              <w:t>реконструкция</w:t>
            </w:r>
          </w:p>
        </w:tc>
      </w:tr>
      <w:tr w:rsidR="00CF6455" w:rsidRPr="00F71F41" w:rsidTr="007E36F8">
        <w:tc>
          <w:tcPr>
            <w:tcW w:w="468" w:type="dxa"/>
          </w:tcPr>
          <w:p w:rsidR="00CF6455" w:rsidRPr="00F71F41" w:rsidRDefault="00CF6455" w:rsidP="00526FBE">
            <w:pPr>
              <w:spacing w:line="264" w:lineRule="auto"/>
              <w:ind w:left="-113" w:right="-113"/>
              <w:jc w:val="center"/>
              <w:rPr>
                <w:rFonts w:ascii="Arial" w:hAnsi="Arial" w:cs="Arial"/>
              </w:rPr>
            </w:pPr>
            <w:r w:rsidRPr="00F71F41">
              <w:rPr>
                <w:rFonts w:ascii="Arial" w:hAnsi="Arial" w:cs="Arial"/>
              </w:rPr>
              <w:t>25</w:t>
            </w:r>
          </w:p>
        </w:tc>
        <w:tc>
          <w:tcPr>
            <w:tcW w:w="2255" w:type="dxa"/>
          </w:tcPr>
          <w:p w:rsidR="00CF6455" w:rsidRPr="00F71F41" w:rsidRDefault="00F55F6E" w:rsidP="00526FBE">
            <w:pPr>
              <w:spacing w:line="264" w:lineRule="auto"/>
              <w:jc w:val="center"/>
              <w:rPr>
                <w:rFonts w:ascii="Arial" w:hAnsi="Arial" w:cs="Arial"/>
              </w:rPr>
            </w:pPr>
            <w:r w:rsidRPr="00F71F41">
              <w:rPr>
                <w:rFonts w:ascii="Arial" w:hAnsi="Arial" w:cs="Arial"/>
              </w:rPr>
              <w:t>д</w:t>
            </w:r>
            <w:r w:rsidR="00CF6455" w:rsidRPr="00F71F41">
              <w:rPr>
                <w:rFonts w:ascii="Arial" w:hAnsi="Arial" w:cs="Arial"/>
              </w:rPr>
              <w:t>. Пиштенур</w:t>
            </w:r>
          </w:p>
        </w:tc>
        <w:tc>
          <w:tcPr>
            <w:tcW w:w="4225" w:type="dxa"/>
          </w:tcPr>
          <w:p w:rsidR="00CF6455" w:rsidRPr="00F71F41" w:rsidRDefault="00CF6455" w:rsidP="00526FBE">
            <w:pPr>
              <w:spacing w:line="264" w:lineRule="auto"/>
              <w:jc w:val="center"/>
              <w:rPr>
                <w:rFonts w:ascii="Arial" w:hAnsi="Arial" w:cs="Arial"/>
              </w:rPr>
            </w:pPr>
            <w:r w:rsidRPr="00F71F41">
              <w:rPr>
                <w:rFonts w:ascii="Arial" w:hAnsi="Arial" w:cs="Arial"/>
              </w:rPr>
              <w:t>Фельдшерско-акушерский пункт</w:t>
            </w:r>
          </w:p>
        </w:tc>
        <w:tc>
          <w:tcPr>
            <w:tcW w:w="2700" w:type="dxa"/>
          </w:tcPr>
          <w:p w:rsidR="00CF6455" w:rsidRPr="00F71F41" w:rsidRDefault="00CF6455" w:rsidP="00526FBE">
            <w:pPr>
              <w:spacing w:line="264" w:lineRule="auto"/>
              <w:jc w:val="center"/>
              <w:rPr>
                <w:rFonts w:ascii="Arial" w:hAnsi="Arial" w:cs="Arial"/>
              </w:rPr>
            </w:pPr>
            <w:r w:rsidRPr="00F71F41">
              <w:rPr>
                <w:rFonts w:ascii="Arial" w:hAnsi="Arial" w:cs="Arial"/>
              </w:rPr>
              <w:t>реконструкция</w:t>
            </w:r>
          </w:p>
        </w:tc>
      </w:tr>
      <w:tr w:rsidR="00CF6455" w:rsidRPr="00F71F41" w:rsidTr="007E36F8">
        <w:tc>
          <w:tcPr>
            <w:tcW w:w="468" w:type="dxa"/>
          </w:tcPr>
          <w:p w:rsidR="00CF6455" w:rsidRPr="00F71F41" w:rsidRDefault="00CF6455" w:rsidP="00526FBE">
            <w:pPr>
              <w:spacing w:line="264" w:lineRule="auto"/>
              <w:ind w:left="-113" w:right="-113"/>
              <w:jc w:val="center"/>
              <w:rPr>
                <w:rFonts w:ascii="Arial" w:hAnsi="Arial" w:cs="Arial"/>
              </w:rPr>
            </w:pPr>
            <w:r w:rsidRPr="00F71F41">
              <w:rPr>
                <w:rFonts w:ascii="Arial" w:hAnsi="Arial" w:cs="Arial"/>
              </w:rPr>
              <w:t>26</w:t>
            </w:r>
          </w:p>
        </w:tc>
        <w:tc>
          <w:tcPr>
            <w:tcW w:w="2255" w:type="dxa"/>
          </w:tcPr>
          <w:p w:rsidR="00CF6455" w:rsidRPr="00F71F41" w:rsidRDefault="00CF6455" w:rsidP="00526FBE">
            <w:pPr>
              <w:spacing w:line="264" w:lineRule="auto"/>
              <w:jc w:val="center"/>
              <w:rPr>
                <w:rFonts w:ascii="Arial" w:hAnsi="Arial" w:cs="Arial"/>
              </w:rPr>
            </w:pPr>
            <w:r w:rsidRPr="00F71F41">
              <w:rPr>
                <w:rFonts w:ascii="Arial" w:hAnsi="Arial" w:cs="Arial"/>
              </w:rPr>
              <w:t>с. Михайловское</w:t>
            </w:r>
          </w:p>
        </w:tc>
        <w:tc>
          <w:tcPr>
            <w:tcW w:w="4225" w:type="dxa"/>
          </w:tcPr>
          <w:p w:rsidR="00CF6455" w:rsidRPr="00F71F41" w:rsidRDefault="00CF6455" w:rsidP="00526FBE">
            <w:pPr>
              <w:spacing w:line="264" w:lineRule="auto"/>
              <w:jc w:val="center"/>
              <w:rPr>
                <w:rFonts w:ascii="Arial" w:hAnsi="Arial" w:cs="Arial"/>
              </w:rPr>
            </w:pPr>
            <w:r w:rsidRPr="00F71F41">
              <w:rPr>
                <w:rFonts w:ascii="Arial" w:hAnsi="Arial" w:cs="Arial"/>
              </w:rPr>
              <w:t>Фельдшерско-акушерский пункт</w:t>
            </w:r>
          </w:p>
        </w:tc>
        <w:tc>
          <w:tcPr>
            <w:tcW w:w="2700" w:type="dxa"/>
          </w:tcPr>
          <w:p w:rsidR="00CF6455" w:rsidRPr="00F71F41" w:rsidRDefault="00CF6455" w:rsidP="00526FBE">
            <w:pPr>
              <w:spacing w:line="264" w:lineRule="auto"/>
              <w:jc w:val="center"/>
              <w:rPr>
                <w:rFonts w:ascii="Arial" w:hAnsi="Arial" w:cs="Arial"/>
              </w:rPr>
            </w:pPr>
            <w:r w:rsidRPr="00F71F41">
              <w:rPr>
                <w:rFonts w:ascii="Arial" w:hAnsi="Arial" w:cs="Arial"/>
              </w:rPr>
              <w:t>капитальный ремонт</w:t>
            </w:r>
          </w:p>
        </w:tc>
      </w:tr>
      <w:tr w:rsidR="00CF6455" w:rsidRPr="00F71F41" w:rsidTr="007E36F8">
        <w:tc>
          <w:tcPr>
            <w:tcW w:w="468" w:type="dxa"/>
          </w:tcPr>
          <w:p w:rsidR="00CF6455" w:rsidRPr="00F71F41" w:rsidRDefault="00CF6455" w:rsidP="00526FBE">
            <w:pPr>
              <w:spacing w:line="264" w:lineRule="auto"/>
              <w:ind w:left="-113" w:right="-113"/>
              <w:jc w:val="center"/>
              <w:rPr>
                <w:rFonts w:ascii="Arial" w:hAnsi="Arial" w:cs="Arial"/>
              </w:rPr>
            </w:pPr>
            <w:r w:rsidRPr="00F71F41">
              <w:rPr>
                <w:rFonts w:ascii="Arial" w:hAnsi="Arial" w:cs="Arial"/>
              </w:rPr>
              <w:t>27</w:t>
            </w:r>
          </w:p>
        </w:tc>
        <w:tc>
          <w:tcPr>
            <w:tcW w:w="2255" w:type="dxa"/>
          </w:tcPr>
          <w:p w:rsidR="00CF6455" w:rsidRPr="00F71F41" w:rsidRDefault="00F55F6E" w:rsidP="00526FBE">
            <w:pPr>
              <w:spacing w:line="264" w:lineRule="auto"/>
              <w:jc w:val="center"/>
              <w:rPr>
                <w:rFonts w:ascii="Arial" w:hAnsi="Arial" w:cs="Arial"/>
              </w:rPr>
            </w:pPr>
            <w:r w:rsidRPr="00F71F41">
              <w:rPr>
                <w:rFonts w:ascii="Arial" w:hAnsi="Arial" w:cs="Arial"/>
              </w:rPr>
              <w:t>д</w:t>
            </w:r>
            <w:r w:rsidR="00CF6455" w:rsidRPr="00F71F41">
              <w:rPr>
                <w:rFonts w:ascii="Arial" w:hAnsi="Arial" w:cs="Arial"/>
              </w:rPr>
              <w:t>. Пиштенур</w:t>
            </w:r>
          </w:p>
        </w:tc>
        <w:tc>
          <w:tcPr>
            <w:tcW w:w="4225" w:type="dxa"/>
          </w:tcPr>
          <w:p w:rsidR="00CF6455" w:rsidRPr="00F71F41" w:rsidRDefault="00CF6455" w:rsidP="00526FBE">
            <w:pPr>
              <w:spacing w:line="264" w:lineRule="auto"/>
              <w:jc w:val="center"/>
              <w:rPr>
                <w:rFonts w:ascii="Arial" w:hAnsi="Arial" w:cs="Arial"/>
              </w:rPr>
            </w:pPr>
            <w:r w:rsidRPr="00F71F41">
              <w:rPr>
                <w:rFonts w:ascii="Arial" w:hAnsi="Arial" w:cs="Arial"/>
              </w:rPr>
              <w:t>Фельдшерско-акушерский пункт</w:t>
            </w:r>
          </w:p>
        </w:tc>
        <w:tc>
          <w:tcPr>
            <w:tcW w:w="2700" w:type="dxa"/>
          </w:tcPr>
          <w:p w:rsidR="00CF6455" w:rsidRPr="00F71F41" w:rsidRDefault="00CF6455" w:rsidP="00526FBE">
            <w:pPr>
              <w:spacing w:line="264" w:lineRule="auto"/>
              <w:jc w:val="center"/>
              <w:rPr>
                <w:rFonts w:ascii="Arial" w:hAnsi="Arial" w:cs="Arial"/>
              </w:rPr>
            </w:pPr>
            <w:r w:rsidRPr="00F71F41">
              <w:rPr>
                <w:rFonts w:ascii="Arial" w:hAnsi="Arial" w:cs="Arial"/>
              </w:rPr>
              <w:t>капитальный ремонт</w:t>
            </w:r>
          </w:p>
        </w:tc>
      </w:tr>
      <w:tr w:rsidR="00CF6455" w:rsidRPr="00F71F41" w:rsidTr="007E36F8">
        <w:tc>
          <w:tcPr>
            <w:tcW w:w="468" w:type="dxa"/>
          </w:tcPr>
          <w:p w:rsidR="00CF6455" w:rsidRPr="00F71F41" w:rsidRDefault="00CF6455" w:rsidP="00526FBE">
            <w:pPr>
              <w:spacing w:line="264" w:lineRule="auto"/>
              <w:ind w:left="-113" w:right="-113"/>
              <w:jc w:val="center"/>
              <w:rPr>
                <w:rFonts w:ascii="Arial" w:hAnsi="Arial" w:cs="Arial"/>
              </w:rPr>
            </w:pPr>
            <w:r w:rsidRPr="00F71F41">
              <w:rPr>
                <w:rFonts w:ascii="Arial" w:hAnsi="Arial" w:cs="Arial"/>
              </w:rPr>
              <w:t>28</w:t>
            </w:r>
          </w:p>
        </w:tc>
        <w:tc>
          <w:tcPr>
            <w:tcW w:w="2255" w:type="dxa"/>
          </w:tcPr>
          <w:p w:rsidR="00CF6455" w:rsidRPr="00F71F41" w:rsidRDefault="00CF6455" w:rsidP="00526FBE">
            <w:pPr>
              <w:spacing w:line="264" w:lineRule="auto"/>
              <w:jc w:val="center"/>
              <w:rPr>
                <w:rFonts w:ascii="Arial" w:hAnsi="Arial" w:cs="Arial"/>
              </w:rPr>
            </w:pPr>
            <w:r w:rsidRPr="00F71F41">
              <w:rPr>
                <w:rFonts w:ascii="Arial" w:hAnsi="Arial" w:cs="Arial"/>
              </w:rPr>
              <w:t>с. Пачи</w:t>
            </w:r>
          </w:p>
        </w:tc>
        <w:tc>
          <w:tcPr>
            <w:tcW w:w="4225" w:type="dxa"/>
          </w:tcPr>
          <w:p w:rsidR="00CF6455" w:rsidRPr="00F71F41" w:rsidRDefault="00CF6455" w:rsidP="00526FBE">
            <w:pPr>
              <w:spacing w:line="264" w:lineRule="auto"/>
              <w:jc w:val="center"/>
              <w:rPr>
                <w:rFonts w:ascii="Arial" w:hAnsi="Arial" w:cs="Arial"/>
              </w:rPr>
            </w:pPr>
            <w:r w:rsidRPr="00F71F41">
              <w:rPr>
                <w:rFonts w:ascii="Arial" w:hAnsi="Arial" w:cs="Arial"/>
              </w:rPr>
              <w:t>Сельская библиотека</w:t>
            </w:r>
          </w:p>
        </w:tc>
        <w:tc>
          <w:tcPr>
            <w:tcW w:w="2700" w:type="dxa"/>
          </w:tcPr>
          <w:p w:rsidR="00CF6455" w:rsidRPr="00F71F41" w:rsidRDefault="00CF6455" w:rsidP="00526FBE">
            <w:pPr>
              <w:spacing w:line="264" w:lineRule="auto"/>
              <w:jc w:val="center"/>
              <w:rPr>
                <w:rFonts w:ascii="Arial" w:hAnsi="Arial" w:cs="Arial"/>
              </w:rPr>
            </w:pPr>
            <w:r w:rsidRPr="00F71F41">
              <w:rPr>
                <w:rFonts w:ascii="Arial" w:hAnsi="Arial" w:cs="Arial"/>
              </w:rPr>
              <w:t>реконструкция</w:t>
            </w:r>
          </w:p>
        </w:tc>
      </w:tr>
      <w:tr w:rsidR="00CF6455" w:rsidRPr="00F71F41" w:rsidTr="007E36F8">
        <w:tc>
          <w:tcPr>
            <w:tcW w:w="468" w:type="dxa"/>
          </w:tcPr>
          <w:p w:rsidR="00CF6455" w:rsidRPr="00F71F41" w:rsidRDefault="00CF6455" w:rsidP="00526FBE">
            <w:pPr>
              <w:spacing w:line="264" w:lineRule="auto"/>
              <w:ind w:left="-113" w:right="-113"/>
              <w:jc w:val="center"/>
              <w:rPr>
                <w:rFonts w:ascii="Arial" w:hAnsi="Arial" w:cs="Arial"/>
              </w:rPr>
            </w:pPr>
            <w:r w:rsidRPr="00F71F41">
              <w:rPr>
                <w:rFonts w:ascii="Arial" w:hAnsi="Arial" w:cs="Arial"/>
              </w:rPr>
              <w:t>29</w:t>
            </w:r>
          </w:p>
        </w:tc>
        <w:tc>
          <w:tcPr>
            <w:tcW w:w="2255" w:type="dxa"/>
          </w:tcPr>
          <w:p w:rsidR="00CF6455" w:rsidRPr="00F71F41" w:rsidRDefault="00CF6455" w:rsidP="00526FBE">
            <w:pPr>
              <w:spacing w:line="264" w:lineRule="auto"/>
              <w:jc w:val="center"/>
              <w:rPr>
                <w:rFonts w:ascii="Arial" w:hAnsi="Arial" w:cs="Arial"/>
              </w:rPr>
            </w:pPr>
            <w:r w:rsidRPr="00F71F41">
              <w:rPr>
                <w:rFonts w:ascii="Arial" w:hAnsi="Arial" w:cs="Arial"/>
              </w:rPr>
              <w:t>с. Михайловское</w:t>
            </w:r>
          </w:p>
        </w:tc>
        <w:tc>
          <w:tcPr>
            <w:tcW w:w="4225" w:type="dxa"/>
          </w:tcPr>
          <w:p w:rsidR="00CF6455" w:rsidRPr="00F71F41" w:rsidRDefault="00CF6455" w:rsidP="00526FBE">
            <w:pPr>
              <w:spacing w:line="264" w:lineRule="auto"/>
              <w:jc w:val="center"/>
              <w:rPr>
                <w:rFonts w:ascii="Arial" w:hAnsi="Arial" w:cs="Arial"/>
              </w:rPr>
            </w:pPr>
            <w:r w:rsidRPr="00F71F41">
              <w:rPr>
                <w:rFonts w:ascii="Arial" w:hAnsi="Arial" w:cs="Arial"/>
              </w:rPr>
              <w:t>Сельский дом культуры</w:t>
            </w:r>
          </w:p>
        </w:tc>
        <w:tc>
          <w:tcPr>
            <w:tcW w:w="2700" w:type="dxa"/>
          </w:tcPr>
          <w:p w:rsidR="00CF6455" w:rsidRPr="00F71F41" w:rsidRDefault="00CF6455" w:rsidP="00526FBE">
            <w:pPr>
              <w:spacing w:line="264" w:lineRule="auto"/>
              <w:jc w:val="center"/>
              <w:rPr>
                <w:rFonts w:ascii="Arial" w:hAnsi="Arial" w:cs="Arial"/>
              </w:rPr>
            </w:pPr>
            <w:r w:rsidRPr="00F71F41">
              <w:rPr>
                <w:rFonts w:ascii="Arial" w:hAnsi="Arial" w:cs="Arial"/>
              </w:rPr>
              <w:t>капитальный ремонт</w:t>
            </w:r>
          </w:p>
        </w:tc>
      </w:tr>
      <w:tr w:rsidR="00CF6455" w:rsidRPr="00F71F41" w:rsidTr="007E36F8">
        <w:tc>
          <w:tcPr>
            <w:tcW w:w="468" w:type="dxa"/>
          </w:tcPr>
          <w:p w:rsidR="00CF6455" w:rsidRPr="00F71F41" w:rsidRDefault="00CF6455" w:rsidP="00526FBE">
            <w:pPr>
              <w:spacing w:line="264" w:lineRule="auto"/>
              <w:ind w:left="-113" w:right="-113"/>
              <w:jc w:val="center"/>
              <w:rPr>
                <w:rFonts w:ascii="Arial" w:hAnsi="Arial" w:cs="Arial"/>
              </w:rPr>
            </w:pPr>
            <w:r w:rsidRPr="00F71F41">
              <w:rPr>
                <w:rFonts w:ascii="Arial" w:hAnsi="Arial" w:cs="Arial"/>
              </w:rPr>
              <w:t>30</w:t>
            </w:r>
          </w:p>
        </w:tc>
        <w:tc>
          <w:tcPr>
            <w:tcW w:w="2255" w:type="dxa"/>
          </w:tcPr>
          <w:p w:rsidR="00CF6455" w:rsidRPr="00F71F41" w:rsidRDefault="00CF6455" w:rsidP="00526FBE">
            <w:pPr>
              <w:spacing w:line="264" w:lineRule="auto"/>
              <w:jc w:val="center"/>
              <w:rPr>
                <w:rFonts w:ascii="Arial" w:hAnsi="Arial" w:cs="Arial"/>
              </w:rPr>
            </w:pPr>
            <w:r w:rsidRPr="00F71F41">
              <w:rPr>
                <w:rFonts w:ascii="Arial" w:hAnsi="Arial" w:cs="Arial"/>
              </w:rPr>
              <w:t>д. Покста</w:t>
            </w:r>
          </w:p>
        </w:tc>
        <w:tc>
          <w:tcPr>
            <w:tcW w:w="4225" w:type="dxa"/>
          </w:tcPr>
          <w:p w:rsidR="00CF6455" w:rsidRPr="00F71F41" w:rsidRDefault="00CF6455" w:rsidP="00526FBE">
            <w:pPr>
              <w:spacing w:line="264" w:lineRule="auto"/>
              <w:jc w:val="center"/>
              <w:rPr>
                <w:rFonts w:ascii="Arial" w:hAnsi="Arial" w:cs="Arial"/>
              </w:rPr>
            </w:pPr>
            <w:r w:rsidRPr="00F71F41">
              <w:rPr>
                <w:rFonts w:ascii="Arial" w:hAnsi="Arial" w:cs="Arial"/>
              </w:rPr>
              <w:t>Сельский дом культуры</w:t>
            </w:r>
          </w:p>
        </w:tc>
        <w:tc>
          <w:tcPr>
            <w:tcW w:w="2700" w:type="dxa"/>
          </w:tcPr>
          <w:p w:rsidR="00CF6455" w:rsidRPr="00F71F41" w:rsidRDefault="00CF6455" w:rsidP="00526FBE">
            <w:pPr>
              <w:spacing w:line="264" w:lineRule="auto"/>
              <w:jc w:val="center"/>
              <w:rPr>
                <w:rFonts w:ascii="Arial" w:hAnsi="Arial" w:cs="Arial"/>
              </w:rPr>
            </w:pPr>
            <w:r w:rsidRPr="00F71F41">
              <w:rPr>
                <w:rFonts w:ascii="Arial" w:hAnsi="Arial" w:cs="Arial"/>
              </w:rPr>
              <w:t>капитальный ремонт</w:t>
            </w:r>
          </w:p>
        </w:tc>
      </w:tr>
      <w:tr w:rsidR="00CF6455" w:rsidRPr="00F71F41" w:rsidTr="007E36F8">
        <w:tc>
          <w:tcPr>
            <w:tcW w:w="468" w:type="dxa"/>
          </w:tcPr>
          <w:p w:rsidR="00CF6455" w:rsidRPr="00F71F41" w:rsidRDefault="00CF6455" w:rsidP="00526FBE">
            <w:pPr>
              <w:spacing w:line="264" w:lineRule="auto"/>
              <w:ind w:left="-113" w:right="-113"/>
              <w:jc w:val="center"/>
              <w:rPr>
                <w:rFonts w:ascii="Arial" w:hAnsi="Arial" w:cs="Arial"/>
              </w:rPr>
            </w:pPr>
            <w:r w:rsidRPr="00F71F41">
              <w:rPr>
                <w:rFonts w:ascii="Arial" w:hAnsi="Arial" w:cs="Arial"/>
              </w:rPr>
              <w:t>31</w:t>
            </w:r>
          </w:p>
        </w:tc>
        <w:tc>
          <w:tcPr>
            <w:tcW w:w="2255" w:type="dxa"/>
          </w:tcPr>
          <w:p w:rsidR="00CF6455" w:rsidRPr="00F71F41" w:rsidRDefault="00CF6455" w:rsidP="00526FBE">
            <w:pPr>
              <w:spacing w:line="264" w:lineRule="auto"/>
              <w:jc w:val="center"/>
              <w:rPr>
                <w:rFonts w:ascii="Arial" w:hAnsi="Arial" w:cs="Arial"/>
              </w:rPr>
            </w:pPr>
            <w:r w:rsidRPr="00F71F41">
              <w:rPr>
                <w:rFonts w:ascii="Arial" w:hAnsi="Arial" w:cs="Arial"/>
              </w:rPr>
              <w:t>д. Греково</w:t>
            </w:r>
          </w:p>
        </w:tc>
        <w:tc>
          <w:tcPr>
            <w:tcW w:w="4225" w:type="dxa"/>
          </w:tcPr>
          <w:p w:rsidR="00CF6455" w:rsidRPr="00F71F41" w:rsidRDefault="00CF6455" w:rsidP="00526FBE">
            <w:pPr>
              <w:spacing w:line="264" w:lineRule="auto"/>
              <w:jc w:val="center"/>
              <w:rPr>
                <w:rFonts w:ascii="Arial" w:hAnsi="Arial" w:cs="Arial"/>
              </w:rPr>
            </w:pPr>
            <w:r w:rsidRPr="00F71F41">
              <w:rPr>
                <w:rFonts w:ascii="Arial" w:hAnsi="Arial" w:cs="Arial"/>
              </w:rPr>
              <w:t>Сельский дом культуры</w:t>
            </w:r>
          </w:p>
        </w:tc>
        <w:tc>
          <w:tcPr>
            <w:tcW w:w="2700" w:type="dxa"/>
          </w:tcPr>
          <w:p w:rsidR="00CF6455" w:rsidRPr="00F71F41" w:rsidRDefault="00CF6455" w:rsidP="00526FBE">
            <w:pPr>
              <w:spacing w:line="264" w:lineRule="auto"/>
              <w:jc w:val="center"/>
              <w:rPr>
                <w:rFonts w:ascii="Arial" w:hAnsi="Arial" w:cs="Arial"/>
              </w:rPr>
            </w:pPr>
            <w:r w:rsidRPr="00F71F41">
              <w:rPr>
                <w:rFonts w:ascii="Arial" w:hAnsi="Arial" w:cs="Arial"/>
              </w:rPr>
              <w:t>капитальный ремонт</w:t>
            </w:r>
          </w:p>
        </w:tc>
      </w:tr>
    </w:tbl>
    <w:p w:rsidR="002417E8" w:rsidRPr="00F71F41" w:rsidRDefault="002417E8" w:rsidP="00EC5D4A">
      <w:pPr>
        <w:autoSpaceDE w:val="0"/>
        <w:autoSpaceDN w:val="0"/>
        <w:adjustRightInd w:val="0"/>
        <w:ind w:firstLine="180"/>
        <w:outlineLvl w:val="1"/>
        <w:rPr>
          <w:rFonts w:ascii="Arial" w:hAnsi="Arial" w:cs="Arial"/>
          <w:b/>
        </w:rPr>
      </w:pPr>
    </w:p>
    <w:p w:rsidR="002417E8" w:rsidRPr="00F71F41" w:rsidRDefault="002417E8" w:rsidP="00EC5D4A">
      <w:pPr>
        <w:autoSpaceDE w:val="0"/>
        <w:autoSpaceDN w:val="0"/>
        <w:adjustRightInd w:val="0"/>
        <w:ind w:firstLine="180"/>
        <w:outlineLvl w:val="1"/>
        <w:rPr>
          <w:rFonts w:ascii="Arial" w:hAnsi="Arial" w:cs="Arial"/>
          <w:b/>
        </w:rPr>
      </w:pPr>
    </w:p>
    <w:p w:rsidR="002417E8" w:rsidRPr="00F71F41" w:rsidRDefault="002417E8" w:rsidP="00EC5D4A">
      <w:pPr>
        <w:autoSpaceDE w:val="0"/>
        <w:autoSpaceDN w:val="0"/>
        <w:adjustRightInd w:val="0"/>
        <w:ind w:firstLine="180"/>
        <w:outlineLvl w:val="1"/>
        <w:rPr>
          <w:rFonts w:ascii="Arial" w:hAnsi="Arial" w:cs="Arial"/>
          <w:b/>
        </w:rPr>
      </w:pPr>
    </w:p>
    <w:p w:rsidR="00C047D7" w:rsidRPr="00F71F41" w:rsidRDefault="002417E8" w:rsidP="00EC5D4A">
      <w:pPr>
        <w:autoSpaceDE w:val="0"/>
        <w:autoSpaceDN w:val="0"/>
        <w:adjustRightInd w:val="0"/>
        <w:ind w:firstLine="180"/>
        <w:outlineLvl w:val="1"/>
        <w:rPr>
          <w:rStyle w:val="ab"/>
          <w:color w:val="auto"/>
        </w:rPr>
      </w:pPr>
      <w:r w:rsidRPr="00F71F41">
        <w:rPr>
          <w:rFonts w:ascii="Arial" w:hAnsi="Arial" w:cs="Arial"/>
          <w:b/>
        </w:rPr>
        <w:br w:type="page"/>
      </w:r>
      <w:bookmarkStart w:id="112" w:name="_Toc303670448"/>
      <w:r w:rsidR="00C047D7" w:rsidRPr="00F71F41">
        <w:rPr>
          <w:rFonts w:ascii="Arial" w:hAnsi="Arial" w:cs="Arial"/>
          <w:b/>
        </w:rPr>
        <w:t xml:space="preserve">4.4 </w:t>
      </w:r>
      <w:bookmarkEnd w:id="107"/>
      <w:bookmarkEnd w:id="108"/>
      <w:r w:rsidR="00C047D7" w:rsidRPr="00F71F41">
        <w:rPr>
          <w:rFonts w:ascii="Arial" w:hAnsi="Arial" w:cs="Arial"/>
          <w:b/>
        </w:rPr>
        <w:t>Развитие транспортной инфраструктуры.</w:t>
      </w:r>
      <w:bookmarkEnd w:id="109"/>
      <w:bookmarkEnd w:id="112"/>
    </w:p>
    <w:p w:rsidR="00C047D7" w:rsidRPr="00F71F41" w:rsidRDefault="00C047D7" w:rsidP="009A67E4">
      <w:pPr>
        <w:ind w:firstLine="720"/>
        <w:jc w:val="both"/>
        <w:rPr>
          <w:rFonts w:ascii="Arial" w:hAnsi="Arial" w:cs="Arial"/>
        </w:rPr>
      </w:pPr>
      <w:bookmarkStart w:id="113" w:name="_Toc257728321"/>
    </w:p>
    <w:p w:rsidR="007E36F8" w:rsidRPr="00F71F41" w:rsidRDefault="007E36F8" w:rsidP="007E36F8">
      <w:pPr>
        <w:spacing w:line="288" w:lineRule="auto"/>
        <w:ind w:firstLine="720"/>
        <w:jc w:val="both"/>
        <w:rPr>
          <w:rFonts w:ascii="Arial" w:hAnsi="Arial" w:cs="Arial"/>
        </w:rPr>
      </w:pPr>
      <w:bookmarkStart w:id="114" w:name="_Toc151450136"/>
      <w:bookmarkStart w:id="115" w:name="_Toc154550814"/>
      <w:bookmarkStart w:id="116" w:name="_Toc240773777"/>
      <w:bookmarkStart w:id="117" w:name="_Toc240774172"/>
      <w:bookmarkStart w:id="118" w:name="_Toc257659038"/>
      <w:bookmarkStart w:id="119" w:name="_Toc257902070"/>
      <w:bookmarkStart w:id="120" w:name="_Toc263865214"/>
      <w:bookmarkStart w:id="121" w:name="_Toc265749743"/>
      <w:bookmarkEnd w:id="113"/>
      <w:r w:rsidRPr="00F71F41">
        <w:rPr>
          <w:rFonts w:ascii="Arial" w:hAnsi="Arial" w:cs="Arial"/>
        </w:rPr>
        <w:t>Развитие сети автомобильных дорог, её модернизация, своевременный ремонт, реконструкция, а так же текущее содержание, обеспечивающее круглогодичный безопасный проезд автотранспортных средств – одно из наиболее актуальных стратегических направлений, позволяющих реализовать потенциал географического положения района. Как уже отмечалось, преимущество района – близость к областному центру, природная и экологическая привлекательность территории, богатое историческое наследие. Реализация данных преимуществ возможна посредством модернизации имеющейся автомобильной дороги федерального значения, а так же строительства дорог с твердым покрытием, обеспечивающих выход сельских населенных пунктов к данной магистрали.</w:t>
      </w:r>
    </w:p>
    <w:p w:rsidR="007E36F8" w:rsidRPr="00F71F41" w:rsidRDefault="007E36F8" w:rsidP="007E36F8">
      <w:pPr>
        <w:spacing w:line="288" w:lineRule="auto"/>
        <w:ind w:firstLine="720"/>
        <w:jc w:val="both"/>
        <w:rPr>
          <w:rFonts w:ascii="Arial" w:hAnsi="Arial" w:cs="Arial"/>
        </w:rPr>
      </w:pPr>
    </w:p>
    <w:p w:rsidR="007E36F8" w:rsidRPr="00F71F41" w:rsidRDefault="007E36F8" w:rsidP="007E36F8">
      <w:pPr>
        <w:spacing w:line="288" w:lineRule="auto"/>
        <w:ind w:firstLine="720"/>
        <w:jc w:val="both"/>
        <w:rPr>
          <w:rFonts w:ascii="Arial" w:hAnsi="Arial" w:cs="Arial"/>
        </w:rPr>
      </w:pPr>
      <w:r w:rsidRPr="00F71F41">
        <w:rPr>
          <w:rFonts w:ascii="Arial" w:hAnsi="Arial" w:cs="Arial"/>
        </w:rPr>
        <w:t>Ведущая роль в грузовых перевозках принадлежит автомобильному транспорту.</w:t>
      </w:r>
    </w:p>
    <w:p w:rsidR="007E36F8" w:rsidRPr="00F71F41" w:rsidRDefault="007E36F8" w:rsidP="007E36F8">
      <w:pPr>
        <w:spacing w:line="288" w:lineRule="auto"/>
        <w:ind w:firstLine="720"/>
        <w:jc w:val="both"/>
        <w:rPr>
          <w:rFonts w:ascii="Arial" w:hAnsi="Arial" w:cs="Arial"/>
        </w:rPr>
      </w:pPr>
      <w:r w:rsidRPr="00F71F41">
        <w:rPr>
          <w:rFonts w:ascii="Arial" w:hAnsi="Arial" w:cs="Arial"/>
        </w:rPr>
        <w:t>Основными стратегическими целями развития сети автомобильных дорог являются:</w:t>
      </w:r>
    </w:p>
    <w:p w:rsidR="007E36F8" w:rsidRPr="00F71F41" w:rsidRDefault="007E36F8" w:rsidP="00637357">
      <w:pPr>
        <w:numPr>
          <w:ilvl w:val="0"/>
          <w:numId w:val="36"/>
        </w:numPr>
        <w:tabs>
          <w:tab w:val="clear" w:pos="1857"/>
          <w:tab w:val="num" w:pos="1080"/>
        </w:tabs>
        <w:spacing w:line="288" w:lineRule="auto"/>
        <w:ind w:left="0" w:firstLine="728"/>
        <w:jc w:val="both"/>
        <w:rPr>
          <w:rFonts w:ascii="Arial" w:hAnsi="Arial" w:cs="Arial"/>
        </w:rPr>
      </w:pPr>
      <w:r w:rsidRPr="00F71F41">
        <w:rPr>
          <w:rFonts w:ascii="Arial" w:hAnsi="Arial" w:cs="Arial"/>
        </w:rPr>
        <w:t>сохранение существующей сети автомобильных дорог местного значения, доведение ее технического состояния до уровня, соответствующего нормативным требованиям;</w:t>
      </w:r>
    </w:p>
    <w:p w:rsidR="007E36F8" w:rsidRPr="00F71F41" w:rsidRDefault="007E36F8" w:rsidP="00637357">
      <w:pPr>
        <w:numPr>
          <w:ilvl w:val="0"/>
          <w:numId w:val="36"/>
        </w:numPr>
        <w:tabs>
          <w:tab w:val="clear" w:pos="1857"/>
          <w:tab w:val="num" w:pos="1080"/>
        </w:tabs>
        <w:spacing w:line="288" w:lineRule="auto"/>
        <w:ind w:left="0" w:firstLine="728"/>
        <w:jc w:val="both"/>
        <w:rPr>
          <w:rFonts w:ascii="Arial" w:hAnsi="Arial" w:cs="Arial"/>
        </w:rPr>
      </w:pPr>
      <w:r w:rsidRPr="00F71F41">
        <w:rPr>
          <w:rFonts w:ascii="Arial" w:hAnsi="Arial" w:cs="Arial"/>
        </w:rPr>
        <w:t>сохранение сети местных автомобильных дорог с твердым покрытием, обеспечивающих связь населенных пунктов с центром муниципального образования;</w:t>
      </w:r>
    </w:p>
    <w:p w:rsidR="007E36F8" w:rsidRPr="00F71F41" w:rsidRDefault="007E36F8" w:rsidP="00637357">
      <w:pPr>
        <w:numPr>
          <w:ilvl w:val="0"/>
          <w:numId w:val="36"/>
        </w:numPr>
        <w:tabs>
          <w:tab w:val="clear" w:pos="1857"/>
          <w:tab w:val="num" w:pos="1080"/>
        </w:tabs>
        <w:spacing w:line="288" w:lineRule="auto"/>
        <w:ind w:left="0" w:firstLine="728"/>
        <w:jc w:val="both"/>
        <w:rPr>
          <w:rFonts w:ascii="Arial" w:hAnsi="Arial" w:cs="Arial"/>
        </w:rPr>
      </w:pPr>
      <w:r w:rsidRPr="00F71F41">
        <w:rPr>
          <w:rFonts w:ascii="Arial" w:hAnsi="Arial" w:cs="Arial"/>
        </w:rPr>
        <w:t>создание условий для обеспечения единого экономического и транспортного пространства, свободы перемещения населения и товаров по району и за его пределы посредством модернизации и поэтапного развития сети автомобильных дорог, отвечающей интересам граждан, грузовладельцев;</w:t>
      </w:r>
    </w:p>
    <w:p w:rsidR="007E36F8" w:rsidRPr="00F71F41" w:rsidRDefault="007E36F8" w:rsidP="00637357">
      <w:pPr>
        <w:numPr>
          <w:ilvl w:val="0"/>
          <w:numId w:val="36"/>
        </w:numPr>
        <w:tabs>
          <w:tab w:val="clear" w:pos="1857"/>
          <w:tab w:val="num" w:pos="1080"/>
        </w:tabs>
        <w:spacing w:line="288" w:lineRule="auto"/>
        <w:ind w:left="0" w:firstLine="728"/>
        <w:jc w:val="both"/>
        <w:rPr>
          <w:rFonts w:ascii="Arial" w:hAnsi="Arial" w:cs="Arial"/>
        </w:rPr>
      </w:pPr>
      <w:r w:rsidRPr="00F71F41">
        <w:rPr>
          <w:rFonts w:ascii="Arial" w:hAnsi="Arial" w:cs="Arial"/>
        </w:rPr>
        <w:t>формирование грузо- и пассажиропроводящей системы гармоничного развития и эффективного взаимодействия всех видов транспорта.</w:t>
      </w:r>
    </w:p>
    <w:p w:rsidR="007E36F8" w:rsidRPr="00F71F41" w:rsidRDefault="007E36F8" w:rsidP="007E36F8">
      <w:pPr>
        <w:spacing w:line="288" w:lineRule="auto"/>
        <w:ind w:firstLine="720"/>
        <w:jc w:val="both"/>
        <w:rPr>
          <w:rFonts w:ascii="Arial" w:hAnsi="Arial" w:cs="Arial"/>
        </w:rPr>
      </w:pPr>
      <w:r w:rsidRPr="00F71F41">
        <w:rPr>
          <w:rFonts w:ascii="Arial" w:hAnsi="Arial" w:cs="Arial"/>
        </w:rPr>
        <w:t>В сфере автомобильных пассажирских перевозок должна быть предусмотрена поэтапная модернизация маршрутной сети пригородного сообщения с учетом уровня благосостояния населения по следующим направлениям:</w:t>
      </w:r>
    </w:p>
    <w:p w:rsidR="007E36F8" w:rsidRPr="00F71F41" w:rsidRDefault="007E36F8" w:rsidP="007E36F8">
      <w:pPr>
        <w:spacing w:line="288" w:lineRule="auto"/>
        <w:ind w:firstLine="720"/>
        <w:jc w:val="both"/>
        <w:rPr>
          <w:rFonts w:ascii="Arial" w:hAnsi="Arial" w:cs="Arial"/>
        </w:rPr>
      </w:pPr>
      <w:r w:rsidRPr="00F71F41">
        <w:rPr>
          <w:rFonts w:ascii="Arial" w:hAnsi="Arial" w:cs="Arial"/>
        </w:rPr>
        <w:t>создание условий для работы предприятий пассажирского транспорта с органами местного самоуправления по заключенным контрактам на выполнение перевозок населения (муниципальный заказ);</w:t>
      </w:r>
    </w:p>
    <w:p w:rsidR="007E36F8" w:rsidRPr="00F71F41" w:rsidRDefault="007E36F8" w:rsidP="007E36F8">
      <w:pPr>
        <w:spacing w:line="288" w:lineRule="auto"/>
        <w:ind w:firstLine="720"/>
        <w:jc w:val="both"/>
        <w:rPr>
          <w:rFonts w:ascii="Arial" w:hAnsi="Arial" w:cs="Arial"/>
        </w:rPr>
      </w:pPr>
      <w:r w:rsidRPr="00F71F41">
        <w:rPr>
          <w:rFonts w:ascii="Arial" w:hAnsi="Arial" w:cs="Arial"/>
        </w:rPr>
        <w:t>организация пассажирских перевозок на таком уровне, который обеспечивал бы безубыточную работу предприятий и позволял обновлять подвижной состав в соответствии с нормативами.</w:t>
      </w:r>
    </w:p>
    <w:p w:rsidR="007E36F8" w:rsidRPr="00F71F41" w:rsidRDefault="007E36F8" w:rsidP="007E36F8">
      <w:pPr>
        <w:spacing w:line="288" w:lineRule="auto"/>
        <w:ind w:firstLine="720"/>
        <w:jc w:val="both"/>
        <w:rPr>
          <w:rFonts w:ascii="Arial" w:hAnsi="Arial" w:cs="Arial"/>
        </w:rPr>
      </w:pPr>
    </w:p>
    <w:p w:rsidR="007E36F8" w:rsidRPr="00F71F41" w:rsidRDefault="007E36F8" w:rsidP="007E36F8">
      <w:pPr>
        <w:spacing w:line="288" w:lineRule="auto"/>
        <w:ind w:firstLine="720"/>
        <w:jc w:val="both"/>
        <w:rPr>
          <w:rFonts w:ascii="Arial" w:hAnsi="Arial" w:cs="Arial"/>
        </w:rPr>
      </w:pPr>
      <w:r w:rsidRPr="00F71F41">
        <w:rPr>
          <w:rFonts w:ascii="Arial" w:hAnsi="Arial" w:cs="Arial"/>
        </w:rPr>
        <w:t>Для развития транспортной инфраструктуры и улучшения условий проживания населения на территории Тужинского муниципального района, проектом планируется капитальный ремонт и новое строительство следующих автомобильных дорог:</w:t>
      </w:r>
    </w:p>
    <w:p w:rsidR="007E36F8" w:rsidRPr="00F71F41" w:rsidRDefault="007E36F8" w:rsidP="007E36F8">
      <w:pPr>
        <w:rPr>
          <w:rFonts w:ascii="Arial" w:hAnsi="Arial" w:cs="Arial"/>
          <w:u w:val="single"/>
        </w:rPr>
      </w:pPr>
    </w:p>
    <w:tbl>
      <w:tblPr>
        <w:tblStyle w:val="ac"/>
        <w:tblW w:w="9608" w:type="dxa"/>
        <w:tblInd w:w="0" w:type="dxa"/>
        <w:tblLook w:val="01E0"/>
      </w:tblPr>
      <w:tblGrid>
        <w:gridCol w:w="483"/>
        <w:gridCol w:w="5385"/>
        <w:gridCol w:w="1900"/>
        <w:gridCol w:w="1840"/>
      </w:tblGrid>
      <w:tr w:rsidR="007E36F8" w:rsidRPr="00F71F41" w:rsidTr="007E36F8">
        <w:tc>
          <w:tcPr>
            <w:tcW w:w="483" w:type="dxa"/>
          </w:tcPr>
          <w:p w:rsidR="007E36F8" w:rsidRPr="00F71F41" w:rsidRDefault="007E36F8" w:rsidP="007E36F8">
            <w:pPr>
              <w:ind w:left="-57" w:right="-113"/>
              <w:jc w:val="center"/>
              <w:rPr>
                <w:rFonts w:ascii="Arial" w:hAnsi="Arial" w:cs="Arial"/>
              </w:rPr>
            </w:pPr>
            <w:r w:rsidRPr="00F71F41">
              <w:rPr>
                <w:rFonts w:ascii="Arial" w:hAnsi="Arial" w:cs="Arial"/>
              </w:rPr>
              <w:t>№ п/п</w:t>
            </w:r>
          </w:p>
        </w:tc>
        <w:tc>
          <w:tcPr>
            <w:tcW w:w="5385" w:type="dxa"/>
          </w:tcPr>
          <w:p w:rsidR="007E36F8" w:rsidRPr="00F71F41" w:rsidRDefault="007E36F8" w:rsidP="007E36F8">
            <w:pPr>
              <w:jc w:val="center"/>
              <w:rPr>
                <w:rFonts w:ascii="Arial" w:hAnsi="Arial" w:cs="Arial"/>
              </w:rPr>
            </w:pPr>
            <w:r w:rsidRPr="00F71F41">
              <w:rPr>
                <w:rFonts w:ascii="Arial" w:hAnsi="Arial" w:cs="Arial"/>
              </w:rPr>
              <w:t xml:space="preserve">Наименование автомобильной дороги </w:t>
            </w:r>
          </w:p>
        </w:tc>
        <w:tc>
          <w:tcPr>
            <w:tcW w:w="1900" w:type="dxa"/>
          </w:tcPr>
          <w:p w:rsidR="007E36F8" w:rsidRPr="00F71F41" w:rsidRDefault="007E36F8" w:rsidP="007E36F8">
            <w:pPr>
              <w:ind w:left="-57" w:right="-113"/>
              <w:jc w:val="center"/>
              <w:rPr>
                <w:rFonts w:ascii="Arial" w:hAnsi="Arial" w:cs="Arial"/>
              </w:rPr>
            </w:pPr>
            <w:r w:rsidRPr="00F71F41">
              <w:rPr>
                <w:rFonts w:ascii="Arial" w:hAnsi="Arial" w:cs="Arial"/>
              </w:rPr>
              <w:t>Виды планируемых работ</w:t>
            </w:r>
          </w:p>
        </w:tc>
        <w:tc>
          <w:tcPr>
            <w:tcW w:w="1840" w:type="dxa"/>
          </w:tcPr>
          <w:p w:rsidR="007E36F8" w:rsidRPr="00F71F41" w:rsidRDefault="007E36F8" w:rsidP="007E36F8">
            <w:pPr>
              <w:ind w:left="-57" w:right="-113"/>
              <w:jc w:val="center"/>
              <w:rPr>
                <w:rFonts w:ascii="Arial" w:hAnsi="Arial" w:cs="Arial"/>
              </w:rPr>
            </w:pPr>
            <w:r w:rsidRPr="00F71F41">
              <w:rPr>
                <w:rFonts w:ascii="Arial" w:hAnsi="Arial" w:cs="Arial"/>
              </w:rPr>
              <w:t>Протяженность, км</w:t>
            </w:r>
          </w:p>
        </w:tc>
      </w:tr>
      <w:tr w:rsidR="007E36F8" w:rsidRPr="00F71F41" w:rsidTr="007E36F8">
        <w:tc>
          <w:tcPr>
            <w:tcW w:w="9608" w:type="dxa"/>
            <w:gridSpan w:val="4"/>
          </w:tcPr>
          <w:p w:rsidR="007E36F8" w:rsidRPr="00F71F41" w:rsidRDefault="007E36F8" w:rsidP="007E36F8">
            <w:pPr>
              <w:jc w:val="center"/>
              <w:rPr>
                <w:rFonts w:ascii="Arial" w:hAnsi="Arial" w:cs="Arial"/>
              </w:rPr>
            </w:pPr>
            <w:r w:rsidRPr="00F71F41">
              <w:rPr>
                <w:rFonts w:ascii="Arial" w:hAnsi="Arial" w:cs="Arial"/>
              </w:rPr>
              <w:t>Первая очередь</w:t>
            </w:r>
          </w:p>
        </w:tc>
      </w:tr>
      <w:tr w:rsidR="007E36F8" w:rsidRPr="00F71F41" w:rsidTr="007E36F8">
        <w:trPr>
          <w:trHeight w:val="706"/>
        </w:trPr>
        <w:tc>
          <w:tcPr>
            <w:tcW w:w="483" w:type="dxa"/>
          </w:tcPr>
          <w:p w:rsidR="007E36F8" w:rsidRPr="00F71F41" w:rsidRDefault="007E36F8" w:rsidP="007E36F8">
            <w:pPr>
              <w:rPr>
                <w:rFonts w:ascii="Arial" w:hAnsi="Arial" w:cs="Arial"/>
              </w:rPr>
            </w:pPr>
            <w:r w:rsidRPr="00F71F41">
              <w:rPr>
                <w:rFonts w:ascii="Arial" w:hAnsi="Arial" w:cs="Arial"/>
              </w:rPr>
              <w:t>1</w:t>
            </w:r>
          </w:p>
        </w:tc>
        <w:tc>
          <w:tcPr>
            <w:tcW w:w="5385" w:type="dxa"/>
          </w:tcPr>
          <w:p w:rsidR="007E36F8" w:rsidRPr="00F71F41" w:rsidRDefault="007E36F8" w:rsidP="007E36F8">
            <w:pPr>
              <w:rPr>
                <w:rFonts w:ascii="Arial" w:hAnsi="Arial" w:cs="Arial"/>
              </w:rPr>
            </w:pPr>
            <w:r w:rsidRPr="00F71F41">
              <w:rPr>
                <w:rFonts w:ascii="Arial" w:hAnsi="Arial" w:cs="Arial"/>
              </w:rPr>
              <w:t>Кольцевая автодорога внутри пгт Тужа (соединение улиц Горького, Лермонтова, Молодежная, Суворова)</w:t>
            </w:r>
          </w:p>
        </w:tc>
        <w:tc>
          <w:tcPr>
            <w:tcW w:w="1900" w:type="dxa"/>
            <w:vAlign w:val="center"/>
          </w:tcPr>
          <w:p w:rsidR="007E36F8" w:rsidRPr="00F71F41" w:rsidRDefault="007E36F8" w:rsidP="007E36F8">
            <w:pPr>
              <w:spacing w:before="100" w:beforeAutospacing="1" w:after="100" w:afterAutospacing="1"/>
              <w:jc w:val="center"/>
              <w:rPr>
                <w:rFonts w:ascii="Arial" w:hAnsi="Arial" w:cs="Arial"/>
              </w:rPr>
            </w:pPr>
            <w:r w:rsidRPr="00F71F41">
              <w:rPr>
                <w:rFonts w:ascii="Arial" w:hAnsi="Arial" w:cs="Arial"/>
              </w:rPr>
              <w:t>новое строительство</w:t>
            </w:r>
          </w:p>
        </w:tc>
        <w:tc>
          <w:tcPr>
            <w:tcW w:w="1840" w:type="dxa"/>
          </w:tcPr>
          <w:p w:rsidR="007E36F8" w:rsidRPr="00F71F41" w:rsidRDefault="007E36F8" w:rsidP="007E36F8">
            <w:pPr>
              <w:jc w:val="center"/>
              <w:rPr>
                <w:rFonts w:ascii="Arial" w:hAnsi="Arial" w:cs="Arial"/>
              </w:rPr>
            </w:pPr>
            <w:r w:rsidRPr="00F71F41">
              <w:rPr>
                <w:rFonts w:ascii="Arial" w:hAnsi="Arial" w:cs="Arial"/>
              </w:rPr>
              <w:t>-</w:t>
            </w:r>
          </w:p>
        </w:tc>
      </w:tr>
      <w:tr w:rsidR="007E36F8" w:rsidRPr="00F71F41" w:rsidTr="007E36F8">
        <w:tc>
          <w:tcPr>
            <w:tcW w:w="483" w:type="dxa"/>
            <w:vAlign w:val="center"/>
          </w:tcPr>
          <w:p w:rsidR="007E36F8" w:rsidRPr="00F71F41" w:rsidRDefault="007E36F8" w:rsidP="007E36F8">
            <w:pPr>
              <w:jc w:val="center"/>
              <w:rPr>
                <w:rFonts w:ascii="Arial" w:hAnsi="Arial" w:cs="Arial"/>
              </w:rPr>
            </w:pPr>
            <w:r w:rsidRPr="00F71F41">
              <w:rPr>
                <w:rFonts w:ascii="Arial" w:hAnsi="Arial" w:cs="Arial"/>
              </w:rPr>
              <w:t>2</w:t>
            </w:r>
          </w:p>
        </w:tc>
        <w:tc>
          <w:tcPr>
            <w:tcW w:w="5385" w:type="dxa"/>
          </w:tcPr>
          <w:p w:rsidR="007E36F8" w:rsidRPr="00F71F41" w:rsidRDefault="007E36F8" w:rsidP="007E36F8">
            <w:pPr>
              <w:rPr>
                <w:rFonts w:ascii="Arial" w:hAnsi="Arial" w:cs="Arial"/>
              </w:rPr>
            </w:pPr>
            <w:r w:rsidRPr="00F71F41">
              <w:rPr>
                <w:rFonts w:ascii="Arial" w:hAnsi="Arial" w:cs="Arial"/>
              </w:rPr>
              <w:t xml:space="preserve">Автомобильная дорога Евсино-Вынур: участок Евсино-Солонухино </w:t>
            </w:r>
          </w:p>
        </w:tc>
        <w:tc>
          <w:tcPr>
            <w:tcW w:w="1900" w:type="dxa"/>
            <w:vAlign w:val="center"/>
          </w:tcPr>
          <w:p w:rsidR="007E36F8" w:rsidRPr="00F71F41" w:rsidRDefault="007E36F8" w:rsidP="007E36F8">
            <w:pPr>
              <w:jc w:val="center"/>
              <w:rPr>
                <w:rFonts w:ascii="Arial" w:hAnsi="Arial" w:cs="Arial"/>
              </w:rPr>
            </w:pPr>
            <w:r w:rsidRPr="00F71F41">
              <w:rPr>
                <w:rFonts w:ascii="Arial" w:hAnsi="Arial" w:cs="Arial"/>
              </w:rPr>
              <w:t>капитальный ремонт</w:t>
            </w:r>
          </w:p>
        </w:tc>
        <w:tc>
          <w:tcPr>
            <w:tcW w:w="1840" w:type="dxa"/>
          </w:tcPr>
          <w:p w:rsidR="007E36F8" w:rsidRPr="00F71F41" w:rsidRDefault="007E36F8" w:rsidP="007E36F8">
            <w:pPr>
              <w:jc w:val="center"/>
              <w:rPr>
                <w:rFonts w:ascii="Arial" w:hAnsi="Arial" w:cs="Arial"/>
              </w:rPr>
            </w:pPr>
            <w:r w:rsidRPr="00F71F41">
              <w:rPr>
                <w:rFonts w:ascii="Arial" w:hAnsi="Arial" w:cs="Arial"/>
              </w:rPr>
              <w:t>1,4</w:t>
            </w:r>
          </w:p>
        </w:tc>
      </w:tr>
      <w:tr w:rsidR="007E36F8" w:rsidRPr="00F71F41" w:rsidTr="007E36F8">
        <w:tc>
          <w:tcPr>
            <w:tcW w:w="483" w:type="dxa"/>
            <w:vAlign w:val="center"/>
          </w:tcPr>
          <w:p w:rsidR="007E36F8" w:rsidRPr="00F71F41" w:rsidRDefault="007E36F8" w:rsidP="007E36F8">
            <w:pPr>
              <w:jc w:val="center"/>
              <w:rPr>
                <w:rFonts w:ascii="Arial" w:hAnsi="Arial" w:cs="Arial"/>
              </w:rPr>
            </w:pPr>
            <w:r w:rsidRPr="00F71F41">
              <w:rPr>
                <w:rFonts w:ascii="Arial" w:hAnsi="Arial" w:cs="Arial"/>
              </w:rPr>
              <w:t>3</w:t>
            </w:r>
          </w:p>
        </w:tc>
        <w:tc>
          <w:tcPr>
            <w:tcW w:w="5385" w:type="dxa"/>
          </w:tcPr>
          <w:p w:rsidR="007E36F8" w:rsidRPr="00F71F41" w:rsidRDefault="007E36F8" w:rsidP="007E36F8">
            <w:pPr>
              <w:rPr>
                <w:rFonts w:ascii="Arial" w:hAnsi="Arial" w:cs="Arial"/>
              </w:rPr>
            </w:pPr>
            <w:r w:rsidRPr="00F71F41">
              <w:rPr>
                <w:rFonts w:ascii="Arial" w:hAnsi="Arial" w:cs="Arial"/>
              </w:rPr>
              <w:t>Автомобильная дорога Евсино-Вынур: участок Солонухино-Греково (1,4км)</w:t>
            </w:r>
          </w:p>
        </w:tc>
        <w:tc>
          <w:tcPr>
            <w:tcW w:w="1900" w:type="dxa"/>
            <w:vAlign w:val="center"/>
          </w:tcPr>
          <w:p w:rsidR="007E36F8" w:rsidRPr="00F71F41" w:rsidRDefault="007E36F8" w:rsidP="007E36F8">
            <w:pPr>
              <w:jc w:val="center"/>
            </w:pPr>
            <w:r w:rsidRPr="00F71F41">
              <w:rPr>
                <w:rFonts w:ascii="Arial" w:hAnsi="Arial" w:cs="Arial"/>
              </w:rPr>
              <w:t>капитальный ремонт</w:t>
            </w:r>
          </w:p>
        </w:tc>
        <w:tc>
          <w:tcPr>
            <w:tcW w:w="1840" w:type="dxa"/>
          </w:tcPr>
          <w:p w:rsidR="007E36F8" w:rsidRPr="00F71F41" w:rsidRDefault="007E36F8" w:rsidP="007E36F8">
            <w:pPr>
              <w:jc w:val="center"/>
              <w:rPr>
                <w:rFonts w:ascii="Arial" w:hAnsi="Arial" w:cs="Arial"/>
              </w:rPr>
            </w:pPr>
            <w:r w:rsidRPr="00F71F41">
              <w:rPr>
                <w:rFonts w:ascii="Arial" w:hAnsi="Arial" w:cs="Arial"/>
              </w:rPr>
              <w:t>1,4</w:t>
            </w:r>
          </w:p>
        </w:tc>
      </w:tr>
      <w:tr w:rsidR="007E36F8" w:rsidRPr="00F71F41" w:rsidTr="007E36F8">
        <w:tc>
          <w:tcPr>
            <w:tcW w:w="483" w:type="dxa"/>
            <w:vAlign w:val="center"/>
          </w:tcPr>
          <w:p w:rsidR="007E36F8" w:rsidRPr="00F71F41" w:rsidRDefault="007E36F8" w:rsidP="007E36F8">
            <w:pPr>
              <w:jc w:val="center"/>
              <w:rPr>
                <w:rFonts w:ascii="Arial" w:hAnsi="Arial" w:cs="Arial"/>
              </w:rPr>
            </w:pPr>
            <w:r w:rsidRPr="00F71F41">
              <w:rPr>
                <w:rFonts w:ascii="Arial" w:hAnsi="Arial" w:cs="Arial"/>
              </w:rPr>
              <w:t>4</w:t>
            </w:r>
          </w:p>
        </w:tc>
        <w:tc>
          <w:tcPr>
            <w:tcW w:w="5385" w:type="dxa"/>
          </w:tcPr>
          <w:p w:rsidR="007E36F8" w:rsidRPr="00F71F41" w:rsidRDefault="007E36F8" w:rsidP="007E36F8">
            <w:pPr>
              <w:rPr>
                <w:rFonts w:ascii="Arial" w:hAnsi="Arial" w:cs="Arial"/>
              </w:rPr>
            </w:pPr>
            <w:r w:rsidRPr="00F71F41">
              <w:rPr>
                <w:rFonts w:ascii="Arial" w:hAnsi="Arial" w:cs="Arial"/>
              </w:rPr>
              <w:t>Автомобильная дорога Евсино-Вынур: участок Греково-Отюгово (1,2км)</w:t>
            </w:r>
          </w:p>
        </w:tc>
        <w:tc>
          <w:tcPr>
            <w:tcW w:w="1900" w:type="dxa"/>
            <w:vAlign w:val="center"/>
          </w:tcPr>
          <w:p w:rsidR="007E36F8" w:rsidRPr="00F71F41" w:rsidRDefault="007E36F8" w:rsidP="007E36F8">
            <w:pPr>
              <w:jc w:val="center"/>
            </w:pPr>
            <w:r w:rsidRPr="00F71F41">
              <w:rPr>
                <w:rFonts w:ascii="Arial" w:hAnsi="Arial" w:cs="Arial"/>
              </w:rPr>
              <w:t>капитальный ремонт</w:t>
            </w:r>
          </w:p>
        </w:tc>
        <w:tc>
          <w:tcPr>
            <w:tcW w:w="1840" w:type="dxa"/>
          </w:tcPr>
          <w:p w:rsidR="007E36F8" w:rsidRPr="00F71F41" w:rsidRDefault="007E36F8" w:rsidP="007E36F8">
            <w:pPr>
              <w:jc w:val="center"/>
              <w:rPr>
                <w:rFonts w:ascii="Arial" w:hAnsi="Arial" w:cs="Arial"/>
              </w:rPr>
            </w:pPr>
            <w:r w:rsidRPr="00F71F41">
              <w:rPr>
                <w:rFonts w:ascii="Arial" w:hAnsi="Arial" w:cs="Arial"/>
              </w:rPr>
              <w:t>1,2</w:t>
            </w:r>
          </w:p>
        </w:tc>
      </w:tr>
      <w:tr w:rsidR="007E36F8" w:rsidRPr="00F71F41" w:rsidTr="007E36F8">
        <w:tc>
          <w:tcPr>
            <w:tcW w:w="483" w:type="dxa"/>
            <w:vAlign w:val="center"/>
          </w:tcPr>
          <w:p w:rsidR="007E36F8" w:rsidRPr="00F71F41" w:rsidRDefault="007E36F8" w:rsidP="007E36F8">
            <w:pPr>
              <w:jc w:val="center"/>
              <w:rPr>
                <w:rFonts w:ascii="Arial" w:hAnsi="Arial" w:cs="Arial"/>
              </w:rPr>
            </w:pPr>
            <w:r w:rsidRPr="00F71F41">
              <w:rPr>
                <w:rFonts w:ascii="Arial" w:hAnsi="Arial" w:cs="Arial"/>
              </w:rPr>
              <w:t>5</w:t>
            </w:r>
          </w:p>
        </w:tc>
        <w:tc>
          <w:tcPr>
            <w:tcW w:w="5385" w:type="dxa"/>
          </w:tcPr>
          <w:p w:rsidR="007E36F8" w:rsidRPr="00F71F41" w:rsidRDefault="007E36F8" w:rsidP="007E36F8">
            <w:pPr>
              <w:rPr>
                <w:rFonts w:ascii="Arial" w:hAnsi="Arial" w:cs="Arial"/>
              </w:rPr>
            </w:pPr>
            <w:r w:rsidRPr="00F71F41">
              <w:rPr>
                <w:rFonts w:ascii="Arial" w:hAnsi="Arial" w:cs="Arial"/>
              </w:rPr>
              <w:t>Автомобильная дорога Евсино-Вынур: участок Отюгово – М.Пачи(1,2км)</w:t>
            </w:r>
          </w:p>
        </w:tc>
        <w:tc>
          <w:tcPr>
            <w:tcW w:w="1900" w:type="dxa"/>
            <w:vAlign w:val="center"/>
          </w:tcPr>
          <w:p w:rsidR="007E36F8" w:rsidRPr="00F71F41" w:rsidRDefault="007E36F8" w:rsidP="007E36F8">
            <w:pPr>
              <w:jc w:val="center"/>
            </w:pPr>
            <w:r w:rsidRPr="00F71F41">
              <w:rPr>
                <w:rFonts w:ascii="Arial" w:hAnsi="Arial" w:cs="Arial"/>
              </w:rPr>
              <w:t>капитальный ремонт</w:t>
            </w:r>
          </w:p>
        </w:tc>
        <w:tc>
          <w:tcPr>
            <w:tcW w:w="1840" w:type="dxa"/>
          </w:tcPr>
          <w:p w:rsidR="007E36F8" w:rsidRPr="00F71F41" w:rsidRDefault="007E36F8" w:rsidP="007E36F8">
            <w:pPr>
              <w:jc w:val="center"/>
              <w:rPr>
                <w:rFonts w:ascii="Arial" w:hAnsi="Arial" w:cs="Arial"/>
              </w:rPr>
            </w:pPr>
            <w:r w:rsidRPr="00F71F41">
              <w:rPr>
                <w:rFonts w:ascii="Arial" w:hAnsi="Arial" w:cs="Arial"/>
              </w:rPr>
              <w:t>1,2</w:t>
            </w:r>
          </w:p>
        </w:tc>
      </w:tr>
      <w:tr w:rsidR="007E36F8" w:rsidRPr="00F71F41" w:rsidTr="007E36F8">
        <w:tc>
          <w:tcPr>
            <w:tcW w:w="483" w:type="dxa"/>
            <w:vAlign w:val="center"/>
          </w:tcPr>
          <w:p w:rsidR="007E36F8" w:rsidRPr="00F71F41" w:rsidRDefault="007E36F8" w:rsidP="007E36F8">
            <w:pPr>
              <w:jc w:val="center"/>
              <w:rPr>
                <w:rFonts w:ascii="Arial" w:hAnsi="Arial" w:cs="Arial"/>
              </w:rPr>
            </w:pPr>
            <w:r w:rsidRPr="00F71F41">
              <w:rPr>
                <w:rFonts w:ascii="Arial" w:hAnsi="Arial" w:cs="Arial"/>
              </w:rPr>
              <w:t>6</w:t>
            </w:r>
          </w:p>
        </w:tc>
        <w:tc>
          <w:tcPr>
            <w:tcW w:w="5385" w:type="dxa"/>
          </w:tcPr>
          <w:p w:rsidR="007E36F8" w:rsidRPr="00F71F41" w:rsidRDefault="007E36F8" w:rsidP="007E36F8">
            <w:pPr>
              <w:rPr>
                <w:rFonts w:ascii="Arial" w:hAnsi="Arial" w:cs="Arial"/>
              </w:rPr>
            </w:pPr>
            <w:r w:rsidRPr="00F71F41">
              <w:rPr>
                <w:rFonts w:ascii="Arial" w:hAnsi="Arial" w:cs="Arial"/>
              </w:rPr>
              <w:t>Автомобильная дорога Евсино-Вынур: участок Отюгово –Пачи(1,4км)</w:t>
            </w:r>
          </w:p>
        </w:tc>
        <w:tc>
          <w:tcPr>
            <w:tcW w:w="1900" w:type="dxa"/>
            <w:vAlign w:val="center"/>
          </w:tcPr>
          <w:p w:rsidR="007E36F8" w:rsidRPr="00F71F41" w:rsidRDefault="007E36F8" w:rsidP="007E36F8">
            <w:pPr>
              <w:jc w:val="center"/>
            </w:pPr>
            <w:r w:rsidRPr="00F71F41">
              <w:rPr>
                <w:rFonts w:ascii="Arial" w:hAnsi="Arial" w:cs="Arial"/>
              </w:rPr>
              <w:t>капитальный ремонт</w:t>
            </w:r>
          </w:p>
        </w:tc>
        <w:tc>
          <w:tcPr>
            <w:tcW w:w="1840" w:type="dxa"/>
          </w:tcPr>
          <w:p w:rsidR="007E36F8" w:rsidRPr="00F71F41" w:rsidRDefault="007E36F8" w:rsidP="007E36F8">
            <w:pPr>
              <w:jc w:val="center"/>
              <w:rPr>
                <w:rFonts w:ascii="Arial" w:hAnsi="Arial" w:cs="Arial"/>
              </w:rPr>
            </w:pPr>
            <w:r w:rsidRPr="00F71F41">
              <w:rPr>
                <w:rFonts w:ascii="Arial" w:hAnsi="Arial" w:cs="Arial"/>
              </w:rPr>
              <w:t>1,4</w:t>
            </w:r>
          </w:p>
        </w:tc>
      </w:tr>
      <w:tr w:rsidR="007E36F8" w:rsidRPr="00F71F41" w:rsidTr="007E36F8">
        <w:tc>
          <w:tcPr>
            <w:tcW w:w="483" w:type="dxa"/>
          </w:tcPr>
          <w:p w:rsidR="007E36F8" w:rsidRPr="00F71F41" w:rsidRDefault="007E36F8" w:rsidP="007E36F8">
            <w:pPr>
              <w:rPr>
                <w:rFonts w:ascii="Arial" w:hAnsi="Arial" w:cs="Arial"/>
              </w:rPr>
            </w:pPr>
            <w:r w:rsidRPr="00F71F41">
              <w:rPr>
                <w:rFonts w:ascii="Arial" w:hAnsi="Arial" w:cs="Arial"/>
              </w:rPr>
              <w:t>7</w:t>
            </w:r>
          </w:p>
        </w:tc>
        <w:tc>
          <w:tcPr>
            <w:tcW w:w="5385" w:type="dxa"/>
          </w:tcPr>
          <w:p w:rsidR="007E36F8" w:rsidRPr="00F71F41" w:rsidRDefault="007E36F8" w:rsidP="007E36F8">
            <w:pPr>
              <w:rPr>
                <w:rFonts w:ascii="Arial" w:hAnsi="Arial" w:cs="Arial"/>
              </w:rPr>
            </w:pPr>
            <w:r w:rsidRPr="00F71F41">
              <w:rPr>
                <w:rFonts w:ascii="Arial" w:hAnsi="Arial" w:cs="Arial"/>
              </w:rPr>
              <w:t>Михайловское – Шешурга</w:t>
            </w:r>
          </w:p>
        </w:tc>
        <w:tc>
          <w:tcPr>
            <w:tcW w:w="1900" w:type="dxa"/>
            <w:vAlign w:val="center"/>
          </w:tcPr>
          <w:p w:rsidR="007E36F8" w:rsidRPr="00F71F41" w:rsidRDefault="007E36F8" w:rsidP="007E36F8">
            <w:pPr>
              <w:jc w:val="center"/>
              <w:rPr>
                <w:rFonts w:ascii="Arial" w:hAnsi="Arial" w:cs="Arial"/>
              </w:rPr>
            </w:pPr>
            <w:r w:rsidRPr="00F71F41">
              <w:rPr>
                <w:rFonts w:ascii="Arial" w:hAnsi="Arial" w:cs="Arial"/>
              </w:rPr>
              <w:t>реконструкция</w:t>
            </w:r>
          </w:p>
        </w:tc>
        <w:tc>
          <w:tcPr>
            <w:tcW w:w="1840" w:type="dxa"/>
          </w:tcPr>
          <w:p w:rsidR="007E36F8" w:rsidRPr="00F71F41" w:rsidRDefault="007E36F8" w:rsidP="007E36F8">
            <w:pPr>
              <w:jc w:val="center"/>
              <w:rPr>
                <w:rFonts w:ascii="Arial" w:hAnsi="Arial" w:cs="Arial"/>
              </w:rPr>
            </w:pPr>
            <w:r w:rsidRPr="00F71F41">
              <w:rPr>
                <w:rFonts w:ascii="Arial" w:hAnsi="Arial" w:cs="Arial"/>
              </w:rPr>
              <w:t>2,0</w:t>
            </w:r>
          </w:p>
        </w:tc>
      </w:tr>
      <w:tr w:rsidR="007E36F8" w:rsidRPr="00F71F41" w:rsidTr="007E36F8">
        <w:tc>
          <w:tcPr>
            <w:tcW w:w="9608" w:type="dxa"/>
            <w:gridSpan w:val="4"/>
          </w:tcPr>
          <w:p w:rsidR="007E36F8" w:rsidRPr="00F71F41" w:rsidRDefault="007E36F8" w:rsidP="007E36F8">
            <w:pPr>
              <w:jc w:val="center"/>
              <w:rPr>
                <w:rFonts w:ascii="Arial" w:hAnsi="Arial" w:cs="Arial"/>
              </w:rPr>
            </w:pPr>
            <w:r w:rsidRPr="00F71F41">
              <w:rPr>
                <w:rFonts w:ascii="Arial" w:hAnsi="Arial" w:cs="Arial"/>
              </w:rPr>
              <w:t>Расчетный срок</w:t>
            </w:r>
          </w:p>
        </w:tc>
      </w:tr>
      <w:tr w:rsidR="007E36F8" w:rsidRPr="00F71F41" w:rsidTr="007E36F8">
        <w:tc>
          <w:tcPr>
            <w:tcW w:w="483" w:type="dxa"/>
          </w:tcPr>
          <w:p w:rsidR="007E36F8" w:rsidRPr="00F71F41" w:rsidRDefault="007E36F8" w:rsidP="007E36F8">
            <w:pPr>
              <w:rPr>
                <w:rFonts w:ascii="Arial" w:hAnsi="Arial" w:cs="Arial"/>
              </w:rPr>
            </w:pPr>
            <w:r w:rsidRPr="00F71F41">
              <w:rPr>
                <w:rFonts w:ascii="Arial" w:hAnsi="Arial" w:cs="Arial"/>
              </w:rPr>
              <w:t>8</w:t>
            </w:r>
          </w:p>
        </w:tc>
        <w:tc>
          <w:tcPr>
            <w:tcW w:w="5385" w:type="dxa"/>
          </w:tcPr>
          <w:p w:rsidR="007E36F8" w:rsidRPr="00F71F41" w:rsidRDefault="007E36F8" w:rsidP="007E36F8">
            <w:pPr>
              <w:rPr>
                <w:rFonts w:ascii="Arial" w:hAnsi="Arial" w:cs="Arial"/>
              </w:rPr>
            </w:pPr>
            <w:r w:rsidRPr="00F71F41">
              <w:rPr>
                <w:rFonts w:ascii="Arial" w:hAnsi="Arial" w:cs="Arial"/>
              </w:rPr>
              <w:t>Малиничи-Васькино</w:t>
            </w:r>
          </w:p>
        </w:tc>
        <w:tc>
          <w:tcPr>
            <w:tcW w:w="1900" w:type="dxa"/>
            <w:vAlign w:val="center"/>
          </w:tcPr>
          <w:p w:rsidR="007E36F8" w:rsidRPr="00F71F41" w:rsidRDefault="007E36F8" w:rsidP="007E36F8">
            <w:pPr>
              <w:jc w:val="center"/>
            </w:pPr>
            <w:r w:rsidRPr="00F71F41">
              <w:rPr>
                <w:rFonts w:ascii="Arial" w:hAnsi="Arial" w:cs="Arial"/>
              </w:rPr>
              <w:t>капитальный ремонт</w:t>
            </w:r>
          </w:p>
        </w:tc>
        <w:tc>
          <w:tcPr>
            <w:tcW w:w="1840" w:type="dxa"/>
            <w:vAlign w:val="center"/>
          </w:tcPr>
          <w:p w:rsidR="007E36F8" w:rsidRPr="00F71F41" w:rsidRDefault="007E36F8" w:rsidP="007E36F8">
            <w:pPr>
              <w:jc w:val="center"/>
              <w:rPr>
                <w:rFonts w:ascii="Arial" w:hAnsi="Arial" w:cs="Arial"/>
              </w:rPr>
            </w:pPr>
            <w:r w:rsidRPr="00F71F41">
              <w:rPr>
                <w:rFonts w:ascii="Arial" w:hAnsi="Arial" w:cs="Arial"/>
              </w:rPr>
              <w:t>6,9</w:t>
            </w:r>
          </w:p>
        </w:tc>
      </w:tr>
      <w:tr w:rsidR="007E36F8" w:rsidRPr="00F71F41" w:rsidTr="007E36F8">
        <w:tc>
          <w:tcPr>
            <w:tcW w:w="483" w:type="dxa"/>
          </w:tcPr>
          <w:p w:rsidR="007E36F8" w:rsidRPr="00F71F41" w:rsidRDefault="007E36F8" w:rsidP="007E36F8">
            <w:pPr>
              <w:rPr>
                <w:rFonts w:ascii="Arial" w:hAnsi="Arial" w:cs="Arial"/>
              </w:rPr>
            </w:pPr>
            <w:r w:rsidRPr="00F71F41">
              <w:rPr>
                <w:rFonts w:ascii="Arial" w:hAnsi="Arial" w:cs="Arial"/>
              </w:rPr>
              <w:t>9</w:t>
            </w:r>
          </w:p>
        </w:tc>
        <w:tc>
          <w:tcPr>
            <w:tcW w:w="5385" w:type="dxa"/>
          </w:tcPr>
          <w:p w:rsidR="007E36F8" w:rsidRPr="00F71F41" w:rsidRDefault="007E36F8" w:rsidP="007E36F8">
            <w:pPr>
              <w:rPr>
                <w:rFonts w:ascii="Arial" w:hAnsi="Arial" w:cs="Arial"/>
              </w:rPr>
            </w:pPr>
            <w:r w:rsidRPr="00F71F41">
              <w:rPr>
                <w:rFonts w:ascii="Arial" w:hAnsi="Arial" w:cs="Arial"/>
              </w:rPr>
              <w:t>Михайловское-Шешурга</w:t>
            </w:r>
          </w:p>
        </w:tc>
        <w:tc>
          <w:tcPr>
            <w:tcW w:w="1900" w:type="dxa"/>
            <w:vAlign w:val="center"/>
          </w:tcPr>
          <w:p w:rsidR="007E36F8" w:rsidRPr="00F71F41" w:rsidRDefault="007E36F8" w:rsidP="007E36F8">
            <w:pPr>
              <w:jc w:val="center"/>
            </w:pPr>
            <w:r w:rsidRPr="00F71F41">
              <w:rPr>
                <w:rFonts w:ascii="Arial" w:hAnsi="Arial" w:cs="Arial"/>
              </w:rPr>
              <w:t>капитальный ремонт</w:t>
            </w:r>
          </w:p>
        </w:tc>
        <w:tc>
          <w:tcPr>
            <w:tcW w:w="1840" w:type="dxa"/>
            <w:vAlign w:val="center"/>
          </w:tcPr>
          <w:p w:rsidR="007E36F8" w:rsidRPr="00F71F41" w:rsidRDefault="007E36F8" w:rsidP="007E36F8">
            <w:pPr>
              <w:jc w:val="center"/>
              <w:rPr>
                <w:rFonts w:ascii="Arial" w:hAnsi="Arial" w:cs="Arial"/>
              </w:rPr>
            </w:pPr>
            <w:r w:rsidRPr="00F71F41">
              <w:rPr>
                <w:rFonts w:ascii="Arial" w:hAnsi="Arial" w:cs="Arial"/>
              </w:rPr>
              <w:t>10</w:t>
            </w:r>
          </w:p>
        </w:tc>
      </w:tr>
      <w:tr w:rsidR="007E36F8" w:rsidRPr="00F71F41" w:rsidTr="007E36F8">
        <w:tc>
          <w:tcPr>
            <w:tcW w:w="483" w:type="dxa"/>
          </w:tcPr>
          <w:p w:rsidR="007E36F8" w:rsidRPr="00F71F41" w:rsidRDefault="007E36F8" w:rsidP="007E36F8">
            <w:pPr>
              <w:rPr>
                <w:rFonts w:ascii="Arial" w:hAnsi="Arial" w:cs="Arial"/>
              </w:rPr>
            </w:pPr>
            <w:r w:rsidRPr="00F71F41">
              <w:rPr>
                <w:rFonts w:ascii="Arial" w:hAnsi="Arial" w:cs="Arial"/>
              </w:rPr>
              <w:t>10</w:t>
            </w:r>
          </w:p>
        </w:tc>
        <w:tc>
          <w:tcPr>
            <w:tcW w:w="5385" w:type="dxa"/>
          </w:tcPr>
          <w:p w:rsidR="007E36F8" w:rsidRPr="00F71F41" w:rsidRDefault="007E36F8" w:rsidP="007E36F8">
            <w:pPr>
              <w:rPr>
                <w:rFonts w:ascii="Arial" w:hAnsi="Arial" w:cs="Arial"/>
              </w:rPr>
            </w:pPr>
            <w:r w:rsidRPr="00F71F41">
              <w:rPr>
                <w:rFonts w:ascii="Arial" w:hAnsi="Arial" w:cs="Arial"/>
              </w:rPr>
              <w:t>Ныр-Пиштенур- Михайловское участок Ныр-Пиштенур</w:t>
            </w:r>
          </w:p>
        </w:tc>
        <w:tc>
          <w:tcPr>
            <w:tcW w:w="1900" w:type="dxa"/>
            <w:vAlign w:val="center"/>
          </w:tcPr>
          <w:p w:rsidR="007E36F8" w:rsidRPr="00F71F41" w:rsidRDefault="007E36F8" w:rsidP="007E36F8">
            <w:pPr>
              <w:jc w:val="center"/>
              <w:rPr>
                <w:rFonts w:ascii="Arial" w:hAnsi="Arial" w:cs="Arial"/>
              </w:rPr>
            </w:pPr>
            <w:r w:rsidRPr="00F71F41">
              <w:rPr>
                <w:rFonts w:ascii="Arial" w:hAnsi="Arial" w:cs="Arial"/>
              </w:rPr>
              <w:t>капитальный ремонт</w:t>
            </w:r>
          </w:p>
        </w:tc>
        <w:tc>
          <w:tcPr>
            <w:tcW w:w="1840" w:type="dxa"/>
            <w:vAlign w:val="center"/>
          </w:tcPr>
          <w:p w:rsidR="007E36F8" w:rsidRPr="00F71F41" w:rsidRDefault="007E36F8" w:rsidP="007E36F8">
            <w:pPr>
              <w:jc w:val="center"/>
              <w:rPr>
                <w:rFonts w:ascii="Arial" w:hAnsi="Arial" w:cs="Arial"/>
              </w:rPr>
            </w:pPr>
            <w:r w:rsidRPr="00F71F41">
              <w:rPr>
                <w:rFonts w:ascii="Arial" w:hAnsi="Arial" w:cs="Arial"/>
              </w:rPr>
              <w:t>6,0</w:t>
            </w:r>
          </w:p>
        </w:tc>
      </w:tr>
      <w:tr w:rsidR="007E36F8" w:rsidRPr="00F71F41" w:rsidTr="007E36F8">
        <w:tc>
          <w:tcPr>
            <w:tcW w:w="483" w:type="dxa"/>
          </w:tcPr>
          <w:p w:rsidR="007E36F8" w:rsidRPr="00F71F41" w:rsidRDefault="007E36F8" w:rsidP="007E36F8">
            <w:pPr>
              <w:rPr>
                <w:rFonts w:ascii="Arial" w:hAnsi="Arial" w:cs="Arial"/>
              </w:rPr>
            </w:pPr>
            <w:r w:rsidRPr="00F71F41">
              <w:rPr>
                <w:rFonts w:ascii="Arial" w:hAnsi="Arial" w:cs="Arial"/>
              </w:rPr>
              <w:t>11</w:t>
            </w:r>
          </w:p>
        </w:tc>
        <w:tc>
          <w:tcPr>
            <w:tcW w:w="5385" w:type="dxa"/>
          </w:tcPr>
          <w:p w:rsidR="007E36F8" w:rsidRPr="00F71F41" w:rsidRDefault="007E36F8" w:rsidP="007E36F8">
            <w:pPr>
              <w:rPr>
                <w:rFonts w:ascii="Arial" w:hAnsi="Arial" w:cs="Arial"/>
              </w:rPr>
            </w:pPr>
            <w:r w:rsidRPr="00F71F41">
              <w:rPr>
                <w:rFonts w:ascii="Arial" w:hAnsi="Arial" w:cs="Arial"/>
              </w:rPr>
              <w:t>Тужа-Покста</w:t>
            </w:r>
          </w:p>
        </w:tc>
        <w:tc>
          <w:tcPr>
            <w:tcW w:w="1900" w:type="dxa"/>
            <w:vAlign w:val="center"/>
          </w:tcPr>
          <w:p w:rsidR="007E36F8" w:rsidRPr="00F71F41" w:rsidRDefault="007E36F8" w:rsidP="007E36F8">
            <w:pPr>
              <w:jc w:val="center"/>
            </w:pPr>
            <w:r w:rsidRPr="00F71F41">
              <w:rPr>
                <w:rFonts w:ascii="Arial" w:hAnsi="Arial" w:cs="Arial"/>
              </w:rPr>
              <w:t>капитальный ремонт</w:t>
            </w:r>
          </w:p>
        </w:tc>
        <w:tc>
          <w:tcPr>
            <w:tcW w:w="1840" w:type="dxa"/>
            <w:vAlign w:val="center"/>
          </w:tcPr>
          <w:p w:rsidR="007E36F8" w:rsidRPr="00F71F41" w:rsidRDefault="007E36F8" w:rsidP="007E36F8">
            <w:pPr>
              <w:jc w:val="center"/>
              <w:rPr>
                <w:rFonts w:ascii="Arial" w:hAnsi="Arial" w:cs="Arial"/>
              </w:rPr>
            </w:pPr>
            <w:r w:rsidRPr="00F71F41">
              <w:rPr>
                <w:rFonts w:ascii="Arial" w:hAnsi="Arial" w:cs="Arial"/>
              </w:rPr>
              <w:t>10,2</w:t>
            </w:r>
          </w:p>
        </w:tc>
      </w:tr>
      <w:tr w:rsidR="007E36F8" w:rsidRPr="00F71F41" w:rsidTr="007E36F8">
        <w:tc>
          <w:tcPr>
            <w:tcW w:w="483" w:type="dxa"/>
          </w:tcPr>
          <w:p w:rsidR="007E36F8" w:rsidRPr="00F71F41" w:rsidRDefault="007E36F8" w:rsidP="007E36F8">
            <w:pPr>
              <w:rPr>
                <w:rFonts w:ascii="Arial" w:hAnsi="Arial" w:cs="Arial"/>
              </w:rPr>
            </w:pPr>
            <w:r w:rsidRPr="00F71F41">
              <w:rPr>
                <w:rFonts w:ascii="Arial" w:hAnsi="Arial" w:cs="Arial"/>
              </w:rPr>
              <w:t>12</w:t>
            </w:r>
          </w:p>
        </w:tc>
        <w:tc>
          <w:tcPr>
            <w:tcW w:w="5385" w:type="dxa"/>
          </w:tcPr>
          <w:p w:rsidR="007E36F8" w:rsidRPr="00F71F41" w:rsidRDefault="007E36F8" w:rsidP="007E36F8">
            <w:pPr>
              <w:rPr>
                <w:rFonts w:ascii="Arial" w:hAnsi="Arial" w:cs="Arial"/>
              </w:rPr>
            </w:pPr>
            <w:r w:rsidRPr="00F71F41">
              <w:rPr>
                <w:rFonts w:ascii="Arial" w:hAnsi="Arial" w:cs="Arial"/>
              </w:rPr>
              <w:t>М. Пачи-Полушнур</w:t>
            </w:r>
          </w:p>
        </w:tc>
        <w:tc>
          <w:tcPr>
            <w:tcW w:w="1900" w:type="dxa"/>
            <w:vAlign w:val="center"/>
          </w:tcPr>
          <w:p w:rsidR="007E36F8" w:rsidRPr="00F71F41" w:rsidRDefault="007E36F8" w:rsidP="007E36F8">
            <w:pPr>
              <w:jc w:val="center"/>
            </w:pPr>
            <w:r w:rsidRPr="00F71F41">
              <w:rPr>
                <w:rFonts w:ascii="Arial" w:hAnsi="Arial" w:cs="Arial"/>
              </w:rPr>
              <w:t>капитальный ремонт</w:t>
            </w:r>
          </w:p>
        </w:tc>
        <w:tc>
          <w:tcPr>
            <w:tcW w:w="1840" w:type="dxa"/>
            <w:vAlign w:val="center"/>
          </w:tcPr>
          <w:p w:rsidR="007E36F8" w:rsidRPr="00F71F41" w:rsidRDefault="007E36F8" w:rsidP="007E36F8">
            <w:pPr>
              <w:jc w:val="center"/>
              <w:rPr>
                <w:rFonts w:ascii="Arial" w:hAnsi="Arial" w:cs="Arial"/>
              </w:rPr>
            </w:pPr>
            <w:r w:rsidRPr="00F71F41">
              <w:rPr>
                <w:rFonts w:ascii="Arial" w:hAnsi="Arial" w:cs="Arial"/>
              </w:rPr>
              <w:t>11</w:t>
            </w:r>
          </w:p>
        </w:tc>
      </w:tr>
      <w:tr w:rsidR="007E36F8" w:rsidRPr="00F71F41" w:rsidTr="007E36F8">
        <w:tc>
          <w:tcPr>
            <w:tcW w:w="483" w:type="dxa"/>
          </w:tcPr>
          <w:p w:rsidR="007E36F8" w:rsidRPr="00F71F41" w:rsidRDefault="007E36F8" w:rsidP="007E36F8">
            <w:pPr>
              <w:rPr>
                <w:rFonts w:ascii="Arial" w:hAnsi="Arial" w:cs="Arial"/>
              </w:rPr>
            </w:pPr>
            <w:r w:rsidRPr="00F71F41">
              <w:rPr>
                <w:rFonts w:ascii="Arial" w:hAnsi="Arial" w:cs="Arial"/>
              </w:rPr>
              <w:t>13</w:t>
            </w:r>
          </w:p>
        </w:tc>
        <w:tc>
          <w:tcPr>
            <w:tcW w:w="5385" w:type="dxa"/>
          </w:tcPr>
          <w:p w:rsidR="007E36F8" w:rsidRPr="00F71F41" w:rsidRDefault="007E36F8" w:rsidP="007E36F8">
            <w:pPr>
              <w:rPr>
                <w:rFonts w:ascii="Arial" w:hAnsi="Arial" w:cs="Arial"/>
              </w:rPr>
            </w:pPr>
            <w:r w:rsidRPr="00F71F41">
              <w:rPr>
                <w:rFonts w:ascii="Arial" w:hAnsi="Arial" w:cs="Arial"/>
              </w:rPr>
              <w:t>Тужа-Караванное-Машкино (участок Тужа-Коврижата)</w:t>
            </w:r>
          </w:p>
        </w:tc>
        <w:tc>
          <w:tcPr>
            <w:tcW w:w="1900" w:type="dxa"/>
            <w:vAlign w:val="center"/>
          </w:tcPr>
          <w:p w:rsidR="007E36F8" w:rsidRPr="00F71F41" w:rsidRDefault="007E36F8" w:rsidP="007E36F8">
            <w:pPr>
              <w:jc w:val="center"/>
            </w:pPr>
            <w:r w:rsidRPr="00F71F41">
              <w:rPr>
                <w:rFonts w:ascii="Arial" w:hAnsi="Arial" w:cs="Arial"/>
              </w:rPr>
              <w:t>капитальный ремонт</w:t>
            </w:r>
          </w:p>
        </w:tc>
        <w:tc>
          <w:tcPr>
            <w:tcW w:w="1840" w:type="dxa"/>
            <w:vAlign w:val="center"/>
          </w:tcPr>
          <w:p w:rsidR="007E36F8" w:rsidRPr="00F71F41" w:rsidRDefault="007E36F8" w:rsidP="007E36F8">
            <w:pPr>
              <w:jc w:val="center"/>
              <w:rPr>
                <w:rFonts w:ascii="Arial" w:hAnsi="Arial" w:cs="Arial"/>
              </w:rPr>
            </w:pPr>
            <w:r w:rsidRPr="00F71F41">
              <w:rPr>
                <w:rFonts w:ascii="Arial" w:hAnsi="Arial" w:cs="Arial"/>
              </w:rPr>
              <w:t>15,0</w:t>
            </w:r>
          </w:p>
        </w:tc>
      </w:tr>
    </w:tbl>
    <w:p w:rsidR="007E36F8" w:rsidRPr="00F71F41" w:rsidRDefault="007E36F8" w:rsidP="007E36F8">
      <w:pPr>
        <w:rPr>
          <w:rFonts w:ascii="Arial" w:hAnsi="Arial" w:cs="Arial"/>
          <w:u w:val="single"/>
        </w:rPr>
      </w:pPr>
    </w:p>
    <w:p w:rsidR="007E36F8" w:rsidRPr="00F71F41" w:rsidRDefault="007E36F8" w:rsidP="007E36F8">
      <w:pPr>
        <w:spacing w:line="288" w:lineRule="auto"/>
        <w:ind w:firstLine="720"/>
        <w:jc w:val="both"/>
        <w:rPr>
          <w:rFonts w:ascii="Arial" w:hAnsi="Arial" w:cs="Arial"/>
        </w:rPr>
      </w:pPr>
      <w:r w:rsidRPr="00F71F41">
        <w:rPr>
          <w:rFonts w:ascii="Arial" w:hAnsi="Arial" w:cs="Arial"/>
        </w:rPr>
        <w:t xml:space="preserve">Строительство  и капитальный ремонт указанных автомобильных дорог создает возможность охватить большую часть территории района и позволит использовать запасы лесосырьевой базы и минеральных ресурсов в большем объеме. </w:t>
      </w:r>
    </w:p>
    <w:p w:rsidR="00C047D7" w:rsidRPr="00F71F41" w:rsidRDefault="00973325" w:rsidP="00C047D7">
      <w:pPr>
        <w:autoSpaceDE w:val="0"/>
        <w:autoSpaceDN w:val="0"/>
        <w:adjustRightInd w:val="0"/>
        <w:ind w:firstLine="180"/>
        <w:outlineLvl w:val="1"/>
        <w:rPr>
          <w:i/>
        </w:rPr>
      </w:pPr>
      <w:r w:rsidRPr="00F71F41">
        <w:rPr>
          <w:rFonts w:ascii="Arial" w:hAnsi="Arial" w:cs="Arial"/>
          <w:b/>
        </w:rPr>
        <w:br w:type="page"/>
      </w:r>
      <w:bookmarkStart w:id="122" w:name="_Toc303670449"/>
      <w:r w:rsidR="00C047D7" w:rsidRPr="00F71F41">
        <w:rPr>
          <w:rFonts w:ascii="Arial" w:hAnsi="Arial" w:cs="Arial"/>
          <w:b/>
        </w:rPr>
        <w:t xml:space="preserve">4.5 Развитие </w:t>
      </w:r>
      <w:bookmarkEnd w:id="114"/>
      <w:r w:rsidR="0066308E" w:rsidRPr="00F71F41">
        <w:rPr>
          <w:rFonts w:ascii="Arial" w:hAnsi="Arial" w:cs="Arial"/>
          <w:b/>
        </w:rPr>
        <w:t xml:space="preserve">сельскохозяйственного </w:t>
      </w:r>
      <w:r w:rsidR="009E6F75" w:rsidRPr="00F71F41">
        <w:rPr>
          <w:rFonts w:ascii="Arial" w:hAnsi="Arial" w:cs="Arial"/>
          <w:b/>
        </w:rPr>
        <w:t xml:space="preserve">и промышленного </w:t>
      </w:r>
      <w:r w:rsidR="0066308E" w:rsidRPr="00F71F41">
        <w:rPr>
          <w:rFonts w:ascii="Arial" w:hAnsi="Arial" w:cs="Arial"/>
          <w:b/>
        </w:rPr>
        <w:t>производства</w:t>
      </w:r>
      <w:r w:rsidR="00C047D7" w:rsidRPr="00F71F41">
        <w:rPr>
          <w:rFonts w:ascii="Arial" w:hAnsi="Arial" w:cs="Arial"/>
          <w:b/>
        </w:rPr>
        <w:t>.</w:t>
      </w:r>
      <w:bookmarkEnd w:id="115"/>
      <w:bookmarkEnd w:id="116"/>
      <w:bookmarkEnd w:id="117"/>
      <w:bookmarkEnd w:id="118"/>
      <w:bookmarkEnd w:id="119"/>
      <w:bookmarkEnd w:id="120"/>
      <w:bookmarkEnd w:id="121"/>
      <w:bookmarkEnd w:id="122"/>
    </w:p>
    <w:p w:rsidR="0066308E" w:rsidRPr="00F71F41" w:rsidRDefault="0066308E" w:rsidP="00255810">
      <w:pPr>
        <w:ind w:firstLine="284"/>
        <w:rPr>
          <w:rFonts w:ascii="Arial" w:hAnsi="Arial" w:cs="Arial"/>
          <w:sz w:val="22"/>
          <w:szCs w:val="22"/>
        </w:rPr>
      </w:pPr>
      <w:bookmarkStart w:id="123" w:name="_Toc154550815"/>
      <w:bookmarkStart w:id="124" w:name="_Toc240773778"/>
      <w:bookmarkStart w:id="125" w:name="_Toc240774173"/>
      <w:bookmarkStart w:id="126" w:name="_Toc257659039"/>
      <w:bookmarkStart w:id="127" w:name="_Toc257902071"/>
      <w:bookmarkStart w:id="128" w:name="_Toc263865215"/>
      <w:bookmarkStart w:id="129" w:name="_Toc265749744"/>
    </w:p>
    <w:p w:rsidR="00255810" w:rsidRPr="00F71F41" w:rsidRDefault="00255810" w:rsidP="0066308E">
      <w:pPr>
        <w:ind w:firstLine="720"/>
        <w:rPr>
          <w:rFonts w:ascii="Arial" w:hAnsi="Arial" w:cs="Arial"/>
        </w:rPr>
      </w:pPr>
      <w:r w:rsidRPr="00F71F41">
        <w:rPr>
          <w:rFonts w:ascii="Arial" w:hAnsi="Arial" w:cs="Arial"/>
        </w:rPr>
        <w:t xml:space="preserve">Основными  причинами возникновения проблемной ситуации в </w:t>
      </w:r>
      <w:r w:rsidR="009E6F75" w:rsidRPr="00F71F41">
        <w:rPr>
          <w:rFonts w:ascii="Arial" w:hAnsi="Arial" w:cs="Arial"/>
        </w:rPr>
        <w:t>агропромышленного комплекса</w:t>
      </w:r>
      <w:r w:rsidRPr="00F71F41">
        <w:rPr>
          <w:rFonts w:ascii="Arial" w:hAnsi="Arial" w:cs="Arial"/>
        </w:rPr>
        <w:t xml:space="preserve"> района являются: </w:t>
      </w:r>
    </w:p>
    <w:p w:rsidR="00255810" w:rsidRPr="00F71F41" w:rsidRDefault="00255810" w:rsidP="0066308E">
      <w:pPr>
        <w:ind w:firstLine="720"/>
        <w:jc w:val="both"/>
        <w:rPr>
          <w:rFonts w:ascii="Arial" w:hAnsi="Arial" w:cs="Arial"/>
        </w:rPr>
      </w:pPr>
      <w:r w:rsidRPr="00F71F41">
        <w:rPr>
          <w:rFonts w:ascii="Arial" w:hAnsi="Arial" w:cs="Arial"/>
        </w:rPr>
        <w:t xml:space="preserve">1. Недостаток собственных средств для формирования оборотных и обновления основных фондов у организаций АПК, К(Ф)Х, ЛПХ. </w:t>
      </w:r>
    </w:p>
    <w:p w:rsidR="00255810" w:rsidRPr="00F71F41" w:rsidRDefault="00255810" w:rsidP="0066308E">
      <w:pPr>
        <w:ind w:firstLine="720"/>
        <w:jc w:val="both"/>
        <w:rPr>
          <w:rFonts w:ascii="Arial" w:hAnsi="Arial" w:cs="Arial"/>
        </w:rPr>
      </w:pPr>
      <w:r w:rsidRPr="00F71F41">
        <w:rPr>
          <w:rFonts w:ascii="Arial" w:hAnsi="Arial" w:cs="Arial"/>
        </w:rPr>
        <w:t>2. Неопределенность и отсутствие зарегистрированного в установленном порядке права собственности или пользования на земельные участки сельскохозяйственного назначения сельскохозяйственных организаций сдерживает реализацию механизма ипотеки земель сельскохозяйственного назначения и не способствует привлечению инвестиций в АПК.</w:t>
      </w:r>
    </w:p>
    <w:p w:rsidR="00255810" w:rsidRPr="00F71F41" w:rsidRDefault="00255810" w:rsidP="0066308E">
      <w:pPr>
        <w:ind w:firstLine="720"/>
        <w:jc w:val="both"/>
        <w:rPr>
          <w:rFonts w:ascii="Arial" w:hAnsi="Arial" w:cs="Arial"/>
        </w:rPr>
      </w:pPr>
      <w:r w:rsidRPr="00F71F41">
        <w:rPr>
          <w:rFonts w:ascii="Arial" w:hAnsi="Arial" w:cs="Arial"/>
        </w:rPr>
        <w:t xml:space="preserve">3. Использование не в полной мере потенциальных возможностей базовых отраслей сельского хозяйства: племенного животноводства и семеноводства сельскохозяйственных культур. </w:t>
      </w:r>
    </w:p>
    <w:p w:rsidR="00255810" w:rsidRPr="00F71F41" w:rsidRDefault="00255810" w:rsidP="0066308E">
      <w:pPr>
        <w:shd w:val="clear" w:color="auto" w:fill="FFFFFF"/>
        <w:ind w:firstLine="720"/>
        <w:jc w:val="both"/>
        <w:rPr>
          <w:rFonts w:ascii="Arial" w:hAnsi="Arial" w:cs="Arial"/>
        </w:rPr>
      </w:pPr>
      <w:r w:rsidRPr="00F71F41">
        <w:rPr>
          <w:rFonts w:ascii="Arial" w:hAnsi="Arial" w:cs="Arial"/>
        </w:rPr>
        <w:t xml:space="preserve">4. Недостаточно высокий уровень конкурентоспособности сельскохозяйственной продукции, сырья и продовольствия по ценовым параметрам. </w:t>
      </w:r>
    </w:p>
    <w:p w:rsidR="00255810" w:rsidRPr="00F71F41" w:rsidRDefault="00255810" w:rsidP="0066308E">
      <w:pPr>
        <w:shd w:val="clear" w:color="auto" w:fill="FFFFFF"/>
        <w:ind w:firstLine="720"/>
        <w:jc w:val="both"/>
        <w:rPr>
          <w:rFonts w:ascii="Arial" w:hAnsi="Arial" w:cs="Arial"/>
        </w:rPr>
      </w:pPr>
      <w:r w:rsidRPr="00F71F41">
        <w:rPr>
          <w:rFonts w:ascii="Arial" w:hAnsi="Arial" w:cs="Arial"/>
        </w:rPr>
        <w:t>5. Резкое сокращение площадей сельскохозяйственных</w:t>
      </w:r>
      <w:r w:rsidRPr="00F71F41">
        <w:rPr>
          <w:rFonts w:ascii="Arial" w:hAnsi="Arial" w:cs="Arial"/>
          <w:spacing w:val="4"/>
        </w:rPr>
        <w:t xml:space="preserve"> угодий, активно </w:t>
      </w:r>
      <w:r w:rsidRPr="00F71F41">
        <w:rPr>
          <w:rFonts w:ascii="Arial" w:hAnsi="Arial" w:cs="Arial"/>
        </w:rPr>
        <w:t xml:space="preserve">используемых в сельскохозяйственном производстве. </w:t>
      </w:r>
    </w:p>
    <w:p w:rsidR="00255810" w:rsidRPr="00F71F41" w:rsidRDefault="00255810" w:rsidP="0066308E">
      <w:pPr>
        <w:shd w:val="clear" w:color="auto" w:fill="FFFFFF"/>
        <w:ind w:right="12" w:firstLine="720"/>
        <w:jc w:val="both"/>
        <w:rPr>
          <w:rFonts w:ascii="Arial" w:hAnsi="Arial" w:cs="Arial"/>
          <w:spacing w:val="7"/>
        </w:rPr>
      </w:pPr>
      <w:r w:rsidRPr="00F71F41">
        <w:rPr>
          <w:rFonts w:ascii="Arial" w:hAnsi="Arial" w:cs="Arial"/>
          <w:spacing w:val="2"/>
        </w:rPr>
        <w:t xml:space="preserve">6. Неудовлетворительное техническое и технологическое обеспечение </w:t>
      </w:r>
      <w:r w:rsidRPr="00F71F41">
        <w:rPr>
          <w:rFonts w:ascii="Arial" w:hAnsi="Arial" w:cs="Arial"/>
          <w:spacing w:val="1"/>
        </w:rPr>
        <w:t xml:space="preserve">сельскохозяйственных организаций района. Устаревшие оборудование, технические средства и технологии не позволяют производить конкурентоспособную продукцию. </w:t>
      </w:r>
    </w:p>
    <w:p w:rsidR="00255810" w:rsidRPr="00F71F41" w:rsidRDefault="00255810" w:rsidP="0066308E">
      <w:pPr>
        <w:shd w:val="clear" w:color="auto" w:fill="FFFFFF"/>
        <w:ind w:right="12" w:firstLine="720"/>
        <w:jc w:val="both"/>
        <w:rPr>
          <w:rFonts w:ascii="Arial" w:hAnsi="Arial" w:cs="Arial"/>
        </w:rPr>
      </w:pPr>
      <w:r w:rsidRPr="00F71F41">
        <w:rPr>
          <w:rFonts w:ascii="Arial" w:hAnsi="Arial" w:cs="Arial"/>
          <w:spacing w:val="7"/>
        </w:rPr>
        <w:t>7. Размеры инвестиций в сельское хозяйство не способствует объемам производства валовой продукции отрасли, недостаточный уровень бюджетной п</w:t>
      </w:r>
      <w:r w:rsidRPr="00F71F41">
        <w:rPr>
          <w:rFonts w:ascii="Arial" w:hAnsi="Arial" w:cs="Arial"/>
          <w:spacing w:val="2"/>
        </w:rPr>
        <w:t>оддержки АПК не позволяет из-за диспаритета цен и инфляции компенсировать потери от них, а также своевременно и в полном объеме пополнять оборотные средства сельскохозяйственных организаций.</w:t>
      </w:r>
    </w:p>
    <w:p w:rsidR="009E6F75" w:rsidRPr="00F71F41" w:rsidRDefault="009E6F75" w:rsidP="00C047D7">
      <w:pPr>
        <w:autoSpaceDE w:val="0"/>
        <w:autoSpaceDN w:val="0"/>
        <w:adjustRightInd w:val="0"/>
        <w:ind w:firstLine="180"/>
        <w:outlineLvl w:val="1"/>
        <w:rPr>
          <w:rFonts w:ascii="Arial" w:hAnsi="Arial" w:cs="Arial"/>
          <w:b/>
        </w:rPr>
      </w:pPr>
    </w:p>
    <w:p w:rsidR="009E6F75" w:rsidRPr="00F71F41" w:rsidRDefault="009E6F75" w:rsidP="009E6F75">
      <w:pPr>
        <w:autoSpaceDE w:val="0"/>
        <w:autoSpaceDN w:val="0"/>
        <w:adjustRightInd w:val="0"/>
        <w:rPr>
          <w:rFonts w:ascii="Arial" w:hAnsi="Arial" w:cs="Arial"/>
        </w:rPr>
      </w:pPr>
      <w:r w:rsidRPr="00F71F41">
        <w:rPr>
          <w:rFonts w:ascii="Arial" w:hAnsi="Arial" w:cs="Arial"/>
        </w:rPr>
        <w:t>Таблица 4.5.1 – Планируемые мероприятия по развитию сельского хозяйства и промышленности.</w:t>
      </w:r>
    </w:p>
    <w:tbl>
      <w:tblPr>
        <w:tblStyle w:val="ac"/>
        <w:tblW w:w="9648" w:type="dxa"/>
        <w:tblInd w:w="0" w:type="dxa"/>
        <w:tblLook w:val="01E0"/>
      </w:tblPr>
      <w:tblGrid>
        <w:gridCol w:w="483"/>
        <w:gridCol w:w="2865"/>
        <w:gridCol w:w="4140"/>
        <w:gridCol w:w="2160"/>
      </w:tblGrid>
      <w:tr w:rsidR="009E6F75" w:rsidRPr="00F71F41" w:rsidTr="00D84D9A">
        <w:tc>
          <w:tcPr>
            <w:tcW w:w="483" w:type="dxa"/>
            <w:vAlign w:val="center"/>
          </w:tcPr>
          <w:p w:rsidR="009E6F75" w:rsidRPr="00F71F41" w:rsidRDefault="009E6F75" w:rsidP="00D84D9A">
            <w:pPr>
              <w:pStyle w:val="af2"/>
              <w:spacing w:line="264" w:lineRule="auto"/>
              <w:ind w:left="-180" w:right="-172"/>
              <w:rPr>
                <w:rFonts w:ascii="Arial" w:hAnsi="Arial" w:cs="Arial"/>
                <w:bCs/>
                <w:sz w:val="22"/>
                <w:szCs w:val="22"/>
              </w:rPr>
            </w:pPr>
            <w:r w:rsidRPr="00F71F41">
              <w:rPr>
                <w:rFonts w:ascii="Arial" w:hAnsi="Arial" w:cs="Arial"/>
                <w:bCs/>
                <w:sz w:val="22"/>
                <w:szCs w:val="22"/>
              </w:rPr>
              <w:t>№</w:t>
            </w:r>
          </w:p>
          <w:p w:rsidR="009E6F75" w:rsidRPr="00F71F41" w:rsidRDefault="009E6F75" w:rsidP="00D84D9A">
            <w:pPr>
              <w:pStyle w:val="af2"/>
              <w:spacing w:line="264" w:lineRule="auto"/>
              <w:ind w:left="-180" w:right="-172"/>
              <w:rPr>
                <w:rFonts w:ascii="Arial" w:hAnsi="Arial" w:cs="Arial"/>
                <w:bCs/>
                <w:sz w:val="22"/>
                <w:szCs w:val="22"/>
              </w:rPr>
            </w:pPr>
            <w:r w:rsidRPr="00F71F41">
              <w:rPr>
                <w:rFonts w:ascii="Arial" w:hAnsi="Arial" w:cs="Arial"/>
                <w:bCs/>
                <w:sz w:val="22"/>
                <w:szCs w:val="22"/>
              </w:rPr>
              <w:t>п/п</w:t>
            </w:r>
          </w:p>
        </w:tc>
        <w:tc>
          <w:tcPr>
            <w:tcW w:w="2865" w:type="dxa"/>
            <w:vAlign w:val="center"/>
          </w:tcPr>
          <w:p w:rsidR="009E6F75" w:rsidRPr="00F71F41" w:rsidRDefault="009E6F75" w:rsidP="00D84D9A">
            <w:pPr>
              <w:spacing w:line="264" w:lineRule="auto"/>
              <w:ind w:left="-137" w:right="-108"/>
              <w:jc w:val="center"/>
              <w:rPr>
                <w:rFonts w:ascii="Arial" w:hAnsi="Arial" w:cs="Arial"/>
                <w:bCs/>
                <w:sz w:val="22"/>
                <w:szCs w:val="22"/>
              </w:rPr>
            </w:pPr>
            <w:r w:rsidRPr="00F71F41">
              <w:rPr>
                <w:rFonts w:ascii="Arial" w:hAnsi="Arial" w:cs="Arial"/>
                <w:bCs/>
                <w:sz w:val="22"/>
                <w:szCs w:val="22"/>
              </w:rPr>
              <w:t>Предприятие/</w:t>
            </w:r>
            <w:r w:rsidRPr="00F71F41">
              <w:rPr>
                <w:rFonts w:ascii="Arial" w:hAnsi="Arial" w:cs="Arial"/>
                <w:bCs/>
                <w:sz w:val="22"/>
                <w:szCs w:val="22"/>
              </w:rPr>
              <w:br/>
              <w:t>отрасль</w:t>
            </w:r>
          </w:p>
        </w:tc>
        <w:tc>
          <w:tcPr>
            <w:tcW w:w="4140" w:type="dxa"/>
            <w:vAlign w:val="center"/>
          </w:tcPr>
          <w:p w:rsidR="009E6F75" w:rsidRPr="00F71F41" w:rsidRDefault="009E6F75" w:rsidP="00D84D9A">
            <w:pPr>
              <w:spacing w:line="264" w:lineRule="auto"/>
              <w:ind w:left="-137" w:right="-108"/>
              <w:jc w:val="center"/>
              <w:rPr>
                <w:rFonts w:ascii="Arial" w:hAnsi="Arial" w:cs="Arial"/>
                <w:bCs/>
                <w:sz w:val="22"/>
                <w:szCs w:val="22"/>
              </w:rPr>
            </w:pPr>
            <w:r w:rsidRPr="00F71F41">
              <w:rPr>
                <w:rFonts w:ascii="Arial" w:hAnsi="Arial" w:cs="Arial"/>
                <w:bCs/>
                <w:sz w:val="22"/>
                <w:szCs w:val="22"/>
              </w:rPr>
              <w:t>Наименование мероприятия (проекта)</w:t>
            </w:r>
          </w:p>
        </w:tc>
        <w:tc>
          <w:tcPr>
            <w:tcW w:w="2160" w:type="dxa"/>
            <w:vAlign w:val="center"/>
          </w:tcPr>
          <w:p w:rsidR="009E6F75" w:rsidRPr="00F71F41" w:rsidRDefault="009E6F75" w:rsidP="00D84D9A">
            <w:pPr>
              <w:pStyle w:val="af2"/>
              <w:spacing w:line="264" w:lineRule="auto"/>
              <w:ind w:left="-137" w:right="-108"/>
              <w:rPr>
                <w:rFonts w:ascii="Arial" w:hAnsi="Arial" w:cs="Arial"/>
                <w:bCs/>
                <w:sz w:val="22"/>
                <w:szCs w:val="22"/>
              </w:rPr>
            </w:pPr>
            <w:r w:rsidRPr="00F71F41">
              <w:rPr>
                <w:rFonts w:ascii="Arial" w:hAnsi="Arial" w:cs="Arial"/>
                <w:bCs/>
                <w:sz w:val="22"/>
                <w:szCs w:val="22"/>
              </w:rPr>
              <w:t>Местоположение объекта</w:t>
            </w:r>
          </w:p>
        </w:tc>
      </w:tr>
      <w:tr w:rsidR="009E6F75" w:rsidRPr="00F71F41" w:rsidTr="00D84D9A">
        <w:tc>
          <w:tcPr>
            <w:tcW w:w="9648" w:type="dxa"/>
            <w:gridSpan w:val="4"/>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Первая очередь</w:t>
            </w:r>
          </w:p>
        </w:tc>
      </w:tr>
      <w:tr w:rsidR="009E6F75" w:rsidRPr="00F71F41" w:rsidTr="00D84D9A">
        <w:tc>
          <w:tcPr>
            <w:tcW w:w="483"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1</w:t>
            </w:r>
          </w:p>
        </w:tc>
        <w:tc>
          <w:tcPr>
            <w:tcW w:w="2865"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СПК колхоз «Новый»</w:t>
            </w:r>
          </w:p>
        </w:tc>
        <w:tc>
          <w:tcPr>
            <w:tcW w:w="4140"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Реконструкция и модернизация молочно-</w:t>
            </w:r>
            <w:r w:rsidRPr="00F71F41">
              <w:rPr>
                <w:rFonts w:ascii="Arial" w:hAnsi="Arial" w:cs="Arial"/>
                <w:sz w:val="22"/>
                <w:szCs w:val="22"/>
              </w:rPr>
              <w:softHyphen/>
              <w:t xml:space="preserve">товарной фермы № 2 </w:t>
            </w:r>
          </w:p>
        </w:tc>
        <w:tc>
          <w:tcPr>
            <w:tcW w:w="2160"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с. Ныр</w:t>
            </w:r>
          </w:p>
        </w:tc>
      </w:tr>
      <w:tr w:rsidR="009E6F75" w:rsidRPr="00F71F41" w:rsidTr="00D84D9A">
        <w:tc>
          <w:tcPr>
            <w:tcW w:w="483"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2</w:t>
            </w:r>
          </w:p>
        </w:tc>
        <w:tc>
          <w:tcPr>
            <w:tcW w:w="2865"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СПК колхоз «Русь»</w:t>
            </w:r>
          </w:p>
        </w:tc>
        <w:tc>
          <w:tcPr>
            <w:tcW w:w="4140"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Капитальный ремонт молочно-товарной фермы на 200 голов</w:t>
            </w:r>
          </w:p>
        </w:tc>
        <w:tc>
          <w:tcPr>
            <w:tcW w:w="2160"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с. Пачи</w:t>
            </w:r>
          </w:p>
        </w:tc>
      </w:tr>
      <w:tr w:rsidR="009E6F75" w:rsidRPr="00F71F41" w:rsidTr="00D84D9A">
        <w:tc>
          <w:tcPr>
            <w:tcW w:w="483"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3</w:t>
            </w:r>
          </w:p>
        </w:tc>
        <w:tc>
          <w:tcPr>
            <w:tcW w:w="2865"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СПК колхоз «Колос»</w:t>
            </w:r>
          </w:p>
        </w:tc>
        <w:tc>
          <w:tcPr>
            <w:tcW w:w="4140"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Реконструкция молочного комплекса</w:t>
            </w:r>
          </w:p>
        </w:tc>
        <w:tc>
          <w:tcPr>
            <w:tcW w:w="2160" w:type="dxa"/>
            <w:vAlign w:val="center"/>
          </w:tcPr>
          <w:p w:rsidR="009E6F75" w:rsidRPr="00F71F41" w:rsidRDefault="00F55F6E" w:rsidP="00D84D9A">
            <w:pPr>
              <w:spacing w:line="264" w:lineRule="auto"/>
              <w:jc w:val="center"/>
              <w:rPr>
                <w:rFonts w:ascii="Arial" w:hAnsi="Arial" w:cs="Arial"/>
                <w:sz w:val="22"/>
                <w:szCs w:val="22"/>
              </w:rPr>
            </w:pPr>
            <w:r w:rsidRPr="00F71F41">
              <w:rPr>
                <w:rFonts w:ascii="Arial" w:hAnsi="Arial" w:cs="Arial"/>
                <w:sz w:val="22"/>
                <w:szCs w:val="22"/>
              </w:rPr>
              <w:t>д</w:t>
            </w:r>
            <w:r w:rsidR="009E6F75" w:rsidRPr="00F71F41">
              <w:rPr>
                <w:rFonts w:ascii="Arial" w:hAnsi="Arial" w:cs="Arial"/>
                <w:sz w:val="22"/>
                <w:szCs w:val="22"/>
              </w:rPr>
              <w:t>. Пиштенур</w:t>
            </w:r>
          </w:p>
        </w:tc>
      </w:tr>
      <w:tr w:rsidR="009E6F75" w:rsidRPr="00F71F41" w:rsidTr="00D84D9A">
        <w:tc>
          <w:tcPr>
            <w:tcW w:w="483"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4</w:t>
            </w:r>
          </w:p>
        </w:tc>
        <w:tc>
          <w:tcPr>
            <w:tcW w:w="2865"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СХА (колхоз) «Грековский»</w:t>
            </w:r>
          </w:p>
        </w:tc>
        <w:tc>
          <w:tcPr>
            <w:tcW w:w="4140"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Реконструкция молочно-</w:t>
            </w:r>
            <w:r w:rsidRPr="00F71F41">
              <w:rPr>
                <w:rFonts w:ascii="Arial" w:hAnsi="Arial" w:cs="Arial"/>
                <w:sz w:val="22"/>
                <w:szCs w:val="22"/>
              </w:rPr>
              <w:softHyphen/>
              <w:t>товарной фермы на 200 голов</w:t>
            </w:r>
          </w:p>
        </w:tc>
        <w:tc>
          <w:tcPr>
            <w:tcW w:w="2160"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д. Греково</w:t>
            </w:r>
          </w:p>
        </w:tc>
      </w:tr>
      <w:tr w:rsidR="009E6F75" w:rsidRPr="00F71F41" w:rsidTr="00D84D9A">
        <w:tc>
          <w:tcPr>
            <w:tcW w:w="483"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5</w:t>
            </w:r>
          </w:p>
        </w:tc>
        <w:tc>
          <w:tcPr>
            <w:tcW w:w="2865"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СХА (колхоз) «Грековский»</w:t>
            </w:r>
          </w:p>
        </w:tc>
        <w:tc>
          <w:tcPr>
            <w:tcW w:w="4140"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Капитальный ремонт телятника</w:t>
            </w:r>
          </w:p>
        </w:tc>
        <w:tc>
          <w:tcPr>
            <w:tcW w:w="2160"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д. Греково</w:t>
            </w:r>
          </w:p>
        </w:tc>
      </w:tr>
      <w:tr w:rsidR="009E6F75" w:rsidRPr="00F71F41" w:rsidTr="00D84D9A">
        <w:tc>
          <w:tcPr>
            <w:tcW w:w="483"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6</w:t>
            </w:r>
          </w:p>
        </w:tc>
        <w:tc>
          <w:tcPr>
            <w:tcW w:w="2865" w:type="dxa"/>
            <w:vAlign w:val="center"/>
          </w:tcPr>
          <w:p w:rsidR="009E6F75" w:rsidRPr="00F71F41" w:rsidRDefault="009E6F75" w:rsidP="00D84D9A">
            <w:pPr>
              <w:pStyle w:val="25"/>
              <w:spacing w:after="0" w:line="264" w:lineRule="auto"/>
              <w:jc w:val="center"/>
              <w:rPr>
                <w:rFonts w:ascii="Arial" w:hAnsi="Arial" w:cs="Arial"/>
                <w:sz w:val="22"/>
                <w:szCs w:val="22"/>
              </w:rPr>
            </w:pPr>
            <w:r w:rsidRPr="00F71F41">
              <w:rPr>
                <w:rFonts w:ascii="Arial" w:hAnsi="Arial" w:cs="Arial"/>
                <w:sz w:val="22"/>
                <w:szCs w:val="22"/>
              </w:rPr>
              <w:t>ОАО «Агрофирма «Ударник»</w:t>
            </w:r>
          </w:p>
        </w:tc>
        <w:tc>
          <w:tcPr>
            <w:tcW w:w="4140"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Расширение производства</w:t>
            </w:r>
          </w:p>
        </w:tc>
        <w:tc>
          <w:tcPr>
            <w:tcW w:w="2160"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д. Греково</w:t>
            </w:r>
          </w:p>
        </w:tc>
      </w:tr>
      <w:tr w:rsidR="009E6F75" w:rsidRPr="00F71F41" w:rsidTr="00D84D9A">
        <w:tc>
          <w:tcPr>
            <w:tcW w:w="483"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7</w:t>
            </w:r>
          </w:p>
        </w:tc>
        <w:tc>
          <w:tcPr>
            <w:tcW w:w="2865" w:type="dxa"/>
            <w:vAlign w:val="center"/>
          </w:tcPr>
          <w:p w:rsidR="009E6F75" w:rsidRPr="00F71F41" w:rsidRDefault="009E6F75" w:rsidP="00D84D9A">
            <w:pPr>
              <w:pStyle w:val="25"/>
              <w:spacing w:after="0" w:line="264" w:lineRule="auto"/>
              <w:jc w:val="center"/>
              <w:rPr>
                <w:rFonts w:ascii="Arial" w:hAnsi="Arial" w:cs="Arial"/>
                <w:sz w:val="22"/>
                <w:szCs w:val="22"/>
              </w:rPr>
            </w:pPr>
            <w:r w:rsidRPr="00F71F41">
              <w:rPr>
                <w:rFonts w:ascii="Arial" w:hAnsi="Arial" w:cs="Arial"/>
                <w:sz w:val="22"/>
                <w:szCs w:val="22"/>
              </w:rPr>
              <w:t>СПК колхоз «Новый»</w:t>
            </w:r>
          </w:p>
        </w:tc>
        <w:tc>
          <w:tcPr>
            <w:tcW w:w="4140"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Расширение производства</w:t>
            </w:r>
          </w:p>
        </w:tc>
        <w:tc>
          <w:tcPr>
            <w:tcW w:w="2160"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с. Ныр</w:t>
            </w:r>
          </w:p>
        </w:tc>
      </w:tr>
      <w:tr w:rsidR="009E6F75" w:rsidRPr="00F71F41" w:rsidTr="00D84D9A">
        <w:tc>
          <w:tcPr>
            <w:tcW w:w="483"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8</w:t>
            </w:r>
          </w:p>
        </w:tc>
        <w:tc>
          <w:tcPr>
            <w:tcW w:w="2865"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Предприятие по переработке молока</w:t>
            </w:r>
          </w:p>
        </w:tc>
        <w:tc>
          <w:tcPr>
            <w:tcW w:w="4140"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Новое строительство</w:t>
            </w:r>
          </w:p>
        </w:tc>
        <w:tc>
          <w:tcPr>
            <w:tcW w:w="2160"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с. Пачи</w:t>
            </w:r>
          </w:p>
          <w:p w:rsidR="009E6F75" w:rsidRPr="00F71F41" w:rsidRDefault="009E6F75" w:rsidP="00D84D9A">
            <w:pPr>
              <w:spacing w:line="264" w:lineRule="auto"/>
              <w:jc w:val="center"/>
              <w:rPr>
                <w:rFonts w:ascii="Arial" w:hAnsi="Arial" w:cs="Arial"/>
                <w:sz w:val="22"/>
                <w:szCs w:val="22"/>
              </w:rPr>
            </w:pPr>
          </w:p>
        </w:tc>
      </w:tr>
      <w:tr w:rsidR="009E6F75" w:rsidRPr="00F71F41" w:rsidTr="00D84D9A">
        <w:tc>
          <w:tcPr>
            <w:tcW w:w="483"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9</w:t>
            </w:r>
          </w:p>
        </w:tc>
        <w:tc>
          <w:tcPr>
            <w:tcW w:w="2865"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Производство по переработке опила</w:t>
            </w:r>
          </w:p>
        </w:tc>
        <w:tc>
          <w:tcPr>
            <w:tcW w:w="4140"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Новое строительство</w:t>
            </w:r>
          </w:p>
        </w:tc>
        <w:tc>
          <w:tcPr>
            <w:tcW w:w="2160"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пгт Тужа</w:t>
            </w:r>
          </w:p>
          <w:p w:rsidR="009E6F75" w:rsidRPr="00F71F41" w:rsidRDefault="009E6F75" w:rsidP="00D84D9A">
            <w:pPr>
              <w:spacing w:line="264" w:lineRule="auto"/>
              <w:jc w:val="center"/>
              <w:rPr>
                <w:rFonts w:ascii="Arial" w:hAnsi="Arial" w:cs="Arial"/>
                <w:sz w:val="22"/>
                <w:szCs w:val="22"/>
              </w:rPr>
            </w:pPr>
          </w:p>
        </w:tc>
      </w:tr>
      <w:tr w:rsidR="009E6F75" w:rsidRPr="00F71F41" w:rsidTr="00D84D9A">
        <w:tc>
          <w:tcPr>
            <w:tcW w:w="483"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10</w:t>
            </w:r>
          </w:p>
        </w:tc>
        <w:tc>
          <w:tcPr>
            <w:tcW w:w="2865"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Мукомольное производство</w:t>
            </w:r>
          </w:p>
        </w:tc>
        <w:tc>
          <w:tcPr>
            <w:tcW w:w="4140"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Новое строительство</w:t>
            </w:r>
          </w:p>
        </w:tc>
        <w:tc>
          <w:tcPr>
            <w:tcW w:w="2160" w:type="dxa"/>
            <w:vAlign w:val="center"/>
          </w:tcPr>
          <w:p w:rsidR="009E6F75" w:rsidRPr="00F71F41" w:rsidRDefault="00F55F6E" w:rsidP="00D84D9A">
            <w:pPr>
              <w:spacing w:line="264" w:lineRule="auto"/>
              <w:jc w:val="center"/>
              <w:rPr>
                <w:rFonts w:ascii="Arial" w:hAnsi="Arial" w:cs="Arial"/>
                <w:sz w:val="22"/>
                <w:szCs w:val="22"/>
              </w:rPr>
            </w:pPr>
            <w:r w:rsidRPr="00F71F41">
              <w:rPr>
                <w:rFonts w:ascii="Arial" w:hAnsi="Arial" w:cs="Arial"/>
                <w:sz w:val="22"/>
                <w:szCs w:val="22"/>
              </w:rPr>
              <w:t>с</w:t>
            </w:r>
            <w:r w:rsidR="009E6F75" w:rsidRPr="00F71F41">
              <w:rPr>
                <w:rFonts w:ascii="Arial" w:hAnsi="Arial" w:cs="Arial"/>
                <w:sz w:val="22"/>
                <w:szCs w:val="22"/>
              </w:rPr>
              <w:t>. Шешурга</w:t>
            </w:r>
          </w:p>
          <w:p w:rsidR="009E6F75" w:rsidRPr="00F71F41" w:rsidRDefault="009E6F75" w:rsidP="00D84D9A">
            <w:pPr>
              <w:spacing w:line="264" w:lineRule="auto"/>
              <w:jc w:val="center"/>
              <w:rPr>
                <w:rFonts w:ascii="Arial" w:hAnsi="Arial" w:cs="Arial"/>
                <w:sz w:val="22"/>
                <w:szCs w:val="22"/>
              </w:rPr>
            </w:pPr>
          </w:p>
        </w:tc>
      </w:tr>
      <w:tr w:rsidR="009E6F75" w:rsidRPr="00F71F41" w:rsidTr="00D84D9A">
        <w:tc>
          <w:tcPr>
            <w:tcW w:w="483"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11</w:t>
            </w:r>
          </w:p>
        </w:tc>
        <w:tc>
          <w:tcPr>
            <w:tcW w:w="2865"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ООО «Кряж» сушильный цех</w:t>
            </w:r>
          </w:p>
        </w:tc>
        <w:tc>
          <w:tcPr>
            <w:tcW w:w="4140"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Новое строительство</w:t>
            </w:r>
          </w:p>
        </w:tc>
        <w:tc>
          <w:tcPr>
            <w:tcW w:w="2160"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пгт Тужа</w:t>
            </w:r>
          </w:p>
        </w:tc>
      </w:tr>
      <w:tr w:rsidR="009E6F75" w:rsidRPr="00F71F41" w:rsidTr="00D84D9A">
        <w:tc>
          <w:tcPr>
            <w:tcW w:w="483"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12</w:t>
            </w:r>
          </w:p>
        </w:tc>
        <w:tc>
          <w:tcPr>
            <w:tcW w:w="2865"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Мукомольное производство</w:t>
            </w:r>
          </w:p>
        </w:tc>
        <w:tc>
          <w:tcPr>
            <w:tcW w:w="4140"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Новое строительство</w:t>
            </w:r>
          </w:p>
        </w:tc>
        <w:tc>
          <w:tcPr>
            <w:tcW w:w="2160"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д. Васькино</w:t>
            </w:r>
          </w:p>
        </w:tc>
      </w:tr>
      <w:tr w:rsidR="009E6F75" w:rsidRPr="00F71F41" w:rsidTr="00D84D9A">
        <w:tc>
          <w:tcPr>
            <w:tcW w:w="9648" w:type="dxa"/>
            <w:gridSpan w:val="4"/>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Расчетный срок</w:t>
            </w:r>
          </w:p>
        </w:tc>
      </w:tr>
      <w:tr w:rsidR="009E6F75" w:rsidRPr="00F71F41" w:rsidTr="00D84D9A">
        <w:tc>
          <w:tcPr>
            <w:tcW w:w="483" w:type="dxa"/>
            <w:vAlign w:val="center"/>
          </w:tcPr>
          <w:p w:rsidR="009E6F75" w:rsidRPr="00F71F41" w:rsidRDefault="009E6F75" w:rsidP="00D84D9A">
            <w:pPr>
              <w:spacing w:line="264" w:lineRule="auto"/>
              <w:jc w:val="center"/>
              <w:rPr>
                <w:rFonts w:ascii="Arial" w:hAnsi="Arial" w:cs="Arial"/>
                <w:sz w:val="22"/>
                <w:szCs w:val="22"/>
              </w:rPr>
            </w:pPr>
          </w:p>
        </w:tc>
        <w:tc>
          <w:tcPr>
            <w:tcW w:w="2865"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Сушильный цех</w:t>
            </w:r>
          </w:p>
        </w:tc>
        <w:tc>
          <w:tcPr>
            <w:tcW w:w="4140"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Новое строительство</w:t>
            </w:r>
          </w:p>
        </w:tc>
        <w:tc>
          <w:tcPr>
            <w:tcW w:w="2160"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пгт Тужа</w:t>
            </w:r>
          </w:p>
        </w:tc>
      </w:tr>
      <w:tr w:rsidR="009E6F75" w:rsidRPr="00F71F41" w:rsidTr="00D84D9A">
        <w:tc>
          <w:tcPr>
            <w:tcW w:w="483"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13</w:t>
            </w:r>
          </w:p>
        </w:tc>
        <w:tc>
          <w:tcPr>
            <w:tcW w:w="2865"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Производство по глубокой обработке древесины</w:t>
            </w:r>
          </w:p>
        </w:tc>
        <w:tc>
          <w:tcPr>
            <w:tcW w:w="4140"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Новое строительство</w:t>
            </w:r>
          </w:p>
        </w:tc>
        <w:tc>
          <w:tcPr>
            <w:tcW w:w="2160"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пгт Тужа</w:t>
            </w:r>
          </w:p>
        </w:tc>
      </w:tr>
      <w:tr w:rsidR="009E6F75" w:rsidRPr="00F71F41" w:rsidTr="00D84D9A">
        <w:tc>
          <w:tcPr>
            <w:tcW w:w="483"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14</w:t>
            </w:r>
          </w:p>
        </w:tc>
        <w:tc>
          <w:tcPr>
            <w:tcW w:w="2865"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Предприятие по переработке молока</w:t>
            </w:r>
          </w:p>
        </w:tc>
        <w:tc>
          <w:tcPr>
            <w:tcW w:w="4140"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Новое строительство</w:t>
            </w:r>
          </w:p>
        </w:tc>
        <w:tc>
          <w:tcPr>
            <w:tcW w:w="2160"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с. Ныр</w:t>
            </w:r>
          </w:p>
          <w:p w:rsidR="009E6F75" w:rsidRPr="00F71F41" w:rsidRDefault="009E6F75" w:rsidP="00D84D9A">
            <w:pPr>
              <w:spacing w:line="264" w:lineRule="auto"/>
              <w:jc w:val="center"/>
              <w:rPr>
                <w:rFonts w:ascii="Arial" w:hAnsi="Arial" w:cs="Arial"/>
                <w:sz w:val="22"/>
                <w:szCs w:val="22"/>
              </w:rPr>
            </w:pPr>
          </w:p>
        </w:tc>
      </w:tr>
      <w:tr w:rsidR="009E6F75" w:rsidRPr="00F71F41" w:rsidTr="00D84D9A">
        <w:tc>
          <w:tcPr>
            <w:tcW w:w="483"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15</w:t>
            </w:r>
          </w:p>
        </w:tc>
        <w:tc>
          <w:tcPr>
            <w:tcW w:w="2865"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Предприятие по переработке молока</w:t>
            </w:r>
          </w:p>
        </w:tc>
        <w:tc>
          <w:tcPr>
            <w:tcW w:w="4140"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Новое строительство</w:t>
            </w:r>
          </w:p>
        </w:tc>
        <w:tc>
          <w:tcPr>
            <w:tcW w:w="2160"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д.</w:t>
            </w:r>
            <w:r w:rsidR="00C57D6E" w:rsidRPr="00F71F41">
              <w:rPr>
                <w:rFonts w:ascii="Arial" w:hAnsi="Arial" w:cs="Arial"/>
                <w:sz w:val="22"/>
                <w:szCs w:val="22"/>
              </w:rPr>
              <w:t xml:space="preserve"> </w:t>
            </w:r>
            <w:r w:rsidRPr="00F71F41">
              <w:rPr>
                <w:rFonts w:ascii="Arial" w:hAnsi="Arial" w:cs="Arial"/>
                <w:sz w:val="22"/>
                <w:szCs w:val="22"/>
              </w:rPr>
              <w:t>Пиштенур</w:t>
            </w:r>
          </w:p>
        </w:tc>
      </w:tr>
      <w:tr w:rsidR="009E6F75" w:rsidRPr="00F71F41" w:rsidTr="00D84D9A">
        <w:tc>
          <w:tcPr>
            <w:tcW w:w="483"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16</w:t>
            </w:r>
          </w:p>
        </w:tc>
        <w:tc>
          <w:tcPr>
            <w:tcW w:w="2865"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Мукомольное производство</w:t>
            </w:r>
          </w:p>
        </w:tc>
        <w:tc>
          <w:tcPr>
            <w:tcW w:w="4140"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Новое строительство</w:t>
            </w:r>
          </w:p>
        </w:tc>
        <w:tc>
          <w:tcPr>
            <w:tcW w:w="2160"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пгт Тужа</w:t>
            </w:r>
          </w:p>
          <w:p w:rsidR="009E6F75" w:rsidRPr="00F71F41" w:rsidRDefault="009E6F75" w:rsidP="00D84D9A">
            <w:pPr>
              <w:spacing w:line="264" w:lineRule="auto"/>
              <w:jc w:val="center"/>
              <w:rPr>
                <w:rFonts w:ascii="Arial" w:hAnsi="Arial" w:cs="Arial"/>
                <w:sz w:val="22"/>
                <w:szCs w:val="22"/>
              </w:rPr>
            </w:pPr>
          </w:p>
        </w:tc>
      </w:tr>
      <w:tr w:rsidR="009E6F75" w:rsidRPr="00F71F41" w:rsidTr="00D84D9A">
        <w:tc>
          <w:tcPr>
            <w:tcW w:w="483"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17</w:t>
            </w:r>
          </w:p>
        </w:tc>
        <w:tc>
          <w:tcPr>
            <w:tcW w:w="2865"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СХА (колхоз) «Грековский»</w:t>
            </w:r>
          </w:p>
        </w:tc>
        <w:tc>
          <w:tcPr>
            <w:tcW w:w="4140"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Капитальный ремонт</w:t>
            </w:r>
          </w:p>
        </w:tc>
        <w:tc>
          <w:tcPr>
            <w:tcW w:w="2160"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д. Греково</w:t>
            </w:r>
          </w:p>
        </w:tc>
      </w:tr>
      <w:tr w:rsidR="009E6F75" w:rsidRPr="00F71F41" w:rsidTr="00D84D9A">
        <w:tc>
          <w:tcPr>
            <w:tcW w:w="483"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18</w:t>
            </w:r>
          </w:p>
        </w:tc>
        <w:tc>
          <w:tcPr>
            <w:tcW w:w="2865"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СПК колхоз «Колос»</w:t>
            </w:r>
          </w:p>
        </w:tc>
        <w:tc>
          <w:tcPr>
            <w:tcW w:w="4140"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Капитальный ремонт молочного комплекса</w:t>
            </w:r>
          </w:p>
        </w:tc>
        <w:tc>
          <w:tcPr>
            <w:tcW w:w="2160" w:type="dxa"/>
            <w:vAlign w:val="center"/>
          </w:tcPr>
          <w:p w:rsidR="009E6F75" w:rsidRPr="00F71F41" w:rsidRDefault="00F55F6E" w:rsidP="00D84D9A">
            <w:pPr>
              <w:spacing w:line="264" w:lineRule="auto"/>
              <w:jc w:val="center"/>
              <w:rPr>
                <w:rFonts w:ascii="Arial" w:hAnsi="Arial" w:cs="Arial"/>
                <w:sz w:val="22"/>
                <w:szCs w:val="22"/>
              </w:rPr>
            </w:pPr>
            <w:r w:rsidRPr="00F71F41">
              <w:rPr>
                <w:rFonts w:ascii="Arial" w:hAnsi="Arial" w:cs="Arial"/>
                <w:sz w:val="22"/>
                <w:szCs w:val="22"/>
              </w:rPr>
              <w:t>д</w:t>
            </w:r>
            <w:r w:rsidR="009E6F75" w:rsidRPr="00F71F41">
              <w:rPr>
                <w:rFonts w:ascii="Arial" w:hAnsi="Arial" w:cs="Arial"/>
                <w:sz w:val="22"/>
                <w:szCs w:val="22"/>
              </w:rPr>
              <w:t>. Пиштенур</w:t>
            </w:r>
          </w:p>
        </w:tc>
      </w:tr>
      <w:tr w:rsidR="009E6F75" w:rsidRPr="00F71F41" w:rsidTr="00D84D9A">
        <w:tc>
          <w:tcPr>
            <w:tcW w:w="483"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19</w:t>
            </w:r>
          </w:p>
        </w:tc>
        <w:tc>
          <w:tcPr>
            <w:tcW w:w="2865" w:type="dxa"/>
            <w:vAlign w:val="center"/>
          </w:tcPr>
          <w:p w:rsidR="009E6F75" w:rsidRPr="00F71F41" w:rsidRDefault="009E6F75" w:rsidP="00D84D9A">
            <w:pPr>
              <w:pStyle w:val="25"/>
              <w:spacing w:after="0" w:line="264" w:lineRule="auto"/>
              <w:jc w:val="center"/>
              <w:rPr>
                <w:rFonts w:ascii="Arial" w:hAnsi="Arial" w:cs="Arial"/>
                <w:sz w:val="22"/>
                <w:szCs w:val="22"/>
              </w:rPr>
            </w:pPr>
            <w:r w:rsidRPr="00F71F41">
              <w:rPr>
                <w:rFonts w:ascii="Arial" w:hAnsi="Arial" w:cs="Arial"/>
                <w:sz w:val="22"/>
                <w:szCs w:val="22"/>
              </w:rPr>
              <w:t>СПК колхоз «Русь»</w:t>
            </w:r>
          </w:p>
        </w:tc>
        <w:tc>
          <w:tcPr>
            <w:tcW w:w="4140"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Расширение производства</w:t>
            </w:r>
          </w:p>
        </w:tc>
        <w:tc>
          <w:tcPr>
            <w:tcW w:w="2160" w:type="dxa"/>
            <w:vAlign w:val="center"/>
          </w:tcPr>
          <w:p w:rsidR="009E6F75" w:rsidRPr="00F71F41" w:rsidRDefault="009E6F75" w:rsidP="00D84D9A">
            <w:pPr>
              <w:tabs>
                <w:tab w:val="left" w:pos="1112"/>
              </w:tabs>
              <w:spacing w:line="264" w:lineRule="auto"/>
              <w:jc w:val="center"/>
              <w:rPr>
                <w:rFonts w:ascii="Arial" w:hAnsi="Arial" w:cs="Arial"/>
                <w:sz w:val="22"/>
                <w:szCs w:val="22"/>
              </w:rPr>
            </w:pPr>
            <w:r w:rsidRPr="00F71F41">
              <w:rPr>
                <w:rFonts w:ascii="Arial" w:hAnsi="Arial" w:cs="Arial"/>
                <w:sz w:val="22"/>
                <w:szCs w:val="22"/>
              </w:rPr>
              <w:t>с. Пачи</w:t>
            </w:r>
          </w:p>
        </w:tc>
      </w:tr>
      <w:tr w:rsidR="009E6F75" w:rsidRPr="00F71F41" w:rsidTr="00D84D9A">
        <w:tc>
          <w:tcPr>
            <w:tcW w:w="483"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20</w:t>
            </w:r>
          </w:p>
        </w:tc>
        <w:tc>
          <w:tcPr>
            <w:tcW w:w="2865" w:type="dxa"/>
            <w:vAlign w:val="center"/>
          </w:tcPr>
          <w:p w:rsidR="009E6F75" w:rsidRPr="00F71F41" w:rsidRDefault="009E6F75" w:rsidP="00D84D9A">
            <w:pPr>
              <w:pStyle w:val="25"/>
              <w:spacing w:after="0" w:line="264" w:lineRule="auto"/>
              <w:jc w:val="center"/>
              <w:rPr>
                <w:rFonts w:ascii="Arial" w:hAnsi="Arial" w:cs="Arial"/>
                <w:sz w:val="22"/>
                <w:szCs w:val="22"/>
              </w:rPr>
            </w:pPr>
            <w:r w:rsidRPr="00F71F41">
              <w:rPr>
                <w:rFonts w:ascii="Arial" w:hAnsi="Arial" w:cs="Arial"/>
                <w:sz w:val="22"/>
                <w:szCs w:val="22"/>
              </w:rPr>
              <w:t>СПК колхоз «Колос»</w:t>
            </w:r>
          </w:p>
        </w:tc>
        <w:tc>
          <w:tcPr>
            <w:tcW w:w="4140"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Расширение производства</w:t>
            </w:r>
          </w:p>
        </w:tc>
        <w:tc>
          <w:tcPr>
            <w:tcW w:w="2160" w:type="dxa"/>
            <w:vAlign w:val="center"/>
          </w:tcPr>
          <w:p w:rsidR="009E6F75" w:rsidRPr="00F71F41" w:rsidRDefault="009E6F75" w:rsidP="00D84D9A">
            <w:pPr>
              <w:spacing w:line="264" w:lineRule="auto"/>
              <w:jc w:val="center"/>
              <w:rPr>
                <w:rFonts w:ascii="Arial" w:hAnsi="Arial" w:cs="Arial"/>
                <w:sz w:val="22"/>
                <w:szCs w:val="22"/>
              </w:rPr>
            </w:pPr>
            <w:r w:rsidRPr="00F71F41">
              <w:rPr>
                <w:rFonts w:ascii="Arial" w:hAnsi="Arial" w:cs="Arial"/>
                <w:sz w:val="22"/>
                <w:szCs w:val="22"/>
              </w:rPr>
              <w:t>д. Пиштенур</w:t>
            </w:r>
          </w:p>
        </w:tc>
      </w:tr>
    </w:tbl>
    <w:p w:rsidR="009E6F75" w:rsidRPr="00F71F41" w:rsidRDefault="009E6F75" w:rsidP="009E6F75">
      <w:pPr>
        <w:jc w:val="both"/>
        <w:rPr>
          <w:rFonts w:ascii="Arial" w:hAnsi="Arial" w:cs="Arial"/>
        </w:rPr>
      </w:pPr>
    </w:p>
    <w:p w:rsidR="009E6F75" w:rsidRPr="00F71F41" w:rsidRDefault="009E6F75" w:rsidP="009E6F75">
      <w:pPr>
        <w:jc w:val="both"/>
        <w:rPr>
          <w:rStyle w:val="70"/>
          <w:rFonts w:ascii="Arial" w:hAnsi="Arial" w:cs="Arial"/>
        </w:rPr>
      </w:pPr>
      <w:r w:rsidRPr="00F71F41">
        <w:rPr>
          <w:rFonts w:ascii="Arial" w:hAnsi="Arial" w:cs="Arial"/>
        </w:rPr>
        <w:t>Основные мероприятия для развития сельскохозяйственных предприятий и отраслей сельского хозяйства:</w:t>
      </w:r>
      <w:r w:rsidRPr="00F71F41">
        <w:rPr>
          <w:rStyle w:val="70"/>
          <w:rFonts w:ascii="Arial" w:hAnsi="Arial" w:cs="Arial"/>
        </w:rPr>
        <w:t xml:space="preserve"> </w:t>
      </w:r>
    </w:p>
    <w:p w:rsidR="009E6F75" w:rsidRPr="00F71F41" w:rsidRDefault="009E6F75" w:rsidP="00637357">
      <w:pPr>
        <w:numPr>
          <w:ilvl w:val="0"/>
          <w:numId w:val="37"/>
        </w:numPr>
        <w:ind w:left="0" w:firstLine="720"/>
        <w:jc w:val="both"/>
        <w:rPr>
          <w:rStyle w:val="FontStyle12"/>
          <w:rFonts w:ascii="Arial" w:hAnsi="Arial" w:cs="Arial"/>
          <w:b w:val="0"/>
          <w:sz w:val="24"/>
          <w:szCs w:val="24"/>
        </w:rPr>
      </w:pPr>
      <w:r w:rsidRPr="00F71F41">
        <w:rPr>
          <w:rStyle w:val="FontStyle12"/>
          <w:rFonts w:ascii="Arial" w:hAnsi="Arial" w:cs="Arial"/>
          <w:b w:val="0"/>
          <w:sz w:val="24"/>
          <w:szCs w:val="24"/>
        </w:rPr>
        <w:t>Создание экономических и технологических условий устойчивого развития отечественной отрасли животноводства и растениеводства.</w:t>
      </w:r>
    </w:p>
    <w:p w:rsidR="009E6F75" w:rsidRPr="00F71F41" w:rsidRDefault="009E6F75" w:rsidP="00637357">
      <w:pPr>
        <w:numPr>
          <w:ilvl w:val="0"/>
          <w:numId w:val="37"/>
        </w:numPr>
        <w:ind w:left="0" w:firstLine="720"/>
        <w:jc w:val="both"/>
        <w:rPr>
          <w:rStyle w:val="FontStyle12"/>
          <w:rFonts w:ascii="Arial" w:hAnsi="Arial" w:cs="Arial"/>
          <w:b w:val="0"/>
          <w:sz w:val="24"/>
          <w:szCs w:val="24"/>
        </w:rPr>
      </w:pPr>
      <w:r w:rsidRPr="00F71F41">
        <w:rPr>
          <w:rFonts w:ascii="Arial" w:hAnsi="Arial" w:cs="Arial"/>
        </w:rPr>
        <w:t>Планируется капитальный ремонт мехтоков и приобретение новой современной техники и оборудования всеми хозяйствами района.</w:t>
      </w:r>
    </w:p>
    <w:p w:rsidR="009E6F75" w:rsidRPr="00F71F41" w:rsidRDefault="009E6F75" w:rsidP="00637357">
      <w:pPr>
        <w:numPr>
          <w:ilvl w:val="0"/>
          <w:numId w:val="37"/>
        </w:numPr>
        <w:ind w:left="0" w:firstLine="720"/>
        <w:jc w:val="both"/>
        <w:rPr>
          <w:rFonts w:ascii="Arial" w:hAnsi="Arial" w:cs="Arial"/>
          <w:bCs/>
        </w:rPr>
      </w:pPr>
      <w:r w:rsidRPr="00F71F41">
        <w:rPr>
          <w:rFonts w:ascii="Arial" w:hAnsi="Arial" w:cs="Arial"/>
        </w:rPr>
        <w:t xml:space="preserve">Стабилизация поголовья крупного рогатого скота. </w:t>
      </w:r>
    </w:p>
    <w:p w:rsidR="009E6F75" w:rsidRPr="00F71F41" w:rsidRDefault="009E6F75" w:rsidP="00637357">
      <w:pPr>
        <w:numPr>
          <w:ilvl w:val="0"/>
          <w:numId w:val="37"/>
        </w:numPr>
        <w:ind w:left="0" w:firstLine="720"/>
        <w:jc w:val="both"/>
        <w:rPr>
          <w:rStyle w:val="FontStyle12"/>
          <w:rFonts w:ascii="Arial" w:hAnsi="Arial" w:cs="Arial"/>
          <w:b w:val="0"/>
          <w:sz w:val="24"/>
          <w:szCs w:val="24"/>
        </w:rPr>
      </w:pPr>
      <w:r w:rsidRPr="00F71F41">
        <w:rPr>
          <w:rFonts w:ascii="Arial" w:hAnsi="Arial" w:cs="Arial"/>
        </w:rPr>
        <w:t>Создание условий для развития базовых и перспективных отраслей сельского хозяйства: выведение СПК колхоза «Новый» на статус племрепродуктора, приобретение и производство элитных и оригинальных семян зерновых культур и многолетних трав. Техническая и технологическая модернизация животноводства, кормопроизводства, семеноводства сельскохозяйственных культур, зернового хозяйства.</w:t>
      </w:r>
    </w:p>
    <w:p w:rsidR="009E6F75" w:rsidRPr="00F71F41" w:rsidRDefault="009E6F75" w:rsidP="00637357">
      <w:pPr>
        <w:numPr>
          <w:ilvl w:val="0"/>
          <w:numId w:val="37"/>
        </w:numPr>
        <w:ind w:left="0" w:firstLine="720"/>
        <w:jc w:val="both"/>
        <w:rPr>
          <w:rFonts w:ascii="Arial" w:hAnsi="Arial" w:cs="Arial"/>
          <w:bCs/>
        </w:rPr>
      </w:pPr>
      <w:r w:rsidRPr="00F71F41">
        <w:rPr>
          <w:rFonts w:ascii="Arial" w:hAnsi="Arial" w:cs="Arial"/>
        </w:rPr>
        <w:t>Техническая и технологическая модернизация отрасли, внедрение ресурсосберегающих технологий.</w:t>
      </w:r>
    </w:p>
    <w:p w:rsidR="009E6F75" w:rsidRPr="00F71F41" w:rsidRDefault="009E6F75" w:rsidP="00637357">
      <w:pPr>
        <w:numPr>
          <w:ilvl w:val="0"/>
          <w:numId w:val="37"/>
        </w:numPr>
        <w:ind w:left="0" w:firstLine="720"/>
        <w:jc w:val="both"/>
        <w:rPr>
          <w:rStyle w:val="FontStyle12"/>
          <w:rFonts w:ascii="Arial" w:hAnsi="Arial" w:cs="Arial"/>
          <w:b w:val="0"/>
          <w:sz w:val="24"/>
          <w:szCs w:val="24"/>
        </w:rPr>
      </w:pPr>
      <w:r w:rsidRPr="00F71F41">
        <w:rPr>
          <w:rStyle w:val="FontStyle12"/>
          <w:rFonts w:ascii="Arial" w:hAnsi="Arial" w:cs="Arial"/>
          <w:b w:val="0"/>
          <w:sz w:val="24"/>
          <w:szCs w:val="24"/>
        </w:rPr>
        <w:t>Стимулирование развития личных подсобных хозяйств и малых форм хозяйствования в агропромышленном комплексе.</w:t>
      </w:r>
    </w:p>
    <w:p w:rsidR="009E6F75" w:rsidRPr="00F71F41" w:rsidRDefault="009E6F75" w:rsidP="00637357">
      <w:pPr>
        <w:numPr>
          <w:ilvl w:val="0"/>
          <w:numId w:val="37"/>
        </w:numPr>
        <w:ind w:left="0" w:firstLine="720"/>
        <w:jc w:val="both"/>
        <w:rPr>
          <w:rStyle w:val="FontStyle12"/>
          <w:rFonts w:ascii="Arial" w:hAnsi="Arial" w:cs="Arial"/>
          <w:b w:val="0"/>
          <w:sz w:val="24"/>
          <w:szCs w:val="24"/>
        </w:rPr>
      </w:pPr>
      <w:r w:rsidRPr="00F71F41">
        <w:rPr>
          <w:rStyle w:val="FontStyle12"/>
          <w:rFonts w:ascii="Arial" w:hAnsi="Arial" w:cs="Arial"/>
          <w:b w:val="0"/>
          <w:sz w:val="24"/>
          <w:szCs w:val="24"/>
        </w:rPr>
        <w:t>Создание условий для повышения конкурентоспособности продукции агропромышленного комплекса и обеспечения населения качественными продуктами питания.</w:t>
      </w:r>
    </w:p>
    <w:p w:rsidR="009E6F75" w:rsidRPr="00F71F41" w:rsidRDefault="009E6F75" w:rsidP="00637357">
      <w:pPr>
        <w:numPr>
          <w:ilvl w:val="0"/>
          <w:numId w:val="37"/>
        </w:numPr>
        <w:ind w:left="0" w:firstLine="720"/>
        <w:jc w:val="both"/>
        <w:rPr>
          <w:rStyle w:val="FontStyle12"/>
          <w:rFonts w:ascii="Arial" w:hAnsi="Arial" w:cs="Arial"/>
          <w:b w:val="0"/>
          <w:sz w:val="24"/>
          <w:szCs w:val="24"/>
        </w:rPr>
      </w:pPr>
      <w:r w:rsidRPr="00F71F41">
        <w:rPr>
          <w:rStyle w:val="FontStyle12"/>
          <w:rFonts w:ascii="Arial" w:hAnsi="Arial" w:cs="Arial"/>
          <w:b w:val="0"/>
          <w:sz w:val="24"/>
          <w:szCs w:val="24"/>
        </w:rPr>
        <w:t>Создание условий для сохранения и воспроизводства, используемых сельским хозяйством природных ресурсов.</w:t>
      </w:r>
    </w:p>
    <w:p w:rsidR="009E6F75" w:rsidRPr="00F71F41" w:rsidRDefault="009E6F75" w:rsidP="00637357">
      <w:pPr>
        <w:numPr>
          <w:ilvl w:val="0"/>
          <w:numId w:val="37"/>
        </w:numPr>
        <w:ind w:left="0" w:firstLine="720"/>
        <w:jc w:val="both"/>
        <w:rPr>
          <w:rStyle w:val="FontStyle12"/>
          <w:rFonts w:ascii="Arial" w:hAnsi="Arial" w:cs="Arial"/>
          <w:b w:val="0"/>
          <w:sz w:val="24"/>
          <w:szCs w:val="24"/>
        </w:rPr>
      </w:pPr>
      <w:r w:rsidRPr="00F71F41">
        <w:rPr>
          <w:rStyle w:val="FontStyle12"/>
          <w:rFonts w:ascii="Arial" w:hAnsi="Arial" w:cs="Arial"/>
          <w:b w:val="0"/>
          <w:sz w:val="24"/>
          <w:szCs w:val="24"/>
        </w:rPr>
        <w:t>Устойчивое социально-экономическое развитие сельских территорий.</w:t>
      </w:r>
    </w:p>
    <w:p w:rsidR="009E6F75" w:rsidRPr="00F71F41" w:rsidRDefault="009E6F75" w:rsidP="00637357">
      <w:pPr>
        <w:numPr>
          <w:ilvl w:val="0"/>
          <w:numId w:val="37"/>
        </w:numPr>
        <w:ind w:left="0" w:firstLine="720"/>
        <w:jc w:val="both"/>
        <w:rPr>
          <w:rStyle w:val="FontStyle12"/>
          <w:rFonts w:ascii="Arial" w:hAnsi="Arial" w:cs="Arial"/>
          <w:b w:val="0"/>
          <w:sz w:val="24"/>
          <w:szCs w:val="24"/>
        </w:rPr>
      </w:pPr>
      <w:r w:rsidRPr="00F71F41">
        <w:rPr>
          <w:rStyle w:val="FontStyle12"/>
          <w:rFonts w:ascii="Arial" w:hAnsi="Arial" w:cs="Arial"/>
          <w:b w:val="0"/>
          <w:sz w:val="24"/>
          <w:szCs w:val="24"/>
        </w:rPr>
        <w:t>Развитие растениеводства, предусматривающее совершенствование зернового производства, семеноводства, кормопроизводства.</w:t>
      </w:r>
    </w:p>
    <w:p w:rsidR="009E6F75" w:rsidRPr="00F71F41" w:rsidRDefault="009E6F75" w:rsidP="00637357">
      <w:pPr>
        <w:numPr>
          <w:ilvl w:val="0"/>
          <w:numId w:val="37"/>
        </w:numPr>
        <w:ind w:left="0" w:firstLine="720"/>
        <w:jc w:val="both"/>
        <w:rPr>
          <w:rStyle w:val="FontStyle12"/>
          <w:rFonts w:ascii="Arial" w:hAnsi="Arial" w:cs="Arial"/>
          <w:b w:val="0"/>
          <w:sz w:val="24"/>
          <w:szCs w:val="24"/>
        </w:rPr>
      </w:pPr>
      <w:r w:rsidRPr="00F71F41">
        <w:rPr>
          <w:rStyle w:val="FontStyle12"/>
          <w:rFonts w:ascii="Arial" w:hAnsi="Arial" w:cs="Arial"/>
          <w:b w:val="0"/>
          <w:sz w:val="24"/>
          <w:szCs w:val="24"/>
        </w:rPr>
        <w:t>Развитие животноводства предусматривает дальнейшее внедрение современных ресурсосберегающих технологий в области молочного скотоводства; проведение работы по развитию племенного животноводства.</w:t>
      </w:r>
    </w:p>
    <w:p w:rsidR="00C047D7" w:rsidRPr="00F71F41" w:rsidRDefault="00973325" w:rsidP="00C047D7">
      <w:pPr>
        <w:autoSpaceDE w:val="0"/>
        <w:autoSpaceDN w:val="0"/>
        <w:adjustRightInd w:val="0"/>
        <w:ind w:firstLine="180"/>
        <w:outlineLvl w:val="1"/>
        <w:rPr>
          <w:rFonts w:ascii="Arial" w:hAnsi="Arial" w:cs="Arial"/>
          <w:b/>
        </w:rPr>
      </w:pPr>
      <w:r w:rsidRPr="00F71F41">
        <w:rPr>
          <w:rFonts w:ascii="Arial" w:hAnsi="Arial" w:cs="Arial"/>
          <w:b/>
        </w:rPr>
        <w:br w:type="page"/>
      </w:r>
      <w:bookmarkStart w:id="130" w:name="_Toc303670450"/>
      <w:r w:rsidR="00C047D7" w:rsidRPr="00F71F41">
        <w:rPr>
          <w:rFonts w:ascii="Arial" w:hAnsi="Arial" w:cs="Arial"/>
          <w:b/>
        </w:rPr>
        <w:t>4.6 Развитие инженерной инфраструктуры</w:t>
      </w:r>
      <w:bookmarkEnd w:id="123"/>
      <w:bookmarkEnd w:id="124"/>
      <w:bookmarkEnd w:id="125"/>
      <w:r w:rsidR="00C047D7" w:rsidRPr="00F71F41">
        <w:rPr>
          <w:rFonts w:ascii="Arial" w:hAnsi="Arial" w:cs="Arial"/>
          <w:b/>
        </w:rPr>
        <w:t>.</w:t>
      </w:r>
      <w:bookmarkEnd w:id="126"/>
      <w:bookmarkEnd w:id="127"/>
      <w:bookmarkEnd w:id="128"/>
      <w:bookmarkEnd w:id="129"/>
      <w:bookmarkEnd w:id="130"/>
    </w:p>
    <w:p w:rsidR="00D172DB" w:rsidRPr="00F71F41" w:rsidRDefault="00D172DB" w:rsidP="00D172DB">
      <w:pPr>
        <w:rPr>
          <w:rFonts w:ascii="Arial" w:hAnsi="Arial" w:cs="Arial"/>
          <w:b/>
        </w:rPr>
      </w:pPr>
      <w:bookmarkStart w:id="131" w:name="_Toc263865216"/>
      <w:bookmarkStart w:id="132" w:name="_Toc265749745"/>
    </w:p>
    <w:p w:rsidR="005072BE" w:rsidRPr="00F71F41" w:rsidRDefault="005072BE" w:rsidP="005072BE">
      <w:pPr>
        <w:ind w:firstLine="708"/>
        <w:jc w:val="both"/>
        <w:rPr>
          <w:rFonts w:ascii="Arial" w:hAnsi="Arial" w:cs="Arial"/>
        </w:rPr>
      </w:pPr>
      <w:r w:rsidRPr="00F71F41">
        <w:rPr>
          <w:rFonts w:ascii="Arial" w:hAnsi="Arial" w:cs="Arial"/>
        </w:rPr>
        <w:t>Кризисное состояние жилищно-коммунального комплекса обусловлено неэффективной системой управления, дотационностью сферы и неудовлетворительным финансовым положением, высокими затратами, отсутствием экономических стимулов снижения издержек, связанных с оказанием жилищных и коммунальных услуг, неразвитостью конкурентной среды и, как следствие высокой степенью износа основных фондов, неэффективной работой предприятий, большими потерями энергии, воды и других ресурсов.</w:t>
      </w:r>
    </w:p>
    <w:p w:rsidR="005072BE" w:rsidRPr="00F71F41" w:rsidRDefault="005072BE" w:rsidP="005072BE">
      <w:pPr>
        <w:ind w:firstLine="708"/>
        <w:jc w:val="both"/>
        <w:rPr>
          <w:rFonts w:ascii="Arial" w:hAnsi="Arial" w:cs="Arial"/>
        </w:rPr>
      </w:pPr>
      <w:r w:rsidRPr="00F71F41">
        <w:rPr>
          <w:rFonts w:ascii="Arial" w:hAnsi="Arial" w:cs="Arial"/>
        </w:rPr>
        <w:t xml:space="preserve">Из-за недостатка средств бюджетного финансирования жилищно-коммунального комплекса привело к резкому увеличению износа основных фондов. Техническое состояние коммунальной инфраструктуры характеризуется высокой аварийностью, низким коэффициентом полезного действия мощностей и большими потерями энергоносителей. Планово-предупредительный ремонт уступил место аварийно-восстановительным работам, затраты на которые в 2-3 раза выше. Следствием этого стало обострение проблемы снабжения населения питьевой водой, теплоснабжением. Одна из причин сложившейся ситуации заключается в том, что жилищно-коммунальные предприятия не имеют серьезных экономических стимулов к оптимизации структуры тарифов и снижению нерациональных затрат материально-технических ресурсов.  Анализ системы коммунального обслуживания показывает, что в основном она направлена на экстенсивное наращивание мощностей и в значительно меньшей степени предполагают меры по сокращению затрат, потерь и утечек. </w:t>
      </w:r>
    </w:p>
    <w:p w:rsidR="005072BE" w:rsidRPr="00F71F41" w:rsidRDefault="005072BE" w:rsidP="005072BE">
      <w:pPr>
        <w:rPr>
          <w:rFonts w:ascii="Arial" w:hAnsi="Arial" w:cs="Arial"/>
        </w:rPr>
      </w:pPr>
      <w:r w:rsidRPr="00F71F41">
        <w:rPr>
          <w:rFonts w:ascii="Arial" w:hAnsi="Arial" w:cs="Arial"/>
        </w:rPr>
        <w:t xml:space="preserve"> </w:t>
      </w:r>
      <w:r w:rsidRPr="00F71F41">
        <w:rPr>
          <w:rFonts w:ascii="Arial" w:hAnsi="Arial" w:cs="Arial"/>
        </w:rPr>
        <w:tab/>
        <w:t xml:space="preserve"> </w:t>
      </w:r>
    </w:p>
    <w:p w:rsidR="005072BE" w:rsidRPr="00F71F41" w:rsidRDefault="005072BE" w:rsidP="005072BE">
      <w:pPr>
        <w:jc w:val="both"/>
        <w:rPr>
          <w:rFonts w:ascii="Arial" w:hAnsi="Arial" w:cs="Arial"/>
        </w:rPr>
      </w:pPr>
      <w:r w:rsidRPr="00F71F41">
        <w:rPr>
          <w:rFonts w:ascii="Arial" w:hAnsi="Arial" w:cs="Arial"/>
        </w:rPr>
        <w:t xml:space="preserve">Основными </w:t>
      </w:r>
      <w:r w:rsidR="00AF5285" w:rsidRPr="00F71F41">
        <w:rPr>
          <w:rFonts w:ascii="Arial" w:hAnsi="Arial" w:cs="Arial"/>
        </w:rPr>
        <w:t>мероприятиями</w:t>
      </w:r>
      <w:r w:rsidRPr="00F71F41">
        <w:rPr>
          <w:rFonts w:ascii="Arial" w:hAnsi="Arial" w:cs="Arial"/>
        </w:rPr>
        <w:t xml:space="preserve"> являются: </w:t>
      </w:r>
    </w:p>
    <w:p w:rsidR="005072BE" w:rsidRPr="00F71F41" w:rsidRDefault="005072BE" w:rsidP="00637357">
      <w:pPr>
        <w:numPr>
          <w:ilvl w:val="0"/>
          <w:numId w:val="23"/>
        </w:numPr>
        <w:ind w:left="0" w:firstLine="720"/>
        <w:jc w:val="both"/>
        <w:rPr>
          <w:rFonts w:ascii="Arial" w:hAnsi="Arial" w:cs="Arial"/>
        </w:rPr>
      </w:pPr>
      <w:r w:rsidRPr="00F71F41">
        <w:rPr>
          <w:rFonts w:ascii="Arial" w:hAnsi="Arial" w:cs="Arial"/>
        </w:rPr>
        <w:t>финансовое оздоровление жилищно–коммунальных предприятий путем реструктуризации и ликвидации их задолженности и доведение тарифов на жилищно – коммунальные услуги для населения и других потребителей до экономически обоснованного уровня, жесткого соблюдения установленных стандартов оплаты услуг населением, перехода от дотирования жилищно – коммунальных предприятий и представления категориальных льгот к субсидирования тарифов;</w:t>
      </w:r>
    </w:p>
    <w:p w:rsidR="005072BE" w:rsidRPr="00F71F41" w:rsidRDefault="005072BE" w:rsidP="00637357">
      <w:pPr>
        <w:numPr>
          <w:ilvl w:val="0"/>
          <w:numId w:val="23"/>
        </w:numPr>
        <w:ind w:left="0" w:firstLine="720"/>
        <w:jc w:val="both"/>
        <w:rPr>
          <w:rFonts w:ascii="Arial" w:hAnsi="Arial" w:cs="Arial"/>
        </w:rPr>
      </w:pPr>
      <w:r w:rsidRPr="00F71F41">
        <w:rPr>
          <w:rFonts w:ascii="Arial" w:hAnsi="Arial" w:cs="Arial"/>
        </w:rPr>
        <w:t>снижение издержек и повышение качества и доступности жилищно – коммунальных услуг, формирование инвестиционной привлекательности жилищно – коммунального комплекса путем развития конкуренции в сфере предоставления жилищных услуг, создания взаимосвязанных процедур тарифного регулирования коммунальных предприятий и естественных монополистов – предприятий топливно – энергетического комплекса</w:t>
      </w:r>
    </w:p>
    <w:p w:rsidR="005072BE" w:rsidRPr="00F71F41" w:rsidRDefault="005072BE" w:rsidP="00637357">
      <w:pPr>
        <w:numPr>
          <w:ilvl w:val="0"/>
          <w:numId w:val="23"/>
        </w:numPr>
        <w:ind w:left="0" w:firstLine="720"/>
        <w:jc w:val="both"/>
        <w:rPr>
          <w:rFonts w:ascii="Arial" w:hAnsi="Arial" w:cs="Arial"/>
        </w:rPr>
      </w:pPr>
      <w:r w:rsidRPr="00F71F41">
        <w:rPr>
          <w:rFonts w:ascii="Arial" w:hAnsi="Arial" w:cs="Arial"/>
        </w:rPr>
        <w:t>обеспечение государственной поддержки процесса модернизации жилищно – коммунального комплекса на основе современных технологий и материалов путем предоставления бюджетных средств и государственных гарантий по привлекаемым инвестициям.</w:t>
      </w:r>
    </w:p>
    <w:p w:rsidR="00855BB2" w:rsidRPr="00F71F41" w:rsidRDefault="00855BB2" w:rsidP="00C047D7">
      <w:pPr>
        <w:autoSpaceDE w:val="0"/>
        <w:autoSpaceDN w:val="0"/>
        <w:adjustRightInd w:val="0"/>
        <w:ind w:firstLine="180"/>
        <w:outlineLvl w:val="1"/>
        <w:rPr>
          <w:rFonts w:ascii="Arial" w:hAnsi="Arial" w:cs="Arial"/>
          <w:b/>
        </w:rPr>
      </w:pPr>
    </w:p>
    <w:p w:rsidR="00AF5285" w:rsidRPr="00F71F41" w:rsidRDefault="003A3559" w:rsidP="0069726C">
      <w:pPr>
        <w:autoSpaceDE w:val="0"/>
        <w:autoSpaceDN w:val="0"/>
        <w:adjustRightInd w:val="0"/>
        <w:spacing w:line="288" w:lineRule="auto"/>
        <w:ind w:firstLine="720"/>
        <w:rPr>
          <w:rFonts w:ascii="Arial" w:hAnsi="Arial" w:cs="Arial"/>
          <w:b/>
        </w:rPr>
      </w:pPr>
      <w:r w:rsidRPr="00F71F41">
        <w:rPr>
          <w:rFonts w:ascii="Arial" w:hAnsi="Arial" w:cs="Arial"/>
          <w:b/>
        </w:rPr>
        <w:br w:type="page"/>
      </w:r>
      <w:r w:rsidR="00AF5285" w:rsidRPr="00F71F41">
        <w:rPr>
          <w:rFonts w:ascii="Arial" w:hAnsi="Arial" w:cs="Arial"/>
          <w:b/>
        </w:rPr>
        <w:t>Водоснабжение и водоотведение.</w:t>
      </w:r>
    </w:p>
    <w:p w:rsidR="00AF5285" w:rsidRPr="00F71F41" w:rsidRDefault="00AF5285" w:rsidP="0069726C">
      <w:pPr>
        <w:shd w:val="clear" w:color="auto" w:fill="FFFFFF"/>
        <w:ind w:firstLine="720"/>
        <w:jc w:val="both"/>
        <w:rPr>
          <w:rFonts w:ascii="Arial" w:hAnsi="Arial" w:cs="Arial"/>
        </w:rPr>
      </w:pPr>
      <w:r w:rsidRPr="00F71F41">
        <w:rPr>
          <w:rFonts w:ascii="Arial" w:hAnsi="Arial" w:cs="Arial"/>
        </w:rPr>
        <w:t>В качестве первоочередной задачи, в свете действующих нормативных требований, необходимо создание санитарной охраны для существующих водозаборов и выработка конкретных решений по обеспечению требуемого режима водопользования, предусматривающих ликвидацию имеющихся источников загрязнения и исключающих возможность появления новых. Целью данных мероприятий является приведение качественных характеристик воды в соответствие действующим нормативным требованиям к источнику водоснабжения.</w:t>
      </w:r>
    </w:p>
    <w:p w:rsidR="00AF5285" w:rsidRPr="00F71F41" w:rsidRDefault="00AF5285" w:rsidP="00AF5285">
      <w:pPr>
        <w:autoSpaceDE w:val="0"/>
        <w:autoSpaceDN w:val="0"/>
        <w:adjustRightInd w:val="0"/>
        <w:spacing w:line="288" w:lineRule="auto"/>
        <w:ind w:firstLine="720"/>
        <w:outlineLvl w:val="1"/>
        <w:rPr>
          <w:rFonts w:ascii="Arial" w:hAnsi="Arial" w:cs="Arial"/>
          <w:b/>
        </w:rPr>
      </w:pPr>
    </w:p>
    <w:p w:rsidR="00AF5285" w:rsidRPr="00F71F41" w:rsidRDefault="00AF5285" w:rsidP="0069726C">
      <w:pPr>
        <w:autoSpaceDE w:val="0"/>
        <w:autoSpaceDN w:val="0"/>
        <w:adjustRightInd w:val="0"/>
        <w:spacing w:line="288" w:lineRule="auto"/>
        <w:ind w:firstLine="720"/>
        <w:rPr>
          <w:rFonts w:ascii="Arial" w:hAnsi="Arial" w:cs="Arial"/>
        </w:rPr>
      </w:pPr>
      <w:r w:rsidRPr="00F71F41">
        <w:rPr>
          <w:rFonts w:ascii="Arial" w:hAnsi="Arial" w:cs="Arial"/>
        </w:rPr>
        <w:t>Планируемые мероприятия:</w:t>
      </w:r>
    </w:p>
    <w:p w:rsidR="00AF5285" w:rsidRPr="00F71F41" w:rsidRDefault="00AF5285" w:rsidP="0069726C">
      <w:pPr>
        <w:numPr>
          <w:ilvl w:val="0"/>
          <w:numId w:val="38"/>
        </w:numPr>
        <w:tabs>
          <w:tab w:val="left" w:pos="218"/>
        </w:tabs>
        <w:suppressAutoHyphens/>
        <w:jc w:val="both"/>
        <w:rPr>
          <w:rFonts w:ascii="Arial" w:hAnsi="Arial" w:cs="Arial"/>
        </w:rPr>
      </w:pPr>
      <w:r w:rsidRPr="00F71F41">
        <w:rPr>
          <w:rFonts w:ascii="Arial" w:hAnsi="Arial" w:cs="Arial"/>
        </w:rPr>
        <w:t xml:space="preserve">Строительство водопровода протяженностью </w:t>
      </w:r>
      <w:smartTag w:uri="urn:schemas-microsoft-com:office:smarttags" w:element="metricconverter">
        <w:smartTagPr>
          <w:attr w:name="ProductID" w:val="1180 м"/>
        </w:smartTagPr>
        <w:r w:rsidRPr="00F71F41">
          <w:rPr>
            <w:rFonts w:ascii="Arial" w:hAnsi="Arial" w:cs="Arial"/>
          </w:rPr>
          <w:t>1180 м</w:t>
        </w:r>
      </w:smartTag>
      <w:r w:rsidRPr="00F71F41">
        <w:rPr>
          <w:rFonts w:ascii="Arial" w:hAnsi="Arial" w:cs="Arial"/>
        </w:rPr>
        <w:t xml:space="preserve"> в пгт Тужа (ул. Энтузиастов).</w:t>
      </w:r>
    </w:p>
    <w:p w:rsidR="00AF5285" w:rsidRPr="00F71F41" w:rsidRDefault="00AF5285" w:rsidP="0069726C">
      <w:pPr>
        <w:numPr>
          <w:ilvl w:val="0"/>
          <w:numId w:val="38"/>
        </w:numPr>
        <w:tabs>
          <w:tab w:val="left" w:pos="218"/>
        </w:tabs>
        <w:suppressAutoHyphens/>
        <w:jc w:val="both"/>
        <w:rPr>
          <w:rFonts w:ascii="Arial" w:hAnsi="Arial" w:cs="Arial"/>
        </w:rPr>
      </w:pPr>
      <w:r w:rsidRPr="00F71F41">
        <w:rPr>
          <w:rFonts w:ascii="Arial" w:hAnsi="Arial" w:cs="Arial"/>
        </w:rPr>
        <w:t>Строительство напорного коллектора от очистных сооружений Тужинской ЦРБ.</w:t>
      </w:r>
    </w:p>
    <w:p w:rsidR="00AF5285" w:rsidRPr="00F71F41" w:rsidRDefault="00AF5285" w:rsidP="0069726C">
      <w:pPr>
        <w:numPr>
          <w:ilvl w:val="0"/>
          <w:numId w:val="38"/>
        </w:numPr>
        <w:tabs>
          <w:tab w:val="left" w:pos="218"/>
        </w:tabs>
        <w:suppressAutoHyphens/>
        <w:jc w:val="both"/>
        <w:rPr>
          <w:rFonts w:ascii="Arial" w:hAnsi="Arial" w:cs="Arial"/>
        </w:rPr>
      </w:pPr>
      <w:r w:rsidRPr="00F71F41">
        <w:rPr>
          <w:rFonts w:ascii="Arial" w:hAnsi="Arial" w:cs="Arial"/>
        </w:rPr>
        <w:t>Строительство напорного коллектора в пгт Тужа.</w:t>
      </w:r>
    </w:p>
    <w:p w:rsidR="00AF5285" w:rsidRPr="00F71F41" w:rsidRDefault="00AF5285" w:rsidP="0069726C">
      <w:pPr>
        <w:numPr>
          <w:ilvl w:val="0"/>
          <w:numId w:val="38"/>
        </w:numPr>
        <w:tabs>
          <w:tab w:val="left" w:pos="218"/>
        </w:tabs>
        <w:suppressAutoHyphens/>
        <w:jc w:val="both"/>
        <w:rPr>
          <w:rFonts w:ascii="Arial" w:hAnsi="Arial" w:cs="Arial"/>
        </w:rPr>
      </w:pPr>
      <w:r w:rsidRPr="00F71F41">
        <w:rPr>
          <w:rFonts w:ascii="Arial" w:hAnsi="Arial" w:cs="Arial"/>
        </w:rPr>
        <w:t>Реконструкция систем водоснабжения пгт Тужа (</w:t>
      </w:r>
      <w:smartTag w:uri="urn:schemas-microsoft-com:office:smarttags" w:element="metricconverter">
        <w:smartTagPr>
          <w:attr w:name="ProductID" w:val="1100 м"/>
        </w:smartTagPr>
        <w:r w:rsidRPr="00F71F41">
          <w:rPr>
            <w:rFonts w:ascii="Arial" w:hAnsi="Arial" w:cs="Arial"/>
          </w:rPr>
          <w:t>1100 м</w:t>
        </w:r>
      </w:smartTag>
      <w:r w:rsidRPr="00F71F41">
        <w:rPr>
          <w:rFonts w:ascii="Arial" w:hAnsi="Arial" w:cs="Arial"/>
        </w:rPr>
        <w:t>).</w:t>
      </w:r>
    </w:p>
    <w:p w:rsidR="00AF5285" w:rsidRPr="00F71F41" w:rsidRDefault="00AF5285" w:rsidP="0069726C">
      <w:pPr>
        <w:numPr>
          <w:ilvl w:val="0"/>
          <w:numId w:val="38"/>
        </w:numPr>
        <w:tabs>
          <w:tab w:val="left" w:pos="218"/>
        </w:tabs>
        <w:suppressAutoHyphens/>
        <w:jc w:val="both"/>
        <w:rPr>
          <w:rFonts w:ascii="Arial" w:hAnsi="Arial" w:cs="Arial"/>
        </w:rPr>
      </w:pPr>
      <w:r w:rsidRPr="00F71F41">
        <w:rPr>
          <w:rFonts w:ascii="Arial" w:hAnsi="Arial" w:cs="Arial"/>
        </w:rPr>
        <w:t>Бурение скважины пгт Тужа ул. Лесная.</w:t>
      </w:r>
    </w:p>
    <w:p w:rsidR="00AF5285" w:rsidRPr="00F71F41" w:rsidRDefault="00AF5285" w:rsidP="0069726C">
      <w:pPr>
        <w:numPr>
          <w:ilvl w:val="0"/>
          <w:numId w:val="38"/>
        </w:numPr>
        <w:tabs>
          <w:tab w:val="left" w:pos="218"/>
        </w:tabs>
        <w:suppressAutoHyphens/>
        <w:jc w:val="both"/>
        <w:rPr>
          <w:rFonts w:ascii="Arial" w:hAnsi="Arial" w:cs="Arial"/>
        </w:rPr>
      </w:pPr>
      <w:r w:rsidRPr="00F71F41">
        <w:rPr>
          <w:rFonts w:ascii="Arial" w:hAnsi="Arial" w:cs="Arial"/>
        </w:rPr>
        <w:t>Реконструкция водопроводных сетей в пгт Тужа (Заречная часть), водоотвод ул. Победы – Молодёжная, водопровод ул. Кирова, Калинина, Горького.</w:t>
      </w:r>
    </w:p>
    <w:p w:rsidR="00AF5285" w:rsidRPr="00F71F41" w:rsidRDefault="00AF5285" w:rsidP="00D7071D">
      <w:pPr>
        <w:numPr>
          <w:ilvl w:val="0"/>
          <w:numId w:val="38"/>
        </w:numPr>
        <w:suppressAutoHyphens/>
        <w:rPr>
          <w:rFonts w:ascii="Arial" w:hAnsi="Arial" w:cs="Arial"/>
        </w:rPr>
      </w:pPr>
      <w:r w:rsidRPr="00F71F41">
        <w:rPr>
          <w:rFonts w:ascii="Arial" w:hAnsi="Arial" w:cs="Arial"/>
        </w:rPr>
        <w:t>Строительство водопроводных сетей в заречной части пгт Тужа</w:t>
      </w:r>
    </w:p>
    <w:p w:rsidR="00AF5285" w:rsidRPr="00F71F41" w:rsidRDefault="00AF5285" w:rsidP="00D7071D">
      <w:pPr>
        <w:numPr>
          <w:ilvl w:val="0"/>
          <w:numId w:val="38"/>
        </w:numPr>
        <w:suppressAutoHyphens/>
        <w:rPr>
          <w:rFonts w:ascii="Arial" w:hAnsi="Arial" w:cs="Arial"/>
        </w:rPr>
      </w:pPr>
      <w:r w:rsidRPr="00F71F41">
        <w:rPr>
          <w:rFonts w:ascii="Arial" w:hAnsi="Arial" w:cs="Arial"/>
        </w:rPr>
        <w:t>Установка водонапорной башни ул. Дружбы.</w:t>
      </w:r>
    </w:p>
    <w:p w:rsidR="00AF5285" w:rsidRPr="00F71F41" w:rsidRDefault="00AF5285" w:rsidP="00D7071D">
      <w:pPr>
        <w:numPr>
          <w:ilvl w:val="0"/>
          <w:numId w:val="38"/>
        </w:numPr>
        <w:suppressAutoHyphens/>
        <w:rPr>
          <w:rFonts w:ascii="Arial" w:hAnsi="Arial" w:cs="Arial"/>
        </w:rPr>
      </w:pPr>
      <w:r w:rsidRPr="00F71F41">
        <w:rPr>
          <w:rFonts w:ascii="Arial" w:hAnsi="Arial" w:cs="Arial"/>
        </w:rPr>
        <w:t>Установка частотного преобразователя в пгт Тужа ул. Комсомольская.</w:t>
      </w:r>
    </w:p>
    <w:p w:rsidR="00AF5285" w:rsidRPr="00F71F41" w:rsidRDefault="00AF5285" w:rsidP="00D7071D">
      <w:pPr>
        <w:numPr>
          <w:ilvl w:val="0"/>
          <w:numId w:val="38"/>
        </w:numPr>
        <w:suppressAutoHyphens/>
        <w:autoSpaceDE w:val="0"/>
        <w:autoSpaceDN w:val="0"/>
        <w:adjustRightInd w:val="0"/>
        <w:rPr>
          <w:rFonts w:ascii="Arial" w:hAnsi="Arial" w:cs="Arial"/>
        </w:rPr>
      </w:pPr>
      <w:r w:rsidRPr="00F71F41">
        <w:rPr>
          <w:rFonts w:ascii="Arial" w:hAnsi="Arial" w:cs="Arial"/>
        </w:rPr>
        <w:t xml:space="preserve">Прокладка водовода от резервной скважины </w:t>
      </w:r>
      <w:smartTag w:uri="urn:schemas-microsoft-com:office:smarttags" w:element="metricconverter">
        <w:smartTagPr>
          <w:attr w:name="ProductID" w:val="0,48 км"/>
        </w:smartTagPr>
        <w:r w:rsidRPr="00F71F41">
          <w:rPr>
            <w:rFonts w:ascii="Arial" w:hAnsi="Arial" w:cs="Arial"/>
          </w:rPr>
          <w:t>0,48 км</w:t>
        </w:r>
      </w:smartTag>
      <w:r w:rsidRPr="00F71F41">
        <w:rPr>
          <w:rFonts w:ascii="Arial" w:hAnsi="Arial" w:cs="Arial"/>
        </w:rPr>
        <w:t xml:space="preserve"> в пгт Тужа ул. Победы.</w:t>
      </w:r>
    </w:p>
    <w:p w:rsidR="00AF5285" w:rsidRPr="00F71F41" w:rsidRDefault="00AF5285" w:rsidP="00D7071D">
      <w:pPr>
        <w:numPr>
          <w:ilvl w:val="0"/>
          <w:numId w:val="38"/>
        </w:numPr>
        <w:suppressAutoHyphens/>
        <w:autoSpaceDE w:val="0"/>
        <w:autoSpaceDN w:val="0"/>
        <w:adjustRightInd w:val="0"/>
        <w:rPr>
          <w:rFonts w:ascii="Arial" w:hAnsi="Arial" w:cs="Arial"/>
        </w:rPr>
      </w:pPr>
      <w:r w:rsidRPr="00F71F41">
        <w:rPr>
          <w:rFonts w:ascii="Arial" w:hAnsi="Arial" w:cs="Arial"/>
        </w:rPr>
        <w:t xml:space="preserve">Строительство напорного коллектора </w:t>
      </w:r>
    </w:p>
    <w:p w:rsidR="00AF5285" w:rsidRPr="00F71F41" w:rsidRDefault="00AF5285" w:rsidP="00D7071D">
      <w:pPr>
        <w:numPr>
          <w:ilvl w:val="0"/>
          <w:numId w:val="38"/>
        </w:numPr>
        <w:suppressAutoHyphens/>
        <w:autoSpaceDE w:val="0"/>
        <w:autoSpaceDN w:val="0"/>
        <w:adjustRightInd w:val="0"/>
        <w:rPr>
          <w:rFonts w:ascii="Arial" w:hAnsi="Arial" w:cs="Arial"/>
        </w:rPr>
      </w:pPr>
      <w:r w:rsidRPr="00F71F41">
        <w:rPr>
          <w:rFonts w:ascii="Arial" w:hAnsi="Arial" w:cs="Arial"/>
        </w:rPr>
        <w:t xml:space="preserve">Система водоотведения от Тужинской ЦРБ </w:t>
      </w:r>
    </w:p>
    <w:p w:rsidR="00AF5285" w:rsidRPr="00F71F41" w:rsidRDefault="00AF5285" w:rsidP="00D7071D">
      <w:pPr>
        <w:numPr>
          <w:ilvl w:val="0"/>
          <w:numId w:val="38"/>
        </w:numPr>
        <w:suppressAutoHyphens/>
        <w:autoSpaceDE w:val="0"/>
        <w:autoSpaceDN w:val="0"/>
        <w:adjustRightInd w:val="0"/>
        <w:rPr>
          <w:rFonts w:ascii="Arial" w:hAnsi="Arial" w:cs="Arial"/>
        </w:rPr>
      </w:pPr>
      <w:r w:rsidRPr="00F71F41">
        <w:rPr>
          <w:rFonts w:ascii="Arial" w:hAnsi="Arial" w:cs="Arial"/>
        </w:rPr>
        <w:t xml:space="preserve">Установка частного преобразователя в д. Покста, установка водонапорной  башни, прокладка трубопровода </w:t>
      </w:r>
      <w:smartTag w:uri="urn:schemas-microsoft-com:office:smarttags" w:element="metricconverter">
        <w:smartTagPr>
          <w:attr w:name="ProductID" w:val="50 м"/>
        </w:smartTagPr>
        <w:r w:rsidRPr="00F71F41">
          <w:rPr>
            <w:rFonts w:ascii="Arial" w:hAnsi="Arial" w:cs="Arial"/>
          </w:rPr>
          <w:t>50 м</w:t>
        </w:r>
      </w:smartTag>
      <w:r w:rsidRPr="00F71F41">
        <w:rPr>
          <w:rFonts w:ascii="Arial" w:hAnsi="Arial" w:cs="Arial"/>
        </w:rPr>
        <w:t>.</w:t>
      </w:r>
    </w:p>
    <w:p w:rsidR="00AF5285" w:rsidRPr="00F71F41" w:rsidRDefault="00AF5285" w:rsidP="00D7071D">
      <w:pPr>
        <w:numPr>
          <w:ilvl w:val="0"/>
          <w:numId w:val="38"/>
        </w:numPr>
        <w:suppressAutoHyphens/>
        <w:autoSpaceDE w:val="0"/>
        <w:autoSpaceDN w:val="0"/>
        <w:adjustRightInd w:val="0"/>
        <w:rPr>
          <w:rFonts w:ascii="Arial" w:hAnsi="Arial" w:cs="Arial"/>
        </w:rPr>
      </w:pPr>
      <w:r w:rsidRPr="00F71F41">
        <w:rPr>
          <w:rFonts w:ascii="Arial" w:hAnsi="Arial" w:cs="Arial"/>
        </w:rPr>
        <w:t xml:space="preserve">Установка частного преобразователя в д. Коврижата. </w:t>
      </w:r>
    </w:p>
    <w:p w:rsidR="00AF5285" w:rsidRPr="00F71F41" w:rsidRDefault="00AF5285" w:rsidP="00D7071D">
      <w:pPr>
        <w:numPr>
          <w:ilvl w:val="0"/>
          <w:numId w:val="38"/>
        </w:numPr>
        <w:suppressAutoHyphens/>
        <w:autoSpaceDE w:val="0"/>
        <w:autoSpaceDN w:val="0"/>
        <w:adjustRightInd w:val="0"/>
        <w:rPr>
          <w:rFonts w:ascii="Arial" w:hAnsi="Arial" w:cs="Arial"/>
        </w:rPr>
      </w:pPr>
      <w:r w:rsidRPr="00F71F41">
        <w:rPr>
          <w:rFonts w:ascii="Arial" w:hAnsi="Arial" w:cs="Arial"/>
        </w:rPr>
        <w:t xml:space="preserve">Строительство трубопровода в д. Покста – </w:t>
      </w:r>
      <w:smartTag w:uri="urn:schemas-microsoft-com:office:smarttags" w:element="metricconverter">
        <w:smartTagPr>
          <w:attr w:name="ProductID" w:val="50 м"/>
        </w:smartTagPr>
        <w:r w:rsidRPr="00F71F41">
          <w:rPr>
            <w:rFonts w:ascii="Arial" w:hAnsi="Arial" w:cs="Arial"/>
          </w:rPr>
          <w:t>50 м</w:t>
        </w:r>
      </w:smartTag>
      <w:r w:rsidRPr="00F71F41">
        <w:rPr>
          <w:rFonts w:ascii="Arial" w:hAnsi="Arial" w:cs="Arial"/>
        </w:rPr>
        <w:t>.</w:t>
      </w:r>
    </w:p>
    <w:p w:rsidR="00AF5285" w:rsidRPr="00F71F41" w:rsidRDefault="00AF5285" w:rsidP="00D7071D">
      <w:pPr>
        <w:numPr>
          <w:ilvl w:val="0"/>
          <w:numId w:val="39"/>
        </w:numPr>
        <w:tabs>
          <w:tab w:val="left" w:pos="218"/>
        </w:tabs>
        <w:suppressAutoHyphens/>
        <w:jc w:val="both"/>
        <w:rPr>
          <w:rFonts w:ascii="Arial" w:hAnsi="Arial" w:cs="Arial"/>
        </w:rPr>
      </w:pPr>
      <w:r w:rsidRPr="00F71F41">
        <w:rPr>
          <w:rFonts w:ascii="Arial" w:hAnsi="Arial" w:cs="Arial"/>
        </w:rPr>
        <w:t xml:space="preserve">Восстановление ежегодно не менее </w:t>
      </w:r>
      <w:smartTag w:uri="urn:schemas-microsoft-com:office:smarttags" w:element="metricconverter">
        <w:smartTagPr>
          <w:attr w:name="ProductID" w:val="1 км"/>
        </w:smartTagPr>
        <w:r w:rsidRPr="00F71F41">
          <w:rPr>
            <w:rFonts w:ascii="Arial" w:hAnsi="Arial" w:cs="Arial"/>
          </w:rPr>
          <w:t>1 км</w:t>
        </w:r>
      </w:smartTag>
      <w:r w:rsidRPr="00F71F41">
        <w:rPr>
          <w:rFonts w:ascii="Arial" w:hAnsi="Arial" w:cs="Arial"/>
        </w:rPr>
        <w:t xml:space="preserve"> существующих водопроводных сетей в Тужинском городском поселении.</w:t>
      </w:r>
    </w:p>
    <w:p w:rsidR="00AF5285" w:rsidRPr="00F71F41" w:rsidRDefault="00AF5285" w:rsidP="00D7071D">
      <w:pPr>
        <w:numPr>
          <w:ilvl w:val="0"/>
          <w:numId w:val="39"/>
        </w:numPr>
        <w:suppressAutoHyphens/>
        <w:autoSpaceDE w:val="0"/>
        <w:autoSpaceDN w:val="0"/>
        <w:adjustRightInd w:val="0"/>
        <w:rPr>
          <w:rFonts w:ascii="Arial" w:hAnsi="Arial" w:cs="Arial"/>
        </w:rPr>
      </w:pPr>
      <w:r w:rsidRPr="00F71F41">
        <w:rPr>
          <w:rFonts w:ascii="Arial" w:hAnsi="Arial" w:cs="Arial"/>
        </w:rPr>
        <w:t>Расширение канализационной сети в Тужинском городском поселении.</w:t>
      </w:r>
    </w:p>
    <w:p w:rsidR="00AF5285" w:rsidRPr="00F71F41" w:rsidRDefault="00AF5285" w:rsidP="00D7071D">
      <w:pPr>
        <w:numPr>
          <w:ilvl w:val="0"/>
          <w:numId w:val="39"/>
        </w:numPr>
        <w:suppressAutoHyphens/>
        <w:jc w:val="both"/>
        <w:rPr>
          <w:rFonts w:ascii="Arial" w:hAnsi="Arial" w:cs="Arial"/>
        </w:rPr>
      </w:pPr>
      <w:r w:rsidRPr="00F71F41">
        <w:rPr>
          <w:rFonts w:ascii="Arial" w:hAnsi="Arial" w:cs="Arial"/>
        </w:rPr>
        <w:t>Реконструкция водозаборных сооружений во всех поселениях района.</w:t>
      </w:r>
    </w:p>
    <w:p w:rsidR="00AF5285" w:rsidRPr="00F71F41" w:rsidRDefault="00AF5285" w:rsidP="00D7071D">
      <w:pPr>
        <w:numPr>
          <w:ilvl w:val="0"/>
          <w:numId w:val="39"/>
        </w:numPr>
        <w:suppressAutoHyphens/>
        <w:jc w:val="both"/>
        <w:rPr>
          <w:rFonts w:ascii="Arial" w:hAnsi="Arial" w:cs="Arial"/>
        </w:rPr>
      </w:pPr>
      <w:r w:rsidRPr="00F71F41">
        <w:rPr>
          <w:rFonts w:ascii="Arial" w:hAnsi="Arial" w:cs="Arial"/>
        </w:rPr>
        <w:t>Проектирование и строительство системы централизованной (или локальных) канализации для производственных предприятий и общественного центра поселка.</w:t>
      </w:r>
    </w:p>
    <w:p w:rsidR="00AF5285" w:rsidRPr="00F71F41" w:rsidRDefault="00AF5285" w:rsidP="00D7071D">
      <w:pPr>
        <w:numPr>
          <w:ilvl w:val="0"/>
          <w:numId w:val="39"/>
        </w:numPr>
        <w:tabs>
          <w:tab w:val="num" w:pos="770"/>
        </w:tabs>
        <w:jc w:val="both"/>
        <w:rPr>
          <w:rFonts w:ascii="Arial" w:hAnsi="Arial" w:cs="Arial"/>
        </w:rPr>
      </w:pPr>
      <w:r w:rsidRPr="00F71F41">
        <w:rPr>
          <w:rFonts w:ascii="Arial" w:hAnsi="Arial" w:cs="Arial"/>
        </w:rPr>
        <w:t>Реконструкция и замена в сельских поселениях существующих сетей.</w:t>
      </w:r>
    </w:p>
    <w:p w:rsidR="00AF5285" w:rsidRPr="00F71F41" w:rsidRDefault="00AF5285" w:rsidP="00D7071D">
      <w:pPr>
        <w:numPr>
          <w:ilvl w:val="0"/>
          <w:numId w:val="39"/>
        </w:numPr>
        <w:tabs>
          <w:tab w:val="num" w:pos="770"/>
        </w:tabs>
        <w:spacing w:before="100" w:beforeAutospacing="1" w:after="100" w:afterAutospacing="1"/>
        <w:jc w:val="both"/>
        <w:rPr>
          <w:rFonts w:ascii="Arial" w:hAnsi="Arial" w:cs="Arial"/>
        </w:rPr>
      </w:pPr>
      <w:r w:rsidRPr="00F71F41">
        <w:rPr>
          <w:rFonts w:ascii="Arial" w:hAnsi="Arial" w:cs="Arial"/>
        </w:rPr>
        <w:t xml:space="preserve">Установка водонапорной башни для создания резерва воды в период пиковых нагрузок. </w:t>
      </w:r>
    </w:p>
    <w:p w:rsidR="00AF5285" w:rsidRPr="00F71F41" w:rsidRDefault="00AF5285" w:rsidP="00D7071D">
      <w:pPr>
        <w:numPr>
          <w:ilvl w:val="0"/>
          <w:numId w:val="39"/>
        </w:numPr>
        <w:tabs>
          <w:tab w:val="num" w:pos="770"/>
        </w:tabs>
        <w:spacing w:before="100" w:beforeAutospacing="1" w:after="100" w:afterAutospacing="1"/>
        <w:jc w:val="both"/>
        <w:rPr>
          <w:rFonts w:ascii="Arial" w:hAnsi="Arial" w:cs="Arial"/>
        </w:rPr>
      </w:pPr>
      <w:r w:rsidRPr="00F71F41">
        <w:rPr>
          <w:rFonts w:ascii="Arial" w:hAnsi="Arial" w:cs="Arial"/>
        </w:rPr>
        <w:t>Замена стальных водопроводных труб, отслуживших свой срок, на более долговечные полиэтиленовые позволит повысить надежность водоснабжения, сократить расходы на аварийно-восстановительные работы и повысить качество подаваемой воды.</w:t>
      </w:r>
    </w:p>
    <w:p w:rsidR="00AF5285" w:rsidRPr="00F71F41" w:rsidRDefault="00AF5285" w:rsidP="00D7071D">
      <w:pPr>
        <w:numPr>
          <w:ilvl w:val="0"/>
          <w:numId w:val="39"/>
        </w:numPr>
        <w:tabs>
          <w:tab w:val="num" w:pos="770"/>
        </w:tabs>
        <w:jc w:val="both"/>
        <w:rPr>
          <w:rFonts w:ascii="Arial" w:hAnsi="Arial" w:cs="Arial"/>
        </w:rPr>
      </w:pPr>
      <w:r w:rsidRPr="00F71F41">
        <w:rPr>
          <w:rFonts w:ascii="Arial" w:hAnsi="Arial" w:cs="Arial"/>
        </w:rPr>
        <w:t>Приведение мощности очистных сооружений в соответствие с фактически принимаемыми объемами стоков.</w:t>
      </w:r>
    </w:p>
    <w:p w:rsidR="00AF5285" w:rsidRPr="00F71F41" w:rsidRDefault="00AF5285" w:rsidP="00D7071D">
      <w:pPr>
        <w:numPr>
          <w:ilvl w:val="0"/>
          <w:numId w:val="39"/>
        </w:numPr>
        <w:suppressAutoHyphens/>
        <w:jc w:val="both"/>
        <w:rPr>
          <w:rFonts w:ascii="Arial" w:hAnsi="Arial" w:cs="Arial"/>
        </w:rPr>
      </w:pPr>
      <w:r w:rsidRPr="00F71F41">
        <w:rPr>
          <w:rFonts w:ascii="Arial" w:hAnsi="Arial" w:cs="Arial"/>
        </w:rPr>
        <w:t>Приведение в порядок и дооборудование элементов схемы водоснабж</w:t>
      </w:r>
      <w:r w:rsidRPr="00F71F41">
        <w:rPr>
          <w:rFonts w:ascii="Arial" w:hAnsi="Arial" w:cs="Arial"/>
        </w:rPr>
        <w:t>е</w:t>
      </w:r>
      <w:r w:rsidRPr="00F71F41">
        <w:rPr>
          <w:rFonts w:ascii="Arial" w:hAnsi="Arial" w:cs="Arial"/>
        </w:rPr>
        <w:t>ния в соответствии с СНиП 2.04.02-84 «Водоснабжение. Наружные сети и сооруж</w:t>
      </w:r>
      <w:r w:rsidRPr="00F71F41">
        <w:rPr>
          <w:rFonts w:ascii="Arial" w:hAnsi="Arial" w:cs="Arial"/>
        </w:rPr>
        <w:t>е</w:t>
      </w:r>
      <w:r w:rsidRPr="00F71F41">
        <w:rPr>
          <w:rFonts w:ascii="Arial" w:hAnsi="Arial" w:cs="Arial"/>
        </w:rPr>
        <w:t>ния» СаНПиН 2.1.4.1074-01 «Питьевая вода. Гигиенические требования к качеству воды централизованных систем питьевого водосна</w:t>
      </w:r>
      <w:r w:rsidRPr="00F71F41">
        <w:rPr>
          <w:rFonts w:ascii="Arial" w:hAnsi="Arial" w:cs="Arial"/>
        </w:rPr>
        <w:t>б</w:t>
      </w:r>
      <w:r w:rsidRPr="00F71F41">
        <w:rPr>
          <w:rFonts w:ascii="Arial" w:hAnsi="Arial" w:cs="Arial"/>
        </w:rPr>
        <w:t>жения. Контроль Качества».</w:t>
      </w:r>
    </w:p>
    <w:p w:rsidR="00AF5285" w:rsidRPr="00F71F41" w:rsidRDefault="00AF5285" w:rsidP="00D7071D">
      <w:pPr>
        <w:numPr>
          <w:ilvl w:val="0"/>
          <w:numId w:val="39"/>
        </w:numPr>
        <w:suppressAutoHyphens/>
        <w:jc w:val="both"/>
        <w:rPr>
          <w:rFonts w:ascii="Arial" w:hAnsi="Arial" w:cs="Arial"/>
        </w:rPr>
      </w:pPr>
      <w:r w:rsidRPr="00F71F41">
        <w:rPr>
          <w:rFonts w:ascii="Arial" w:hAnsi="Arial" w:cs="Arial"/>
        </w:rPr>
        <w:t>Организация вывоза сбросов из накопителей в специально установленные (отведённые) территории.</w:t>
      </w:r>
    </w:p>
    <w:p w:rsidR="00AF5285" w:rsidRPr="00F71F41" w:rsidRDefault="00AF5285" w:rsidP="00D7071D">
      <w:pPr>
        <w:numPr>
          <w:ilvl w:val="0"/>
          <w:numId w:val="39"/>
        </w:numPr>
        <w:suppressAutoHyphens/>
        <w:jc w:val="both"/>
        <w:rPr>
          <w:rFonts w:ascii="Arial" w:hAnsi="Arial" w:cs="Arial"/>
        </w:rPr>
      </w:pPr>
      <w:r w:rsidRPr="00F71F41">
        <w:rPr>
          <w:rFonts w:ascii="Arial" w:hAnsi="Arial" w:cs="Arial"/>
        </w:rPr>
        <w:t xml:space="preserve">Модернизация и ремонт существующих сооружений, канализационных насосных станций, замена изношенных канализационных сетей. </w:t>
      </w:r>
    </w:p>
    <w:p w:rsidR="0069726C" w:rsidRPr="00F71F41" w:rsidRDefault="0069726C" w:rsidP="00D7071D">
      <w:pPr>
        <w:shd w:val="clear" w:color="auto" w:fill="FFFFFF"/>
        <w:spacing w:line="317" w:lineRule="exact"/>
        <w:ind w:firstLine="720"/>
        <w:jc w:val="both"/>
        <w:rPr>
          <w:rFonts w:ascii="Arial" w:hAnsi="Arial" w:cs="Arial"/>
        </w:rPr>
      </w:pPr>
    </w:p>
    <w:p w:rsidR="0069726C" w:rsidRPr="00F71F41" w:rsidRDefault="0069726C" w:rsidP="00D7071D">
      <w:pPr>
        <w:shd w:val="clear" w:color="auto" w:fill="FFFFFF"/>
        <w:spacing w:line="317" w:lineRule="exact"/>
        <w:ind w:firstLine="720"/>
        <w:jc w:val="both"/>
        <w:rPr>
          <w:rFonts w:ascii="Arial" w:hAnsi="Arial" w:cs="Arial"/>
        </w:rPr>
      </w:pPr>
      <w:r w:rsidRPr="00F71F41">
        <w:rPr>
          <w:rFonts w:ascii="Arial" w:hAnsi="Arial" w:cs="Arial"/>
        </w:rPr>
        <w:t xml:space="preserve">Предусматривается восстановление ежегодно не менее </w:t>
      </w:r>
      <w:smartTag w:uri="urn:schemas-microsoft-com:office:smarttags" w:element="metricconverter">
        <w:smartTagPr>
          <w:attr w:name="ProductID" w:val="1 км"/>
        </w:smartTagPr>
        <w:r w:rsidRPr="00F71F41">
          <w:rPr>
            <w:rFonts w:ascii="Arial" w:hAnsi="Arial" w:cs="Arial"/>
          </w:rPr>
          <w:t>1 км</w:t>
        </w:r>
      </w:smartTag>
      <w:r w:rsidRPr="00F71F41">
        <w:rPr>
          <w:rFonts w:ascii="Arial" w:hAnsi="Arial" w:cs="Arial"/>
        </w:rPr>
        <w:t xml:space="preserve"> существующих сетей, а так же расширение сети существующих водопроводных сетей и освоение новых перспективных участков. Для сельских поселений предусматривается реконструкция и замена существующих сетей.</w:t>
      </w:r>
    </w:p>
    <w:p w:rsidR="0069726C" w:rsidRPr="00F71F41" w:rsidRDefault="0069726C" w:rsidP="00D7071D">
      <w:pPr>
        <w:shd w:val="clear" w:color="auto" w:fill="FFFFFF"/>
        <w:spacing w:line="317" w:lineRule="exact"/>
        <w:ind w:firstLine="720"/>
        <w:jc w:val="both"/>
        <w:rPr>
          <w:rFonts w:ascii="Arial" w:hAnsi="Arial" w:cs="Arial"/>
        </w:rPr>
      </w:pPr>
      <w:r w:rsidRPr="00F71F41">
        <w:rPr>
          <w:rFonts w:ascii="Arial" w:hAnsi="Arial" w:cs="Arial"/>
        </w:rPr>
        <w:t>Повышение надежности системы канализации предусматривается обеспечить путем модернизации и ремонта существующих сооружений, канализационных насосных станций, замены изношенных сетей.</w:t>
      </w:r>
    </w:p>
    <w:p w:rsidR="0069726C" w:rsidRPr="00F71F41" w:rsidRDefault="0069726C" w:rsidP="00D7071D">
      <w:pPr>
        <w:shd w:val="clear" w:color="auto" w:fill="FFFFFF"/>
        <w:spacing w:line="317" w:lineRule="exact"/>
        <w:ind w:firstLine="720"/>
        <w:jc w:val="both"/>
        <w:rPr>
          <w:rFonts w:ascii="Arial" w:hAnsi="Arial" w:cs="Arial"/>
        </w:rPr>
      </w:pPr>
      <w:r w:rsidRPr="00F71F41">
        <w:rPr>
          <w:rFonts w:ascii="Arial" w:hAnsi="Arial" w:cs="Arial"/>
        </w:rPr>
        <w:t>Актуальной задачей является строительство напорного коллектора от очистных Тужинской ЦРБ. Строительство данного коллектора позволит ликвидировать сброс неочищенных стоков от ЦРБ в реку Тужинка, а так же более полно загрузить мощности очистных, которые в настоящее время загружены менее чем на 50 %.</w:t>
      </w:r>
    </w:p>
    <w:p w:rsidR="00AF5285" w:rsidRPr="00F71F41" w:rsidRDefault="00AF5285" w:rsidP="00D7071D">
      <w:pPr>
        <w:autoSpaceDE w:val="0"/>
        <w:autoSpaceDN w:val="0"/>
        <w:adjustRightInd w:val="0"/>
        <w:spacing w:line="288" w:lineRule="auto"/>
        <w:rPr>
          <w:rFonts w:ascii="Arial" w:hAnsi="Arial" w:cs="Arial"/>
          <w:b/>
        </w:rPr>
      </w:pPr>
    </w:p>
    <w:p w:rsidR="00AF5285" w:rsidRPr="00F71F41" w:rsidRDefault="00AF5285" w:rsidP="00D7071D">
      <w:pPr>
        <w:autoSpaceDE w:val="0"/>
        <w:autoSpaceDN w:val="0"/>
        <w:adjustRightInd w:val="0"/>
        <w:spacing w:line="288" w:lineRule="auto"/>
        <w:rPr>
          <w:rFonts w:ascii="Arial" w:hAnsi="Arial" w:cs="Arial"/>
          <w:b/>
        </w:rPr>
      </w:pPr>
      <w:r w:rsidRPr="00F71F41">
        <w:rPr>
          <w:rFonts w:ascii="Arial" w:hAnsi="Arial" w:cs="Arial"/>
          <w:b/>
        </w:rPr>
        <w:t>Теплоснабжение.</w:t>
      </w:r>
    </w:p>
    <w:p w:rsidR="0069726C" w:rsidRPr="00F71F41" w:rsidRDefault="0069726C" w:rsidP="00D7071D">
      <w:pPr>
        <w:autoSpaceDE w:val="0"/>
        <w:autoSpaceDN w:val="0"/>
        <w:adjustRightInd w:val="0"/>
        <w:spacing w:line="288" w:lineRule="auto"/>
        <w:ind w:firstLine="720"/>
        <w:rPr>
          <w:rFonts w:ascii="Arial" w:hAnsi="Arial" w:cs="Arial"/>
        </w:rPr>
      </w:pPr>
      <w:r w:rsidRPr="00F71F41">
        <w:rPr>
          <w:rFonts w:ascii="Arial" w:hAnsi="Arial" w:cs="Arial"/>
        </w:rPr>
        <w:t>Планируемые мероприятия по развитию теплоснабжения:</w:t>
      </w:r>
    </w:p>
    <w:p w:rsidR="00AF5285" w:rsidRPr="00F71F41" w:rsidRDefault="00AF5285" w:rsidP="00D7071D">
      <w:pPr>
        <w:numPr>
          <w:ilvl w:val="0"/>
          <w:numId w:val="40"/>
        </w:numPr>
        <w:suppressAutoHyphens/>
        <w:jc w:val="both"/>
        <w:rPr>
          <w:rFonts w:ascii="Arial" w:hAnsi="Arial" w:cs="Arial"/>
        </w:rPr>
      </w:pPr>
      <w:r w:rsidRPr="00F71F41">
        <w:rPr>
          <w:rFonts w:ascii="Arial" w:hAnsi="Arial" w:cs="Arial"/>
        </w:rPr>
        <w:t>Модернизация и реконструкция котельных и систем отопления:</w:t>
      </w:r>
    </w:p>
    <w:p w:rsidR="00AF5285" w:rsidRPr="00F71F41" w:rsidRDefault="00AF5285" w:rsidP="00D7071D">
      <w:pPr>
        <w:numPr>
          <w:ilvl w:val="0"/>
          <w:numId w:val="41"/>
        </w:numPr>
        <w:tabs>
          <w:tab w:val="clear" w:pos="1137"/>
          <w:tab w:val="num" w:pos="1800"/>
        </w:tabs>
        <w:suppressAutoHyphens/>
        <w:ind w:left="0" w:firstLine="1080"/>
        <w:jc w:val="both"/>
        <w:rPr>
          <w:rFonts w:ascii="Arial" w:hAnsi="Arial" w:cs="Arial"/>
        </w:rPr>
      </w:pPr>
      <w:r w:rsidRPr="00F71F41">
        <w:rPr>
          <w:rFonts w:ascii="Arial" w:hAnsi="Arial" w:cs="Arial"/>
        </w:rPr>
        <w:t>Котельная № 1, 2, 3, 4, 6, котельная РКДЦ в п</w:t>
      </w:r>
      <w:r w:rsidR="00C10030" w:rsidRPr="00F71F41">
        <w:rPr>
          <w:rFonts w:ascii="Arial" w:hAnsi="Arial" w:cs="Arial"/>
        </w:rPr>
        <w:t>гт Ту</w:t>
      </w:r>
      <w:r w:rsidRPr="00F71F41">
        <w:rPr>
          <w:rFonts w:ascii="Arial" w:hAnsi="Arial" w:cs="Arial"/>
        </w:rPr>
        <w:t>жа.</w:t>
      </w:r>
    </w:p>
    <w:p w:rsidR="00AF5285" w:rsidRPr="00F71F41" w:rsidRDefault="00AF5285" w:rsidP="00D7071D">
      <w:pPr>
        <w:numPr>
          <w:ilvl w:val="0"/>
          <w:numId w:val="41"/>
        </w:numPr>
        <w:tabs>
          <w:tab w:val="clear" w:pos="1137"/>
          <w:tab w:val="num" w:pos="1800"/>
        </w:tabs>
        <w:suppressAutoHyphens/>
        <w:ind w:left="0" w:firstLine="1080"/>
        <w:jc w:val="both"/>
        <w:rPr>
          <w:rFonts w:ascii="Arial" w:hAnsi="Arial" w:cs="Arial"/>
        </w:rPr>
      </w:pPr>
      <w:r w:rsidRPr="00F71F41">
        <w:rPr>
          <w:rFonts w:ascii="Arial" w:hAnsi="Arial" w:cs="Arial"/>
        </w:rPr>
        <w:t>Котельная администрации д. Вынур, ДС с. Пачи.</w:t>
      </w:r>
    </w:p>
    <w:p w:rsidR="00AF5285" w:rsidRPr="00F71F41" w:rsidRDefault="00AF5285" w:rsidP="00D7071D">
      <w:pPr>
        <w:numPr>
          <w:ilvl w:val="0"/>
          <w:numId w:val="41"/>
        </w:numPr>
        <w:tabs>
          <w:tab w:val="clear" w:pos="1137"/>
          <w:tab w:val="num" w:pos="1800"/>
        </w:tabs>
        <w:suppressAutoHyphens/>
        <w:ind w:left="0" w:firstLine="1080"/>
        <w:jc w:val="both"/>
        <w:rPr>
          <w:rFonts w:ascii="Arial" w:hAnsi="Arial" w:cs="Arial"/>
        </w:rPr>
      </w:pPr>
      <w:r w:rsidRPr="00F71F41">
        <w:rPr>
          <w:rFonts w:ascii="Arial" w:hAnsi="Arial" w:cs="Arial"/>
        </w:rPr>
        <w:t>Котельная ДК и МОУ ООШ с. Михайловское.</w:t>
      </w:r>
    </w:p>
    <w:p w:rsidR="00AF5285" w:rsidRPr="00F71F41" w:rsidRDefault="00AF5285" w:rsidP="00D7071D">
      <w:pPr>
        <w:numPr>
          <w:ilvl w:val="0"/>
          <w:numId w:val="41"/>
        </w:numPr>
        <w:tabs>
          <w:tab w:val="clear" w:pos="1137"/>
          <w:tab w:val="num" w:pos="1800"/>
        </w:tabs>
        <w:suppressAutoHyphens/>
        <w:ind w:left="0" w:firstLine="1080"/>
        <w:jc w:val="both"/>
        <w:rPr>
          <w:rFonts w:ascii="Arial" w:hAnsi="Arial" w:cs="Arial"/>
        </w:rPr>
      </w:pPr>
      <w:r w:rsidRPr="00F71F41">
        <w:rPr>
          <w:rFonts w:ascii="Arial" w:hAnsi="Arial" w:cs="Arial"/>
        </w:rPr>
        <w:t>Объединение котельных ДК и спорткомплекса д. Греково.</w:t>
      </w:r>
    </w:p>
    <w:p w:rsidR="00AF5285" w:rsidRPr="00F71F41" w:rsidRDefault="00AF5285" w:rsidP="00D7071D">
      <w:pPr>
        <w:numPr>
          <w:ilvl w:val="0"/>
          <w:numId w:val="41"/>
        </w:numPr>
        <w:tabs>
          <w:tab w:val="clear" w:pos="1137"/>
          <w:tab w:val="num" w:pos="1800"/>
        </w:tabs>
        <w:suppressAutoHyphens/>
        <w:ind w:left="0" w:firstLine="1080"/>
        <w:jc w:val="both"/>
        <w:rPr>
          <w:rFonts w:ascii="Arial" w:hAnsi="Arial" w:cs="Arial"/>
        </w:rPr>
      </w:pPr>
      <w:r w:rsidRPr="00F71F41">
        <w:rPr>
          <w:rFonts w:ascii="Arial" w:hAnsi="Arial" w:cs="Arial"/>
        </w:rPr>
        <w:t>Объединение котельных ДК и спорткомплекса д. Пиштенур.</w:t>
      </w:r>
    </w:p>
    <w:p w:rsidR="00AF5285" w:rsidRPr="00F71F41" w:rsidRDefault="00AF5285" w:rsidP="00D7071D">
      <w:pPr>
        <w:numPr>
          <w:ilvl w:val="0"/>
          <w:numId w:val="41"/>
        </w:numPr>
        <w:tabs>
          <w:tab w:val="clear" w:pos="1137"/>
          <w:tab w:val="num" w:pos="1800"/>
        </w:tabs>
        <w:suppressAutoHyphens/>
        <w:ind w:left="0" w:firstLine="1080"/>
        <w:jc w:val="both"/>
        <w:rPr>
          <w:rFonts w:ascii="Arial" w:hAnsi="Arial" w:cs="Arial"/>
        </w:rPr>
      </w:pPr>
      <w:r w:rsidRPr="00F71F41">
        <w:rPr>
          <w:rFonts w:ascii="Arial" w:hAnsi="Arial" w:cs="Arial"/>
        </w:rPr>
        <w:t>Котельная МОУ СОШ с. Ныр.</w:t>
      </w:r>
    </w:p>
    <w:p w:rsidR="00AF5285" w:rsidRPr="00F71F41" w:rsidRDefault="00AF5285" w:rsidP="00D7071D">
      <w:pPr>
        <w:numPr>
          <w:ilvl w:val="0"/>
          <w:numId w:val="40"/>
        </w:numPr>
        <w:suppressAutoHyphens/>
        <w:jc w:val="both"/>
        <w:rPr>
          <w:rFonts w:ascii="Arial" w:hAnsi="Arial" w:cs="Arial"/>
        </w:rPr>
      </w:pPr>
      <w:r w:rsidRPr="00F71F41">
        <w:rPr>
          <w:rFonts w:ascii="Arial" w:hAnsi="Arial" w:cs="Arial"/>
        </w:rPr>
        <w:t>Модернизация тепловых сетей:</w:t>
      </w:r>
    </w:p>
    <w:p w:rsidR="00AF5285" w:rsidRPr="00F71F41" w:rsidRDefault="00AF5285" w:rsidP="00D7071D">
      <w:pPr>
        <w:numPr>
          <w:ilvl w:val="0"/>
          <w:numId w:val="40"/>
        </w:numPr>
        <w:suppressAutoHyphens/>
        <w:jc w:val="both"/>
        <w:rPr>
          <w:rFonts w:ascii="Arial" w:hAnsi="Arial" w:cs="Arial"/>
        </w:rPr>
      </w:pPr>
      <w:r w:rsidRPr="00F71F41">
        <w:rPr>
          <w:rFonts w:ascii="Arial" w:hAnsi="Arial" w:cs="Arial"/>
        </w:rPr>
        <w:t xml:space="preserve">Реконструкция теплотрассы к котельной № 3 - </w:t>
      </w:r>
      <w:smartTag w:uri="urn:schemas-microsoft-com:office:smarttags" w:element="metricconverter">
        <w:smartTagPr>
          <w:attr w:name="ProductID" w:val="75 м"/>
        </w:smartTagPr>
        <w:r w:rsidRPr="00F71F41">
          <w:rPr>
            <w:rFonts w:ascii="Arial" w:hAnsi="Arial" w:cs="Arial"/>
          </w:rPr>
          <w:t>75 м</w:t>
        </w:r>
      </w:smartTag>
      <w:r w:rsidRPr="00F71F41">
        <w:rPr>
          <w:rFonts w:ascii="Arial" w:hAnsi="Arial" w:cs="Arial"/>
        </w:rPr>
        <w:t xml:space="preserve">. </w:t>
      </w:r>
    </w:p>
    <w:p w:rsidR="00AF5285" w:rsidRPr="00F71F41" w:rsidRDefault="00AF5285" w:rsidP="00D7071D">
      <w:pPr>
        <w:numPr>
          <w:ilvl w:val="0"/>
          <w:numId w:val="40"/>
        </w:numPr>
        <w:suppressAutoHyphens/>
        <w:jc w:val="both"/>
        <w:rPr>
          <w:rFonts w:ascii="Arial" w:hAnsi="Arial" w:cs="Arial"/>
        </w:rPr>
      </w:pPr>
      <w:r w:rsidRPr="00F71F41">
        <w:rPr>
          <w:rFonts w:ascii="Arial" w:hAnsi="Arial" w:cs="Arial"/>
        </w:rPr>
        <w:t xml:space="preserve">Строительство теплотрассы на здание ЦБС и многоквартирный дом по ул. Фокина от котельной №1 - </w:t>
      </w:r>
      <w:smartTag w:uri="urn:schemas-microsoft-com:office:smarttags" w:element="metricconverter">
        <w:smartTagPr>
          <w:attr w:name="ProductID" w:val="410 м"/>
        </w:smartTagPr>
        <w:r w:rsidRPr="00F71F41">
          <w:rPr>
            <w:rFonts w:ascii="Arial" w:hAnsi="Arial" w:cs="Arial"/>
          </w:rPr>
          <w:t>410 м</w:t>
        </w:r>
      </w:smartTag>
      <w:r w:rsidRPr="00F71F41">
        <w:rPr>
          <w:rFonts w:ascii="Arial" w:hAnsi="Arial" w:cs="Arial"/>
        </w:rPr>
        <w:t>.</w:t>
      </w:r>
    </w:p>
    <w:p w:rsidR="00AF5285" w:rsidRPr="00F71F41" w:rsidRDefault="00AF5285" w:rsidP="00D7071D">
      <w:pPr>
        <w:numPr>
          <w:ilvl w:val="0"/>
          <w:numId w:val="40"/>
        </w:numPr>
        <w:suppressAutoHyphens/>
        <w:jc w:val="both"/>
        <w:rPr>
          <w:rFonts w:ascii="Arial" w:hAnsi="Arial" w:cs="Arial"/>
        </w:rPr>
      </w:pPr>
      <w:r w:rsidRPr="00F71F41">
        <w:rPr>
          <w:rFonts w:ascii="Arial" w:hAnsi="Arial" w:cs="Arial"/>
        </w:rPr>
        <w:t xml:space="preserve">Реконструкция теплотрассы к котельной № 2 - </w:t>
      </w:r>
      <w:smartTag w:uri="urn:schemas-microsoft-com:office:smarttags" w:element="metricconverter">
        <w:smartTagPr>
          <w:attr w:name="ProductID" w:val="100 м"/>
        </w:smartTagPr>
        <w:r w:rsidRPr="00F71F41">
          <w:rPr>
            <w:rFonts w:ascii="Arial" w:hAnsi="Arial" w:cs="Arial"/>
          </w:rPr>
          <w:t>100 м</w:t>
        </w:r>
      </w:smartTag>
      <w:r w:rsidRPr="00F71F41">
        <w:rPr>
          <w:rFonts w:ascii="Arial" w:hAnsi="Arial" w:cs="Arial"/>
        </w:rPr>
        <w:t>.</w:t>
      </w:r>
    </w:p>
    <w:p w:rsidR="00AF5285" w:rsidRPr="00F71F41" w:rsidRDefault="00AF5285" w:rsidP="00D7071D">
      <w:pPr>
        <w:numPr>
          <w:ilvl w:val="0"/>
          <w:numId w:val="40"/>
        </w:numPr>
        <w:suppressAutoHyphens/>
        <w:jc w:val="both"/>
        <w:rPr>
          <w:rFonts w:ascii="Arial" w:hAnsi="Arial" w:cs="Arial"/>
        </w:rPr>
      </w:pPr>
      <w:r w:rsidRPr="00F71F41">
        <w:rPr>
          <w:rFonts w:ascii="Arial" w:hAnsi="Arial" w:cs="Arial"/>
        </w:rPr>
        <w:t xml:space="preserve">Строительство теплотрассы ФОК - начальная школа от котельной №4 - </w:t>
      </w:r>
      <w:smartTag w:uri="urn:schemas-microsoft-com:office:smarttags" w:element="metricconverter">
        <w:smartTagPr>
          <w:attr w:name="ProductID" w:val="350 м"/>
        </w:smartTagPr>
        <w:r w:rsidRPr="00F71F41">
          <w:rPr>
            <w:rFonts w:ascii="Arial" w:hAnsi="Arial" w:cs="Arial"/>
          </w:rPr>
          <w:t>350 м</w:t>
        </w:r>
      </w:smartTag>
      <w:r w:rsidRPr="00F71F41">
        <w:rPr>
          <w:rFonts w:ascii="Arial" w:hAnsi="Arial" w:cs="Arial"/>
        </w:rPr>
        <w:t xml:space="preserve"> с ликвидацией котельной начальной школы.</w:t>
      </w:r>
    </w:p>
    <w:p w:rsidR="00AF5285" w:rsidRPr="00F71F41" w:rsidRDefault="00AF5285" w:rsidP="00D7071D">
      <w:pPr>
        <w:numPr>
          <w:ilvl w:val="0"/>
          <w:numId w:val="40"/>
        </w:numPr>
        <w:suppressAutoHyphens/>
        <w:jc w:val="both"/>
        <w:rPr>
          <w:rFonts w:ascii="Arial" w:hAnsi="Arial" w:cs="Arial"/>
        </w:rPr>
      </w:pPr>
      <w:r w:rsidRPr="00F71F41">
        <w:rPr>
          <w:rFonts w:ascii="Arial" w:hAnsi="Arial" w:cs="Arial"/>
        </w:rPr>
        <w:t xml:space="preserve">Реконструкция теплотрассы к котельной № 7 - </w:t>
      </w:r>
      <w:smartTag w:uri="urn:schemas-microsoft-com:office:smarttags" w:element="metricconverter">
        <w:smartTagPr>
          <w:attr w:name="ProductID" w:val="70 м"/>
        </w:smartTagPr>
        <w:r w:rsidRPr="00F71F41">
          <w:rPr>
            <w:rFonts w:ascii="Arial" w:hAnsi="Arial" w:cs="Arial"/>
          </w:rPr>
          <w:t>70 м</w:t>
        </w:r>
      </w:smartTag>
      <w:r w:rsidRPr="00F71F41">
        <w:rPr>
          <w:rFonts w:ascii="Arial" w:hAnsi="Arial" w:cs="Arial"/>
        </w:rPr>
        <w:t>.</w:t>
      </w:r>
    </w:p>
    <w:p w:rsidR="00AF5285" w:rsidRPr="00F71F41" w:rsidRDefault="00AF5285" w:rsidP="00D7071D">
      <w:pPr>
        <w:numPr>
          <w:ilvl w:val="0"/>
          <w:numId w:val="40"/>
        </w:numPr>
        <w:suppressAutoHyphens/>
        <w:jc w:val="both"/>
        <w:rPr>
          <w:rFonts w:ascii="Arial" w:hAnsi="Arial" w:cs="Arial"/>
        </w:rPr>
      </w:pPr>
      <w:r w:rsidRPr="00F71F41">
        <w:rPr>
          <w:rFonts w:ascii="Arial" w:hAnsi="Arial" w:cs="Arial"/>
        </w:rPr>
        <w:t xml:space="preserve">Строительство теплотрассы спорткомплекс - ДК </w:t>
      </w:r>
      <w:smartTag w:uri="urn:schemas-microsoft-com:office:smarttags" w:element="metricconverter">
        <w:smartTagPr>
          <w:attr w:name="ProductID" w:val="200 м"/>
        </w:smartTagPr>
        <w:r w:rsidRPr="00F71F41">
          <w:rPr>
            <w:rFonts w:ascii="Arial" w:hAnsi="Arial" w:cs="Arial"/>
          </w:rPr>
          <w:t>200 м</w:t>
        </w:r>
      </w:smartTag>
      <w:r w:rsidRPr="00F71F41">
        <w:rPr>
          <w:rFonts w:ascii="Arial" w:hAnsi="Arial" w:cs="Arial"/>
        </w:rPr>
        <w:t xml:space="preserve"> д. Греково.</w:t>
      </w:r>
    </w:p>
    <w:p w:rsidR="00AF5285" w:rsidRPr="00F71F41" w:rsidRDefault="00AF5285" w:rsidP="00D7071D">
      <w:pPr>
        <w:numPr>
          <w:ilvl w:val="0"/>
          <w:numId w:val="40"/>
        </w:numPr>
        <w:suppressAutoHyphens/>
        <w:jc w:val="both"/>
        <w:rPr>
          <w:rFonts w:ascii="Arial" w:hAnsi="Arial" w:cs="Arial"/>
        </w:rPr>
      </w:pPr>
      <w:r w:rsidRPr="00F71F41">
        <w:rPr>
          <w:rFonts w:ascii="Arial" w:hAnsi="Arial" w:cs="Arial"/>
        </w:rPr>
        <w:t xml:space="preserve">Строительство теплотрассы спорткомплекс - ДК </w:t>
      </w:r>
      <w:r w:rsidR="00C10030" w:rsidRPr="00F71F41">
        <w:rPr>
          <w:rFonts w:ascii="Arial" w:hAnsi="Arial" w:cs="Arial"/>
        </w:rPr>
        <w:t>д</w:t>
      </w:r>
      <w:r w:rsidRPr="00F71F41">
        <w:rPr>
          <w:rFonts w:ascii="Arial" w:hAnsi="Arial" w:cs="Arial"/>
        </w:rPr>
        <w:t xml:space="preserve">. Пиштенур  </w:t>
      </w:r>
      <w:smartTag w:uri="urn:schemas-microsoft-com:office:smarttags" w:element="metricconverter">
        <w:smartTagPr>
          <w:attr w:name="ProductID" w:val="100 м"/>
        </w:smartTagPr>
        <w:r w:rsidRPr="00F71F41">
          <w:rPr>
            <w:rFonts w:ascii="Arial" w:hAnsi="Arial" w:cs="Arial"/>
          </w:rPr>
          <w:t>100 м</w:t>
        </w:r>
      </w:smartTag>
      <w:r w:rsidRPr="00F71F41">
        <w:rPr>
          <w:rFonts w:ascii="Arial" w:hAnsi="Arial" w:cs="Arial"/>
        </w:rPr>
        <w:t>.</w:t>
      </w:r>
    </w:p>
    <w:p w:rsidR="00AF5285" w:rsidRPr="00F71F41" w:rsidRDefault="00AF5285" w:rsidP="00D7071D">
      <w:pPr>
        <w:numPr>
          <w:ilvl w:val="0"/>
          <w:numId w:val="40"/>
        </w:numPr>
        <w:suppressAutoHyphens/>
        <w:spacing w:line="288" w:lineRule="auto"/>
        <w:jc w:val="both"/>
        <w:rPr>
          <w:rFonts w:ascii="Arial" w:hAnsi="Arial" w:cs="Arial"/>
        </w:rPr>
      </w:pPr>
      <w:r w:rsidRPr="00F71F41">
        <w:rPr>
          <w:rFonts w:ascii="Arial" w:hAnsi="Arial" w:cs="Arial"/>
        </w:rPr>
        <w:t xml:space="preserve">Котельная МОУ СОШ с. Ныр реконструкция теплотрассы, </w:t>
      </w:r>
      <w:smartTag w:uri="urn:schemas-microsoft-com:office:smarttags" w:element="metricconverter">
        <w:smartTagPr>
          <w:attr w:name="ProductID" w:val="450 м"/>
        </w:smartTagPr>
        <w:r w:rsidRPr="00F71F41">
          <w:rPr>
            <w:rFonts w:ascii="Arial" w:hAnsi="Arial" w:cs="Arial"/>
          </w:rPr>
          <w:t>450 м</w:t>
        </w:r>
      </w:smartTag>
      <w:r w:rsidRPr="00F71F41">
        <w:rPr>
          <w:rFonts w:ascii="Arial" w:hAnsi="Arial" w:cs="Arial"/>
        </w:rPr>
        <w:t>.</w:t>
      </w:r>
    </w:p>
    <w:p w:rsidR="00AF5285" w:rsidRPr="00F71F41" w:rsidRDefault="00AF5285" w:rsidP="00D7071D">
      <w:pPr>
        <w:numPr>
          <w:ilvl w:val="0"/>
          <w:numId w:val="40"/>
        </w:numPr>
        <w:suppressAutoHyphens/>
        <w:jc w:val="both"/>
        <w:rPr>
          <w:rFonts w:ascii="Arial" w:hAnsi="Arial" w:cs="Arial"/>
        </w:rPr>
      </w:pPr>
      <w:r w:rsidRPr="00F71F41">
        <w:rPr>
          <w:rFonts w:ascii="Arial" w:hAnsi="Arial" w:cs="Arial"/>
        </w:rPr>
        <w:t>Реконструкция существующих и строительство новых котельных на базе современных и высокоэффективных технологий.</w:t>
      </w:r>
    </w:p>
    <w:p w:rsidR="00AF5285" w:rsidRPr="00F71F41" w:rsidRDefault="00AF5285" w:rsidP="00D7071D">
      <w:pPr>
        <w:numPr>
          <w:ilvl w:val="0"/>
          <w:numId w:val="40"/>
        </w:numPr>
        <w:suppressAutoHyphens/>
        <w:jc w:val="both"/>
        <w:rPr>
          <w:rFonts w:ascii="Arial" w:hAnsi="Arial" w:cs="Arial"/>
        </w:rPr>
      </w:pPr>
      <w:r w:rsidRPr="00F71F41">
        <w:rPr>
          <w:rFonts w:ascii="Arial" w:hAnsi="Arial" w:cs="Arial"/>
        </w:rPr>
        <w:t>Реконструкция тепловых сетей, внедрение новых материалов, энергосберегающих устройств и технологий.</w:t>
      </w:r>
    </w:p>
    <w:p w:rsidR="00AF5285" w:rsidRPr="00F71F41" w:rsidRDefault="00AF5285" w:rsidP="00D7071D">
      <w:pPr>
        <w:numPr>
          <w:ilvl w:val="0"/>
          <w:numId w:val="40"/>
        </w:numPr>
        <w:suppressAutoHyphens/>
        <w:jc w:val="both"/>
        <w:rPr>
          <w:rFonts w:ascii="Arial" w:hAnsi="Arial" w:cs="Arial"/>
        </w:rPr>
      </w:pPr>
      <w:r w:rsidRPr="00F71F41">
        <w:rPr>
          <w:rFonts w:ascii="Arial" w:hAnsi="Arial" w:cs="Arial"/>
        </w:rPr>
        <w:t>Внедрение у потребителей приборов учета тепла и систем регулирования тепловой энергии.</w:t>
      </w:r>
    </w:p>
    <w:p w:rsidR="00AF5285" w:rsidRPr="00F71F41" w:rsidRDefault="00AF5285" w:rsidP="00D7071D">
      <w:pPr>
        <w:numPr>
          <w:ilvl w:val="0"/>
          <w:numId w:val="40"/>
        </w:numPr>
        <w:suppressAutoHyphens/>
        <w:jc w:val="both"/>
        <w:rPr>
          <w:rFonts w:ascii="Arial" w:hAnsi="Arial" w:cs="Arial"/>
        </w:rPr>
      </w:pPr>
      <w:r w:rsidRPr="00F71F41">
        <w:rPr>
          <w:rFonts w:ascii="Arial" w:hAnsi="Arial" w:cs="Arial"/>
        </w:rPr>
        <w:t>Замена ветхих участков существующей теплотрассы.</w:t>
      </w:r>
    </w:p>
    <w:p w:rsidR="00AF5285" w:rsidRPr="00F71F41" w:rsidRDefault="00AF5285" w:rsidP="00D7071D">
      <w:pPr>
        <w:numPr>
          <w:ilvl w:val="0"/>
          <w:numId w:val="40"/>
        </w:numPr>
        <w:suppressAutoHyphens/>
        <w:rPr>
          <w:rFonts w:ascii="Arial" w:hAnsi="Arial" w:cs="Arial"/>
        </w:rPr>
      </w:pPr>
      <w:r w:rsidRPr="00F71F41">
        <w:rPr>
          <w:rFonts w:ascii="Arial" w:hAnsi="Arial" w:cs="Arial"/>
        </w:rPr>
        <w:t>Строительство тепловых сетей и ликвидация маломощных котельных.</w:t>
      </w:r>
    </w:p>
    <w:p w:rsidR="00AF5285" w:rsidRPr="00F71F41" w:rsidRDefault="00AF5285" w:rsidP="00D7071D">
      <w:pPr>
        <w:numPr>
          <w:ilvl w:val="0"/>
          <w:numId w:val="40"/>
        </w:numPr>
        <w:suppressAutoHyphens/>
        <w:rPr>
          <w:rFonts w:ascii="Arial" w:hAnsi="Arial" w:cs="Arial"/>
        </w:rPr>
      </w:pPr>
      <w:r w:rsidRPr="00F71F41">
        <w:rPr>
          <w:rFonts w:ascii="Arial" w:hAnsi="Arial" w:cs="Arial"/>
        </w:rPr>
        <w:t>Перевод котельных на местные виды топлива (дрова и опил).</w:t>
      </w:r>
    </w:p>
    <w:p w:rsidR="00AF5285" w:rsidRPr="00F71F41" w:rsidRDefault="00AF5285" w:rsidP="00D7071D">
      <w:pPr>
        <w:numPr>
          <w:ilvl w:val="0"/>
          <w:numId w:val="40"/>
        </w:numPr>
        <w:suppressAutoHyphens/>
        <w:spacing w:line="288" w:lineRule="auto"/>
        <w:jc w:val="both"/>
        <w:rPr>
          <w:rFonts w:ascii="Arial" w:hAnsi="Arial" w:cs="Arial"/>
        </w:rPr>
      </w:pPr>
      <w:r w:rsidRPr="00F71F41">
        <w:rPr>
          <w:rFonts w:ascii="Arial" w:hAnsi="Arial" w:cs="Arial"/>
        </w:rPr>
        <w:t>Замена устаревших котлов, выработавших свой ресурс, на новые более экономичные.</w:t>
      </w:r>
    </w:p>
    <w:p w:rsidR="0069726C" w:rsidRPr="00F71F41" w:rsidRDefault="0069726C" w:rsidP="00D7071D">
      <w:pPr>
        <w:spacing w:line="288" w:lineRule="auto"/>
        <w:jc w:val="both"/>
        <w:rPr>
          <w:rFonts w:ascii="Arial" w:hAnsi="Arial" w:cs="Arial"/>
          <w:b/>
        </w:rPr>
      </w:pPr>
    </w:p>
    <w:p w:rsidR="00AF5285" w:rsidRPr="00F71F41" w:rsidRDefault="00AF5285" w:rsidP="00D7071D">
      <w:pPr>
        <w:spacing w:line="288" w:lineRule="auto"/>
        <w:jc w:val="both"/>
        <w:rPr>
          <w:rFonts w:ascii="Arial" w:hAnsi="Arial" w:cs="Arial"/>
          <w:b/>
        </w:rPr>
      </w:pPr>
      <w:r w:rsidRPr="00F71F41">
        <w:rPr>
          <w:rFonts w:ascii="Arial" w:hAnsi="Arial" w:cs="Arial"/>
          <w:b/>
        </w:rPr>
        <w:t>Электроснабжение.</w:t>
      </w:r>
    </w:p>
    <w:p w:rsidR="0069726C" w:rsidRPr="00F71F41" w:rsidRDefault="0069726C" w:rsidP="00D7071D">
      <w:pPr>
        <w:autoSpaceDE w:val="0"/>
        <w:autoSpaceDN w:val="0"/>
        <w:adjustRightInd w:val="0"/>
        <w:ind w:firstLine="720"/>
        <w:rPr>
          <w:rFonts w:ascii="Arial" w:hAnsi="Arial" w:cs="Arial"/>
        </w:rPr>
      </w:pPr>
      <w:r w:rsidRPr="00F71F41">
        <w:rPr>
          <w:rFonts w:ascii="Arial" w:hAnsi="Arial" w:cs="Arial"/>
        </w:rPr>
        <w:t>Для повышения надежности электроснабжения необходимо строительство дублирующих линий электропередач, а так же установка резервных источников электропитания.</w:t>
      </w:r>
    </w:p>
    <w:p w:rsidR="0069726C" w:rsidRPr="00F71F41" w:rsidRDefault="0069726C" w:rsidP="00D7071D">
      <w:pPr>
        <w:shd w:val="clear" w:color="auto" w:fill="FFFFFF"/>
        <w:ind w:firstLine="720"/>
        <w:jc w:val="both"/>
        <w:rPr>
          <w:rFonts w:ascii="Arial" w:hAnsi="Arial" w:cs="Arial"/>
        </w:rPr>
      </w:pPr>
    </w:p>
    <w:p w:rsidR="0069726C" w:rsidRPr="00F71F41" w:rsidRDefault="0069726C" w:rsidP="00D7071D">
      <w:pPr>
        <w:shd w:val="clear" w:color="auto" w:fill="FFFFFF"/>
        <w:ind w:firstLine="720"/>
        <w:jc w:val="both"/>
        <w:rPr>
          <w:rFonts w:ascii="Arial" w:hAnsi="Arial" w:cs="Arial"/>
        </w:rPr>
      </w:pPr>
      <w:r w:rsidRPr="00F71F41">
        <w:rPr>
          <w:rFonts w:ascii="Arial" w:hAnsi="Arial" w:cs="Arial"/>
        </w:rPr>
        <w:t>Планируемые мероприятия по развитию электроснабжения:</w:t>
      </w:r>
    </w:p>
    <w:p w:rsidR="00AF5285" w:rsidRPr="00F71F41" w:rsidRDefault="00AF5285" w:rsidP="00D7071D">
      <w:pPr>
        <w:numPr>
          <w:ilvl w:val="0"/>
          <w:numId w:val="42"/>
        </w:numPr>
        <w:suppressAutoHyphens/>
        <w:rPr>
          <w:rFonts w:ascii="Arial" w:hAnsi="Arial" w:cs="Arial"/>
        </w:rPr>
      </w:pPr>
      <w:r w:rsidRPr="00F71F41">
        <w:rPr>
          <w:rFonts w:ascii="Arial" w:hAnsi="Arial" w:cs="Arial"/>
        </w:rPr>
        <w:t xml:space="preserve">Строительство ВЛ-0,4 в пгт Тужа – </w:t>
      </w:r>
      <w:smartTag w:uri="urn:schemas-microsoft-com:office:smarttags" w:element="metricconverter">
        <w:smartTagPr>
          <w:attr w:name="ProductID" w:val="1 км"/>
        </w:smartTagPr>
        <w:r w:rsidRPr="00F71F41">
          <w:rPr>
            <w:rFonts w:ascii="Arial" w:hAnsi="Arial" w:cs="Arial"/>
          </w:rPr>
          <w:t>1 км</w:t>
        </w:r>
      </w:smartTag>
      <w:r w:rsidRPr="00F71F41">
        <w:rPr>
          <w:rFonts w:ascii="Arial" w:hAnsi="Arial" w:cs="Arial"/>
        </w:rPr>
        <w:t>.</w:t>
      </w:r>
    </w:p>
    <w:p w:rsidR="00AF5285" w:rsidRPr="00F71F41" w:rsidRDefault="00AF5285" w:rsidP="00D7071D">
      <w:pPr>
        <w:numPr>
          <w:ilvl w:val="0"/>
          <w:numId w:val="42"/>
        </w:numPr>
        <w:suppressAutoHyphens/>
        <w:rPr>
          <w:rFonts w:ascii="Arial" w:hAnsi="Arial" w:cs="Arial"/>
        </w:rPr>
      </w:pPr>
      <w:r w:rsidRPr="00F71F41">
        <w:rPr>
          <w:rFonts w:ascii="Arial" w:hAnsi="Arial" w:cs="Arial"/>
        </w:rPr>
        <w:t>Увеличение мощности подстанции до 250 КВа, пгт Тужа, ул. Энтузиастов.</w:t>
      </w:r>
    </w:p>
    <w:p w:rsidR="00AF5285" w:rsidRPr="00F71F41" w:rsidRDefault="00AF5285" w:rsidP="00D7071D">
      <w:pPr>
        <w:numPr>
          <w:ilvl w:val="0"/>
          <w:numId w:val="42"/>
        </w:numPr>
        <w:suppressAutoHyphens/>
        <w:rPr>
          <w:rFonts w:ascii="Arial" w:hAnsi="Arial" w:cs="Arial"/>
        </w:rPr>
      </w:pPr>
      <w:r w:rsidRPr="00F71F41">
        <w:rPr>
          <w:rFonts w:ascii="Arial" w:hAnsi="Arial" w:cs="Arial"/>
        </w:rPr>
        <w:t>Реконструкция ТП и ВЛ-0,4, ул. Первомайская пгт Тужа.</w:t>
      </w:r>
    </w:p>
    <w:p w:rsidR="00AF5285" w:rsidRPr="00F71F41" w:rsidRDefault="00AF5285" w:rsidP="00D7071D">
      <w:pPr>
        <w:numPr>
          <w:ilvl w:val="0"/>
          <w:numId w:val="42"/>
        </w:numPr>
        <w:shd w:val="clear" w:color="auto" w:fill="FFFFFF"/>
        <w:suppressAutoHyphens/>
        <w:spacing w:line="324" w:lineRule="exact"/>
        <w:jc w:val="both"/>
        <w:rPr>
          <w:rFonts w:ascii="Arial" w:hAnsi="Arial" w:cs="Arial"/>
        </w:rPr>
      </w:pPr>
      <w:r w:rsidRPr="00F71F41">
        <w:rPr>
          <w:rFonts w:ascii="Arial" w:hAnsi="Arial" w:cs="Arial"/>
        </w:rPr>
        <w:t>Реконструкция ВЛ-10кВ ф.8 ПС110/35/10кВ Тужа на ТП-805, -806, -812 на деревянных опорах с железобетонными приставками по трассе существующей ВЛ.</w:t>
      </w:r>
    </w:p>
    <w:p w:rsidR="00AF5285" w:rsidRPr="00F71F41" w:rsidRDefault="00AF5285" w:rsidP="00D7071D">
      <w:pPr>
        <w:numPr>
          <w:ilvl w:val="0"/>
          <w:numId w:val="42"/>
        </w:numPr>
        <w:shd w:val="clear" w:color="auto" w:fill="FFFFFF"/>
        <w:suppressAutoHyphens/>
        <w:spacing w:line="324" w:lineRule="exact"/>
        <w:jc w:val="both"/>
        <w:rPr>
          <w:rFonts w:ascii="Arial" w:hAnsi="Arial" w:cs="Arial"/>
        </w:rPr>
      </w:pPr>
      <w:r w:rsidRPr="00F71F41">
        <w:rPr>
          <w:rFonts w:ascii="Arial" w:hAnsi="Arial" w:cs="Arial"/>
        </w:rPr>
        <w:t xml:space="preserve">Реконструкция ВЛ-0,4 кВ  в пгт Тужа протяженностью </w:t>
      </w:r>
      <w:smartTag w:uri="urn:schemas-microsoft-com:office:smarttags" w:element="metricconverter">
        <w:smartTagPr>
          <w:attr w:name="ProductID" w:val="1,522 км"/>
        </w:smartTagPr>
        <w:r w:rsidRPr="00F71F41">
          <w:rPr>
            <w:rFonts w:ascii="Arial" w:hAnsi="Arial" w:cs="Arial"/>
          </w:rPr>
          <w:t>1,522 км</w:t>
        </w:r>
      </w:smartTag>
      <w:r w:rsidRPr="00F71F41">
        <w:rPr>
          <w:rFonts w:ascii="Arial" w:hAnsi="Arial" w:cs="Arial"/>
        </w:rPr>
        <w:t xml:space="preserve"> и ТП 10/0,4 кВ в количестве З шт.</w:t>
      </w:r>
    </w:p>
    <w:p w:rsidR="00AF5285" w:rsidRPr="00F71F41" w:rsidRDefault="00AF5285" w:rsidP="00D7071D">
      <w:pPr>
        <w:numPr>
          <w:ilvl w:val="0"/>
          <w:numId w:val="42"/>
        </w:numPr>
        <w:shd w:val="clear" w:color="auto" w:fill="FFFFFF"/>
        <w:suppressAutoHyphens/>
        <w:spacing w:line="324" w:lineRule="exact"/>
        <w:jc w:val="both"/>
        <w:rPr>
          <w:rFonts w:ascii="Arial" w:hAnsi="Arial" w:cs="Arial"/>
        </w:rPr>
      </w:pPr>
      <w:r w:rsidRPr="00F71F41">
        <w:rPr>
          <w:rFonts w:ascii="Arial" w:hAnsi="Arial" w:cs="Arial"/>
        </w:rPr>
        <w:t>Реконструкция ВЛ-0,4 кВ от ТП 10/0,4 кВ №202,306 в пгт Тужа.</w:t>
      </w:r>
    </w:p>
    <w:p w:rsidR="00AF5285" w:rsidRPr="00F71F41" w:rsidRDefault="00AF5285" w:rsidP="00D7071D">
      <w:pPr>
        <w:numPr>
          <w:ilvl w:val="0"/>
          <w:numId w:val="42"/>
        </w:numPr>
        <w:suppressAutoHyphens/>
        <w:spacing w:line="288" w:lineRule="auto"/>
        <w:jc w:val="both"/>
        <w:rPr>
          <w:rFonts w:ascii="Arial" w:hAnsi="Arial" w:cs="Arial"/>
        </w:rPr>
      </w:pPr>
      <w:r w:rsidRPr="00F71F41">
        <w:rPr>
          <w:rFonts w:ascii="Arial" w:hAnsi="Arial" w:cs="Arial"/>
        </w:rPr>
        <w:t>Реконструкция ВЛ-10 кВ № 6 от ПС 110/35/10кВ Тужа в пгт Тужа.</w:t>
      </w:r>
    </w:p>
    <w:p w:rsidR="00AF5285" w:rsidRPr="00F71F41" w:rsidRDefault="00AF5285" w:rsidP="00D7071D">
      <w:pPr>
        <w:numPr>
          <w:ilvl w:val="0"/>
          <w:numId w:val="42"/>
        </w:numPr>
        <w:spacing w:line="288" w:lineRule="auto"/>
        <w:jc w:val="both"/>
        <w:rPr>
          <w:rFonts w:ascii="Arial" w:hAnsi="Arial" w:cs="Arial"/>
        </w:rPr>
      </w:pPr>
      <w:r w:rsidRPr="00F71F41">
        <w:rPr>
          <w:rFonts w:ascii="Arial" w:hAnsi="Arial" w:cs="Arial"/>
        </w:rPr>
        <w:t>Реконструкция сетей 35-110 кВ в связи с увеличением мощности рассматриваемых подстанций.</w:t>
      </w:r>
    </w:p>
    <w:p w:rsidR="00AF5285" w:rsidRPr="00F71F41" w:rsidRDefault="00AF5285" w:rsidP="00D7071D">
      <w:pPr>
        <w:numPr>
          <w:ilvl w:val="0"/>
          <w:numId w:val="42"/>
        </w:numPr>
        <w:spacing w:line="288" w:lineRule="auto"/>
        <w:jc w:val="both"/>
        <w:rPr>
          <w:rFonts w:ascii="Arial" w:hAnsi="Arial" w:cs="Arial"/>
        </w:rPr>
      </w:pPr>
      <w:r w:rsidRPr="00F71F41">
        <w:rPr>
          <w:rFonts w:ascii="Arial" w:hAnsi="Arial" w:cs="Arial"/>
        </w:rPr>
        <w:t>Развитие сети трансформаторных подстанций 10/0,4кВ для электроснабжения проектируемых объектов социально-культурного назначения, жилищного строительства, промышленных и коммунально-складских предприятий Тужинского  муниципального района.</w:t>
      </w:r>
    </w:p>
    <w:p w:rsidR="00572606" w:rsidRPr="00F71F41" w:rsidRDefault="005072BE" w:rsidP="00AF5285">
      <w:pPr>
        <w:autoSpaceDE w:val="0"/>
        <w:autoSpaceDN w:val="0"/>
        <w:adjustRightInd w:val="0"/>
        <w:outlineLvl w:val="1"/>
        <w:rPr>
          <w:rFonts w:ascii="Arial" w:hAnsi="Arial" w:cs="Arial"/>
          <w:b/>
        </w:rPr>
      </w:pPr>
      <w:r w:rsidRPr="00F71F41">
        <w:rPr>
          <w:rFonts w:ascii="Arial" w:hAnsi="Arial" w:cs="Arial"/>
          <w:b/>
        </w:rPr>
        <w:br w:type="page"/>
      </w:r>
      <w:bookmarkStart w:id="133" w:name="_Toc303670451"/>
      <w:bookmarkEnd w:id="131"/>
      <w:bookmarkEnd w:id="132"/>
      <w:r w:rsidR="00572606" w:rsidRPr="00F71F41">
        <w:rPr>
          <w:rFonts w:ascii="Arial" w:hAnsi="Arial" w:cs="Arial"/>
          <w:b/>
        </w:rPr>
        <w:t>4.</w:t>
      </w:r>
      <w:r w:rsidR="00AF5285" w:rsidRPr="00F71F41">
        <w:rPr>
          <w:rFonts w:ascii="Arial" w:hAnsi="Arial" w:cs="Arial"/>
          <w:b/>
        </w:rPr>
        <w:t>7</w:t>
      </w:r>
      <w:r w:rsidR="00572606" w:rsidRPr="00F71F41">
        <w:rPr>
          <w:rFonts w:ascii="Arial" w:hAnsi="Arial" w:cs="Arial"/>
          <w:b/>
        </w:rPr>
        <w:t xml:space="preserve"> Объекты культурного наследия.</w:t>
      </w:r>
      <w:bookmarkEnd w:id="133"/>
    </w:p>
    <w:p w:rsidR="00AF5285" w:rsidRPr="00F71F41" w:rsidRDefault="00AF5285" w:rsidP="00AF5285">
      <w:pPr>
        <w:ind w:firstLine="709"/>
        <w:jc w:val="both"/>
        <w:rPr>
          <w:rFonts w:ascii="Arial" w:hAnsi="Arial" w:cs="Arial"/>
        </w:rPr>
      </w:pPr>
    </w:p>
    <w:p w:rsidR="00AF5285" w:rsidRPr="00F71F41" w:rsidRDefault="00AF5285" w:rsidP="00AF5285">
      <w:pPr>
        <w:ind w:firstLine="709"/>
        <w:jc w:val="both"/>
        <w:rPr>
          <w:rFonts w:ascii="Arial" w:hAnsi="Arial" w:cs="Arial"/>
        </w:rPr>
      </w:pPr>
      <w:r w:rsidRPr="00F71F41">
        <w:rPr>
          <w:rFonts w:ascii="Arial" w:hAnsi="Arial" w:cs="Arial"/>
        </w:rPr>
        <w:t>Объекты культурного наследия (памятники истории и культуры) народов Росси</w:t>
      </w:r>
      <w:r w:rsidRPr="00F71F41">
        <w:rPr>
          <w:rFonts w:ascii="Arial" w:hAnsi="Arial" w:cs="Arial"/>
        </w:rPr>
        <w:t>й</w:t>
      </w:r>
      <w:r w:rsidRPr="00F71F41">
        <w:rPr>
          <w:rFonts w:ascii="Arial" w:hAnsi="Arial" w:cs="Arial"/>
        </w:rPr>
        <w:t>ской Федерации представляют собой уникальную ценность для всего многонациональн</w:t>
      </w:r>
      <w:r w:rsidRPr="00F71F41">
        <w:rPr>
          <w:rFonts w:ascii="Arial" w:hAnsi="Arial" w:cs="Arial"/>
        </w:rPr>
        <w:t>о</w:t>
      </w:r>
      <w:r w:rsidRPr="00F71F41">
        <w:rPr>
          <w:rFonts w:ascii="Arial" w:hAnsi="Arial" w:cs="Arial"/>
        </w:rPr>
        <w:t>го народа Российской Федерации и являются неотъемлемой частью всемирного культу</w:t>
      </w:r>
      <w:r w:rsidRPr="00F71F41">
        <w:rPr>
          <w:rFonts w:ascii="Arial" w:hAnsi="Arial" w:cs="Arial"/>
        </w:rPr>
        <w:t>р</w:t>
      </w:r>
      <w:r w:rsidRPr="00F71F41">
        <w:rPr>
          <w:rFonts w:ascii="Arial" w:hAnsi="Arial" w:cs="Arial"/>
        </w:rPr>
        <w:t xml:space="preserve">ного наследия. </w:t>
      </w:r>
    </w:p>
    <w:p w:rsidR="00AF5285" w:rsidRPr="00F71F41" w:rsidRDefault="00AF5285" w:rsidP="00AF5285">
      <w:pPr>
        <w:ind w:firstLine="709"/>
        <w:jc w:val="both"/>
        <w:rPr>
          <w:rFonts w:ascii="Arial" w:hAnsi="Arial" w:cs="Arial"/>
        </w:rPr>
      </w:pPr>
      <w:r w:rsidRPr="00F71F41">
        <w:rPr>
          <w:rFonts w:ascii="Arial" w:hAnsi="Arial" w:cs="Arial"/>
        </w:rPr>
        <w:t>Культурное наследие – это не только культурные и археологические, памятники архитектуры и искусства, но, места традиционного отдыха, народных гуляний и церковных празднеств, а также историко-культурные памятники современности, учреждения, обеспечивающие социально-культурную деятельность населения района и его гостей.</w:t>
      </w:r>
    </w:p>
    <w:p w:rsidR="00AF5285" w:rsidRPr="00F71F41" w:rsidRDefault="00AF5285" w:rsidP="00AF5285">
      <w:pPr>
        <w:ind w:firstLine="709"/>
        <w:jc w:val="both"/>
        <w:rPr>
          <w:rFonts w:ascii="Arial" w:hAnsi="Arial" w:cs="Arial"/>
        </w:rPr>
      </w:pPr>
      <w:r w:rsidRPr="00F71F41">
        <w:rPr>
          <w:rFonts w:ascii="Arial" w:hAnsi="Arial" w:cs="Arial"/>
        </w:rPr>
        <w:t xml:space="preserve">Территории объектов культурного наследия представляют собой неделимые земельные участки, являющиеся материальной, пространственной, юридически значимой основой объектов культурного наследия как недвижимости. </w:t>
      </w:r>
    </w:p>
    <w:p w:rsidR="00C047D7" w:rsidRPr="00F71F41" w:rsidRDefault="00C047D7" w:rsidP="00C047D7">
      <w:pPr>
        <w:pStyle w:val="a9"/>
        <w:spacing w:before="0" w:beforeAutospacing="0" w:after="0" w:afterAutospacing="0"/>
        <w:ind w:firstLine="720"/>
        <w:jc w:val="both"/>
        <w:rPr>
          <w:rFonts w:ascii="Arial" w:hAnsi="Arial" w:cs="Arial"/>
        </w:rPr>
      </w:pPr>
    </w:p>
    <w:p w:rsidR="00517836" w:rsidRPr="00F71F41" w:rsidRDefault="00AF5285" w:rsidP="00AF5285">
      <w:pPr>
        <w:pStyle w:val="a9"/>
        <w:spacing w:before="0" w:beforeAutospacing="0" w:after="0" w:afterAutospacing="0"/>
        <w:jc w:val="both"/>
        <w:rPr>
          <w:rFonts w:ascii="Arial" w:hAnsi="Arial" w:cs="Arial"/>
        </w:rPr>
      </w:pPr>
      <w:r w:rsidRPr="00F71F41">
        <w:rPr>
          <w:rFonts w:ascii="Arial" w:hAnsi="Arial" w:cs="Arial"/>
        </w:rPr>
        <w:t>Таблица 4.7.1 – Объекты культурного наследия.</w:t>
      </w:r>
    </w:p>
    <w:tbl>
      <w:tblPr>
        <w:tblW w:w="477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4870"/>
        <w:gridCol w:w="2160"/>
        <w:gridCol w:w="656"/>
        <w:gridCol w:w="369"/>
        <w:gridCol w:w="359"/>
        <w:gridCol w:w="362"/>
      </w:tblGrid>
      <w:tr w:rsidR="00517836" w:rsidRPr="00F71F41" w:rsidTr="00517836">
        <w:trPr>
          <w:trHeight w:val="20"/>
        </w:trPr>
        <w:tc>
          <w:tcPr>
            <w:tcW w:w="360" w:type="dxa"/>
            <w:vMerge w:val="restart"/>
            <w:shd w:val="clear" w:color="auto" w:fill="auto"/>
            <w:vAlign w:val="center"/>
          </w:tcPr>
          <w:p w:rsidR="00517836" w:rsidRPr="00F71F41" w:rsidRDefault="00517836" w:rsidP="00517836">
            <w:pPr>
              <w:pStyle w:val="Normal"/>
              <w:snapToGrid w:val="0"/>
              <w:spacing w:before="60"/>
              <w:ind w:left="-113" w:right="-113"/>
              <w:jc w:val="center"/>
              <w:rPr>
                <w:rFonts w:ascii="Arial" w:hAnsi="Arial" w:cs="Arial"/>
                <w:sz w:val="20"/>
              </w:rPr>
            </w:pPr>
            <w:r w:rsidRPr="00F71F41">
              <w:rPr>
                <w:rFonts w:ascii="Arial" w:hAnsi="Arial" w:cs="Arial"/>
                <w:sz w:val="20"/>
              </w:rPr>
              <w:t>№ п/п</w:t>
            </w:r>
          </w:p>
        </w:tc>
        <w:tc>
          <w:tcPr>
            <w:tcW w:w="4870" w:type="dxa"/>
            <w:vMerge w:val="restart"/>
            <w:shd w:val="clear" w:color="auto" w:fill="auto"/>
            <w:vAlign w:val="center"/>
          </w:tcPr>
          <w:p w:rsidR="00517836" w:rsidRPr="00F71F41" w:rsidRDefault="00517836" w:rsidP="00517836">
            <w:pPr>
              <w:pStyle w:val="Normal"/>
              <w:snapToGrid w:val="0"/>
              <w:spacing w:before="60"/>
              <w:jc w:val="center"/>
              <w:rPr>
                <w:rFonts w:ascii="Arial" w:hAnsi="Arial" w:cs="Arial"/>
                <w:sz w:val="20"/>
              </w:rPr>
            </w:pPr>
            <w:r w:rsidRPr="00F71F41">
              <w:rPr>
                <w:rFonts w:ascii="Arial" w:hAnsi="Arial" w:cs="Arial"/>
                <w:sz w:val="20"/>
              </w:rPr>
              <w:t xml:space="preserve">Наименование </w:t>
            </w:r>
            <w:r w:rsidR="00DA115E" w:rsidRPr="00F71F41">
              <w:rPr>
                <w:rFonts w:ascii="Arial" w:hAnsi="Arial" w:cs="Arial"/>
                <w:sz w:val="20"/>
              </w:rPr>
              <w:t>объекта культурного наследия</w:t>
            </w:r>
          </w:p>
        </w:tc>
        <w:tc>
          <w:tcPr>
            <w:tcW w:w="2160" w:type="dxa"/>
            <w:vMerge w:val="restart"/>
            <w:shd w:val="clear" w:color="auto" w:fill="auto"/>
            <w:vAlign w:val="center"/>
          </w:tcPr>
          <w:p w:rsidR="00517836" w:rsidRPr="00F71F41" w:rsidRDefault="00517836" w:rsidP="00517836">
            <w:pPr>
              <w:pStyle w:val="Normal"/>
              <w:snapToGrid w:val="0"/>
              <w:spacing w:before="60"/>
              <w:jc w:val="center"/>
              <w:rPr>
                <w:rFonts w:ascii="Arial" w:hAnsi="Arial" w:cs="Arial"/>
                <w:sz w:val="20"/>
              </w:rPr>
            </w:pPr>
            <w:r w:rsidRPr="00F71F41">
              <w:rPr>
                <w:rFonts w:ascii="Arial" w:hAnsi="Arial" w:cs="Arial"/>
                <w:sz w:val="20"/>
              </w:rPr>
              <w:t xml:space="preserve">Местонахождение объекта культурного наследия </w:t>
            </w:r>
          </w:p>
        </w:tc>
        <w:tc>
          <w:tcPr>
            <w:tcW w:w="656" w:type="dxa"/>
            <w:vMerge w:val="restart"/>
            <w:shd w:val="clear" w:color="auto" w:fill="auto"/>
            <w:vAlign w:val="center"/>
          </w:tcPr>
          <w:p w:rsidR="00517836" w:rsidRPr="00F71F41" w:rsidRDefault="00517836" w:rsidP="00517836">
            <w:pPr>
              <w:pStyle w:val="Normal"/>
              <w:snapToGrid w:val="0"/>
              <w:spacing w:before="60"/>
              <w:ind w:left="-118" w:right="-162"/>
              <w:jc w:val="center"/>
              <w:rPr>
                <w:rFonts w:ascii="Arial" w:hAnsi="Arial" w:cs="Arial"/>
                <w:sz w:val="20"/>
              </w:rPr>
            </w:pPr>
            <w:r w:rsidRPr="00F71F41">
              <w:rPr>
                <w:rFonts w:ascii="Arial" w:hAnsi="Arial" w:cs="Arial"/>
                <w:sz w:val="20"/>
              </w:rPr>
              <w:t>НПА</w:t>
            </w:r>
            <w:r w:rsidR="00684FF3" w:rsidRPr="00F71F41">
              <w:rPr>
                <w:rFonts w:ascii="Arial" w:hAnsi="Arial" w:cs="Arial"/>
                <w:sz w:val="20"/>
              </w:rPr>
              <w:t>*</w:t>
            </w:r>
          </w:p>
        </w:tc>
        <w:tc>
          <w:tcPr>
            <w:tcW w:w="1090" w:type="dxa"/>
            <w:gridSpan w:val="3"/>
            <w:shd w:val="clear" w:color="auto" w:fill="auto"/>
            <w:vAlign w:val="center"/>
          </w:tcPr>
          <w:p w:rsidR="00517836" w:rsidRPr="00F71F41" w:rsidRDefault="00517836" w:rsidP="00DA115E">
            <w:pPr>
              <w:pStyle w:val="Normal10-02"/>
              <w:ind w:left="-54"/>
              <w:jc w:val="center"/>
              <w:rPr>
                <w:rFonts w:ascii="Arial" w:hAnsi="Arial" w:cs="Arial"/>
                <w:b w:val="0"/>
              </w:rPr>
            </w:pPr>
            <w:r w:rsidRPr="00F71F41">
              <w:rPr>
                <w:rFonts w:ascii="Arial" w:hAnsi="Arial" w:cs="Arial"/>
                <w:b w:val="0"/>
              </w:rPr>
              <w:t>Категория охраны</w:t>
            </w:r>
            <w:r w:rsidR="000B310F" w:rsidRPr="00F71F41">
              <w:rPr>
                <w:rFonts w:ascii="Arial" w:hAnsi="Arial" w:cs="Arial"/>
                <w:b w:val="0"/>
              </w:rPr>
              <w:t>**</w:t>
            </w:r>
          </w:p>
        </w:tc>
      </w:tr>
      <w:tr w:rsidR="00517836" w:rsidRPr="00F71F41" w:rsidTr="00517836">
        <w:trPr>
          <w:trHeight w:val="20"/>
        </w:trPr>
        <w:tc>
          <w:tcPr>
            <w:tcW w:w="360" w:type="dxa"/>
            <w:vMerge/>
            <w:shd w:val="clear" w:color="auto" w:fill="auto"/>
            <w:vAlign w:val="center"/>
          </w:tcPr>
          <w:p w:rsidR="00517836" w:rsidRPr="00F71F41" w:rsidRDefault="00517836" w:rsidP="00517836">
            <w:pPr>
              <w:pStyle w:val="Normal"/>
              <w:spacing w:before="60"/>
              <w:ind w:left="-113" w:right="-113"/>
              <w:jc w:val="center"/>
              <w:rPr>
                <w:rFonts w:ascii="Arial" w:hAnsi="Arial" w:cs="Arial"/>
                <w:i/>
                <w:iCs/>
                <w:sz w:val="20"/>
              </w:rPr>
            </w:pPr>
          </w:p>
        </w:tc>
        <w:tc>
          <w:tcPr>
            <w:tcW w:w="4870" w:type="dxa"/>
            <w:vMerge/>
            <w:shd w:val="clear" w:color="auto" w:fill="auto"/>
          </w:tcPr>
          <w:p w:rsidR="00517836" w:rsidRPr="00F71F41" w:rsidRDefault="00517836" w:rsidP="00517836">
            <w:pPr>
              <w:pStyle w:val="Normal"/>
              <w:spacing w:before="60"/>
              <w:rPr>
                <w:rFonts w:ascii="Arial" w:hAnsi="Arial" w:cs="Arial"/>
                <w:i/>
                <w:iCs/>
                <w:sz w:val="20"/>
              </w:rPr>
            </w:pPr>
          </w:p>
        </w:tc>
        <w:tc>
          <w:tcPr>
            <w:tcW w:w="2160" w:type="dxa"/>
            <w:vMerge/>
            <w:shd w:val="clear" w:color="auto" w:fill="auto"/>
          </w:tcPr>
          <w:p w:rsidR="00517836" w:rsidRPr="00F71F41" w:rsidRDefault="00517836" w:rsidP="00517836">
            <w:pPr>
              <w:pStyle w:val="Normal"/>
              <w:spacing w:before="60"/>
              <w:rPr>
                <w:rFonts w:ascii="Arial" w:hAnsi="Arial" w:cs="Arial"/>
                <w:i/>
                <w:iCs/>
                <w:sz w:val="20"/>
              </w:rPr>
            </w:pPr>
          </w:p>
        </w:tc>
        <w:tc>
          <w:tcPr>
            <w:tcW w:w="656" w:type="dxa"/>
            <w:vMerge/>
            <w:shd w:val="clear" w:color="auto" w:fill="auto"/>
            <w:vAlign w:val="center"/>
          </w:tcPr>
          <w:p w:rsidR="00517836" w:rsidRPr="00F71F41" w:rsidRDefault="00517836" w:rsidP="00517836">
            <w:pPr>
              <w:pStyle w:val="Normal"/>
              <w:spacing w:before="60"/>
              <w:rPr>
                <w:rFonts w:ascii="Arial" w:hAnsi="Arial" w:cs="Arial"/>
                <w:i/>
                <w:iCs/>
                <w:sz w:val="20"/>
              </w:rPr>
            </w:pPr>
          </w:p>
        </w:tc>
        <w:tc>
          <w:tcPr>
            <w:tcW w:w="369" w:type="dxa"/>
            <w:shd w:val="clear" w:color="auto" w:fill="auto"/>
            <w:vAlign w:val="center"/>
          </w:tcPr>
          <w:p w:rsidR="00517836" w:rsidRPr="00F71F41" w:rsidRDefault="00517836" w:rsidP="00517836">
            <w:pPr>
              <w:pStyle w:val="Normal10-02"/>
              <w:jc w:val="center"/>
              <w:rPr>
                <w:rFonts w:ascii="Arial" w:hAnsi="Arial" w:cs="Arial"/>
                <w:b w:val="0"/>
              </w:rPr>
            </w:pPr>
            <w:r w:rsidRPr="00F71F41">
              <w:rPr>
                <w:rFonts w:ascii="Arial" w:hAnsi="Arial" w:cs="Arial"/>
                <w:b w:val="0"/>
              </w:rPr>
              <w:t>Ф</w:t>
            </w:r>
          </w:p>
        </w:tc>
        <w:tc>
          <w:tcPr>
            <w:tcW w:w="359" w:type="dxa"/>
            <w:shd w:val="clear" w:color="auto" w:fill="auto"/>
            <w:vAlign w:val="center"/>
          </w:tcPr>
          <w:p w:rsidR="00517836" w:rsidRPr="00F71F41" w:rsidRDefault="00517836" w:rsidP="00517836">
            <w:pPr>
              <w:pStyle w:val="Normal10-02"/>
              <w:jc w:val="center"/>
              <w:rPr>
                <w:rFonts w:ascii="Arial" w:hAnsi="Arial" w:cs="Arial"/>
                <w:b w:val="0"/>
              </w:rPr>
            </w:pPr>
            <w:r w:rsidRPr="00F71F41">
              <w:rPr>
                <w:rFonts w:ascii="Arial" w:hAnsi="Arial" w:cs="Arial"/>
                <w:b w:val="0"/>
              </w:rPr>
              <w:t>Р</w:t>
            </w:r>
          </w:p>
        </w:tc>
        <w:tc>
          <w:tcPr>
            <w:tcW w:w="362" w:type="dxa"/>
            <w:shd w:val="clear" w:color="auto" w:fill="auto"/>
            <w:vAlign w:val="center"/>
          </w:tcPr>
          <w:p w:rsidR="00517836" w:rsidRPr="00F71F41" w:rsidRDefault="00517836" w:rsidP="00517836">
            <w:pPr>
              <w:pStyle w:val="Normal10-02"/>
              <w:jc w:val="center"/>
              <w:rPr>
                <w:rFonts w:ascii="Arial" w:hAnsi="Arial" w:cs="Arial"/>
                <w:b w:val="0"/>
              </w:rPr>
            </w:pPr>
            <w:r w:rsidRPr="00F71F41">
              <w:rPr>
                <w:rFonts w:ascii="Arial" w:hAnsi="Arial" w:cs="Arial"/>
                <w:b w:val="0"/>
              </w:rPr>
              <w:t>У</w:t>
            </w:r>
          </w:p>
        </w:tc>
      </w:tr>
      <w:tr w:rsidR="00517836" w:rsidRPr="00F71F41" w:rsidTr="00517836">
        <w:trPr>
          <w:trHeight w:val="20"/>
        </w:trPr>
        <w:tc>
          <w:tcPr>
            <w:tcW w:w="9136" w:type="dxa"/>
            <w:gridSpan w:val="7"/>
            <w:shd w:val="clear" w:color="auto" w:fill="auto"/>
            <w:vAlign w:val="center"/>
          </w:tcPr>
          <w:p w:rsidR="00517836" w:rsidRPr="00F71F41" w:rsidRDefault="00517836" w:rsidP="00517836">
            <w:pPr>
              <w:pStyle w:val="Normal"/>
              <w:spacing w:before="60"/>
              <w:rPr>
                <w:rFonts w:ascii="Arial" w:hAnsi="Arial" w:cs="Arial"/>
                <w:b/>
                <w:i/>
                <w:iCs/>
                <w:sz w:val="20"/>
              </w:rPr>
            </w:pPr>
            <w:r w:rsidRPr="00F71F41">
              <w:rPr>
                <w:rFonts w:ascii="Arial" w:hAnsi="Arial" w:cs="Arial"/>
                <w:b/>
                <w:iCs/>
                <w:sz w:val="20"/>
              </w:rPr>
              <w:t>Объекты, представляющие собой историко-культурную ценность:</w:t>
            </w: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1</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Николаевская церковь</w:t>
            </w:r>
          </w:p>
        </w:tc>
        <w:tc>
          <w:tcPr>
            <w:tcW w:w="216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с.Караванное</w:t>
            </w:r>
          </w:p>
        </w:tc>
        <w:tc>
          <w:tcPr>
            <w:tcW w:w="656" w:type="dxa"/>
            <w:shd w:val="clear" w:color="auto" w:fill="auto"/>
            <w:vAlign w:val="center"/>
          </w:tcPr>
          <w:p w:rsidR="00517836" w:rsidRPr="00F71F41" w:rsidRDefault="00517836" w:rsidP="00517836">
            <w:pPr>
              <w:pStyle w:val="Normal"/>
              <w:rPr>
                <w:rFonts w:ascii="Arial" w:hAnsi="Arial" w:cs="Arial"/>
                <w:sz w:val="20"/>
              </w:rPr>
            </w:pPr>
          </w:p>
        </w:tc>
        <w:tc>
          <w:tcPr>
            <w:tcW w:w="369" w:type="dxa"/>
            <w:shd w:val="clear" w:color="auto" w:fill="auto"/>
            <w:vAlign w:val="center"/>
          </w:tcPr>
          <w:p w:rsidR="00517836" w:rsidRPr="00F71F41" w:rsidRDefault="00517836" w:rsidP="00517836">
            <w:pPr>
              <w:pStyle w:val="Normal"/>
              <w:rPr>
                <w:rFonts w:ascii="Arial" w:hAnsi="Arial" w:cs="Arial"/>
                <w:sz w:val="20"/>
              </w:rPr>
            </w:pPr>
          </w:p>
        </w:tc>
        <w:tc>
          <w:tcPr>
            <w:tcW w:w="359" w:type="dxa"/>
            <w:shd w:val="clear" w:color="auto" w:fill="auto"/>
            <w:vAlign w:val="center"/>
          </w:tcPr>
          <w:p w:rsidR="00517836" w:rsidRPr="00F71F41" w:rsidRDefault="00517836" w:rsidP="00517836">
            <w:pPr>
              <w:pStyle w:val="Normal"/>
              <w:rPr>
                <w:rFonts w:ascii="Arial" w:hAnsi="Arial" w:cs="Arial"/>
                <w:sz w:val="20"/>
              </w:rPr>
            </w:pPr>
          </w:p>
        </w:tc>
        <w:tc>
          <w:tcPr>
            <w:tcW w:w="362" w:type="dxa"/>
            <w:shd w:val="clear" w:color="auto" w:fill="auto"/>
            <w:vAlign w:val="center"/>
          </w:tcPr>
          <w:p w:rsidR="00517836" w:rsidRPr="00F71F41" w:rsidRDefault="00517836" w:rsidP="00517836">
            <w:pPr>
              <w:pStyle w:val="Normal"/>
              <w:rPr>
                <w:rFonts w:ascii="Arial" w:hAnsi="Arial" w:cs="Arial"/>
                <w:sz w:val="20"/>
              </w:rPr>
            </w:pPr>
            <w:r w:rsidRPr="00F71F41">
              <w:rPr>
                <w:rFonts w:ascii="Arial" w:hAnsi="Arial" w:cs="Arial"/>
                <w:sz w:val="20"/>
              </w:rPr>
              <w:t>1</w:t>
            </w: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2</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 xml:space="preserve">Златоустовская церковь </w:t>
            </w:r>
          </w:p>
        </w:tc>
        <w:tc>
          <w:tcPr>
            <w:tcW w:w="216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с.Ныр</w:t>
            </w:r>
          </w:p>
        </w:tc>
        <w:tc>
          <w:tcPr>
            <w:tcW w:w="656" w:type="dxa"/>
            <w:shd w:val="clear" w:color="auto" w:fill="auto"/>
            <w:vAlign w:val="center"/>
          </w:tcPr>
          <w:p w:rsidR="00517836" w:rsidRPr="00F71F41" w:rsidRDefault="00517836" w:rsidP="00517836">
            <w:pPr>
              <w:pStyle w:val="Normal"/>
              <w:rPr>
                <w:rFonts w:ascii="Arial" w:hAnsi="Arial" w:cs="Arial"/>
                <w:sz w:val="20"/>
              </w:rPr>
            </w:pPr>
          </w:p>
        </w:tc>
        <w:tc>
          <w:tcPr>
            <w:tcW w:w="369" w:type="dxa"/>
            <w:shd w:val="clear" w:color="auto" w:fill="auto"/>
            <w:vAlign w:val="center"/>
          </w:tcPr>
          <w:p w:rsidR="00517836" w:rsidRPr="00F71F41" w:rsidRDefault="00517836" w:rsidP="00517836">
            <w:pPr>
              <w:pStyle w:val="Normal"/>
              <w:rPr>
                <w:rFonts w:ascii="Arial" w:hAnsi="Arial" w:cs="Arial"/>
                <w:sz w:val="20"/>
              </w:rPr>
            </w:pPr>
          </w:p>
        </w:tc>
        <w:tc>
          <w:tcPr>
            <w:tcW w:w="359" w:type="dxa"/>
            <w:shd w:val="clear" w:color="auto" w:fill="auto"/>
            <w:vAlign w:val="center"/>
          </w:tcPr>
          <w:p w:rsidR="00517836" w:rsidRPr="00F71F41" w:rsidRDefault="00517836" w:rsidP="00517836">
            <w:pPr>
              <w:pStyle w:val="Normal"/>
              <w:rPr>
                <w:rFonts w:ascii="Arial" w:hAnsi="Arial" w:cs="Arial"/>
                <w:sz w:val="20"/>
              </w:rPr>
            </w:pPr>
          </w:p>
        </w:tc>
        <w:tc>
          <w:tcPr>
            <w:tcW w:w="362" w:type="dxa"/>
            <w:shd w:val="clear" w:color="auto" w:fill="auto"/>
            <w:vAlign w:val="center"/>
          </w:tcPr>
          <w:p w:rsidR="00517836" w:rsidRPr="00F71F41" w:rsidRDefault="00517836" w:rsidP="00517836">
            <w:pPr>
              <w:pStyle w:val="Normal"/>
              <w:rPr>
                <w:rFonts w:ascii="Arial" w:hAnsi="Arial" w:cs="Arial"/>
                <w:sz w:val="20"/>
              </w:rPr>
            </w:pPr>
            <w:r w:rsidRPr="00F71F41">
              <w:rPr>
                <w:rFonts w:ascii="Arial" w:hAnsi="Arial" w:cs="Arial"/>
                <w:sz w:val="20"/>
              </w:rPr>
              <w:t>1</w:t>
            </w: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3</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Флоро-Лавровская церковь</w:t>
            </w:r>
          </w:p>
        </w:tc>
        <w:tc>
          <w:tcPr>
            <w:tcW w:w="216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с.Ше</w:t>
            </w:r>
            <w:r w:rsidR="00E01B83" w:rsidRPr="00F71F41">
              <w:rPr>
                <w:rFonts w:ascii="Arial" w:hAnsi="Arial" w:cs="Arial"/>
                <w:sz w:val="20"/>
              </w:rPr>
              <w:t>ш</w:t>
            </w:r>
            <w:r w:rsidRPr="00F71F41">
              <w:rPr>
                <w:rFonts w:ascii="Arial" w:hAnsi="Arial" w:cs="Arial"/>
                <w:sz w:val="20"/>
              </w:rPr>
              <w:t>у</w:t>
            </w:r>
            <w:r w:rsidR="00E01B83" w:rsidRPr="00F71F41">
              <w:rPr>
                <w:rFonts w:ascii="Arial" w:hAnsi="Arial" w:cs="Arial"/>
                <w:sz w:val="20"/>
              </w:rPr>
              <w:t>р</w:t>
            </w:r>
            <w:r w:rsidRPr="00F71F41">
              <w:rPr>
                <w:rFonts w:ascii="Arial" w:hAnsi="Arial" w:cs="Arial"/>
                <w:sz w:val="20"/>
              </w:rPr>
              <w:t>га</w:t>
            </w:r>
          </w:p>
        </w:tc>
        <w:tc>
          <w:tcPr>
            <w:tcW w:w="656" w:type="dxa"/>
            <w:shd w:val="clear" w:color="auto" w:fill="auto"/>
            <w:vAlign w:val="center"/>
          </w:tcPr>
          <w:p w:rsidR="00517836" w:rsidRPr="00F71F41" w:rsidRDefault="00517836" w:rsidP="00517836">
            <w:pPr>
              <w:pStyle w:val="Normal"/>
              <w:rPr>
                <w:rFonts w:ascii="Arial" w:hAnsi="Arial" w:cs="Arial"/>
                <w:sz w:val="20"/>
              </w:rPr>
            </w:pPr>
          </w:p>
        </w:tc>
        <w:tc>
          <w:tcPr>
            <w:tcW w:w="369" w:type="dxa"/>
            <w:shd w:val="clear" w:color="auto" w:fill="auto"/>
            <w:vAlign w:val="center"/>
          </w:tcPr>
          <w:p w:rsidR="00517836" w:rsidRPr="00F71F41" w:rsidRDefault="00517836" w:rsidP="00517836">
            <w:pPr>
              <w:pStyle w:val="Normal"/>
              <w:rPr>
                <w:rFonts w:ascii="Arial" w:hAnsi="Arial" w:cs="Arial"/>
                <w:sz w:val="20"/>
              </w:rPr>
            </w:pPr>
          </w:p>
        </w:tc>
        <w:tc>
          <w:tcPr>
            <w:tcW w:w="359" w:type="dxa"/>
            <w:shd w:val="clear" w:color="auto" w:fill="auto"/>
            <w:vAlign w:val="center"/>
          </w:tcPr>
          <w:p w:rsidR="00517836" w:rsidRPr="00F71F41" w:rsidRDefault="00517836" w:rsidP="00517836">
            <w:pPr>
              <w:pStyle w:val="Normal"/>
              <w:rPr>
                <w:rFonts w:ascii="Arial" w:hAnsi="Arial" w:cs="Arial"/>
                <w:sz w:val="20"/>
              </w:rPr>
            </w:pPr>
          </w:p>
        </w:tc>
        <w:tc>
          <w:tcPr>
            <w:tcW w:w="362" w:type="dxa"/>
            <w:shd w:val="clear" w:color="auto" w:fill="auto"/>
            <w:vAlign w:val="center"/>
          </w:tcPr>
          <w:p w:rsidR="00517836" w:rsidRPr="00F71F41" w:rsidRDefault="00517836" w:rsidP="00517836">
            <w:pPr>
              <w:pStyle w:val="Normal"/>
              <w:rPr>
                <w:rFonts w:ascii="Arial" w:hAnsi="Arial" w:cs="Arial"/>
                <w:sz w:val="20"/>
              </w:rPr>
            </w:pPr>
            <w:r w:rsidRPr="00F71F41">
              <w:rPr>
                <w:rFonts w:ascii="Arial" w:hAnsi="Arial" w:cs="Arial"/>
                <w:sz w:val="20"/>
              </w:rPr>
              <w:t>1</w:t>
            </w:r>
          </w:p>
        </w:tc>
      </w:tr>
      <w:tr w:rsidR="00517836" w:rsidRPr="00F71F41" w:rsidTr="00517836">
        <w:trPr>
          <w:trHeight w:val="20"/>
        </w:trPr>
        <w:tc>
          <w:tcPr>
            <w:tcW w:w="9136" w:type="dxa"/>
            <w:gridSpan w:val="7"/>
            <w:shd w:val="clear" w:color="auto" w:fill="auto"/>
            <w:noWrap/>
            <w:vAlign w:val="center"/>
          </w:tcPr>
          <w:p w:rsidR="00517836" w:rsidRPr="00F71F41" w:rsidRDefault="00517836" w:rsidP="00517836">
            <w:pPr>
              <w:pStyle w:val="Normal"/>
              <w:spacing w:before="60"/>
              <w:rPr>
                <w:rFonts w:ascii="Arial" w:hAnsi="Arial" w:cs="Arial"/>
                <w:b/>
                <w:iCs/>
                <w:sz w:val="20"/>
              </w:rPr>
            </w:pPr>
            <w:r w:rsidRPr="00F71F41">
              <w:rPr>
                <w:rFonts w:ascii="Arial" w:hAnsi="Arial" w:cs="Arial"/>
                <w:b/>
                <w:iCs/>
                <w:sz w:val="20"/>
              </w:rPr>
              <w:t>Памятники археологии:</w:t>
            </w: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4</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Поселение «Актубень», II тыс.до н.э.</w:t>
            </w:r>
          </w:p>
        </w:tc>
        <w:tc>
          <w:tcPr>
            <w:tcW w:w="2160" w:type="dxa"/>
            <w:shd w:val="clear" w:color="auto" w:fill="auto"/>
          </w:tcPr>
          <w:p w:rsidR="00517836" w:rsidRPr="00F71F41" w:rsidRDefault="00517836" w:rsidP="00517836">
            <w:pPr>
              <w:pStyle w:val="Normal"/>
              <w:rPr>
                <w:rFonts w:ascii="Arial" w:hAnsi="Arial" w:cs="Arial"/>
                <w:sz w:val="20"/>
              </w:rPr>
            </w:pPr>
            <w:smartTag w:uri="urn:schemas-microsoft-com:office:smarttags" w:element="metricconverter">
              <w:smartTagPr>
                <w:attr w:name="ProductID" w:val="4.5 км"/>
              </w:smartTagPr>
              <w:r w:rsidRPr="00F71F41">
                <w:rPr>
                  <w:rFonts w:ascii="Arial" w:hAnsi="Arial" w:cs="Arial"/>
                  <w:sz w:val="20"/>
                </w:rPr>
                <w:t>4.5 км</w:t>
              </w:r>
            </w:smartTag>
            <w:r w:rsidRPr="00F71F41">
              <w:rPr>
                <w:rFonts w:ascii="Arial" w:hAnsi="Arial" w:cs="Arial"/>
                <w:sz w:val="20"/>
              </w:rPr>
              <w:t xml:space="preserve"> СВ п</w:t>
            </w:r>
            <w:r w:rsidR="00C10030" w:rsidRPr="00F71F41">
              <w:rPr>
                <w:rFonts w:ascii="Arial" w:hAnsi="Arial" w:cs="Arial"/>
                <w:sz w:val="20"/>
              </w:rPr>
              <w:t>гт</w:t>
            </w:r>
            <w:r w:rsidRPr="00F71F41">
              <w:rPr>
                <w:rFonts w:ascii="Arial" w:hAnsi="Arial" w:cs="Arial"/>
                <w:sz w:val="20"/>
              </w:rPr>
              <w:t xml:space="preserve"> Тужа</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6/191</w:t>
            </w: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5</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Еманаевское селище, IХ-ХVI вв.</w:t>
            </w:r>
          </w:p>
        </w:tc>
        <w:tc>
          <w:tcPr>
            <w:tcW w:w="2160" w:type="dxa"/>
            <w:shd w:val="clear" w:color="auto" w:fill="auto"/>
          </w:tcPr>
          <w:p w:rsidR="00517836" w:rsidRPr="00F71F41" w:rsidRDefault="00517836" w:rsidP="00517836">
            <w:pPr>
              <w:pStyle w:val="Normal"/>
              <w:rPr>
                <w:rFonts w:ascii="Arial" w:hAnsi="Arial" w:cs="Arial"/>
                <w:sz w:val="20"/>
              </w:rPr>
            </w:pPr>
            <w:smartTag w:uri="urn:schemas-microsoft-com:office:smarttags" w:element="metricconverter">
              <w:smartTagPr>
                <w:attr w:name="ProductID" w:val="250 м"/>
              </w:smartTagPr>
              <w:r w:rsidRPr="00F71F41">
                <w:rPr>
                  <w:rFonts w:ascii="Arial" w:hAnsi="Arial" w:cs="Arial"/>
                  <w:sz w:val="20"/>
                </w:rPr>
                <w:t>250 м</w:t>
              </w:r>
            </w:smartTag>
            <w:r w:rsidRPr="00F71F41">
              <w:rPr>
                <w:rFonts w:ascii="Arial" w:hAnsi="Arial" w:cs="Arial"/>
                <w:sz w:val="20"/>
              </w:rPr>
              <w:t xml:space="preserve"> З</w:t>
            </w:r>
            <w:r w:rsidR="00C10030" w:rsidRPr="00F71F41">
              <w:rPr>
                <w:rFonts w:ascii="Arial" w:hAnsi="Arial" w:cs="Arial"/>
                <w:sz w:val="20"/>
              </w:rPr>
              <w:t xml:space="preserve"> бывшей</w:t>
            </w:r>
            <w:r w:rsidRPr="00F71F41">
              <w:rPr>
                <w:rFonts w:ascii="Arial" w:hAnsi="Arial" w:cs="Arial"/>
                <w:sz w:val="20"/>
              </w:rPr>
              <w:t xml:space="preserve"> д.Еманаево</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6/191</w:t>
            </w: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r>
      <w:tr w:rsidR="00517836" w:rsidRPr="00F71F41" w:rsidTr="00517836">
        <w:trPr>
          <w:trHeight w:val="20"/>
        </w:trPr>
        <w:tc>
          <w:tcPr>
            <w:tcW w:w="360" w:type="dxa"/>
            <w:shd w:val="clear" w:color="auto" w:fill="auto"/>
            <w:noWrap/>
            <w:vAlign w:val="center"/>
          </w:tcPr>
          <w:p w:rsidR="00517836" w:rsidRPr="00F71F41" w:rsidRDefault="00517836" w:rsidP="00517836">
            <w:pPr>
              <w:pStyle w:val="Normal"/>
              <w:ind w:left="-113" w:right="-113"/>
              <w:jc w:val="center"/>
              <w:rPr>
                <w:rFonts w:ascii="Arial" w:hAnsi="Arial" w:cs="Arial"/>
                <w:sz w:val="20"/>
              </w:rPr>
            </w:pP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Комплекс памятников:</w:t>
            </w:r>
          </w:p>
        </w:tc>
        <w:tc>
          <w:tcPr>
            <w:tcW w:w="216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д.Кидалсол</w:t>
            </w:r>
            <w:r w:rsidR="00E01B83" w:rsidRPr="00F71F41">
              <w:rPr>
                <w:rFonts w:ascii="Arial" w:hAnsi="Arial" w:cs="Arial"/>
                <w:sz w:val="20"/>
              </w:rPr>
              <w:t>о</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6/191</w:t>
            </w: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6</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-стоянка «Кидалсола-I», VII-V тыс.до н.э.;</w:t>
            </w:r>
          </w:p>
        </w:tc>
        <w:tc>
          <w:tcPr>
            <w:tcW w:w="2160" w:type="dxa"/>
            <w:shd w:val="clear" w:color="auto" w:fill="auto"/>
          </w:tcPr>
          <w:p w:rsidR="00517836" w:rsidRPr="00F71F41" w:rsidRDefault="00517836" w:rsidP="00517836">
            <w:pPr>
              <w:pStyle w:val="Normal"/>
              <w:rPr>
                <w:rFonts w:ascii="Arial" w:hAnsi="Arial" w:cs="Arial"/>
                <w:sz w:val="20"/>
              </w:rPr>
            </w:pPr>
            <w:smartTag w:uri="urn:schemas-microsoft-com:office:smarttags" w:element="metricconverter">
              <w:smartTagPr>
                <w:attr w:name="ProductID" w:val="250 м"/>
              </w:smartTagPr>
              <w:r w:rsidRPr="00F71F41">
                <w:rPr>
                  <w:rFonts w:ascii="Arial" w:hAnsi="Arial" w:cs="Arial"/>
                  <w:sz w:val="20"/>
                </w:rPr>
                <w:t>250 м</w:t>
              </w:r>
            </w:smartTag>
            <w:r w:rsidRPr="00F71F41">
              <w:rPr>
                <w:rFonts w:ascii="Arial" w:hAnsi="Arial" w:cs="Arial"/>
                <w:sz w:val="20"/>
              </w:rPr>
              <w:t xml:space="preserve"> ССВ деревни</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7</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-стоянка «Кидалсола-II», IV-III тыс.до н.э.;</w:t>
            </w:r>
          </w:p>
        </w:tc>
        <w:tc>
          <w:tcPr>
            <w:tcW w:w="2160" w:type="dxa"/>
            <w:shd w:val="clear" w:color="auto" w:fill="auto"/>
          </w:tcPr>
          <w:p w:rsidR="00517836" w:rsidRPr="00F71F41" w:rsidRDefault="00517836" w:rsidP="00517836">
            <w:pPr>
              <w:pStyle w:val="Normal"/>
              <w:rPr>
                <w:rFonts w:ascii="Arial" w:hAnsi="Arial" w:cs="Arial"/>
                <w:sz w:val="20"/>
              </w:rPr>
            </w:pPr>
            <w:smartTag w:uri="urn:schemas-microsoft-com:office:smarttags" w:element="metricconverter">
              <w:smartTagPr>
                <w:attr w:name="ProductID" w:val="50 м"/>
              </w:smartTagPr>
              <w:r w:rsidRPr="00F71F41">
                <w:rPr>
                  <w:rFonts w:ascii="Arial" w:hAnsi="Arial" w:cs="Arial"/>
                  <w:sz w:val="20"/>
                </w:rPr>
                <w:t>50 м</w:t>
              </w:r>
            </w:smartTag>
            <w:r w:rsidRPr="00F71F41">
              <w:rPr>
                <w:rFonts w:ascii="Arial" w:hAnsi="Arial" w:cs="Arial"/>
                <w:sz w:val="20"/>
              </w:rPr>
              <w:t xml:space="preserve"> В стоянки «Кидалсола-I»</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8</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-стоянка «Кидалсола-III», IV-III тыс.до н.э.;</w:t>
            </w:r>
          </w:p>
        </w:tc>
        <w:tc>
          <w:tcPr>
            <w:tcW w:w="2160" w:type="dxa"/>
            <w:shd w:val="clear" w:color="auto" w:fill="auto"/>
          </w:tcPr>
          <w:p w:rsidR="00517836" w:rsidRPr="00F71F41" w:rsidRDefault="00517836" w:rsidP="00517836">
            <w:pPr>
              <w:pStyle w:val="Normal"/>
              <w:rPr>
                <w:rFonts w:ascii="Arial" w:hAnsi="Arial" w:cs="Arial"/>
                <w:sz w:val="20"/>
              </w:rPr>
            </w:pPr>
            <w:smartTag w:uri="urn:schemas-microsoft-com:office:smarttags" w:element="metricconverter">
              <w:smartTagPr>
                <w:attr w:name="ProductID" w:val="400 м"/>
              </w:smartTagPr>
              <w:r w:rsidRPr="00F71F41">
                <w:rPr>
                  <w:rFonts w:ascii="Arial" w:hAnsi="Arial" w:cs="Arial"/>
                  <w:sz w:val="20"/>
                </w:rPr>
                <w:t>400 м</w:t>
              </w:r>
            </w:smartTag>
            <w:r w:rsidRPr="00F71F41">
              <w:rPr>
                <w:rFonts w:ascii="Arial" w:hAnsi="Arial" w:cs="Arial"/>
                <w:sz w:val="20"/>
              </w:rPr>
              <w:t xml:space="preserve"> С деревни</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9</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-стоянка «Кидалсола -IV», VII-III тыс.до н.э.;</w:t>
            </w:r>
          </w:p>
        </w:tc>
        <w:tc>
          <w:tcPr>
            <w:tcW w:w="2160" w:type="dxa"/>
            <w:shd w:val="clear" w:color="auto" w:fill="auto"/>
          </w:tcPr>
          <w:p w:rsidR="00517836" w:rsidRPr="00F71F41" w:rsidRDefault="00517836" w:rsidP="00517836">
            <w:pPr>
              <w:pStyle w:val="Normal"/>
              <w:rPr>
                <w:rFonts w:ascii="Arial" w:hAnsi="Arial" w:cs="Arial"/>
                <w:sz w:val="20"/>
              </w:rPr>
            </w:pPr>
            <w:smartTag w:uri="urn:schemas-microsoft-com:office:smarttags" w:element="metricconverter">
              <w:smartTagPr>
                <w:attr w:name="ProductID" w:val="700 м"/>
              </w:smartTagPr>
              <w:r w:rsidRPr="00F71F41">
                <w:rPr>
                  <w:rFonts w:ascii="Arial" w:hAnsi="Arial" w:cs="Arial"/>
                  <w:sz w:val="20"/>
                </w:rPr>
                <w:t>700 м</w:t>
              </w:r>
            </w:smartTag>
            <w:r w:rsidRPr="00F71F41">
              <w:rPr>
                <w:rFonts w:ascii="Arial" w:hAnsi="Arial" w:cs="Arial"/>
                <w:sz w:val="20"/>
              </w:rPr>
              <w:t xml:space="preserve"> СВ деревни</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10</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-стоянка «Кидалсола-V», IV-III тыс.до н.э.;</w:t>
            </w:r>
          </w:p>
        </w:tc>
        <w:tc>
          <w:tcPr>
            <w:tcW w:w="2160" w:type="dxa"/>
            <w:shd w:val="clear" w:color="auto" w:fill="auto"/>
          </w:tcPr>
          <w:p w:rsidR="00517836" w:rsidRPr="00F71F41" w:rsidRDefault="00517836" w:rsidP="00517836">
            <w:pPr>
              <w:pStyle w:val="Normal"/>
              <w:rPr>
                <w:rFonts w:ascii="Arial" w:hAnsi="Arial" w:cs="Arial"/>
                <w:sz w:val="20"/>
              </w:rPr>
            </w:pPr>
            <w:smartTag w:uri="urn:schemas-microsoft-com:office:smarttags" w:element="metricconverter">
              <w:smartTagPr>
                <w:attr w:name="ProductID" w:val="450 м"/>
              </w:smartTagPr>
              <w:r w:rsidRPr="00F71F41">
                <w:rPr>
                  <w:rFonts w:ascii="Arial" w:hAnsi="Arial" w:cs="Arial"/>
                  <w:sz w:val="20"/>
                </w:rPr>
                <w:t>450 м</w:t>
              </w:r>
            </w:smartTag>
            <w:r w:rsidRPr="00F71F41">
              <w:rPr>
                <w:rFonts w:ascii="Arial" w:hAnsi="Arial" w:cs="Arial"/>
                <w:sz w:val="20"/>
              </w:rPr>
              <w:t xml:space="preserve"> СВ дер</w:t>
            </w:r>
            <w:r w:rsidR="00C10030" w:rsidRPr="00F71F41">
              <w:rPr>
                <w:rFonts w:ascii="Arial" w:hAnsi="Arial" w:cs="Arial"/>
                <w:sz w:val="20"/>
              </w:rPr>
              <w:t>е</w:t>
            </w:r>
            <w:r w:rsidRPr="00F71F41">
              <w:rPr>
                <w:rFonts w:ascii="Arial" w:hAnsi="Arial" w:cs="Arial"/>
                <w:sz w:val="20"/>
              </w:rPr>
              <w:t>вни</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11</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-селище «Кидалсола-VI», IV-ХVI вв.;</w:t>
            </w:r>
          </w:p>
        </w:tc>
        <w:tc>
          <w:tcPr>
            <w:tcW w:w="2160" w:type="dxa"/>
            <w:shd w:val="clear" w:color="auto" w:fill="auto"/>
          </w:tcPr>
          <w:p w:rsidR="00517836" w:rsidRPr="00F71F41" w:rsidRDefault="00517836" w:rsidP="00517836">
            <w:pPr>
              <w:pStyle w:val="Normal"/>
              <w:rPr>
                <w:rFonts w:ascii="Arial" w:hAnsi="Arial" w:cs="Arial"/>
                <w:sz w:val="20"/>
              </w:rPr>
            </w:pPr>
            <w:smartTag w:uri="urn:schemas-microsoft-com:office:smarttags" w:element="metricconverter">
              <w:smartTagPr>
                <w:attr w:name="ProductID" w:val="500 м"/>
              </w:smartTagPr>
              <w:r w:rsidRPr="00F71F41">
                <w:rPr>
                  <w:rFonts w:ascii="Arial" w:hAnsi="Arial" w:cs="Arial"/>
                  <w:sz w:val="20"/>
                </w:rPr>
                <w:t>500 м</w:t>
              </w:r>
            </w:smartTag>
            <w:r w:rsidRPr="00F71F41">
              <w:rPr>
                <w:rFonts w:ascii="Arial" w:hAnsi="Arial" w:cs="Arial"/>
                <w:sz w:val="20"/>
              </w:rPr>
              <w:t xml:space="preserve"> ВСВ деревни</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12</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-стоянка «Кидалсола-IХ», IV-III тыс.до н.э.;</w:t>
            </w:r>
          </w:p>
        </w:tc>
        <w:tc>
          <w:tcPr>
            <w:tcW w:w="2160" w:type="dxa"/>
            <w:shd w:val="clear" w:color="auto" w:fill="auto"/>
          </w:tcPr>
          <w:p w:rsidR="00517836" w:rsidRPr="00F71F41" w:rsidRDefault="00517836" w:rsidP="00517836">
            <w:pPr>
              <w:pStyle w:val="Normal"/>
              <w:rPr>
                <w:rFonts w:ascii="Arial" w:hAnsi="Arial" w:cs="Arial"/>
                <w:sz w:val="20"/>
              </w:rPr>
            </w:pPr>
            <w:smartTag w:uri="urn:schemas-microsoft-com:office:smarttags" w:element="metricconverter">
              <w:smartTagPr>
                <w:attr w:name="ProductID" w:val="60 м"/>
              </w:smartTagPr>
              <w:r w:rsidRPr="00F71F41">
                <w:rPr>
                  <w:rFonts w:ascii="Arial" w:hAnsi="Arial" w:cs="Arial"/>
                  <w:sz w:val="20"/>
                </w:rPr>
                <w:t>60 м</w:t>
              </w:r>
            </w:smartTag>
            <w:r w:rsidRPr="00F71F41">
              <w:rPr>
                <w:rFonts w:ascii="Arial" w:hAnsi="Arial" w:cs="Arial"/>
                <w:sz w:val="20"/>
              </w:rPr>
              <w:t xml:space="preserve"> СВ стоянки «Кидалсола-1»</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13</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-стоянка «Кидалсола-Х», IV-III тыс.до н.э.</w:t>
            </w:r>
          </w:p>
        </w:tc>
        <w:tc>
          <w:tcPr>
            <w:tcW w:w="2160" w:type="dxa"/>
            <w:shd w:val="clear" w:color="auto" w:fill="auto"/>
          </w:tcPr>
          <w:p w:rsidR="00517836" w:rsidRPr="00F71F41" w:rsidRDefault="00517836" w:rsidP="00517836">
            <w:pPr>
              <w:pStyle w:val="Normal"/>
              <w:rPr>
                <w:rFonts w:ascii="Arial" w:hAnsi="Arial" w:cs="Arial"/>
                <w:sz w:val="20"/>
              </w:rPr>
            </w:pPr>
            <w:smartTag w:uri="urn:schemas-microsoft-com:office:smarttags" w:element="metricconverter">
              <w:smartTagPr>
                <w:attr w:name="ProductID" w:val="200 м"/>
              </w:smartTagPr>
              <w:r w:rsidRPr="00F71F41">
                <w:rPr>
                  <w:rFonts w:ascii="Arial" w:hAnsi="Arial" w:cs="Arial"/>
                  <w:sz w:val="20"/>
                </w:rPr>
                <w:t>200 м</w:t>
              </w:r>
            </w:smartTag>
            <w:r w:rsidRPr="00F71F41">
              <w:rPr>
                <w:rFonts w:ascii="Arial" w:hAnsi="Arial" w:cs="Arial"/>
                <w:sz w:val="20"/>
              </w:rPr>
              <w:t xml:space="preserve"> ССВ деревни</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r>
      <w:tr w:rsidR="00517836" w:rsidRPr="00F71F41" w:rsidTr="00517836">
        <w:trPr>
          <w:trHeight w:val="20"/>
        </w:trPr>
        <w:tc>
          <w:tcPr>
            <w:tcW w:w="360" w:type="dxa"/>
            <w:shd w:val="clear" w:color="auto" w:fill="auto"/>
            <w:noWrap/>
            <w:vAlign w:val="center"/>
          </w:tcPr>
          <w:p w:rsidR="00517836" w:rsidRPr="00F71F41" w:rsidRDefault="00517836" w:rsidP="00517836">
            <w:pPr>
              <w:pStyle w:val="Normal"/>
              <w:ind w:left="-113" w:right="-113"/>
              <w:jc w:val="center"/>
              <w:rPr>
                <w:rFonts w:ascii="Arial" w:hAnsi="Arial" w:cs="Arial"/>
                <w:sz w:val="20"/>
              </w:rPr>
            </w:pP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Комплекс памятников:</w:t>
            </w:r>
          </w:p>
        </w:tc>
        <w:tc>
          <w:tcPr>
            <w:tcW w:w="216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д.Мари-Кугалки</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6/191</w:t>
            </w: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14</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-стоянка «Мари-Кугалки-I», VII-V тыс.до н.э.;</w:t>
            </w:r>
          </w:p>
        </w:tc>
        <w:tc>
          <w:tcPr>
            <w:tcW w:w="2160" w:type="dxa"/>
            <w:shd w:val="clear" w:color="auto" w:fill="auto"/>
          </w:tcPr>
          <w:p w:rsidR="00517836" w:rsidRPr="00F71F41" w:rsidRDefault="00517836" w:rsidP="00517836">
            <w:pPr>
              <w:pStyle w:val="Normal"/>
              <w:rPr>
                <w:rFonts w:ascii="Arial" w:hAnsi="Arial" w:cs="Arial"/>
                <w:sz w:val="20"/>
              </w:rPr>
            </w:pPr>
            <w:smartTag w:uri="urn:schemas-microsoft-com:office:smarttags" w:element="metricconverter">
              <w:smartTagPr>
                <w:attr w:name="ProductID" w:val="800 м"/>
              </w:smartTagPr>
              <w:r w:rsidRPr="00F71F41">
                <w:rPr>
                  <w:rFonts w:ascii="Arial" w:hAnsi="Arial" w:cs="Arial"/>
                  <w:sz w:val="20"/>
                </w:rPr>
                <w:t>800 м</w:t>
              </w:r>
            </w:smartTag>
            <w:r w:rsidRPr="00F71F41">
              <w:rPr>
                <w:rFonts w:ascii="Arial" w:hAnsi="Arial" w:cs="Arial"/>
                <w:sz w:val="20"/>
              </w:rPr>
              <w:t xml:space="preserve"> В деревни</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15</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-поселение «Мари-Кугалки-II», VII-III тыс.до н.э., II тыс.до н.э., IV-ХVI вв.;</w:t>
            </w:r>
          </w:p>
        </w:tc>
        <w:tc>
          <w:tcPr>
            <w:tcW w:w="2160" w:type="dxa"/>
            <w:shd w:val="clear" w:color="auto" w:fill="auto"/>
          </w:tcPr>
          <w:p w:rsidR="00517836" w:rsidRPr="00F71F41" w:rsidRDefault="00517836" w:rsidP="00517836">
            <w:pPr>
              <w:pStyle w:val="Normal"/>
              <w:rPr>
                <w:rFonts w:ascii="Arial" w:hAnsi="Arial" w:cs="Arial"/>
                <w:sz w:val="20"/>
              </w:rPr>
            </w:pPr>
            <w:smartTag w:uri="urn:schemas-microsoft-com:office:smarttags" w:element="metricconverter">
              <w:smartTagPr>
                <w:attr w:name="ProductID" w:val="600 м"/>
              </w:smartTagPr>
              <w:r w:rsidRPr="00F71F41">
                <w:rPr>
                  <w:rFonts w:ascii="Arial" w:hAnsi="Arial" w:cs="Arial"/>
                  <w:sz w:val="20"/>
                </w:rPr>
                <w:t>600 м</w:t>
              </w:r>
            </w:smartTag>
            <w:r w:rsidRPr="00F71F41">
              <w:rPr>
                <w:rFonts w:ascii="Arial" w:hAnsi="Arial" w:cs="Arial"/>
                <w:sz w:val="20"/>
              </w:rPr>
              <w:t xml:space="preserve"> В деревни</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16</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-поселение «Мари-Кугалки-Ш», VII-III тыс.до н.э., ХIV-ХVI вв.;</w:t>
            </w:r>
          </w:p>
        </w:tc>
        <w:tc>
          <w:tcPr>
            <w:tcW w:w="2160" w:type="dxa"/>
            <w:shd w:val="clear" w:color="auto" w:fill="auto"/>
          </w:tcPr>
          <w:p w:rsidR="00517836" w:rsidRPr="00F71F41" w:rsidRDefault="00517836" w:rsidP="00517836">
            <w:pPr>
              <w:pStyle w:val="Normal"/>
              <w:rPr>
                <w:rFonts w:ascii="Arial" w:hAnsi="Arial" w:cs="Arial"/>
                <w:sz w:val="20"/>
              </w:rPr>
            </w:pPr>
            <w:smartTag w:uri="urn:schemas-microsoft-com:office:smarttags" w:element="metricconverter">
              <w:smartTagPr>
                <w:attr w:name="ProductID" w:val="2.5 км"/>
              </w:smartTagPr>
              <w:r w:rsidRPr="00F71F41">
                <w:rPr>
                  <w:rFonts w:ascii="Arial" w:hAnsi="Arial" w:cs="Arial"/>
                  <w:sz w:val="20"/>
                </w:rPr>
                <w:t>2.5 км</w:t>
              </w:r>
            </w:smartTag>
            <w:r w:rsidRPr="00F71F41">
              <w:rPr>
                <w:rFonts w:ascii="Arial" w:hAnsi="Arial" w:cs="Arial"/>
                <w:sz w:val="20"/>
              </w:rPr>
              <w:t xml:space="preserve"> ВЮВ деревни</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17</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-стоянка «Мари-Кугалки-1У», VII-III тыс.до н.э.;</w:t>
            </w:r>
          </w:p>
        </w:tc>
        <w:tc>
          <w:tcPr>
            <w:tcW w:w="2160" w:type="dxa"/>
            <w:shd w:val="clear" w:color="auto" w:fill="auto"/>
          </w:tcPr>
          <w:p w:rsidR="00517836" w:rsidRPr="00F71F41" w:rsidRDefault="00517836" w:rsidP="00517836">
            <w:pPr>
              <w:pStyle w:val="Normal"/>
              <w:rPr>
                <w:rFonts w:ascii="Arial" w:hAnsi="Arial" w:cs="Arial"/>
                <w:sz w:val="20"/>
              </w:rPr>
            </w:pPr>
            <w:smartTag w:uri="urn:schemas-microsoft-com:office:smarttags" w:element="metricconverter">
              <w:smartTagPr>
                <w:attr w:name="ProductID" w:val="2.8 км"/>
              </w:smartTagPr>
              <w:r w:rsidRPr="00F71F41">
                <w:rPr>
                  <w:rFonts w:ascii="Arial" w:hAnsi="Arial" w:cs="Arial"/>
                  <w:sz w:val="20"/>
                </w:rPr>
                <w:t>2.8 км</w:t>
              </w:r>
            </w:smartTag>
            <w:r w:rsidRPr="00F71F41">
              <w:rPr>
                <w:rFonts w:ascii="Arial" w:hAnsi="Arial" w:cs="Arial"/>
                <w:sz w:val="20"/>
              </w:rPr>
              <w:t xml:space="preserve"> ВЮВ деревни</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18</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-стоянка «Мари-Кугалки-V», VII-V тыс.до н.э.</w:t>
            </w:r>
          </w:p>
        </w:tc>
        <w:tc>
          <w:tcPr>
            <w:tcW w:w="2160" w:type="dxa"/>
            <w:shd w:val="clear" w:color="auto" w:fill="auto"/>
          </w:tcPr>
          <w:p w:rsidR="00517836" w:rsidRPr="00F71F41" w:rsidRDefault="00517836" w:rsidP="00517836">
            <w:pPr>
              <w:pStyle w:val="Normal"/>
              <w:rPr>
                <w:rFonts w:ascii="Arial" w:hAnsi="Arial" w:cs="Arial"/>
                <w:sz w:val="20"/>
              </w:rPr>
            </w:pPr>
            <w:smartTag w:uri="urn:schemas-microsoft-com:office:smarttags" w:element="metricconverter">
              <w:smartTagPr>
                <w:attr w:name="ProductID" w:val="3 км"/>
              </w:smartTagPr>
              <w:r w:rsidRPr="00F71F41">
                <w:rPr>
                  <w:rFonts w:ascii="Arial" w:hAnsi="Arial" w:cs="Arial"/>
                  <w:sz w:val="20"/>
                </w:rPr>
                <w:t>3 км</w:t>
              </w:r>
            </w:smartTag>
            <w:r w:rsidRPr="00F71F41">
              <w:rPr>
                <w:rFonts w:ascii="Arial" w:hAnsi="Arial" w:cs="Arial"/>
                <w:sz w:val="20"/>
              </w:rPr>
              <w:t xml:space="preserve"> ЮВ деревни</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19</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Еманаевское городище, VII-IX вв.</w:t>
            </w:r>
          </w:p>
        </w:tc>
        <w:tc>
          <w:tcPr>
            <w:tcW w:w="2160" w:type="dxa"/>
            <w:shd w:val="clear" w:color="auto" w:fill="auto"/>
          </w:tcPr>
          <w:p w:rsidR="00517836" w:rsidRPr="00F71F41" w:rsidRDefault="00517836" w:rsidP="00517836">
            <w:pPr>
              <w:pStyle w:val="Normal"/>
              <w:rPr>
                <w:rFonts w:ascii="Arial" w:hAnsi="Arial" w:cs="Arial"/>
                <w:sz w:val="20"/>
              </w:rPr>
            </w:pPr>
            <w:smartTag w:uri="urn:schemas-microsoft-com:office:smarttags" w:element="metricconverter">
              <w:smartTagPr>
                <w:attr w:name="ProductID" w:val="1 км"/>
              </w:smartTagPr>
              <w:r w:rsidRPr="00F71F41">
                <w:rPr>
                  <w:rFonts w:ascii="Arial" w:hAnsi="Arial" w:cs="Arial"/>
                  <w:sz w:val="20"/>
                </w:rPr>
                <w:t>1 км</w:t>
              </w:r>
            </w:smartTag>
            <w:r w:rsidRPr="00F71F41">
              <w:rPr>
                <w:rFonts w:ascii="Arial" w:hAnsi="Arial" w:cs="Arial"/>
                <w:sz w:val="20"/>
              </w:rPr>
              <w:t xml:space="preserve"> ВСВ д.Паново</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6/191</w:t>
            </w: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20</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Русско-Кугалкинское селище, III-XII вв.</w:t>
            </w:r>
          </w:p>
        </w:tc>
        <w:tc>
          <w:tcPr>
            <w:tcW w:w="2160" w:type="dxa"/>
            <w:shd w:val="clear" w:color="auto" w:fill="auto"/>
          </w:tcPr>
          <w:p w:rsidR="00517836" w:rsidRPr="00F71F41" w:rsidRDefault="00C10030" w:rsidP="00517836">
            <w:pPr>
              <w:pStyle w:val="Normal"/>
              <w:rPr>
                <w:rFonts w:ascii="Arial" w:hAnsi="Arial" w:cs="Arial"/>
                <w:sz w:val="20"/>
              </w:rPr>
            </w:pPr>
            <w:r w:rsidRPr="00F71F41">
              <w:rPr>
                <w:rFonts w:ascii="Arial" w:hAnsi="Arial" w:cs="Arial"/>
                <w:sz w:val="20"/>
              </w:rPr>
              <w:t xml:space="preserve">бывшая </w:t>
            </w:r>
            <w:r w:rsidR="00517836" w:rsidRPr="00F71F41">
              <w:rPr>
                <w:rFonts w:ascii="Arial" w:hAnsi="Arial" w:cs="Arial"/>
                <w:sz w:val="20"/>
              </w:rPr>
              <w:t>д.Русские Кугалки</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6/191</w:t>
            </w: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r>
      <w:tr w:rsidR="00517836" w:rsidRPr="00F71F41" w:rsidTr="00517836">
        <w:trPr>
          <w:trHeight w:val="20"/>
        </w:trPr>
        <w:tc>
          <w:tcPr>
            <w:tcW w:w="360" w:type="dxa"/>
            <w:shd w:val="clear" w:color="auto" w:fill="auto"/>
            <w:noWrap/>
            <w:vAlign w:val="center"/>
          </w:tcPr>
          <w:p w:rsidR="00517836" w:rsidRPr="00F71F41" w:rsidRDefault="00517836" w:rsidP="00517836">
            <w:pPr>
              <w:pStyle w:val="Normal"/>
              <w:ind w:left="-113" w:right="-113"/>
              <w:jc w:val="center"/>
              <w:rPr>
                <w:rFonts w:ascii="Arial" w:hAnsi="Arial" w:cs="Arial"/>
                <w:sz w:val="20"/>
              </w:rPr>
            </w:pP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Комплекс памятников:</w:t>
            </w:r>
          </w:p>
        </w:tc>
        <w:tc>
          <w:tcPr>
            <w:tcW w:w="216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д.Устье</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6/191</w:t>
            </w: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21</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 xml:space="preserve"> -стоянка «Усть-Яранская-I», IV-III тыс.до н.э.;</w:t>
            </w:r>
          </w:p>
        </w:tc>
        <w:tc>
          <w:tcPr>
            <w:tcW w:w="2160" w:type="dxa"/>
            <w:shd w:val="clear" w:color="auto" w:fill="auto"/>
          </w:tcPr>
          <w:p w:rsidR="00517836" w:rsidRPr="00F71F41" w:rsidRDefault="00517836" w:rsidP="00517836">
            <w:pPr>
              <w:pStyle w:val="Normal"/>
              <w:rPr>
                <w:rFonts w:ascii="Arial" w:hAnsi="Arial" w:cs="Arial"/>
                <w:sz w:val="20"/>
              </w:rPr>
            </w:pPr>
            <w:smartTag w:uri="urn:schemas-microsoft-com:office:smarttags" w:element="metricconverter">
              <w:smartTagPr>
                <w:attr w:name="ProductID" w:val="2 км"/>
              </w:smartTagPr>
              <w:r w:rsidRPr="00F71F41">
                <w:rPr>
                  <w:rFonts w:ascii="Arial" w:hAnsi="Arial" w:cs="Arial"/>
                  <w:sz w:val="20"/>
                </w:rPr>
                <w:t>2 км</w:t>
              </w:r>
            </w:smartTag>
            <w:r w:rsidRPr="00F71F41">
              <w:rPr>
                <w:rFonts w:ascii="Arial" w:hAnsi="Arial" w:cs="Arial"/>
                <w:sz w:val="20"/>
              </w:rPr>
              <w:t xml:space="preserve"> ВСВ деревни</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22</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-стоянка «Усть-Яранская-II», VII-III тыс.до н.э.</w:t>
            </w:r>
          </w:p>
        </w:tc>
        <w:tc>
          <w:tcPr>
            <w:tcW w:w="2160" w:type="dxa"/>
            <w:shd w:val="clear" w:color="auto" w:fill="auto"/>
          </w:tcPr>
          <w:p w:rsidR="00517836" w:rsidRPr="00F71F41" w:rsidRDefault="00517836" w:rsidP="00517836">
            <w:pPr>
              <w:pStyle w:val="Normal"/>
              <w:rPr>
                <w:rFonts w:ascii="Arial" w:hAnsi="Arial" w:cs="Arial"/>
                <w:sz w:val="20"/>
              </w:rPr>
            </w:pPr>
            <w:smartTag w:uri="urn:schemas-microsoft-com:office:smarttags" w:element="metricconverter">
              <w:smartTagPr>
                <w:attr w:name="ProductID" w:val="2.5 км"/>
              </w:smartTagPr>
              <w:r w:rsidRPr="00F71F41">
                <w:rPr>
                  <w:rFonts w:ascii="Arial" w:hAnsi="Arial" w:cs="Arial"/>
                  <w:sz w:val="20"/>
                </w:rPr>
                <w:t>2.5 км</w:t>
              </w:r>
            </w:smartTag>
            <w:r w:rsidRPr="00F71F41">
              <w:rPr>
                <w:rFonts w:ascii="Arial" w:hAnsi="Arial" w:cs="Arial"/>
                <w:sz w:val="20"/>
              </w:rPr>
              <w:t xml:space="preserve"> ВСВ деревни</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23</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Феодосихинское селище, ХV-ХVI вв.</w:t>
            </w:r>
          </w:p>
        </w:tc>
        <w:tc>
          <w:tcPr>
            <w:tcW w:w="2160" w:type="dxa"/>
            <w:shd w:val="clear" w:color="auto" w:fill="auto"/>
          </w:tcPr>
          <w:p w:rsidR="00517836" w:rsidRPr="00F71F41" w:rsidRDefault="00517836" w:rsidP="00517836">
            <w:pPr>
              <w:pStyle w:val="Normal"/>
              <w:rPr>
                <w:rFonts w:ascii="Arial" w:hAnsi="Arial" w:cs="Arial"/>
                <w:sz w:val="20"/>
              </w:rPr>
            </w:pPr>
            <w:smartTag w:uri="urn:schemas-microsoft-com:office:smarttags" w:element="metricconverter">
              <w:smartTagPr>
                <w:attr w:name="ProductID" w:val="150 м"/>
              </w:smartTagPr>
              <w:r w:rsidRPr="00F71F41">
                <w:rPr>
                  <w:rFonts w:ascii="Arial" w:hAnsi="Arial" w:cs="Arial"/>
                  <w:sz w:val="20"/>
                </w:rPr>
                <w:t>150 м</w:t>
              </w:r>
            </w:smartTag>
            <w:r w:rsidRPr="00F71F41">
              <w:rPr>
                <w:rFonts w:ascii="Arial" w:hAnsi="Arial" w:cs="Arial"/>
                <w:sz w:val="20"/>
              </w:rPr>
              <w:t xml:space="preserve"> ССВ от фермы в </w:t>
            </w:r>
            <w:r w:rsidR="00FD05A3" w:rsidRPr="00F71F41">
              <w:rPr>
                <w:rFonts w:ascii="Arial" w:hAnsi="Arial" w:cs="Arial"/>
                <w:sz w:val="20"/>
              </w:rPr>
              <w:t xml:space="preserve">бывшей </w:t>
            </w:r>
            <w:r w:rsidRPr="00F71F41">
              <w:rPr>
                <w:rFonts w:ascii="Arial" w:hAnsi="Arial" w:cs="Arial"/>
                <w:sz w:val="20"/>
              </w:rPr>
              <w:t>д.Феодосиха</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6/191</w:t>
            </w: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Комплекс памятников:</w:t>
            </w:r>
          </w:p>
        </w:tc>
        <w:tc>
          <w:tcPr>
            <w:tcW w:w="2160" w:type="dxa"/>
            <w:shd w:val="clear" w:color="auto" w:fill="auto"/>
          </w:tcPr>
          <w:p w:rsidR="00517836" w:rsidRPr="00F71F41" w:rsidRDefault="00517836" w:rsidP="00517836">
            <w:pPr>
              <w:pStyle w:val="Normal"/>
              <w:rPr>
                <w:rFonts w:ascii="Arial" w:hAnsi="Arial" w:cs="Arial"/>
                <w:sz w:val="20"/>
              </w:rPr>
            </w:pP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noWrap/>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24</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 xml:space="preserve"> - Худяковское поселение, эпоха бронзы</w:t>
            </w:r>
          </w:p>
        </w:tc>
        <w:tc>
          <w:tcPr>
            <w:tcW w:w="216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юго-восточнее д.Худяки, на правом берегу р.Пижмы</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176</w:t>
            </w: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c>
          <w:tcPr>
            <w:tcW w:w="359" w:type="dxa"/>
            <w:shd w:val="clear" w:color="auto" w:fill="auto"/>
            <w:noWrap/>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25</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-Худяковский могильник, III-IV вв.</w:t>
            </w:r>
          </w:p>
        </w:tc>
        <w:tc>
          <w:tcPr>
            <w:tcW w:w="2160" w:type="dxa"/>
            <w:shd w:val="clear" w:color="auto" w:fill="auto"/>
          </w:tcPr>
          <w:p w:rsidR="00517836" w:rsidRPr="00F71F41" w:rsidRDefault="00517836" w:rsidP="00517836">
            <w:pPr>
              <w:pStyle w:val="Normal"/>
              <w:rPr>
                <w:rFonts w:ascii="Arial" w:hAnsi="Arial" w:cs="Arial"/>
                <w:sz w:val="20"/>
              </w:rPr>
            </w:pPr>
            <w:smartTag w:uri="urn:schemas-microsoft-com:office:smarttags" w:element="metricconverter">
              <w:smartTagPr>
                <w:attr w:name="ProductID" w:val="200 м"/>
              </w:smartTagPr>
              <w:r w:rsidRPr="00F71F41">
                <w:rPr>
                  <w:rFonts w:ascii="Arial" w:hAnsi="Arial" w:cs="Arial"/>
                  <w:sz w:val="20"/>
                </w:rPr>
                <w:t>200 м</w:t>
              </w:r>
            </w:smartTag>
            <w:r w:rsidRPr="00F71F41">
              <w:rPr>
                <w:rFonts w:ascii="Arial" w:hAnsi="Arial" w:cs="Arial"/>
                <w:sz w:val="20"/>
              </w:rPr>
              <w:t xml:space="preserve"> СЗ восточной окраины д.Худяки</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6/191</w:t>
            </w: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26</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Поселение «Черное озеро-IV», VII-III тыс.до н.э., IV-ХVI вв.</w:t>
            </w:r>
          </w:p>
        </w:tc>
        <w:tc>
          <w:tcPr>
            <w:tcW w:w="216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 xml:space="preserve"> </w:t>
            </w:r>
            <w:smartTag w:uri="urn:schemas-microsoft-com:office:smarttags" w:element="metricconverter">
              <w:smartTagPr>
                <w:attr w:name="ProductID" w:val="700 м"/>
              </w:smartTagPr>
              <w:r w:rsidRPr="00F71F41">
                <w:rPr>
                  <w:rFonts w:ascii="Arial" w:hAnsi="Arial" w:cs="Arial"/>
                  <w:sz w:val="20"/>
                </w:rPr>
                <w:t>700 м</w:t>
              </w:r>
            </w:smartTag>
            <w:r w:rsidRPr="00F71F41">
              <w:rPr>
                <w:rFonts w:ascii="Arial" w:hAnsi="Arial" w:cs="Arial"/>
                <w:sz w:val="20"/>
              </w:rPr>
              <w:t xml:space="preserve"> З бывш. д.Черное Озеро</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6/191</w:t>
            </w: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27</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Селище «Шекень», IX-ХVI вв.</w:t>
            </w:r>
          </w:p>
        </w:tc>
        <w:tc>
          <w:tcPr>
            <w:tcW w:w="2160" w:type="dxa"/>
            <w:shd w:val="clear" w:color="auto" w:fill="auto"/>
          </w:tcPr>
          <w:p w:rsidR="00517836" w:rsidRPr="00F71F41" w:rsidRDefault="00517836" w:rsidP="00517836">
            <w:pPr>
              <w:pStyle w:val="Normal"/>
              <w:rPr>
                <w:rFonts w:ascii="Arial" w:hAnsi="Arial" w:cs="Arial"/>
                <w:sz w:val="20"/>
              </w:rPr>
            </w:pPr>
            <w:smartTag w:uri="urn:schemas-microsoft-com:office:smarttags" w:element="metricconverter">
              <w:smartTagPr>
                <w:attr w:name="ProductID" w:val="300 м"/>
              </w:smartTagPr>
              <w:r w:rsidRPr="00F71F41">
                <w:rPr>
                  <w:rFonts w:ascii="Arial" w:hAnsi="Arial" w:cs="Arial"/>
                  <w:sz w:val="20"/>
                </w:rPr>
                <w:t>300 м</w:t>
              </w:r>
            </w:smartTag>
            <w:r w:rsidRPr="00F71F41">
              <w:rPr>
                <w:rFonts w:ascii="Arial" w:hAnsi="Arial" w:cs="Arial"/>
                <w:sz w:val="20"/>
              </w:rPr>
              <w:t xml:space="preserve"> ВЮВ </w:t>
            </w:r>
            <w:r w:rsidR="00FD05A3" w:rsidRPr="00F71F41">
              <w:rPr>
                <w:rFonts w:ascii="Arial" w:hAnsi="Arial" w:cs="Arial"/>
                <w:sz w:val="20"/>
              </w:rPr>
              <w:t xml:space="preserve">бывшей </w:t>
            </w:r>
            <w:r w:rsidRPr="00F71F41">
              <w:rPr>
                <w:rFonts w:ascii="Arial" w:hAnsi="Arial" w:cs="Arial"/>
                <w:sz w:val="20"/>
              </w:rPr>
              <w:t>д.Шекень</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6/191</w:t>
            </w: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r>
      <w:tr w:rsidR="00517836" w:rsidRPr="00F71F41" w:rsidTr="00517836">
        <w:trPr>
          <w:trHeight w:val="20"/>
        </w:trPr>
        <w:tc>
          <w:tcPr>
            <w:tcW w:w="360" w:type="dxa"/>
            <w:shd w:val="clear" w:color="auto" w:fill="auto"/>
            <w:noWrap/>
            <w:vAlign w:val="center"/>
          </w:tcPr>
          <w:p w:rsidR="00517836" w:rsidRPr="00F71F41" w:rsidRDefault="00517836" w:rsidP="00517836">
            <w:pPr>
              <w:pStyle w:val="Normal"/>
              <w:ind w:left="-113" w:right="-113"/>
              <w:jc w:val="center"/>
              <w:rPr>
                <w:rFonts w:ascii="Arial" w:hAnsi="Arial" w:cs="Arial"/>
                <w:sz w:val="20"/>
              </w:rPr>
            </w:pP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Комплекс памятников:</w:t>
            </w:r>
          </w:p>
        </w:tc>
        <w:tc>
          <w:tcPr>
            <w:tcW w:w="216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д.</w:t>
            </w:r>
            <w:r w:rsidR="000026E6" w:rsidRPr="00F71F41">
              <w:rPr>
                <w:rFonts w:ascii="Arial" w:hAnsi="Arial" w:cs="Arial"/>
                <w:sz w:val="20"/>
              </w:rPr>
              <w:t>Я</w:t>
            </w:r>
            <w:r w:rsidRPr="00F71F41">
              <w:rPr>
                <w:rFonts w:ascii="Arial" w:hAnsi="Arial" w:cs="Arial"/>
                <w:sz w:val="20"/>
              </w:rPr>
              <w:t>танцы</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6/191</w:t>
            </w: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28</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-поселение «Этанцы-I», VII-III тыс.до н.э.;</w:t>
            </w:r>
          </w:p>
        </w:tc>
        <w:tc>
          <w:tcPr>
            <w:tcW w:w="2160" w:type="dxa"/>
            <w:shd w:val="clear" w:color="auto" w:fill="auto"/>
          </w:tcPr>
          <w:p w:rsidR="00517836" w:rsidRPr="00F71F41" w:rsidRDefault="00517836" w:rsidP="00517836">
            <w:pPr>
              <w:pStyle w:val="Normal"/>
              <w:rPr>
                <w:rFonts w:ascii="Arial" w:hAnsi="Arial" w:cs="Arial"/>
                <w:sz w:val="20"/>
              </w:rPr>
            </w:pPr>
            <w:smartTag w:uri="urn:schemas-microsoft-com:office:smarttags" w:element="metricconverter">
              <w:smartTagPr>
                <w:attr w:name="ProductID" w:val="400 м"/>
              </w:smartTagPr>
              <w:r w:rsidRPr="00F71F41">
                <w:rPr>
                  <w:rFonts w:ascii="Arial" w:hAnsi="Arial" w:cs="Arial"/>
                  <w:sz w:val="20"/>
                </w:rPr>
                <w:t>400 м</w:t>
              </w:r>
            </w:smartTag>
            <w:r w:rsidRPr="00F71F41">
              <w:rPr>
                <w:rFonts w:ascii="Arial" w:hAnsi="Arial" w:cs="Arial"/>
                <w:sz w:val="20"/>
              </w:rPr>
              <w:t xml:space="preserve"> ССВ деревни</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29</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-поселение «Этанцы-II», II тыс.до н.э., VI-IХ вв.;</w:t>
            </w:r>
          </w:p>
        </w:tc>
        <w:tc>
          <w:tcPr>
            <w:tcW w:w="2160" w:type="dxa"/>
            <w:shd w:val="clear" w:color="auto" w:fill="auto"/>
          </w:tcPr>
          <w:p w:rsidR="00517836" w:rsidRPr="00F71F41" w:rsidRDefault="00517836" w:rsidP="00517836">
            <w:pPr>
              <w:pStyle w:val="Normal"/>
              <w:rPr>
                <w:rFonts w:ascii="Arial" w:hAnsi="Arial" w:cs="Arial"/>
                <w:sz w:val="20"/>
              </w:rPr>
            </w:pPr>
            <w:smartTag w:uri="urn:schemas-microsoft-com:office:smarttags" w:element="metricconverter">
              <w:smartTagPr>
                <w:attr w:name="ProductID" w:val="1 км"/>
              </w:smartTagPr>
              <w:r w:rsidRPr="00F71F41">
                <w:rPr>
                  <w:rFonts w:ascii="Arial" w:hAnsi="Arial" w:cs="Arial"/>
                  <w:sz w:val="20"/>
                </w:rPr>
                <w:t>1 км</w:t>
              </w:r>
            </w:smartTag>
            <w:r w:rsidRPr="00F71F41">
              <w:rPr>
                <w:rFonts w:ascii="Arial" w:hAnsi="Arial" w:cs="Arial"/>
                <w:sz w:val="20"/>
              </w:rPr>
              <w:t xml:space="preserve"> СЗ деревни</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30</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-поселение «Этанцы-III», VII-V тыс.до н.э., IV-III тыс.до н.э.</w:t>
            </w:r>
          </w:p>
        </w:tc>
        <w:tc>
          <w:tcPr>
            <w:tcW w:w="2160" w:type="dxa"/>
            <w:shd w:val="clear" w:color="auto" w:fill="auto"/>
          </w:tcPr>
          <w:p w:rsidR="00517836" w:rsidRPr="00F71F41" w:rsidRDefault="00517836" w:rsidP="00517836">
            <w:pPr>
              <w:pStyle w:val="Normal"/>
              <w:rPr>
                <w:rFonts w:ascii="Arial" w:hAnsi="Arial" w:cs="Arial"/>
                <w:sz w:val="20"/>
              </w:rPr>
            </w:pPr>
            <w:smartTag w:uri="urn:schemas-microsoft-com:office:smarttags" w:element="metricconverter">
              <w:smartTagPr>
                <w:attr w:name="ProductID" w:val="75 м"/>
              </w:smartTagPr>
              <w:r w:rsidRPr="00F71F41">
                <w:rPr>
                  <w:rFonts w:ascii="Arial" w:hAnsi="Arial" w:cs="Arial"/>
                  <w:sz w:val="20"/>
                </w:rPr>
                <w:t>75 м</w:t>
              </w:r>
            </w:smartTag>
            <w:r w:rsidRPr="00F71F41">
              <w:rPr>
                <w:rFonts w:ascii="Arial" w:hAnsi="Arial" w:cs="Arial"/>
                <w:sz w:val="20"/>
              </w:rPr>
              <w:t xml:space="preserve"> ЮЗ поселения «</w:t>
            </w:r>
            <w:r w:rsidR="000026E6" w:rsidRPr="00F71F41">
              <w:rPr>
                <w:rFonts w:ascii="Arial" w:hAnsi="Arial" w:cs="Arial"/>
                <w:sz w:val="20"/>
              </w:rPr>
              <w:t>Я</w:t>
            </w:r>
            <w:r w:rsidRPr="00F71F41">
              <w:rPr>
                <w:rFonts w:ascii="Arial" w:hAnsi="Arial" w:cs="Arial"/>
                <w:sz w:val="20"/>
              </w:rPr>
              <w:t>танцы-II»</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r>
      <w:tr w:rsidR="00517836" w:rsidRPr="00F71F41" w:rsidTr="00517836">
        <w:trPr>
          <w:trHeight w:val="20"/>
        </w:trPr>
        <w:tc>
          <w:tcPr>
            <w:tcW w:w="9136" w:type="dxa"/>
            <w:gridSpan w:val="7"/>
            <w:shd w:val="clear" w:color="auto" w:fill="auto"/>
            <w:vAlign w:val="center"/>
          </w:tcPr>
          <w:p w:rsidR="00517836" w:rsidRPr="00F71F41" w:rsidRDefault="00517836" w:rsidP="00517836">
            <w:pPr>
              <w:pStyle w:val="Normal"/>
              <w:spacing w:before="60"/>
              <w:ind w:right="-162" w:hanging="10"/>
              <w:rPr>
                <w:rFonts w:ascii="Arial" w:hAnsi="Arial" w:cs="Arial"/>
                <w:b/>
                <w:iCs/>
                <w:sz w:val="20"/>
              </w:rPr>
            </w:pPr>
            <w:r w:rsidRPr="00F71F41">
              <w:rPr>
                <w:rFonts w:ascii="Arial" w:hAnsi="Arial" w:cs="Arial"/>
                <w:b/>
                <w:iCs/>
                <w:sz w:val="20"/>
              </w:rPr>
              <w:t>Объекты археологии, представляющие собой историко-культурную ценность:</w:t>
            </w: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31.</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поселение Акшубень II, II тыс.до н.э.</w:t>
            </w:r>
          </w:p>
        </w:tc>
        <w:tc>
          <w:tcPr>
            <w:tcW w:w="216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п</w:t>
            </w:r>
            <w:r w:rsidR="00FD05A3" w:rsidRPr="00F71F41">
              <w:rPr>
                <w:rFonts w:ascii="Arial" w:hAnsi="Arial" w:cs="Arial"/>
                <w:sz w:val="20"/>
              </w:rPr>
              <w:t>гт</w:t>
            </w:r>
            <w:r w:rsidRPr="00F71F41">
              <w:rPr>
                <w:rFonts w:ascii="Arial" w:hAnsi="Arial" w:cs="Arial"/>
                <w:sz w:val="20"/>
              </w:rPr>
              <w:t xml:space="preserve"> Тужа, левый берег р.Тужинки</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32.</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Беловодовский район III-V вв.</w:t>
            </w:r>
          </w:p>
        </w:tc>
        <w:tc>
          <w:tcPr>
            <w:tcW w:w="2160" w:type="dxa"/>
            <w:shd w:val="clear" w:color="auto" w:fill="auto"/>
          </w:tcPr>
          <w:p w:rsidR="00517836" w:rsidRPr="00F71F41" w:rsidRDefault="00BA3E4E" w:rsidP="00517836">
            <w:pPr>
              <w:pStyle w:val="Normal"/>
              <w:rPr>
                <w:rFonts w:ascii="Arial" w:hAnsi="Arial" w:cs="Arial"/>
                <w:sz w:val="20"/>
              </w:rPr>
            </w:pPr>
            <w:r w:rsidRPr="00F71F41">
              <w:rPr>
                <w:rFonts w:ascii="Arial" w:hAnsi="Arial" w:cs="Arial"/>
                <w:sz w:val="20"/>
              </w:rPr>
              <w:t xml:space="preserve">бывшая </w:t>
            </w:r>
            <w:r w:rsidR="00517836" w:rsidRPr="00F71F41">
              <w:rPr>
                <w:rFonts w:ascii="Arial" w:hAnsi="Arial" w:cs="Arial"/>
                <w:sz w:val="20"/>
              </w:rPr>
              <w:t>д.Беловодовская</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33.</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Бизяевское местонахождение кремня V-III тыс.до н.э.</w:t>
            </w:r>
          </w:p>
        </w:tc>
        <w:tc>
          <w:tcPr>
            <w:tcW w:w="216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 xml:space="preserve">З окраина </w:t>
            </w:r>
            <w:r w:rsidR="00BA3E4E" w:rsidRPr="00F71F41">
              <w:rPr>
                <w:rFonts w:ascii="Arial" w:hAnsi="Arial" w:cs="Arial"/>
                <w:sz w:val="20"/>
              </w:rPr>
              <w:t xml:space="preserve">бывшей </w:t>
            </w:r>
            <w:r w:rsidRPr="00F71F41">
              <w:rPr>
                <w:rFonts w:ascii="Arial" w:hAnsi="Arial" w:cs="Arial"/>
                <w:sz w:val="20"/>
              </w:rPr>
              <w:t>д.Бизяк</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34.</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местонахождение кремня Большие Пачи V-III тыс.до н.э.</w:t>
            </w:r>
          </w:p>
        </w:tc>
        <w:tc>
          <w:tcPr>
            <w:tcW w:w="216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д.Большие Пачи</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35.</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Бочкаревские находки жерновов, XIII-XV вв.</w:t>
            </w:r>
          </w:p>
        </w:tc>
        <w:tc>
          <w:tcPr>
            <w:tcW w:w="2160" w:type="dxa"/>
            <w:shd w:val="clear" w:color="auto" w:fill="auto"/>
          </w:tcPr>
          <w:p w:rsidR="00517836" w:rsidRPr="00F71F41" w:rsidRDefault="00BA3E4E" w:rsidP="00BA3E4E">
            <w:pPr>
              <w:pStyle w:val="Normal"/>
              <w:ind w:right="-98"/>
              <w:rPr>
                <w:rFonts w:ascii="Arial" w:hAnsi="Arial" w:cs="Arial"/>
                <w:sz w:val="20"/>
              </w:rPr>
            </w:pPr>
            <w:r w:rsidRPr="00F71F41">
              <w:rPr>
                <w:rFonts w:ascii="Arial" w:hAnsi="Arial" w:cs="Arial"/>
                <w:sz w:val="20"/>
              </w:rPr>
              <w:t xml:space="preserve">бывшая </w:t>
            </w:r>
            <w:r w:rsidR="00517836" w:rsidRPr="00F71F41">
              <w:rPr>
                <w:rFonts w:ascii="Arial" w:hAnsi="Arial" w:cs="Arial"/>
                <w:sz w:val="20"/>
              </w:rPr>
              <w:t>д.Бочкаревы</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Комплекс памятников:</w:t>
            </w:r>
          </w:p>
        </w:tc>
        <w:tc>
          <w:tcPr>
            <w:tcW w:w="2160" w:type="dxa"/>
            <w:shd w:val="clear" w:color="auto" w:fill="auto"/>
          </w:tcPr>
          <w:p w:rsidR="00517836" w:rsidRPr="00F71F41" w:rsidRDefault="00BA3E4E" w:rsidP="00517836">
            <w:pPr>
              <w:pStyle w:val="Normal"/>
              <w:rPr>
                <w:rFonts w:ascii="Arial" w:hAnsi="Arial" w:cs="Arial"/>
                <w:sz w:val="20"/>
              </w:rPr>
            </w:pPr>
            <w:r w:rsidRPr="00F71F41">
              <w:rPr>
                <w:rFonts w:ascii="Arial" w:hAnsi="Arial" w:cs="Arial"/>
                <w:sz w:val="20"/>
              </w:rPr>
              <w:t xml:space="preserve">бывшая </w:t>
            </w:r>
            <w:r w:rsidR="00517836" w:rsidRPr="00F71F41">
              <w:rPr>
                <w:rFonts w:ascii="Arial" w:hAnsi="Arial" w:cs="Arial"/>
                <w:sz w:val="20"/>
              </w:rPr>
              <w:t>д.Верхняя Покста</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36.</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селище Покста I, VI-XV вв.</w:t>
            </w:r>
          </w:p>
        </w:tc>
        <w:tc>
          <w:tcPr>
            <w:tcW w:w="2160" w:type="dxa"/>
            <w:shd w:val="clear" w:color="auto" w:fill="auto"/>
          </w:tcPr>
          <w:p w:rsidR="00517836" w:rsidRPr="00F71F41" w:rsidRDefault="00517836" w:rsidP="00517836">
            <w:pPr>
              <w:pStyle w:val="Normal"/>
              <w:rPr>
                <w:rFonts w:ascii="Arial" w:hAnsi="Arial" w:cs="Arial"/>
                <w:sz w:val="20"/>
              </w:rPr>
            </w:pPr>
            <w:smartTag w:uri="urn:schemas-microsoft-com:office:smarttags" w:element="metricconverter">
              <w:smartTagPr>
                <w:attr w:name="ProductID" w:val="800 м"/>
              </w:smartTagPr>
              <w:r w:rsidRPr="00F71F41">
                <w:rPr>
                  <w:rFonts w:ascii="Arial" w:hAnsi="Arial" w:cs="Arial"/>
                  <w:sz w:val="20"/>
                </w:rPr>
                <w:t>800 м</w:t>
              </w:r>
            </w:smartTag>
            <w:r w:rsidRPr="00F71F41">
              <w:rPr>
                <w:rFonts w:ascii="Arial" w:hAnsi="Arial" w:cs="Arial"/>
                <w:sz w:val="20"/>
              </w:rPr>
              <w:t xml:space="preserve"> к З от деревни</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37.</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селище Покста II, VI-XV вв.</w:t>
            </w:r>
          </w:p>
        </w:tc>
        <w:tc>
          <w:tcPr>
            <w:tcW w:w="216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близ деревни</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38.</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селище Покста III, IV-III тыс.до н.э., VI-XV вв.</w:t>
            </w:r>
          </w:p>
        </w:tc>
        <w:tc>
          <w:tcPr>
            <w:tcW w:w="2160" w:type="dxa"/>
            <w:shd w:val="clear" w:color="auto" w:fill="auto"/>
          </w:tcPr>
          <w:p w:rsidR="00517836" w:rsidRPr="00F71F41" w:rsidRDefault="00517836" w:rsidP="00517836">
            <w:pPr>
              <w:pStyle w:val="Normal"/>
              <w:rPr>
                <w:rFonts w:ascii="Arial" w:hAnsi="Arial" w:cs="Arial"/>
                <w:sz w:val="20"/>
              </w:rPr>
            </w:pPr>
            <w:smartTag w:uri="urn:schemas-microsoft-com:office:smarttags" w:element="metricconverter">
              <w:smartTagPr>
                <w:attr w:name="ProductID" w:val="500 м"/>
              </w:smartTagPr>
              <w:r w:rsidRPr="00F71F41">
                <w:rPr>
                  <w:rFonts w:ascii="Arial" w:hAnsi="Arial" w:cs="Arial"/>
                  <w:sz w:val="20"/>
                </w:rPr>
                <w:t>500 м</w:t>
              </w:r>
            </w:smartTag>
            <w:r w:rsidRPr="00F71F41">
              <w:rPr>
                <w:rFonts w:ascii="Arial" w:hAnsi="Arial" w:cs="Arial"/>
                <w:sz w:val="20"/>
              </w:rPr>
              <w:t xml:space="preserve"> к З от деревни</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39.</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могильник Покста, VI-XV вв.</w:t>
            </w:r>
          </w:p>
        </w:tc>
        <w:tc>
          <w:tcPr>
            <w:tcW w:w="2160" w:type="dxa"/>
            <w:shd w:val="clear" w:color="auto" w:fill="auto"/>
          </w:tcPr>
          <w:p w:rsidR="00517836" w:rsidRPr="00F71F41" w:rsidRDefault="00517836" w:rsidP="00517836">
            <w:pPr>
              <w:pStyle w:val="Normal"/>
              <w:rPr>
                <w:rFonts w:ascii="Arial" w:hAnsi="Arial" w:cs="Arial"/>
                <w:sz w:val="20"/>
              </w:rPr>
            </w:pPr>
            <w:smartTag w:uri="urn:schemas-microsoft-com:office:smarttags" w:element="metricconverter">
              <w:smartTagPr>
                <w:attr w:name="ProductID" w:val="500 м"/>
              </w:smartTagPr>
              <w:r w:rsidRPr="00F71F41">
                <w:rPr>
                  <w:rFonts w:ascii="Arial" w:hAnsi="Arial" w:cs="Arial"/>
                  <w:sz w:val="20"/>
                </w:rPr>
                <w:t>500 м</w:t>
              </w:r>
            </w:smartTag>
            <w:r w:rsidRPr="00F71F41">
              <w:rPr>
                <w:rFonts w:ascii="Arial" w:hAnsi="Arial" w:cs="Arial"/>
                <w:sz w:val="20"/>
              </w:rPr>
              <w:t xml:space="preserve"> к З от деревни</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40.</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местонахождение керамики Покста VIII-XII вв.</w:t>
            </w:r>
          </w:p>
        </w:tc>
        <w:tc>
          <w:tcPr>
            <w:tcW w:w="2160" w:type="dxa"/>
            <w:shd w:val="clear" w:color="auto" w:fill="auto"/>
          </w:tcPr>
          <w:p w:rsidR="00517836" w:rsidRPr="00F71F41" w:rsidRDefault="00517836" w:rsidP="00517836">
            <w:pPr>
              <w:pStyle w:val="Normal"/>
              <w:rPr>
                <w:rFonts w:ascii="Arial" w:hAnsi="Arial" w:cs="Arial"/>
                <w:sz w:val="20"/>
              </w:rPr>
            </w:pP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Комплекс памятников:</w:t>
            </w:r>
          </w:p>
        </w:tc>
        <w:tc>
          <w:tcPr>
            <w:tcW w:w="216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д.Вынур</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41.</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Вынурское I местонахождение кремня, V-III тыс.до н.э.</w:t>
            </w:r>
          </w:p>
        </w:tc>
        <w:tc>
          <w:tcPr>
            <w:tcW w:w="2160" w:type="dxa"/>
            <w:shd w:val="clear" w:color="auto" w:fill="auto"/>
          </w:tcPr>
          <w:p w:rsidR="00517836" w:rsidRPr="00F71F41" w:rsidRDefault="00517836"/>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42.</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Вынурское II местонахождение кремня, V-III тыс.до н.э.</w:t>
            </w:r>
          </w:p>
        </w:tc>
        <w:tc>
          <w:tcPr>
            <w:tcW w:w="2160" w:type="dxa"/>
            <w:shd w:val="clear" w:color="auto" w:fill="auto"/>
          </w:tcPr>
          <w:p w:rsidR="00517836" w:rsidRPr="00F71F41" w:rsidRDefault="00517836"/>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43.</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Вынурские находки каменных орудий IV-III тыс.до н.э.</w:t>
            </w:r>
          </w:p>
        </w:tc>
        <w:tc>
          <w:tcPr>
            <w:tcW w:w="2160" w:type="dxa"/>
            <w:shd w:val="clear" w:color="auto" w:fill="auto"/>
          </w:tcPr>
          <w:p w:rsidR="00517836" w:rsidRPr="00F71F41" w:rsidRDefault="00517836"/>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44.</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Грековский могильник XVI-XVII вв.</w:t>
            </w:r>
          </w:p>
        </w:tc>
        <w:tc>
          <w:tcPr>
            <w:tcW w:w="216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д.Греково</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45.</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Еманаевский могильник, XII-XIV вв.</w:t>
            </w:r>
          </w:p>
        </w:tc>
        <w:tc>
          <w:tcPr>
            <w:tcW w:w="216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д.Еманаево (Городище)</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46.</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Грековский могильник, XVI-XVII вв.</w:t>
            </w:r>
          </w:p>
        </w:tc>
        <w:tc>
          <w:tcPr>
            <w:tcW w:w="216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д.Греково</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47.</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Гришкинские находки кремневых наконечников стрел IV-III тыс.до н.э.</w:t>
            </w:r>
          </w:p>
        </w:tc>
        <w:tc>
          <w:tcPr>
            <w:tcW w:w="2160" w:type="dxa"/>
            <w:shd w:val="clear" w:color="auto" w:fill="auto"/>
          </w:tcPr>
          <w:p w:rsidR="00517836" w:rsidRPr="00F71F41" w:rsidRDefault="00E97F12" w:rsidP="00517836">
            <w:pPr>
              <w:pStyle w:val="Normal"/>
              <w:rPr>
                <w:rFonts w:ascii="Arial" w:hAnsi="Arial" w:cs="Arial"/>
                <w:sz w:val="20"/>
              </w:rPr>
            </w:pPr>
            <w:r w:rsidRPr="00F71F41">
              <w:rPr>
                <w:rFonts w:ascii="Arial" w:hAnsi="Arial" w:cs="Arial"/>
                <w:sz w:val="20"/>
              </w:rPr>
              <w:t xml:space="preserve">бывшая </w:t>
            </w:r>
            <w:r w:rsidR="00517836" w:rsidRPr="00F71F41">
              <w:rPr>
                <w:rFonts w:ascii="Arial" w:hAnsi="Arial" w:cs="Arial"/>
                <w:sz w:val="20"/>
              </w:rPr>
              <w:t>д.Гришкино</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48.</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Евдокимовские находки серебряных гривен VIII-XII вв.</w:t>
            </w:r>
          </w:p>
        </w:tc>
        <w:tc>
          <w:tcPr>
            <w:tcW w:w="2160" w:type="dxa"/>
            <w:shd w:val="clear" w:color="auto" w:fill="auto"/>
          </w:tcPr>
          <w:p w:rsidR="00517836" w:rsidRPr="00F71F41" w:rsidRDefault="00E97F12" w:rsidP="00517836">
            <w:pPr>
              <w:pStyle w:val="Normal"/>
              <w:rPr>
                <w:rFonts w:ascii="Arial" w:hAnsi="Arial" w:cs="Arial"/>
                <w:sz w:val="20"/>
              </w:rPr>
            </w:pPr>
            <w:r w:rsidRPr="00F71F41">
              <w:rPr>
                <w:rFonts w:ascii="Arial" w:hAnsi="Arial" w:cs="Arial"/>
                <w:sz w:val="20"/>
              </w:rPr>
              <w:t xml:space="preserve">бывшая </w:t>
            </w:r>
            <w:r w:rsidR="00517836" w:rsidRPr="00F71F41">
              <w:rPr>
                <w:rFonts w:ascii="Arial" w:hAnsi="Arial" w:cs="Arial"/>
                <w:sz w:val="20"/>
              </w:rPr>
              <w:t>д.Евдокимово</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49.</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Катневские находки шлифованных топоров II тыс.до н.э.</w:t>
            </w:r>
          </w:p>
        </w:tc>
        <w:tc>
          <w:tcPr>
            <w:tcW w:w="2160" w:type="dxa"/>
            <w:shd w:val="clear" w:color="auto" w:fill="auto"/>
          </w:tcPr>
          <w:p w:rsidR="00517836" w:rsidRPr="00F71F41" w:rsidRDefault="00E97F12" w:rsidP="00517836">
            <w:pPr>
              <w:pStyle w:val="Normal"/>
              <w:rPr>
                <w:rFonts w:ascii="Arial" w:hAnsi="Arial" w:cs="Arial"/>
                <w:sz w:val="20"/>
              </w:rPr>
            </w:pPr>
            <w:r w:rsidRPr="00F71F41">
              <w:rPr>
                <w:rFonts w:ascii="Arial" w:hAnsi="Arial" w:cs="Arial"/>
                <w:sz w:val="20"/>
              </w:rPr>
              <w:t xml:space="preserve">бывшая </w:t>
            </w:r>
            <w:r w:rsidR="00517836" w:rsidRPr="00F71F41">
              <w:rPr>
                <w:rFonts w:ascii="Arial" w:hAnsi="Arial" w:cs="Arial"/>
                <w:sz w:val="20"/>
              </w:rPr>
              <w:t>д.Катни</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50.</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местонахождение кремня Каленки. IV-III тыс.до н.э.</w:t>
            </w:r>
          </w:p>
        </w:tc>
        <w:tc>
          <w:tcPr>
            <w:tcW w:w="2160" w:type="dxa"/>
            <w:shd w:val="clear" w:color="auto" w:fill="auto"/>
          </w:tcPr>
          <w:p w:rsidR="00517836" w:rsidRPr="00F71F41" w:rsidRDefault="00517836" w:rsidP="00517836">
            <w:pPr>
              <w:pStyle w:val="Normal"/>
              <w:rPr>
                <w:rFonts w:ascii="Arial" w:hAnsi="Arial" w:cs="Arial"/>
                <w:sz w:val="20"/>
              </w:rPr>
            </w:pPr>
            <w:smartTag w:uri="urn:schemas-microsoft-com:office:smarttags" w:element="metricconverter">
              <w:smartTagPr>
                <w:attr w:name="ProductID" w:val="500 м"/>
              </w:smartTagPr>
              <w:r w:rsidRPr="00F71F41">
                <w:rPr>
                  <w:rFonts w:ascii="Arial" w:hAnsi="Arial" w:cs="Arial"/>
                  <w:sz w:val="20"/>
                </w:rPr>
                <w:t>500 м</w:t>
              </w:r>
            </w:smartTag>
            <w:r w:rsidRPr="00F71F41">
              <w:rPr>
                <w:rFonts w:ascii="Arial" w:hAnsi="Arial" w:cs="Arial"/>
                <w:sz w:val="20"/>
              </w:rPr>
              <w:t xml:space="preserve"> к ССЗ от д.К</w:t>
            </w:r>
            <w:r w:rsidR="00E97F12" w:rsidRPr="00F71F41">
              <w:rPr>
                <w:rFonts w:ascii="Arial" w:hAnsi="Arial" w:cs="Arial"/>
                <w:sz w:val="20"/>
              </w:rPr>
              <w:t>о</w:t>
            </w:r>
            <w:r w:rsidRPr="00F71F41">
              <w:rPr>
                <w:rFonts w:ascii="Arial" w:hAnsi="Arial" w:cs="Arial"/>
                <w:sz w:val="20"/>
              </w:rPr>
              <w:t>ленки</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Комплекс памятников:</w:t>
            </w:r>
          </w:p>
        </w:tc>
        <w:tc>
          <w:tcPr>
            <w:tcW w:w="216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д.Кидалсола</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51.</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-местонахождение бусины Кидалсола VI-XV вв.</w:t>
            </w:r>
          </w:p>
        </w:tc>
        <w:tc>
          <w:tcPr>
            <w:tcW w:w="216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близ деревни</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52.</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-местонахождение кремня Кидалсола VII, V-III тыс.до н.э.</w:t>
            </w:r>
          </w:p>
        </w:tc>
        <w:tc>
          <w:tcPr>
            <w:tcW w:w="2160" w:type="dxa"/>
            <w:shd w:val="clear" w:color="auto" w:fill="auto"/>
          </w:tcPr>
          <w:p w:rsidR="00517836" w:rsidRPr="00F71F41" w:rsidRDefault="00517836" w:rsidP="00517836">
            <w:pPr>
              <w:pStyle w:val="Normal"/>
              <w:rPr>
                <w:rFonts w:ascii="Arial" w:hAnsi="Arial" w:cs="Arial"/>
                <w:sz w:val="20"/>
              </w:rPr>
            </w:pPr>
            <w:smartTag w:uri="urn:schemas-microsoft-com:office:smarttags" w:element="metricconverter">
              <w:smartTagPr>
                <w:attr w:name="ProductID" w:val="660 м"/>
              </w:smartTagPr>
              <w:r w:rsidRPr="00F71F41">
                <w:rPr>
                  <w:rFonts w:ascii="Arial" w:hAnsi="Arial" w:cs="Arial"/>
                  <w:sz w:val="20"/>
                </w:rPr>
                <w:t>660 м</w:t>
              </w:r>
            </w:smartTag>
            <w:r w:rsidRPr="00F71F41">
              <w:rPr>
                <w:rFonts w:ascii="Arial" w:hAnsi="Arial" w:cs="Arial"/>
                <w:sz w:val="20"/>
              </w:rPr>
              <w:t xml:space="preserve"> к СВ от деревни</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53.</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-местонахождение кремня Кидалсола VIII, V-III тыс.до н.э.</w:t>
            </w:r>
          </w:p>
        </w:tc>
        <w:tc>
          <w:tcPr>
            <w:tcW w:w="2160" w:type="dxa"/>
            <w:shd w:val="clear" w:color="auto" w:fill="auto"/>
          </w:tcPr>
          <w:p w:rsidR="00517836" w:rsidRPr="00F71F41" w:rsidRDefault="00517836" w:rsidP="00517836">
            <w:pPr>
              <w:pStyle w:val="Normal"/>
              <w:rPr>
                <w:rFonts w:ascii="Arial" w:hAnsi="Arial" w:cs="Arial"/>
                <w:sz w:val="20"/>
              </w:rPr>
            </w:pPr>
            <w:smartTag w:uri="urn:schemas-microsoft-com:office:smarttags" w:element="metricconverter">
              <w:smartTagPr>
                <w:attr w:name="ProductID" w:val="550 м"/>
              </w:smartTagPr>
              <w:r w:rsidRPr="00F71F41">
                <w:rPr>
                  <w:rFonts w:ascii="Arial" w:hAnsi="Arial" w:cs="Arial"/>
                  <w:sz w:val="20"/>
                </w:rPr>
                <w:t>550 м</w:t>
              </w:r>
            </w:smartTag>
            <w:r w:rsidRPr="00F71F41">
              <w:rPr>
                <w:rFonts w:ascii="Arial" w:hAnsi="Arial" w:cs="Arial"/>
                <w:sz w:val="20"/>
              </w:rPr>
              <w:t xml:space="preserve"> к ВСВ от деревни</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54.</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Кугланурские находки шлифованных орудий, медных и железных предметов II тыс.до н.э., IX-XIII вв.</w:t>
            </w:r>
          </w:p>
        </w:tc>
        <w:tc>
          <w:tcPr>
            <w:tcW w:w="2160" w:type="dxa"/>
            <w:shd w:val="clear" w:color="auto" w:fill="auto"/>
          </w:tcPr>
          <w:p w:rsidR="00517836" w:rsidRPr="00F71F41" w:rsidRDefault="00E97F12" w:rsidP="00517836">
            <w:pPr>
              <w:pStyle w:val="Normal"/>
              <w:rPr>
                <w:rFonts w:ascii="Arial" w:hAnsi="Arial" w:cs="Arial"/>
                <w:sz w:val="20"/>
              </w:rPr>
            </w:pPr>
            <w:r w:rsidRPr="00F71F41">
              <w:rPr>
                <w:rFonts w:ascii="Arial" w:hAnsi="Arial" w:cs="Arial"/>
                <w:sz w:val="20"/>
              </w:rPr>
              <w:t xml:space="preserve">бывшая </w:t>
            </w:r>
            <w:r w:rsidR="00517836" w:rsidRPr="00F71F41">
              <w:rPr>
                <w:rFonts w:ascii="Arial" w:hAnsi="Arial" w:cs="Arial"/>
                <w:sz w:val="20"/>
              </w:rPr>
              <w:t>д.Кугланур</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55.</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Лукояновские находки жерновов, XIII-XVII вв.</w:t>
            </w:r>
          </w:p>
        </w:tc>
        <w:tc>
          <w:tcPr>
            <w:tcW w:w="216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д.Лукоянка</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56.</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Мари-Кугалкинское местонахождение кремня V-III тыс.до н.э.</w:t>
            </w:r>
          </w:p>
        </w:tc>
        <w:tc>
          <w:tcPr>
            <w:tcW w:w="2160" w:type="dxa"/>
            <w:shd w:val="clear" w:color="auto" w:fill="auto"/>
          </w:tcPr>
          <w:p w:rsidR="00517836" w:rsidRPr="00F71F41" w:rsidRDefault="00517836" w:rsidP="00517836">
            <w:pPr>
              <w:pStyle w:val="Normal"/>
              <w:rPr>
                <w:rFonts w:ascii="Arial" w:hAnsi="Arial" w:cs="Arial"/>
                <w:sz w:val="20"/>
              </w:rPr>
            </w:pPr>
            <w:smartTag w:uri="urn:schemas-microsoft-com:office:smarttags" w:element="metricconverter">
              <w:smartTagPr>
                <w:attr w:name="ProductID" w:val="500 м"/>
              </w:smartTagPr>
              <w:r w:rsidRPr="00F71F41">
                <w:rPr>
                  <w:rFonts w:ascii="Arial" w:hAnsi="Arial" w:cs="Arial"/>
                  <w:sz w:val="20"/>
                </w:rPr>
                <w:t>500 м</w:t>
              </w:r>
            </w:smartTag>
            <w:r w:rsidRPr="00F71F41">
              <w:rPr>
                <w:rFonts w:ascii="Arial" w:hAnsi="Arial" w:cs="Arial"/>
                <w:sz w:val="20"/>
              </w:rPr>
              <w:t xml:space="preserve"> к ЮВ от д.Мари-Кугалки</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57.</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Мари-Кугалкинское местонахождение бусины XV-XVII вв.</w:t>
            </w:r>
          </w:p>
        </w:tc>
        <w:tc>
          <w:tcPr>
            <w:tcW w:w="2160" w:type="dxa"/>
            <w:shd w:val="clear" w:color="auto" w:fill="auto"/>
          </w:tcPr>
          <w:p w:rsidR="00517836" w:rsidRPr="00F71F41" w:rsidRDefault="00517836" w:rsidP="00517836">
            <w:pPr>
              <w:pStyle w:val="Normal"/>
              <w:rPr>
                <w:rFonts w:ascii="Arial" w:hAnsi="Arial" w:cs="Arial"/>
                <w:sz w:val="20"/>
              </w:rPr>
            </w:pPr>
            <w:smartTag w:uri="urn:schemas-microsoft-com:office:smarttags" w:element="metricconverter">
              <w:smartTagPr>
                <w:attr w:name="ProductID" w:val="400 м"/>
              </w:smartTagPr>
              <w:r w:rsidRPr="00F71F41">
                <w:rPr>
                  <w:rFonts w:ascii="Arial" w:hAnsi="Arial" w:cs="Arial"/>
                  <w:sz w:val="20"/>
                </w:rPr>
                <w:t>400 м</w:t>
              </w:r>
            </w:smartTag>
            <w:r w:rsidRPr="00F71F41">
              <w:rPr>
                <w:rFonts w:ascii="Arial" w:hAnsi="Arial" w:cs="Arial"/>
                <w:sz w:val="20"/>
              </w:rPr>
              <w:t xml:space="preserve"> к ВЮВ от д.Мари-Кугалки</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58.</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Павлуничские находки предметов древности, браслетов VII-XII вв.</w:t>
            </w:r>
          </w:p>
        </w:tc>
        <w:tc>
          <w:tcPr>
            <w:tcW w:w="2160" w:type="dxa"/>
            <w:shd w:val="clear" w:color="auto" w:fill="auto"/>
          </w:tcPr>
          <w:p w:rsidR="00517836" w:rsidRPr="00F71F41" w:rsidRDefault="00E97F12" w:rsidP="00517836">
            <w:pPr>
              <w:pStyle w:val="Normal"/>
              <w:rPr>
                <w:rFonts w:ascii="Arial" w:hAnsi="Arial" w:cs="Arial"/>
                <w:sz w:val="20"/>
              </w:rPr>
            </w:pPr>
            <w:r w:rsidRPr="00F71F41">
              <w:rPr>
                <w:rFonts w:ascii="Arial" w:hAnsi="Arial" w:cs="Arial"/>
                <w:sz w:val="20"/>
              </w:rPr>
              <w:t xml:space="preserve">бывшая </w:t>
            </w:r>
            <w:r w:rsidR="00517836" w:rsidRPr="00F71F41">
              <w:rPr>
                <w:rFonts w:ascii="Arial" w:hAnsi="Arial" w:cs="Arial"/>
                <w:sz w:val="20"/>
              </w:rPr>
              <w:t>д.Павлуничи</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59.</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Полушнурские находки каменных орудий IV-III тыс.до н.э.</w:t>
            </w:r>
          </w:p>
        </w:tc>
        <w:tc>
          <w:tcPr>
            <w:tcW w:w="216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д.Полушнур</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60.</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Русско-Кугалкинский могильник XII-XIV вв.</w:t>
            </w:r>
          </w:p>
        </w:tc>
        <w:tc>
          <w:tcPr>
            <w:tcW w:w="2160" w:type="dxa"/>
            <w:shd w:val="clear" w:color="auto" w:fill="auto"/>
          </w:tcPr>
          <w:p w:rsidR="00517836" w:rsidRPr="00F71F41" w:rsidRDefault="00E97F12" w:rsidP="00517836">
            <w:pPr>
              <w:pStyle w:val="Normal"/>
              <w:rPr>
                <w:rFonts w:ascii="Arial" w:hAnsi="Arial" w:cs="Arial"/>
                <w:sz w:val="20"/>
              </w:rPr>
            </w:pPr>
            <w:r w:rsidRPr="00F71F41">
              <w:rPr>
                <w:rFonts w:ascii="Arial" w:hAnsi="Arial" w:cs="Arial"/>
                <w:sz w:val="20"/>
              </w:rPr>
              <w:t xml:space="preserve">бывшая </w:t>
            </w:r>
            <w:r w:rsidR="00517836" w:rsidRPr="00F71F41">
              <w:rPr>
                <w:rFonts w:ascii="Arial" w:hAnsi="Arial" w:cs="Arial"/>
                <w:sz w:val="20"/>
              </w:rPr>
              <w:t xml:space="preserve">д.Русские Кугалки </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61.</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Сорвижское местонахождение кремня V-III тыс.до н.э.</w:t>
            </w:r>
          </w:p>
        </w:tc>
        <w:tc>
          <w:tcPr>
            <w:tcW w:w="2160" w:type="dxa"/>
            <w:shd w:val="clear" w:color="auto" w:fill="auto"/>
          </w:tcPr>
          <w:p w:rsidR="00517836" w:rsidRPr="00F71F41" w:rsidRDefault="00517836" w:rsidP="00517836">
            <w:pPr>
              <w:pStyle w:val="Normal"/>
              <w:rPr>
                <w:rFonts w:ascii="Arial" w:hAnsi="Arial" w:cs="Arial"/>
                <w:sz w:val="20"/>
              </w:rPr>
            </w:pPr>
            <w:smartTag w:uri="urn:schemas-microsoft-com:office:smarttags" w:element="metricconverter">
              <w:smartTagPr>
                <w:attr w:name="ProductID" w:val="210 м"/>
              </w:smartTagPr>
              <w:r w:rsidRPr="00F71F41">
                <w:rPr>
                  <w:rFonts w:ascii="Arial" w:hAnsi="Arial" w:cs="Arial"/>
                  <w:sz w:val="20"/>
                </w:rPr>
                <w:t>210 м</w:t>
              </w:r>
            </w:smartTag>
            <w:r w:rsidRPr="00F71F41">
              <w:rPr>
                <w:rFonts w:ascii="Arial" w:hAnsi="Arial" w:cs="Arial"/>
                <w:sz w:val="20"/>
              </w:rPr>
              <w:t xml:space="preserve"> к ССЗ от </w:t>
            </w:r>
            <w:r w:rsidR="00E97F12" w:rsidRPr="00F71F41">
              <w:rPr>
                <w:rFonts w:ascii="Arial" w:hAnsi="Arial" w:cs="Arial"/>
                <w:sz w:val="20"/>
              </w:rPr>
              <w:t xml:space="preserve">бывшего </w:t>
            </w:r>
            <w:r w:rsidRPr="00F71F41">
              <w:rPr>
                <w:rFonts w:ascii="Arial" w:hAnsi="Arial" w:cs="Arial"/>
                <w:sz w:val="20"/>
              </w:rPr>
              <w:t>с.Сорвижи</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62.</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Туманурская находка серебряной гривны VII-XII вв.</w:t>
            </w:r>
          </w:p>
        </w:tc>
        <w:tc>
          <w:tcPr>
            <w:tcW w:w="2160" w:type="dxa"/>
            <w:shd w:val="clear" w:color="auto" w:fill="auto"/>
          </w:tcPr>
          <w:p w:rsidR="00517836" w:rsidRPr="00F71F41" w:rsidRDefault="00E97F12" w:rsidP="00517836">
            <w:pPr>
              <w:pStyle w:val="Normal"/>
              <w:rPr>
                <w:rFonts w:ascii="Arial" w:hAnsi="Arial" w:cs="Arial"/>
                <w:sz w:val="20"/>
              </w:rPr>
            </w:pPr>
            <w:r w:rsidRPr="00F71F41">
              <w:rPr>
                <w:rFonts w:ascii="Arial" w:hAnsi="Arial" w:cs="Arial"/>
                <w:sz w:val="20"/>
              </w:rPr>
              <w:t xml:space="preserve">бывшая </w:t>
            </w:r>
            <w:r w:rsidR="00517836" w:rsidRPr="00F71F41">
              <w:rPr>
                <w:rFonts w:ascii="Arial" w:hAnsi="Arial" w:cs="Arial"/>
                <w:sz w:val="20"/>
              </w:rPr>
              <w:t>д.Туманур</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63.</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Устье III, селище, V-IX вв. н.э., XVI-XVIII вв</w:t>
            </w:r>
          </w:p>
        </w:tc>
        <w:tc>
          <w:tcPr>
            <w:tcW w:w="2160" w:type="dxa"/>
            <w:shd w:val="clear" w:color="auto" w:fill="auto"/>
          </w:tcPr>
          <w:p w:rsidR="00517836" w:rsidRPr="00F71F41" w:rsidRDefault="00517836" w:rsidP="00517836">
            <w:pPr>
              <w:pStyle w:val="Normal"/>
              <w:rPr>
                <w:rFonts w:ascii="Arial" w:hAnsi="Arial" w:cs="Arial"/>
                <w:sz w:val="20"/>
              </w:rPr>
            </w:pPr>
            <w:smartTag w:uri="urn:schemas-microsoft-com:office:smarttags" w:element="metricconverter">
              <w:smartTagPr>
                <w:attr w:name="ProductID" w:val="500 м"/>
              </w:smartTagPr>
              <w:r w:rsidRPr="00F71F41">
                <w:rPr>
                  <w:rFonts w:ascii="Arial" w:hAnsi="Arial" w:cs="Arial"/>
                  <w:sz w:val="20"/>
                </w:rPr>
                <w:t>500 м</w:t>
              </w:r>
            </w:smartTag>
            <w:r w:rsidRPr="00F71F41">
              <w:rPr>
                <w:rFonts w:ascii="Arial" w:hAnsi="Arial" w:cs="Arial"/>
                <w:sz w:val="20"/>
              </w:rPr>
              <w:t xml:space="preserve"> к С от д.Устье</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64.</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Худяковское местонахождение кремня V-III тыс.до н.э.</w:t>
            </w:r>
          </w:p>
        </w:tc>
        <w:tc>
          <w:tcPr>
            <w:tcW w:w="216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близ д.Худяки</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65.</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Фоминские находки кремневых наконечников стрел, IV-II тыс.до н.э.</w:t>
            </w:r>
          </w:p>
        </w:tc>
        <w:tc>
          <w:tcPr>
            <w:tcW w:w="216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д.Фомино</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r>
      <w:tr w:rsidR="00517836" w:rsidRPr="00F71F41" w:rsidTr="00517836">
        <w:trPr>
          <w:trHeight w:val="20"/>
        </w:trPr>
        <w:tc>
          <w:tcPr>
            <w:tcW w:w="360" w:type="dxa"/>
            <w:shd w:val="clear" w:color="auto" w:fill="auto"/>
            <w:noWrap/>
            <w:vAlign w:val="center"/>
          </w:tcPr>
          <w:p w:rsidR="00517836" w:rsidRPr="00F71F41" w:rsidRDefault="00517836" w:rsidP="00517836">
            <w:pPr>
              <w:pStyle w:val="Normal"/>
              <w:ind w:left="-113" w:right="-113"/>
              <w:jc w:val="center"/>
              <w:rPr>
                <w:rFonts w:ascii="Arial" w:hAnsi="Arial" w:cs="Arial"/>
                <w:sz w:val="20"/>
              </w:rPr>
            </w:pP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Комплек</w:t>
            </w:r>
            <w:r w:rsidR="00DA115E" w:rsidRPr="00F71F41">
              <w:rPr>
                <w:rFonts w:ascii="Arial" w:hAnsi="Arial" w:cs="Arial"/>
                <w:sz w:val="20"/>
              </w:rPr>
              <w:t>с</w:t>
            </w:r>
            <w:r w:rsidRPr="00F71F41">
              <w:rPr>
                <w:rFonts w:ascii="Arial" w:hAnsi="Arial" w:cs="Arial"/>
                <w:sz w:val="20"/>
              </w:rPr>
              <w:t xml:space="preserve"> памятников:</w:t>
            </w:r>
          </w:p>
        </w:tc>
        <w:tc>
          <w:tcPr>
            <w:tcW w:w="2160" w:type="dxa"/>
            <w:shd w:val="clear" w:color="auto" w:fill="auto"/>
          </w:tcPr>
          <w:p w:rsidR="00517836" w:rsidRPr="00F71F41" w:rsidRDefault="00E97F12" w:rsidP="00517836">
            <w:pPr>
              <w:pStyle w:val="Normal"/>
              <w:rPr>
                <w:rFonts w:ascii="Arial" w:hAnsi="Arial" w:cs="Arial"/>
                <w:sz w:val="20"/>
              </w:rPr>
            </w:pPr>
            <w:r w:rsidRPr="00F71F41">
              <w:rPr>
                <w:rFonts w:ascii="Arial" w:hAnsi="Arial" w:cs="Arial"/>
                <w:sz w:val="20"/>
              </w:rPr>
              <w:t xml:space="preserve">бывшая </w:t>
            </w:r>
            <w:r w:rsidR="00517836" w:rsidRPr="00F71F41">
              <w:rPr>
                <w:rFonts w:ascii="Arial" w:hAnsi="Arial" w:cs="Arial"/>
                <w:sz w:val="20"/>
              </w:rPr>
              <w:t>д.Чёрное озеро</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66</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-Черноозёрская находка кремневого долота V-III тыс.до н.э.</w:t>
            </w:r>
          </w:p>
        </w:tc>
        <w:tc>
          <w:tcPr>
            <w:tcW w:w="216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близ деревни</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67</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-местонахождение кремня Чёрное Озеро I, V-III тыс.до н.э.</w:t>
            </w:r>
          </w:p>
        </w:tc>
        <w:tc>
          <w:tcPr>
            <w:tcW w:w="2160" w:type="dxa"/>
            <w:shd w:val="clear" w:color="auto" w:fill="auto"/>
          </w:tcPr>
          <w:p w:rsidR="00517836" w:rsidRPr="00F71F41" w:rsidRDefault="00517836" w:rsidP="00517836">
            <w:pPr>
              <w:pStyle w:val="Normal"/>
              <w:rPr>
                <w:rFonts w:ascii="Arial" w:hAnsi="Arial" w:cs="Arial"/>
                <w:sz w:val="20"/>
              </w:rPr>
            </w:pPr>
            <w:smartTag w:uri="urn:schemas-microsoft-com:office:smarttags" w:element="metricconverter">
              <w:smartTagPr>
                <w:attr w:name="ProductID" w:val="300 м"/>
              </w:smartTagPr>
              <w:r w:rsidRPr="00F71F41">
                <w:rPr>
                  <w:rFonts w:ascii="Arial" w:hAnsi="Arial" w:cs="Arial"/>
                  <w:sz w:val="20"/>
                </w:rPr>
                <w:t>300 м</w:t>
              </w:r>
            </w:smartTag>
            <w:r w:rsidRPr="00F71F41">
              <w:rPr>
                <w:rFonts w:ascii="Arial" w:hAnsi="Arial" w:cs="Arial"/>
                <w:sz w:val="20"/>
              </w:rPr>
              <w:t xml:space="preserve"> к ЗСЗ от деревни</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68</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-местонахождение кремня Чёрное Озеро II, V-III тыс.до н.э.</w:t>
            </w:r>
          </w:p>
        </w:tc>
        <w:tc>
          <w:tcPr>
            <w:tcW w:w="2160" w:type="dxa"/>
            <w:shd w:val="clear" w:color="auto" w:fill="auto"/>
          </w:tcPr>
          <w:p w:rsidR="00517836" w:rsidRPr="00F71F41" w:rsidRDefault="00517836" w:rsidP="00517836">
            <w:pPr>
              <w:pStyle w:val="Normal"/>
              <w:rPr>
                <w:rFonts w:ascii="Arial" w:hAnsi="Arial" w:cs="Arial"/>
                <w:sz w:val="20"/>
              </w:rPr>
            </w:pPr>
            <w:smartTag w:uri="urn:schemas-microsoft-com:office:smarttags" w:element="metricconverter">
              <w:smartTagPr>
                <w:attr w:name="ProductID" w:val="540 м"/>
              </w:smartTagPr>
              <w:r w:rsidRPr="00F71F41">
                <w:rPr>
                  <w:rFonts w:ascii="Arial" w:hAnsi="Arial" w:cs="Arial"/>
                  <w:sz w:val="20"/>
                </w:rPr>
                <w:t>540 м</w:t>
              </w:r>
            </w:smartTag>
            <w:r w:rsidRPr="00F71F41">
              <w:rPr>
                <w:rFonts w:ascii="Arial" w:hAnsi="Arial" w:cs="Arial"/>
                <w:sz w:val="20"/>
              </w:rPr>
              <w:t xml:space="preserve"> к ЗСЗ от деревни</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69</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-местонахождение кремня Чёрное Озеро III, V-III тыс.до н.э.</w:t>
            </w:r>
          </w:p>
        </w:tc>
        <w:tc>
          <w:tcPr>
            <w:tcW w:w="2160" w:type="dxa"/>
            <w:shd w:val="clear" w:color="auto" w:fill="auto"/>
          </w:tcPr>
          <w:p w:rsidR="00517836" w:rsidRPr="00F71F41" w:rsidRDefault="00517836" w:rsidP="00517836">
            <w:pPr>
              <w:pStyle w:val="Normal"/>
              <w:rPr>
                <w:rFonts w:ascii="Arial" w:hAnsi="Arial" w:cs="Arial"/>
                <w:sz w:val="20"/>
              </w:rPr>
            </w:pPr>
            <w:smartTag w:uri="urn:schemas-microsoft-com:office:smarttags" w:element="metricconverter">
              <w:smartTagPr>
                <w:attr w:name="ProductID" w:val="800 м"/>
              </w:smartTagPr>
              <w:r w:rsidRPr="00F71F41">
                <w:rPr>
                  <w:rFonts w:ascii="Arial" w:hAnsi="Arial" w:cs="Arial"/>
                  <w:sz w:val="20"/>
                </w:rPr>
                <w:t>800 м</w:t>
              </w:r>
            </w:smartTag>
            <w:r w:rsidRPr="00F71F41">
              <w:rPr>
                <w:rFonts w:ascii="Arial" w:hAnsi="Arial" w:cs="Arial"/>
                <w:sz w:val="20"/>
              </w:rPr>
              <w:t xml:space="preserve"> к З от деревни</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70</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-местонахождение Удил Шекень. XV-XVII вв.</w:t>
            </w:r>
          </w:p>
        </w:tc>
        <w:tc>
          <w:tcPr>
            <w:tcW w:w="2160" w:type="dxa"/>
            <w:shd w:val="clear" w:color="auto" w:fill="auto"/>
          </w:tcPr>
          <w:p w:rsidR="00517836" w:rsidRPr="00F71F41" w:rsidRDefault="00517836" w:rsidP="00517836">
            <w:pPr>
              <w:pStyle w:val="Normal"/>
              <w:rPr>
                <w:rFonts w:ascii="Arial" w:hAnsi="Arial" w:cs="Arial"/>
                <w:sz w:val="20"/>
              </w:rPr>
            </w:pPr>
            <w:smartTag w:uri="urn:schemas-microsoft-com:office:smarttags" w:element="metricconverter">
              <w:smartTagPr>
                <w:attr w:name="ProductID" w:val="1 км"/>
              </w:smartTagPr>
              <w:r w:rsidRPr="00F71F41">
                <w:rPr>
                  <w:rFonts w:ascii="Arial" w:hAnsi="Arial" w:cs="Arial"/>
                  <w:sz w:val="20"/>
                </w:rPr>
                <w:t>1 км</w:t>
              </w:r>
            </w:smartTag>
            <w:r w:rsidRPr="00F71F41">
              <w:rPr>
                <w:rFonts w:ascii="Arial" w:hAnsi="Arial" w:cs="Arial"/>
                <w:sz w:val="20"/>
              </w:rPr>
              <w:t xml:space="preserve"> к В от </w:t>
            </w:r>
            <w:r w:rsidR="00E97F12" w:rsidRPr="00F71F41">
              <w:rPr>
                <w:rFonts w:ascii="Arial" w:hAnsi="Arial" w:cs="Arial"/>
                <w:sz w:val="20"/>
              </w:rPr>
              <w:t xml:space="preserve">бывшей </w:t>
            </w:r>
            <w:r w:rsidRPr="00F71F41">
              <w:rPr>
                <w:rFonts w:ascii="Arial" w:hAnsi="Arial" w:cs="Arial"/>
                <w:sz w:val="20"/>
              </w:rPr>
              <w:t>д.Шекень</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Комплекс памятников:</w:t>
            </w:r>
          </w:p>
        </w:tc>
        <w:tc>
          <w:tcPr>
            <w:tcW w:w="2160" w:type="dxa"/>
            <w:shd w:val="clear" w:color="auto" w:fill="auto"/>
          </w:tcPr>
          <w:p w:rsidR="00517836" w:rsidRPr="00F71F41" w:rsidRDefault="00E97F12" w:rsidP="00E97F12">
            <w:pPr>
              <w:pStyle w:val="Normal"/>
              <w:ind w:right="-98"/>
              <w:rPr>
                <w:rFonts w:ascii="Arial" w:hAnsi="Arial" w:cs="Arial"/>
                <w:sz w:val="20"/>
              </w:rPr>
            </w:pPr>
            <w:r w:rsidRPr="00F71F41">
              <w:rPr>
                <w:rFonts w:ascii="Arial" w:hAnsi="Arial" w:cs="Arial"/>
                <w:sz w:val="20"/>
              </w:rPr>
              <w:t xml:space="preserve">бывшая  </w:t>
            </w:r>
            <w:r w:rsidR="000026E6" w:rsidRPr="00F71F41">
              <w:rPr>
                <w:rFonts w:ascii="Arial" w:hAnsi="Arial" w:cs="Arial"/>
                <w:sz w:val="20"/>
              </w:rPr>
              <w:t>д.Шелемети</w:t>
            </w: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r>
      <w:tr w:rsidR="00517836" w:rsidRPr="00F71F41" w:rsidTr="00517836">
        <w:trPr>
          <w:trHeight w:val="20"/>
        </w:trPr>
        <w:tc>
          <w:tcPr>
            <w:tcW w:w="360" w:type="dxa"/>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71</w:t>
            </w:r>
          </w:p>
        </w:tc>
        <w:tc>
          <w:tcPr>
            <w:tcW w:w="4870" w:type="dxa"/>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-местонахождение кремня Шелеметь I ,V-III тыс.до н.э.</w:t>
            </w:r>
          </w:p>
        </w:tc>
        <w:tc>
          <w:tcPr>
            <w:tcW w:w="2160" w:type="dxa"/>
            <w:shd w:val="clear" w:color="auto" w:fill="auto"/>
          </w:tcPr>
          <w:p w:rsidR="00517836" w:rsidRPr="00F71F41" w:rsidRDefault="00517836" w:rsidP="00517836">
            <w:pPr>
              <w:pStyle w:val="Normal"/>
              <w:rPr>
                <w:rFonts w:ascii="Arial" w:hAnsi="Arial" w:cs="Arial"/>
                <w:sz w:val="20"/>
              </w:rPr>
            </w:pPr>
          </w:p>
        </w:tc>
        <w:tc>
          <w:tcPr>
            <w:tcW w:w="656"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2" w:type="dxa"/>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r>
      <w:tr w:rsidR="00517836" w:rsidRPr="00F71F41" w:rsidTr="00DA115E">
        <w:trPr>
          <w:trHeight w:val="20"/>
        </w:trPr>
        <w:tc>
          <w:tcPr>
            <w:tcW w:w="360" w:type="dxa"/>
            <w:tcBorders>
              <w:bottom w:val="single" w:sz="4" w:space="0" w:color="auto"/>
            </w:tcBorders>
            <w:shd w:val="clear" w:color="auto" w:fill="auto"/>
            <w:vAlign w:val="center"/>
          </w:tcPr>
          <w:p w:rsidR="00517836" w:rsidRPr="00F71F41" w:rsidRDefault="00517836" w:rsidP="00517836">
            <w:pPr>
              <w:pStyle w:val="Normal"/>
              <w:ind w:left="-113" w:right="-113"/>
              <w:jc w:val="center"/>
              <w:rPr>
                <w:rFonts w:ascii="Arial" w:hAnsi="Arial" w:cs="Arial"/>
                <w:sz w:val="20"/>
              </w:rPr>
            </w:pPr>
            <w:r w:rsidRPr="00F71F41">
              <w:rPr>
                <w:rFonts w:ascii="Arial" w:hAnsi="Arial" w:cs="Arial"/>
                <w:sz w:val="20"/>
              </w:rPr>
              <w:t>72</w:t>
            </w:r>
          </w:p>
        </w:tc>
        <w:tc>
          <w:tcPr>
            <w:tcW w:w="4870" w:type="dxa"/>
            <w:tcBorders>
              <w:bottom w:val="single" w:sz="4" w:space="0" w:color="auto"/>
            </w:tcBorders>
            <w:shd w:val="clear" w:color="auto" w:fill="auto"/>
          </w:tcPr>
          <w:p w:rsidR="00517836" w:rsidRPr="00F71F41" w:rsidRDefault="00517836" w:rsidP="00517836">
            <w:pPr>
              <w:pStyle w:val="Normal"/>
              <w:rPr>
                <w:rFonts w:ascii="Arial" w:hAnsi="Arial" w:cs="Arial"/>
                <w:sz w:val="20"/>
              </w:rPr>
            </w:pPr>
            <w:r w:rsidRPr="00F71F41">
              <w:rPr>
                <w:rFonts w:ascii="Arial" w:hAnsi="Arial" w:cs="Arial"/>
                <w:sz w:val="20"/>
              </w:rPr>
              <w:t>-местонахождение кремня Шелеметь II, V-III тыс.до н.э.</w:t>
            </w:r>
          </w:p>
        </w:tc>
        <w:tc>
          <w:tcPr>
            <w:tcW w:w="2160" w:type="dxa"/>
            <w:tcBorders>
              <w:bottom w:val="single" w:sz="4" w:space="0" w:color="auto"/>
            </w:tcBorders>
            <w:shd w:val="clear" w:color="auto" w:fill="auto"/>
          </w:tcPr>
          <w:p w:rsidR="00517836" w:rsidRPr="00F71F41" w:rsidRDefault="00517836" w:rsidP="00517836">
            <w:pPr>
              <w:pStyle w:val="Normal"/>
              <w:rPr>
                <w:rFonts w:ascii="Arial" w:hAnsi="Arial" w:cs="Arial"/>
                <w:sz w:val="20"/>
              </w:rPr>
            </w:pPr>
          </w:p>
        </w:tc>
        <w:tc>
          <w:tcPr>
            <w:tcW w:w="656" w:type="dxa"/>
            <w:tcBorders>
              <w:bottom w:val="single" w:sz="4" w:space="0" w:color="auto"/>
            </w:tcBorders>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tcBorders>
              <w:bottom w:val="single" w:sz="4" w:space="0" w:color="auto"/>
            </w:tcBorders>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59" w:type="dxa"/>
            <w:tcBorders>
              <w:bottom w:val="single" w:sz="4" w:space="0" w:color="auto"/>
            </w:tcBorders>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2" w:type="dxa"/>
            <w:tcBorders>
              <w:bottom w:val="single" w:sz="4" w:space="0" w:color="auto"/>
            </w:tcBorders>
            <w:shd w:val="clear" w:color="auto" w:fill="auto"/>
            <w:vAlign w:val="center"/>
          </w:tcPr>
          <w:p w:rsidR="00517836" w:rsidRPr="00F71F41" w:rsidRDefault="00517836" w:rsidP="00517836">
            <w:pPr>
              <w:pStyle w:val="Normal"/>
              <w:ind w:left="-118" w:right="-162"/>
              <w:jc w:val="center"/>
              <w:rPr>
                <w:rFonts w:ascii="Arial" w:hAnsi="Arial" w:cs="Arial"/>
                <w:sz w:val="20"/>
              </w:rPr>
            </w:pPr>
            <w:r w:rsidRPr="00F71F41">
              <w:rPr>
                <w:rFonts w:ascii="Arial" w:hAnsi="Arial" w:cs="Arial"/>
                <w:sz w:val="20"/>
              </w:rPr>
              <w:t>1</w:t>
            </w:r>
          </w:p>
        </w:tc>
      </w:tr>
      <w:tr w:rsidR="00517836" w:rsidRPr="00F71F41" w:rsidTr="00DA115E">
        <w:trPr>
          <w:trHeight w:val="20"/>
        </w:trPr>
        <w:tc>
          <w:tcPr>
            <w:tcW w:w="360" w:type="dxa"/>
            <w:tcBorders>
              <w:top w:val="single" w:sz="4" w:space="0" w:color="auto"/>
              <w:bottom w:val="single" w:sz="4" w:space="0" w:color="auto"/>
              <w:right w:val="single" w:sz="4" w:space="0" w:color="auto"/>
            </w:tcBorders>
            <w:shd w:val="clear" w:color="auto" w:fill="auto"/>
            <w:vAlign w:val="center"/>
          </w:tcPr>
          <w:p w:rsidR="00517836" w:rsidRPr="00F71F41" w:rsidRDefault="00517836" w:rsidP="00517836">
            <w:pPr>
              <w:pStyle w:val="Normal"/>
              <w:ind w:left="-113" w:right="-113"/>
              <w:jc w:val="center"/>
              <w:rPr>
                <w:rFonts w:ascii="Arial" w:hAnsi="Arial" w:cs="Arial"/>
                <w:sz w:val="20"/>
              </w:rPr>
            </w:pP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517836" w:rsidRPr="00F71F41" w:rsidRDefault="00517836" w:rsidP="003A5338">
            <w:pPr>
              <w:pStyle w:val="Normal"/>
              <w:jc w:val="right"/>
              <w:rPr>
                <w:rFonts w:ascii="Arial" w:hAnsi="Arial" w:cs="Arial"/>
                <w:b/>
                <w:sz w:val="20"/>
              </w:rPr>
            </w:pPr>
            <w:r w:rsidRPr="00F71F41">
              <w:rPr>
                <w:rFonts w:ascii="Arial" w:hAnsi="Arial" w:cs="Arial"/>
                <w:b/>
                <w:sz w:val="20"/>
              </w:rPr>
              <w:t xml:space="preserve">Итого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17836" w:rsidRPr="00F71F41" w:rsidRDefault="00517836" w:rsidP="00517836">
            <w:pPr>
              <w:pStyle w:val="Normal"/>
              <w:rPr>
                <w:rFonts w:ascii="Arial" w:hAnsi="Arial" w:cs="Arial"/>
                <w:sz w:val="20"/>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517836" w:rsidRPr="00F71F41" w:rsidRDefault="00517836" w:rsidP="00517836">
            <w:pPr>
              <w:pStyle w:val="Normal"/>
              <w:ind w:left="-118" w:right="-162"/>
              <w:jc w:val="center"/>
              <w:rPr>
                <w:rFonts w:ascii="Arial" w:hAnsi="Arial" w:cs="Arial"/>
                <w:sz w:val="20"/>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517836" w:rsidRPr="00F71F41" w:rsidRDefault="00517836" w:rsidP="00517836">
            <w:pPr>
              <w:pStyle w:val="Normal"/>
              <w:ind w:left="-118" w:right="-162"/>
              <w:jc w:val="center"/>
              <w:rPr>
                <w:rFonts w:ascii="Arial" w:hAnsi="Arial" w:cs="Arial"/>
                <w:b/>
                <w:sz w:val="20"/>
              </w:rPr>
            </w:pPr>
            <w:r w:rsidRPr="00F71F41">
              <w:rPr>
                <w:rFonts w:ascii="Arial" w:hAnsi="Arial" w:cs="Arial"/>
                <w:b/>
                <w:sz w:val="20"/>
              </w:rPr>
              <w:t>1</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517836" w:rsidRPr="00F71F41" w:rsidRDefault="00517836" w:rsidP="00517836">
            <w:pPr>
              <w:pStyle w:val="Normal"/>
              <w:ind w:left="-118" w:right="-162"/>
              <w:jc w:val="center"/>
              <w:rPr>
                <w:rFonts w:ascii="Arial" w:hAnsi="Arial" w:cs="Arial"/>
                <w:b/>
                <w:sz w:val="20"/>
              </w:rPr>
            </w:pPr>
            <w:r w:rsidRPr="00F71F41">
              <w:rPr>
                <w:rFonts w:ascii="Arial" w:hAnsi="Arial" w:cs="Arial"/>
                <w:b/>
                <w:sz w:val="20"/>
              </w:rPr>
              <w:t>26</w:t>
            </w:r>
          </w:p>
        </w:tc>
        <w:tc>
          <w:tcPr>
            <w:tcW w:w="362" w:type="dxa"/>
            <w:tcBorders>
              <w:top w:val="single" w:sz="4" w:space="0" w:color="auto"/>
              <w:left w:val="single" w:sz="4" w:space="0" w:color="auto"/>
              <w:bottom w:val="single" w:sz="4" w:space="0" w:color="auto"/>
            </w:tcBorders>
            <w:shd w:val="clear" w:color="auto" w:fill="auto"/>
            <w:vAlign w:val="center"/>
          </w:tcPr>
          <w:p w:rsidR="00517836" w:rsidRPr="00F71F41" w:rsidRDefault="00517836" w:rsidP="00517836">
            <w:pPr>
              <w:pStyle w:val="Normal"/>
              <w:ind w:left="-118" w:right="-162"/>
              <w:jc w:val="center"/>
              <w:rPr>
                <w:rFonts w:ascii="Arial" w:hAnsi="Arial" w:cs="Arial"/>
                <w:b/>
                <w:sz w:val="20"/>
              </w:rPr>
            </w:pPr>
            <w:r w:rsidRPr="00F71F41">
              <w:rPr>
                <w:rFonts w:ascii="Arial" w:hAnsi="Arial" w:cs="Arial"/>
                <w:b/>
                <w:sz w:val="20"/>
              </w:rPr>
              <w:t>45</w:t>
            </w:r>
          </w:p>
        </w:tc>
      </w:tr>
    </w:tbl>
    <w:tbl>
      <w:tblPr>
        <w:tblStyle w:val="ac"/>
        <w:tblW w:w="910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108"/>
      </w:tblGrid>
      <w:tr w:rsidR="00684FF3" w:rsidRPr="00F71F41" w:rsidTr="00684FF3">
        <w:tc>
          <w:tcPr>
            <w:tcW w:w="9108" w:type="dxa"/>
          </w:tcPr>
          <w:p w:rsidR="00684FF3" w:rsidRPr="00F71F41" w:rsidRDefault="00684FF3" w:rsidP="009F7DF3">
            <w:pPr>
              <w:pStyle w:val="Normal"/>
              <w:rPr>
                <w:rFonts w:ascii="Arial" w:hAnsi="Arial" w:cs="Arial"/>
                <w:sz w:val="16"/>
                <w:szCs w:val="16"/>
              </w:rPr>
            </w:pPr>
            <w:r w:rsidRPr="00F71F41">
              <w:rPr>
                <w:rFonts w:ascii="Arial" w:hAnsi="Arial" w:cs="Arial"/>
                <w:sz w:val="16"/>
                <w:szCs w:val="16"/>
              </w:rPr>
              <w:t>* Документы о принятии объекта культурного наследия (памятника истории и культуры) на государственную охрану:</w:t>
            </w:r>
          </w:p>
        </w:tc>
      </w:tr>
      <w:tr w:rsidR="00684FF3" w:rsidRPr="00F71F41" w:rsidTr="00684FF3">
        <w:tc>
          <w:tcPr>
            <w:tcW w:w="9108" w:type="dxa"/>
          </w:tcPr>
          <w:p w:rsidR="00684FF3" w:rsidRPr="00F71F41" w:rsidRDefault="00684FF3" w:rsidP="00684FF3">
            <w:pPr>
              <w:pStyle w:val="Normal"/>
              <w:ind w:left="360"/>
              <w:rPr>
                <w:rFonts w:ascii="Arial" w:hAnsi="Arial" w:cs="Arial"/>
                <w:b/>
                <w:bCs/>
                <w:sz w:val="16"/>
                <w:szCs w:val="16"/>
              </w:rPr>
            </w:pPr>
            <w:r w:rsidRPr="00F71F41">
              <w:rPr>
                <w:rFonts w:ascii="Arial" w:hAnsi="Arial" w:cs="Arial"/>
                <w:b/>
                <w:bCs/>
                <w:sz w:val="16"/>
                <w:szCs w:val="16"/>
              </w:rPr>
              <w:t>176</w:t>
            </w:r>
            <w:r w:rsidRPr="00F71F41">
              <w:rPr>
                <w:rFonts w:ascii="Arial" w:hAnsi="Arial" w:cs="Arial"/>
                <w:sz w:val="16"/>
                <w:szCs w:val="16"/>
              </w:rPr>
              <w:t xml:space="preserve"> – Указ Президента Российской Федерации от 20.02.1995 г. № 176 «Об утверждении Перечня объектов исторического и культурного наследия федерального (общероссийского) значения».</w:t>
            </w:r>
          </w:p>
        </w:tc>
      </w:tr>
      <w:tr w:rsidR="00684FF3" w:rsidRPr="00F71F41" w:rsidTr="00684FF3">
        <w:tc>
          <w:tcPr>
            <w:tcW w:w="9108" w:type="dxa"/>
          </w:tcPr>
          <w:p w:rsidR="00684FF3" w:rsidRPr="00F71F41" w:rsidRDefault="00684FF3" w:rsidP="00684FF3">
            <w:pPr>
              <w:pStyle w:val="Normal"/>
              <w:ind w:left="360"/>
              <w:rPr>
                <w:rFonts w:ascii="Arial" w:hAnsi="Arial" w:cs="Arial"/>
                <w:b/>
                <w:bCs/>
                <w:sz w:val="16"/>
                <w:szCs w:val="16"/>
              </w:rPr>
            </w:pPr>
            <w:r w:rsidRPr="00F71F41">
              <w:rPr>
                <w:rFonts w:ascii="Arial" w:hAnsi="Arial" w:cs="Arial"/>
                <w:b/>
                <w:bCs/>
                <w:sz w:val="16"/>
                <w:szCs w:val="16"/>
              </w:rPr>
              <w:t>6/191</w:t>
            </w:r>
            <w:r w:rsidRPr="00F71F41">
              <w:rPr>
                <w:rFonts w:ascii="Arial" w:hAnsi="Arial" w:cs="Arial"/>
                <w:sz w:val="16"/>
                <w:szCs w:val="16"/>
              </w:rPr>
              <w:t xml:space="preserve"> – Решение исполнительного комитета Кировского областного Совета депутатов трудящихся от 28.03.1983 г. № 6/191 «О постановке на государственную охрану вновь выявленных памятников истории и культуры Кировской области».</w:t>
            </w:r>
          </w:p>
        </w:tc>
      </w:tr>
      <w:tr w:rsidR="00DA115E" w:rsidRPr="00F71F41" w:rsidTr="00684FF3">
        <w:tc>
          <w:tcPr>
            <w:tcW w:w="9108" w:type="dxa"/>
            <w:vAlign w:val="bottom"/>
          </w:tcPr>
          <w:p w:rsidR="00DA115E" w:rsidRPr="00F71F41" w:rsidRDefault="00684FF3" w:rsidP="009F7DF3">
            <w:pPr>
              <w:pStyle w:val="Normal"/>
              <w:rPr>
                <w:rFonts w:ascii="Arial" w:hAnsi="Arial" w:cs="Arial"/>
                <w:sz w:val="16"/>
                <w:szCs w:val="16"/>
              </w:rPr>
            </w:pPr>
            <w:bookmarkStart w:id="134" w:name="_Toc263865228"/>
            <w:bookmarkStart w:id="135" w:name="_Toc265749746"/>
            <w:r w:rsidRPr="00F71F41">
              <w:rPr>
                <w:rFonts w:ascii="Arial" w:hAnsi="Arial" w:cs="Arial"/>
                <w:sz w:val="16"/>
                <w:szCs w:val="16"/>
              </w:rPr>
              <w:t>**</w:t>
            </w:r>
            <w:r w:rsidR="00DA115E" w:rsidRPr="00F71F41">
              <w:rPr>
                <w:rFonts w:ascii="Arial" w:hAnsi="Arial" w:cs="Arial"/>
                <w:sz w:val="16"/>
                <w:szCs w:val="16"/>
              </w:rPr>
              <w:t xml:space="preserve"> Категории историко-культурного значения объектов культурного наследия (памятников истории и культуры) народов Российской Федерации:</w:t>
            </w:r>
          </w:p>
        </w:tc>
      </w:tr>
      <w:tr w:rsidR="00DA115E" w:rsidRPr="00F71F41" w:rsidTr="00684FF3">
        <w:tc>
          <w:tcPr>
            <w:tcW w:w="9108" w:type="dxa"/>
          </w:tcPr>
          <w:p w:rsidR="00DA115E" w:rsidRPr="00F71F41" w:rsidRDefault="00DA115E" w:rsidP="00684FF3">
            <w:pPr>
              <w:pStyle w:val="Normal"/>
              <w:ind w:left="360"/>
              <w:rPr>
                <w:rFonts w:ascii="Arial" w:hAnsi="Arial" w:cs="Arial"/>
                <w:sz w:val="16"/>
                <w:szCs w:val="16"/>
              </w:rPr>
            </w:pPr>
            <w:r w:rsidRPr="00F71F41">
              <w:rPr>
                <w:rFonts w:ascii="Arial" w:hAnsi="Arial" w:cs="Arial"/>
                <w:b/>
                <w:bCs/>
                <w:sz w:val="16"/>
                <w:szCs w:val="16"/>
              </w:rPr>
              <w:t>Ф</w:t>
            </w:r>
            <w:r w:rsidRPr="00F71F41">
              <w:rPr>
                <w:rFonts w:ascii="Arial" w:hAnsi="Arial" w:cs="Arial"/>
                <w:sz w:val="16"/>
                <w:szCs w:val="16"/>
              </w:rPr>
              <w:t xml:space="preserve"> </w:t>
            </w:r>
            <w:r w:rsidR="00684FF3" w:rsidRPr="00F71F41">
              <w:rPr>
                <w:rFonts w:ascii="Arial" w:hAnsi="Arial" w:cs="Arial"/>
                <w:sz w:val="16"/>
                <w:szCs w:val="16"/>
              </w:rPr>
              <w:t>-</w:t>
            </w:r>
            <w:r w:rsidRPr="00F71F41">
              <w:rPr>
                <w:rFonts w:ascii="Arial" w:hAnsi="Arial" w:cs="Arial"/>
                <w:sz w:val="16"/>
                <w:szCs w:val="16"/>
              </w:rPr>
              <w:t xml:space="preserve"> объект культурного наследия (памятник истории и культуры) федерального значения</w:t>
            </w:r>
          </w:p>
        </w:tc>
      </w:tr>
      <w:tr w:rsidR="00DA115E" w:rsidRPr="00F71F41" w:rsidTr="00684FF3">
        <w:tc>
          <w:tcPr>
            <w:tcW w:w="9108" w:type="dxa"/>
          </w:tcPr>
          <w:p w:rsidR="00DA115E" w:rsidRPr="00F71F41" w:rsidRDefault="00DA115E" w:rsidP="00684FF3">
            <w:pPr>
              <w:pStyle w:val="Normal"/>
              <w:ind w:left="360"/>
              <w:rPr>
                <w:rFonts w:ascii="Arial" w:hAnsi="Arial" w:cs="Arial"/>
                <w:sz w:val="16"/>
                <w:szCs w:val="16"/>
              </w:rPr>
            </w:pPr>
            <w:r w:rsidRPr="00F71F41">
              <w:rPr>
                <w:rFonts w:ascii="Arial" w:hAnsi="Arial" w:cs="Arial"/>
                <w:b/>
                <w:bCs/>
                <w:sz w:val="16"/>
                <w:szCs w:val="16"/>
              </w:rPr>
              <w:t>Р</w:t>
            </w:r>
            <w:r w:rsidRPr="00F71F41">
              <w:rPr>
                <w:rFonts w:ascii="Arial" w:hAnsi="Arial" w:cs="Arial"/>
                <w:sz w:val="16"/>
                <w:szCs w:val="16"/>
              </w:rPr>
              <w:t xml:space="preserve"> </w:t>
            </w:r>
            <w:r w:rsidR="00684FF3" w:rsidRPr="00F71F41">
              <w:rPr>
                <w:rFonts w:ascii="Arial" w:hAnsi="Arial" w:cs="Arial"/>
                <w:sz w:val="16"/>
                <w:szCs w:val="16"/>
              </w:rPr>
              <w:t>-</w:t>
            </w:r>
            <w:r w:rsidRPr="00F71F41">
              <w:rPr>
                <w:rFonts w:ascii="Arial" w:hAnsi="Arial" w:cs="Arial"/>
                <w:sz w:val="16"/>
                <w:szCs w:val="16"/>
              </w:rPr>
              <w:t xml:space="preserve"> объект культурного наследия (памятник истории и культуры) регионального значения</w:t>
            </w:r>
          </w:p>
        </w:tc>
      </w:tr>
      <w:tr w:rsidR="00DA115E" w:rsidRPr="00F71F41" w:rsidTr="00684FF3">
        <w:tc>
          <w:tcPr>
            <w:tcW w:w="9108" w:type="dxa"/>
            <w:vAlign w:val="bottom"/>
          </w:tcPr>
          <w:p w:rsidR="00DA115E" w:rsidRPr="00F71F41" w:rsidRDefault="00DA115E" w:rsidP="00684FF3">
            <w:pPr>
              <w:pStyle w:val="Normal"/>
              <w:ind w:left="360"/>
              <w:rPr>
                <w:rFonts w:ascii="Arial" w:hAnsi="Arial" w:cs="Arial"/>
                <w:sz w:val="16"/>
                <w:szCs w:val="16"/>
              </w:rPr>
            </w:pPr>
            <w:r w:rsidRPr="00F71F41">
              <w:rPr>
                <w:rFonts w:ascii="Arial" w:hAnsi="Arial" w:cs="Arial"/>
                <w:b/>
                <w:sz w:val="16"/>
                <w:szCs w:val="16"/>
              </w:rPr>
              <w:t>У</w:t>
            </w:r>
            <w:r w:rsidRPr="00F71F41">
              <w:rPr>
                <w:rFonts w:ascii="Arial" w:hAnsi="Arial" w:cs="Arial"/>
                <w:sz w:val="16"/>
                <w:szCs w:val="16"/>
              </w:rPr>
              <w:t xml:space="preserve"> - учтенные объекты культурного наследия (памятники истории и культуры) </w:t>
            </w:r>
          </w:p>
        </w:tc>
      </w:tr>
    </w:tbl>
    <w:p w:rsidR="00684FF3" w:rsidRPr="00F71F41" w:rsidRDefault="00684FF3" w:rsidP="00684FF3">
      <w:pPr>
        <w:pStyle w:val="6"/>
        <w:ind w:firstLine="720"/>
        <w:jc w:val="both"/>
        <w:rPr>
          <w:rFonts w:ascii="Arial" w:hAnsi="Arial" w:cs="Arial"/>
          <w:b w:val="0"/>
          <w:sz w:val="24"/>
          <w:szCs w:val="24"/>
        </w:rPr>
      </w:pPr>
      <w:r w:rsidRPr="00F71F41">
        <w:rPr>
          <w:rFonts w:ascii="Arial" w:hAnsi="Arial" w:cs="Arial"/>
          <w:b w:val="0"/>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020ECA" w:rsidRPr="00F71F41" w:rsidRDefault="00020ECA" w:rsidP="00020ECA">
      <w:pPr>
        <w:ind w:firstLine="720"/>
        <w:jc w:val="both"/>
        <w:rPr>
          <w:rFonts w:ascii="Arial" w:hAnsi="Arial" w:cs="Arial"/>
        </w:rPr>
      </w:pPr>
      <w:r w:rsidRPr="00F71F41">
        <w:rPr>
          <w:rFonts w:ascii="Arial" w:hAnsi="Arial" w:cs="Arial"/>
        </w:rPr>
        <w:t>В настоящее время практически на всех территориях отсутствуют установленные границы, а также зоны охраны объектов культурного наследия.</w:t>
      </w:r>
    </w:p>
    <w:p w:rsidR="00020ECA" w:rsidRPr="00F71F41" w:rsidRDefault="00020ECA" w:rsidP="00020ECA">
      <w:pPr>
        <w:ind w:firstLine="709"/>
        <w:jc w:val="both"/>
        <w:rPr>
          <w:rFonts w:ascii="Arial" w:hAnsi="Arial" w:cs="Arial"/>
        </w:rPr>
      </w:pPr>
      <w:r w:rsidRPr="00F71F41">
        <w:rPr>
          <w:rFonts w:ascii="Arial" w:hAnsi="Arial" w:cs="Arial"/>
        </w:rPr>
        <w:t>Сведения о находящихся на территории Тужинского муниципального района объектах археологического наследия не отражены в государственном кадастре объектов недвижимости. До внесения информации о памятниках археологии в кадастровую документацию органам местного самоуправления рекомендуется при предоставлении земель в пользование и собственность, а также выдаче разрешений на строительство руководствоваться имеющимися сведениями о памятниках археологии для предотвращения нарушения законодательства об охране объектов культурного наследия. В том числе, рекомендуется вносить информацию о наличии объектов культурного наследия и связанных с ними ограничениями в использовании земель в соответствующую документацию. Хозяйственная и иная деятельность на территориях объектов культурного наследия производиться по согласованию с государственными органами по охране культурного наследия.</w:t>
      </w:r>
    </w:p>
    <w:p w:rsidR="00684FF3" w:rsidRPr="00F71F41" w:rsidRDefault="00684FF3" w:rsidP="00684FF3">
      <w:pPr>
        <w:rPr>
          <w:rFonts w:ascii="Arial" w:hAnsi="Arial" w:cs="Arial"/>
        </w:rPr>
      </w:pPr>
    </w:p>
    <w:p w:rsidR="00684FF3" w:rsidRPr="00F71F41" w:rsidRDefault="00684FF3" w:rsidP="00684FF3">
      <w:pPr>
        <w:ind w:firstLine="709"/>
        <w:jc w:val="both"/>
        <w:rPr>
          <w:rFonts w:ascii="Arial" w:hAnsi="Arial" w:cs="Arial"/>
        </w:rPr>
      </w:pPr>
      <w:r w:rsidRPr="00F71F41">
        <w:rPr>
          <w:rFonts w:ascii="Arial" w:hAnsi="Arial" w:cs="Arial"/>
        </w:rPr>
        <w:t>Охрана объектов культурного наследия осуществляется в соответствии со следующими законодательными документами:</w:t>
      </w:r>
    </w:p>
    <w:p w:rsidR="00684FF3" w:rsidRPr="00F71F41" w:rsidRDefault="00684FF3" w:rsidP="00637357">
      <w:pPr>
        <w:numPr>
          <w:ilvl w:val="0"/>
          <w:numId w:val="27"/>
        </w:numPr>
        <w:tabs>
          <w:tab w:val="clear" w:pos="720"/>
          <w:tab w:val="num" w:pos="1080"/>
        </w:tabs>
        <w:ind w:left="0" w:firstLine="709"/>
        <w:jc w:val="both"/>
        <w:rPr>
          <w:rFonts w:ascii="Arial" w:hAnsi="Arial" w:cs="Arial"/>
        </w:rPr>
      </w:pPr>
      <w:r w:rsidRPr="00F71F41">
        <w:rPr>
          <w:rFonts w:ascii="Arial" w:hAnsi="Arial" w:cs="Arial"/>
        </w:rPr>
        <w:t>Федеральный закон № 73 – ФЗ от 25.06.2002 г. «Об объектах  культурного наследия (памятниках истории и культуры) народов Российской Федерации.</w:t>
      </w:r>
    </w:p>
    <w:p w:rsidR="00684FF3" w:rsidRPr="00F71F41" w:rsidRDefault="00684FF3" w:rsidP="00637357">
      <w:pPr>
        <w:numPr>
          <w:ilvl w:val="0"/>
          <w:numId w:val="27"/>
        </w:numPr>
        <w:tabs>
          <w:tab w:val="clear" w:pos="720"/>
          <w:tab w:val="num" w:pos="1080"/>
        </w:tabs>
        <w:ind w:left="0" w:firstLine="709"/>
        <w:jc w:val="both"/>
        <w:rPr>
          <w:rFonts w:ascii="Arial" w:hAnsi="Arial" w:cs="Arial"/>
        </w:rPr>
      </w:pPr>
      <w:r w:rsidRPr="00F71F41">
        <w:rPr>
          <w:rFonts w:ascii="Arial" w:hAnsi="Arial" w:cs="Arial"/>
          <w:bCs/>
        </w:rPr>
        <w:t>Закон Кировской</w:t>
      </w:r>
      <w:r w:rsidRPr="00F71F41">
        <w:rPr>
          <w:rFonts w:ascii="Arial" w:hAnsi="Arial" w:cs="Arial"/>
        </w:rPr>
        <w:t xml:space="preserve"> </w:t>
      </w:r>
      <w:r w:rsidRPr="00F71F41">
        <w:rPr>
          <w:rFonts w:ascii="Arial" w:hAnsi="Arial" w:cs="Arial"/>
          <w:bCs/>
        </w:rPr>
        <w:t>области</w:t>
      </w:r>
      <w:r w:rsidRPr="00F71F41">
        <w:rPr>
          <w:rFonts w:ascii="Arial" w:hAnsi="Arial" w:cs="Arial"/>
        </w:rPr>
        <w:t xml:space="preserve"> от № 105-ЗО 04.05.2007 г. «</w:t>
      </w:r>
      <w:r w:rsidRPr="00F71F41">
        <w:rPr>
          <w:rFonts w:ascii="Arial" w:hAnsi="Arial" w:cs="Arial"/>
          <w:bCs/>
        </w:rPr>
        <w:t>Об</w:t>
      </w:r>
      <w:r w:rsidRPr="00F71F41">
        <w:rPr>
          <w:rFonts w:ascii="Arial" w:hAnsi="Arial" w:cs="Arial"/>
        </w:rPr>
        <w:t xml:space="preserve"> </w:t>
      </w:r>
      <w:r w:rsidRPr="00F71F41">
        <w:rPr>
          <w:rFonts w:ascii="Arial" w:hAnsi="Arial" w:cs="Arial"/>
          <w:bCs/>
        </w:rPr>
        <w:t>объектах</w:t>
      </w:r>
      <w:r w:rsidRPr="00F71F41">
        <w:rPr>
          <w:rFonts w:ascii="Arial" w:hAnsi="Arial" w:cs="Arial"/>
        </w:rPr>
        <w:t xml:space="preserve"> </w:t>
      </w:r>
      <w:r w:rsidRPr="00F71F41">
        <w:rPr>
          <w:rFonts w:ascii="Arial" w:hAnsi="Arial" w:cs="Arial"/>
          <w:bCs/>
        </w:rPr>
        <w:t>культурного</w:t>
      </w:r>
      <w:r w:rsidRPr="00F71F41">
        <w:rPr>
          <w:rFonts w:ascii="Arial" w:hAnsi="Arial" w:cs="Arial"/>
        </w:rPr>
        <w:t xml:space="preserve"> </w:t>
      </w:r>
      <w:r w:rsidRPr="00F71F41">
        <w:rPr>
          <w:rFonts w:ascii="Arial" w:hAnsi="Arial" w:cs="Arial"/>
          <w:bCs/>
        </w:rPr>
        <w:t>наследия</w:t>
      </w:r>
      <w:r w:rsidRPr="00F71F41">
        <w:rPr>
          <w:rFonts w:ascii="Arial" w:hAnsi="Arial" w:cs="Arial"/>
        </w:rPr>
        <w:t xml:space="preserve"> (памятниках истории и культуры) народов Российской Федерации, расположенных на территории </w:t>
      </w:r>
      <w:r w:rsidRPr="00F71F41">
        <w:rPr>
          <w:rFonts w:ascii="Arial" w:hAnsi="Arial" w:cs="Arial"/>
          <w:bCs/>
        </w:rPr>
        <w:t>Кировской</w:t>
      </w:r>
      <w:r w:rsidRPr="00F71F41">
        <w:rPr>
          <w:rFonts w:ascii="Arial" w:hAnsi="Arial" w:cs="Arial"/>
        </w:rPr>
        <w:t xml:space="preserve"> </w:t>
      </w:r>
      <w:r w:rsidRPr="00F71F41">
        <w:rPr>
          <w:rFonts w:ascii="Arial" w:hAnsi="Arial" w:cs="Arial"/>
          <w:bCs/>
        </w:rPr>
        <w:t>области</w:t>
      </w:r>
      <w:r w:rsidRPr="00F71F41">
        <w:rPr>
          <w:rFonts w:ascii="Arial" w:hAnsi="Arial" w:cs="Arial"/>
        </w:rPr>
        <w:t>».</w:t>
      </w:r>
    </w:p>
    <w:p w:rsidR="00684FF3" w:rsidRPr="00F71F41" w:rsidRDefault="00684FF3" w:rsidP="00684FF3">
      <w:pPr>
        <w:jc w:val="both"/>
        <w:rPr>
          <w:rFonts w:ascii="Arial" w:hAnsi="Arial" w:cs="Arial"/>
        </w:rPr>
      </w:pPr>
    </w:p>
    <w:p w:rsidR="00684FF3" w:rsidRPr="00F71F41" w:rsidRDefault="00684FF3" w:rsidP="00684FF3">
      <w:pPr>
        <w:autoSpaceDE w:val="0"/>
        <w:autoSpaceDN w:val="0"/>
        <w:adjustRightInd w:val="0"/>
        <w:ind w:firstLine="709"/>
        <w:jc w:val="both"/>
        <w:rPr>
          <w:rFonts w:ascii="Arial" w:hAnsi="Arial" w:cs="Arial"/>
        </w:rPr>
      </w:pPr>
      <w:r w:rsidRPr="00F71F41">
        <w:rPr>
          <w:rFonts w:ascii="Arial" w:hAnsi="Arial" w:cs="Arial"/>
        </w:rPr>
        <w:t xml:space="preserve">Согласно статье 18 ФЗ № 73, данные об объектах, представляющих собой историко-культурную ценность, вносятся в специальные документы. Перечень таких документов, формы их ведения, рекомендации по их заполнению определяются Положением «О едином государственном реестре объектов культурного наследия (памятников истории и культуры) народов Российской Федерации». </w:t>
      </w:r>
    </w:p>
    <w:p w:rsidR="00684FF3" w:rsidRPr="00F71F41" w:rsidRDefault="00684FF3" w:rsidP="00684FF3">
      <w:pPr>
        <w:autoSpaceDE w:val="0"/>
        <w:autoSpaceDN w:val="0"/>
        <w:adjustRightInd w:val="0"/>
        <w:ind w:firstLine="709"/>
        <w:jc w:val="both"/>
        <w:rPr>
          <w:rFonts w:ascii="Arial" w:hAnsi="Arial" w:cs="Arial"/>
        </w:rPr>
      </w:pPr>
      <w:r w:rsidRPr="00F71F41">
        <w:rPr>
          <w:rFonts w:ascii="Arial" w:hAnsi="Arial" w:cs="Arial"/>
        </w:rPr>
        <w:t>Федеральный орган охраны объектов культурного наследия и органы исполнительной власти субъектов Российской Федерации, уполномоченные в области охраны объектов культурного наследия, осуществляют работы по выявлению и учету объектов, представляющих собой ценность с точки зрения истории, археологии, архитектуры, градостроительства и искусства. Соответствующий орган охраны объектов культурного наследия уведомляет собственника выявленного объекта культурного наследия или пользователя им о включении данного объекта культурного наследия в реестр. Объекты археологического наследия считаются выявленными объектами культурного наследия со дня их обнаружения. Информация о выявленном объекте археологического наследия направляется соответствующим органом охраны объектов культурного наследия собственнику земельного участка или пользователю земельным участком, на котором (или в котором) обнаружен объект археологического наследия, в течение десяти дней со дня обнаружения данного объекта.</w:t>
      </w:r>
    </w:p>
    <w:p w:rsidR="00684FF3" w:rsidRPr="00F71F41" w:rsidRDefault="00684FF3" w:rsidP="00684FF3">
      <w:pPr>
        <w:autoSpaceDE w:val="0"/>
        <w:autoSpaceDN w:val="0"/>
        <w:adjustRightInd w:val="0"/>
        <w:ind w:firstLine="709"/>
        <w:jc w:val="both"/>
        <w:rPr>
          <w:rFonts w:ascii="Arial" w:hAnsi="Arial" w:cs="Arial"/>
        </w:rPr>
      </w:pPr>
    </w:p>
    <w:p w:rsidR="00684FF3" w:rsidRPr="00F71F41" w:rsidRDefault="00684FF3" w:rsidP="00684FF3">
      <w:pPr>
        <w:autoSpaceDE w:val="0"/>
        <w:autoSpaceDN w:val="0"/>
        <w:adjustRightInd w:val="0"/>
        <w:ind w:firstLine="709"/>
        <w:jc w:val="both"/>
        <w:rPr>
          <w:rFonts w:ascii="Arial" w:hAnsi="Arial" w:cs="Arial"/>
        </w:rPr>
      </w:pPr>
      <w:r w:rsidRPr="00F71F41">
        <w:rPr>
          <w:rFonts w:ascii="Arial" w:hAnsi="Arial" w:cs="Arial"/>
        </w:rPr>
        <w:t>Объекты культурного наследия регионального значения включаются в реестр федеральным органом охраны объектов культурного наследия по представлению органов государственной власти субъекта Российской Федерации на основании принятого ими решения о включении объектов культурного наследия регионального значения в реестр.</w:t>
      </w:r>
    </w:p>
    <w:p w:rsidR="00684FF3" w:rsidRPr="00F71F41" w:rsidRDefault="00684FF3" w:rsidP="00684FF3">
      <w:pPr>
        <w:autoSpaceDE w:val="0"/>
        <w:autoSpaceDN w:val="0"/>
        <w:adjustRightInd w:val="0"/>
        <w:ind w:firstLine="709"/>
        <w:jc w:val="both"/>
        <w:rPr>
          <w:rFonts w:ascii="Arial" w:hAnsi="Arial" w:cs="Arial"/>
        </w:rPr>
      </w:pPr>
      <w:r w:rsidRPr="00F71F41">
        <w:rPr>
          <w:rFonts w:ascii="Arial" w:hAnsi="Arial" w:cs="Arial"/>
        </w:rPr>
        <w:t>Объекты культурного наследия местного (муниципального) значения включаются в реестр федеральным органом охраны объектов культурного наследия по представлению органов государственной власти субъекта Российской Федерации на основании принятого ими и согласованного с органами местного самоуправления решения о включении объектов культурного наследия местного (муниципального) значения в реестр.</w:t>
      </w:r>
    </w:p>
    <w:p w:rsidR="00684FF3" w:rsidRPr="00F71F41" w:rsidRDefault="00684FF3" w:rsidP="00684FF3">
      <w:pPr>
        <w:autoSpaceDE w:val="0"/>
        <w:autoSpaceDN w:val="0"/>
        <w:adjustRightInd w:val="0"/>
        <w:ind w:firstLine="709"/>
        <w:jc w:val="both"/>
        <w:rPr>
          <w:rFonts w:ascii="Arial" w:hAnsi="Arial" w:cs="Arial"/>
        </w:rPr>
      </w:pPr>
    </w:p>
    <w:p w:rsidR="00684FF3" w:rsidRPr="00F71F41" w:rsidRDefault="00684FF3" w:rsidP="00684FF3">
      <w:pPr>
        <w:autoSpaceDE w:val="0"/>
        <w:autoSpaceDN w:val="0"/>
        <w:adjustRightInd w:val="0"/>
        <w:ind w:firstLine="709"/>
        <w:jc w:val="both"/>
        <w:rPr>
          <w:rFonts w:ascii="Arial" w:hAnsi="Arial" w:cs="Arial"/>
        </w:rPr>
      </w:pPr>
      <w:r w:rsidRPr="00F71F41">
        <w:rPr>
          <w:rFonts w:ascii="Arial" w:hAnsi="Arial" w:cs="Arial"/>
        </w:rPr>
        <w:t>На основании ст. 8 закона №105-ЗО границы зон охраны объекта культурного наследия, расположенного на территории Кировской области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в границах данных зон утверждаются на основании проекта зон охраны объекта культурного наследия Правительством области:</w:t>
      </w:r>
    </w:p>
    <w:p w:rsidR="00684FF3" w:rsidRPr="00F71F41" w:rsidRDefault="00684FF3" w:rsidP="00684FF3">
      <w:pPr>
        <w:autoSpaceDE w:val="0"/>
        <w:autoSpaceDN w:val="0"/>
        <w:adjustRightInd w:val="0"/>
        <w:ind w:firstLine="709"/>
        <w:jc w:val="both"/>
        <w:rPr>
          <w:rFonts w:ascii="Arial" w:hAnsi="Arial" w:cs="Arial"/>
        </w:rPr>
      </w:pPr>
      <w:r w:rsidRPr="00F71F41">
        <w:rPr>
          <w:rFonts w:ascii="Arial" w:hAnsi="Arial" w:cs="Arial"/>
        </w:rPr>
        <w:t>-  в отношении объектов культурного наследия федерального значения – по согласованию с федеральным органом охраны объектов культурного наследия;</w:t>
      </w:r>
    </w:p>
    <w:p w:rsidR="00684FF3" w:rsidRPr="00F71F41" w:rsidRDefault="00684FF3" w:rsidP="00684FF3">
      <w:pPr>
        <w:autoSpaceDE w:val="0"/>
        <w:autoSpaceDN w:val="0"/>
        <w:adjustRightInd w:val="0"/>
        <w:ind w:firstLine="709"/>
        <w:jc w:val="both"/>
        <w:rPr>
          <w:rFonts w:ascii="Arial" w:hAnsi="Arial" w:cs="Arial"/>
        </w:rPr>
      </w:pPr>
      <w:r w:rsidRPr="00F71F41">
        <w:rPr>
          <w:rFonts w:ascii="Arial" w:hAnsi="Arial" w:cs="Arial"/>
        </w:rPr>
        <w:t>- в отношении объектов культурного наследия регионального значения и объектов культурного наследия местного (муниципального) значения – по представлению областного органа охраны объектов культурного наследия.</w:t>
      </w:r>
    </w:p>
    <w:p w:rsidR="00684FF3" w:rsidRPr="00F71F41" w:rsidRDefault="00684FF3" w:rsidP="00684FF3">
      <w:pPr>
        <w:autoSpaceDE w:val="0"/>
        <w:autoSpaceDN w:val="0"/>
        <w:adjustRightInd w:val="0"/>
        <w:ind w:firstLine="709"/>
        <w:jc w:val="both"/>
        <w:rPr>
          <w:rFonts w:ascii="Arial" w:hAnsi="Arial" w:cs="Arial"/>
        </w:rPr>
      </w:pPr>
    </w:p>
    <w:p w:rsidR="00684FF3" w:rsidRPr="00F71F41" w:rsidRDefault="00684FF3" w:rsidP="00684FF3">
      <w:pPr>
        <w:autoSpaceDE w:val="0"/>
        <w:autoSpaceDN w:val="0"/>
        <w:adjustRightInd w:val="0"/>
        <w:ind w:firstLine="709"/>
        <w:jc w:val="both"/>
        <w:rPr>
          <w:rFonts w:ascii="Arial" w:hAnsi="Arial" w:cs="Arial"/>
        </w:rPr>
      </w:pPr>
      <w:r w:rsidRPr="00F71F41">
        <w:rPr>
          <w:rFonts w:ascii="Arial" w:hAnsi="Arial" w:cs="Arial"/>
        </w:rPr>
        <w:t>На основании статей 35,36,37 ФЗ № 73,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684FF3" w:rsidRPr="00F71F41" w:rsidRDefault="00684FF3" w:rsidP="00684FF3">
      <w:pPr>
        <w:autoSpaceDE w:val="0"/>
        <w:autoSpaceDN w:val="0"/>
        <w:adjustRightInd w:val="0"/>
        <w:ind w:firstLine="709"/>
        <w:jc w:val="both"/>
        <w:rPr>
          <w:rFonts w:ascii="Arial" w:hAnsi="Arial" w:cs="Arial"/>
        </w:rPr>
      </w:pPr>
      <w:r w:rsidRPr="00F71F41">
        <w:rPr>
          <w:rFonts w:ascii="Arial" w:hAnsi="Arial" w:cs="Arial"/>
        </w:rPr>
        <w:t>Земляные, строительные, мелиоративные, хозяйственные и иные работы в случае обнаружения объекта, обладающего признаками объекта культурного наследия, должны быть немедленно приостановлены исполнителем работ.</w:t>
      </w:r>
    </w:p>
    <w:p w:rsidR="00684FF3" w:rsidRPr="00F71F41" w:rsidRDefault="00684FF3" w:rsidP="00684FF3">
      <w:pPr>
        <w:autoSpaceDE w:val="0"/>
        <w:autoSpaceDN w:val="0"/>
        <w:adjustRightInd w:val="0"/>
        <w:ind w:firstLine="709"/>
        <w:jc w:val="both"/>
        <w:rPr>
          <w:rFonts w:ascii="Arial" w:hAnsi="Arial" w:cs="Arial"/>
        </w:rPr>
      </w:pPr>
      <w:r w:rsidRPr="00F71F41">
        <w:rPr>
          <w:rFonts w:ascii="Arial" w:hAnsi="Arial" w:cs="Arial"/>
        </w:rPr>
        <w:t>В соответствие  со ст. 14 закона №105-ЗО вводятся ограничения при использовании объектов культурного наследия, включенных в реестр. В отношении объекта культурного наследия, включенного в реестр и находящегося в областной собственности, либо земельного участка, в пределах которых располагается объект археологического наследия, в целях обеспечения сохранности и использования данного объекта и соблюдения прав и законных интересов граждан Правительством области могут быть установлены ограничения при использовании данного объекта культурного наследия либо данного участка в соответствии с Федеральным законом.</w:t>
      </w:r>
    </w:p>
    <w:p w:rsidR="003954D6" w:rsidRPr="00F71F41" w:rsidRDefault="003954D6" w:rsidP="004F1E13">
      <w:pPr>
        <w:autoSpaceDE w:val="0"/>
        <w:autoSpaceDN w:val="0"/>
        <w:adjustRightInd w:val="0"/>
        <w:ind w:firstLine="180"/>
        <w:outlineLvl w:val="1"/>
        <w:rPr>
          <w:rFonts w:ascii="Arial" w:hAnsi="Arial" w:cs="Arial"/>
          <w:b/>
        </w:rPr>
      </w:pPr>
    </w:p>
    <w:p w:rsidR="003954D6" w:rsidRPr="00F71F41" w:rsidRDefault="003954D6" w:rsidP="003954D6">
      <w:pPr>
        <w:autoSpaceDE w:val="0"/>
        <w:autoSpaceDN w:val="0"/>
        <w:adjustRightInd w:val="0"/>
        <w:ind w:firstLine="709"/>
        <w:jc w:val="both"/>
        <w:rPr>
          <w:rFonts w:ascii="Arial" w:hAnsi="Arial" w:cs="Arial"/>
        </w:rPr>
      </w:pPr>
      <w:r w:rsidRPr="00F71F41">
        <w:rPr>
          <w:rFonts w:ascii="Arial" w:hAnsi="Arial" w:cs="Arial"/>
        </w:rPr>
        <w:t>Мероприятия по охране объектов культурного наследия Тужинского муниципального района включают в себя:</w:t>
      </w:r>
    </w:p>
    <w:p w:rsidR="003954D6" w:rsidRPr="00F71F41" w:rsidRDefault="003954D6" w:rsidP="003954D6">
      <w:pPr>
        <w:jc w:val="both"/>
        <w:rPr>
          <w:rFonts w:ascii="Arial" w:hAnsi="Arial" w:cs="Arial"/>
        </w:rPr>
      </w:pPr>
    </w:p>
    <w:p w:rsidR="003954D6" w:rsidRPr="00F71F41" w:rsidRDefault="003954D6" w:rsidP="003954D6">
      <w:pPr>
        <w:jc w:val="both"/>
        <w:rPr>
          <w:rFonts w:ascii="Arial" w:hAnsi="Arial" w:cs="Arial"/>
        </w:rPr>
      </w:pPr>
      <w:r w:rsidRPr="00F71F41">
        <w:rPr>
          <w:rFonts w:ascii="Arial" w:hAnsi="Arial" w:cs="Arial"/>
        </w:rPr>
        <w:t xml:space="preserve">На первую очередь: </w:t>
      </w:r>
    </w:p>
    <w:p w:rsidR="003954D6" w:rsidRPr="00F71F41" w:rsidRDefault="003954D6" w:rsidP="00637357">
      <w:pPr>
        <w:numPr>
          <w:ilvl w:val="0"/>
          <w:numId w:val="28"/>
        </w:numPr>
        <w:tabs>
          <w:tab w:val="clear" w:pos="1846"/>
          <w:tab w:val="num" w:pos="1080"/>
        </w:tabs>
        <w:suppressAutoHyphens/>
        <w:ind w:left="0" w:firstLine="739"/>
        <w:jc w:val="both"/>
        <w:rPr>
          <w:rFonts w:ascii="Arial" w:hAnsi="Arial" w:cs="Arial"/>
        </w:rPr>
      </w:pPr>
      <w:r w:rsidRPr="00F71F41">
        <w:rPr>
          <w:rFonts w:ascii="Arial" w:hAnsi="Arial" w:cs="Arial"/>
        </w:rPr>
        <w:t>инициация работ по выявлению неизвестных и не учтенных к настоящему времени объектов археологии;</w:t>
      </w:r>
    </w:p>
    <w:p w:rsidR="003954D6" w:rsidRPr="00F71F41" w:rsidRDefault="003954D6" w:rsidP="00637357">
      <w:pPr>
        <w:numPr>
          <w:ilvl w:val="0"/>
          <w:numId w:val="28"/>
        </w:numPr>
        <w:tabs>
          <w:tab w:val="clear" w:pos="1846"/>
          <w:tab w:val="num" w:pos="1080"/>
        </w:tabs>
        <w:suppressAutoHyphens/>
        <w:ind w:left="0" w:firstLine="739"/>
        <w:jc w:val="both"/>
        <w:rPr>
          <w:rFonts w:ascii="Arial" w:hAnsi="Arial" w:cs="Arial"/>
        </w:rPr>
      </w:pPr>
      <w:r w:rsidRPr="00F71F41">
        <w:rPr>
          <w:rFonts w:ascii="Arial" w:hAnsi="Arial" w:cs="Arial"/>
        </w:rPr>
        <w:t>инициировать процесс перевода земель в пределах территории объекта культурного наследия в земли историко-культурного назначения;</w:t>
      </w:r>
    </w:p>
    <w:p w:rsidR="003954D6" w:rsidRPr="00F71F41" w:rsidRDefault="003954D6" w:rsidP="00637357">
      <w:pPr>
        <w:numPr>
          <w:ilvl w:val="0"/>
          <w:numId w:val="28"/>
        </w:numPr>
        <w:tabs>
          <w:tab w:val="clear" w:pos="1846"/>
          <w:tab w:val="num" w:pos="1080"/>
        </w:tabs>
        <w:suppressAutoHyphens/>
        <w:ind w:left="0" w:firstLine="739"/>
        <w:jc w:val="both"/>
      </w:pPr>
      <w:r w:rsidRPr="00F71F41">
        <w:rPr>
          <w:rFonts w:ascii="Arial" w:hAnsi="Arial" w:cs="Arial"/>
        </w:rPr>
        <w:t>инициация работ по постановке участков памятников археологии на государственный кадастровый учет;</w:t>
      </w:r>
    </w:p>
    <w:p w:rsidR="003954D6" w:rsidRPr="00F71F41" w:rsidRDefault="003954D6" w:rsidP="00637357">
      <w:pPr>
        <w:numPr>
          <w:ilvl w:val="0"/>
          <w:numId w:val="28"/>
        </w:numPr>
        <w:tabs>
          <w:tab w:val="clear" w:pos="1846"/>
          <w:tab w:val="num" w:pos="1080"/>
        </w:tabs>
        <w:suppressAutoHyphens/>
        <w:ind w:left="0" w:firstLine="739"/>
        <w:jc w:val="both"/>
        <w:rPr>
          <w:rFonts w:ascii="Arial" w:hAnsi="Arial" w:cs="Arial"/>
        </w:rPr>
      </w:pPr>
      <w:r w:rsidRPr="00F71F41">
        <w:rPr>
          <w:rFonts w:ascii="Arial" w:hAnsi="Arial" w:cs="Arial"/>
        </w:rPr>
        <w:t>согласование с государственными органами по охране памятников археологии хозяйственной и иной деятельности в пределах территорий и охранных зон объектов культурного наследия;</w:t>
      </w:r>
    </w:p>
    <w:p w:rsidR="003954D6" w:rsidRPr="00F71F41" w:rsidRDefault="003954D6" w:rsidP="00637357">
      <w:pPr>
        <w:numPr>
          <w:ilvl w:val="0"/>
          <w:numId w:val="28"/>
        </w:numPr>
        <w:tabs>
          <w:tab w:val="clear" w:pos="1846"/>
          <w:tab w:val="num" w:pos="1080"/>
        </w:tabs>
        <w:suppressAutoHyphens/>
        <w:ind w:left="0" w:firstLine="739"/>
        <w:jc w:val="both"/>
        <w:rPr>
          <w:rFonts w:ascii="Arial" w:hAnsi="Arial" w:cs="Arial"/>
        </w:rPr>
      </w:pPr>
      <w:r w:rsidRPr="00F71F41">
        <w:rPr>
          <w:rFonts w:ascii="Arial" w:hAnsi="Arial" w:cs="Arial"/>
        </w:rPr>
        <w:t>инициировать процесс по разработке проектов зон охраны объектов культурного наследия и утверждение их в установленном порядке,</w:t>
      </w:r>
      <w:r w:rsidRPr="00F71F41">
        <w:rPr>
          <w:rFonts w:ascii="Arial" w:eastAsia="TimesNewRomanPSMT" w:hAnsi="Arial" w:cs="Arial"/>
        </w:rPr>
        <w:t xml:space="preserve"> определение направления будущего хозяйственного использования.</w:t>
      </w:r>
    </w:p>
    <w:p w:rsidR="003954D6" w:rsidRPr="00F71F41" w:rsidRDefault="003954D6" w:rsidP="003954D6">
      <w:pPr>
        <w:jc w:val="both"/>
        <w:rPr>
          <w:rFonts w:ascii="Arial" w:eastAsia="TimesNewRomanPSMT" w:hAnsi="Arial" w:cs="Arial"/>
        </w:rPr>
      </w:pPr>
    </w:p>
    <w:p w:rsidR="003954D6" w:rsidRPr="00F71F41" w:rsidRDefault="003954D6" w:rsidP="003954D6">
      <w:pPr>
        <w:jc w:val="both"/>
        <w:rPr>
          <w:rFonts w:ascii="Arial" w:hAnsi="Arial" w:cs="Arial"/>
        </w:rPr>
      </w:pPr>
      <w:r w:rsidRPr="00F71F41">
        <w:rPr>
          <w:rFonts w:ascii="Arial" w:eastAsia="TimesNewRomanPSMT" w:hAnsi="Arial" w:cs="Arial"/>
        </w:rPr>
        <w:t>На расчетный срок:</w:t>
      </w:r>
    </w:p>
    <w:p w:rsidR="003954D6" w:rsidRPr="00F71F41" w:rsidRDefault="003954D6" w:rsidP="00637357">
      <w:pPr>
        <w:numPr>
          <w:ilvl w:val="0"/>
          <w:numId w:val="28"/>
        </w:numPr>
        <w:tabs>
          <w:tab w:val="clear" w:pos="1846"/>
          <w:tab w:val="num" w:pos="1080"/>
        </w:tabs>
        <w:suppressAutoHyphens/>
        <w:ind w:left="0" w:firstLine="739"/>
      </w:pPr>
      <w:r w:rsidRPr="00F71F41">
        <w:rPr>
          <w:rFonts w:ascii="Arial" w:hAnsi="Arial" w:cs="Arial"/>
        </w:rPr>
        <w:t>установка информационных знаков на объектах археологии;</w:t>
      </w:r>
    </w:p>
    <w:p w:rsidR="003954D6" w:rsidRPr="00F71F41" w:rsidRDefault="003954D6" w:rsidP="00637357">
      <w:pPr>
        <w:numPr>
          <w:ilvl w:val="0"/>
          <w:numId w:val="28"/>
        </w:numPr>
        <w:tabs>
          <w:tab w:val="clear" w:pos="1846"/>
          <w:tab w:val="num" w:pos="1080"/>
        </w:tabs>
        <w:suppressAutoHyphens/>
        <w:ind w:left="0" w:firstLine="739"/>
        <w:jc w:val="both"/>
      </w:pPr>
      <w:r w:rsidRPr="00F71F41">
        <w:rPr>
          <w:rFonts w:ascii="Arial" w:hAnsi="Arial" w:cs="Arial"/>
        </w:rPr>
        <w:t>организация  и проведение работ по выявлению объектов культурного наследия местного значения.</w:t>
      </w:r>
    </w:p>
    <w:p w:rsidR="004F1E13" w:rsidRPr="00F71F41" w:rsidRDefault="008364ED" w:rsidP="004F1E13">
      <w:pPr>
        <w:autoSpaceDE w:val="0"/>
        <w:autoSpaceDN w:val="0"/>
        <w:adjustRightInd w:val="0"/>
        <w:ind w:firstLine="180"/>
        <w:outlineLvl w:val="1"/>
        <w:rPr>
          <w:rFonts w:ascii="Arial" w:hAnsi="Arial" w:cs="Arial"/>
          <w:b/>
        </w:rPr>
      </w:pPr>
      <w:r w:rsidRPr="00F71F41">
        <w:rPr>
          <w:rFonts w:ascii="Arial" w:hAnsi="Arial" w:cs="Arial"/>
          <w:b/>
        </w:rPr>
        <w:br w:type="page"/>
      </w:r>
      <w:bookmarkStart w:id="136" w:name="_Toc303670452"/>
      <w:r w:rsidR="004F1E13" w:rsidRPr="00F71F41">
        <w:rPr>
          <w:rFonts w:ascii="Arial" w:hAnsi="Arial" w:cs="Arial"/>
          <w:b/>
        </w:rPr>
        <w:t>4.9 Санитарная очистка территории.</w:t>
      </w:r>
      <w:bookmarkEnd w:id="136"/>
    </w:p>
    <w:p w:rsidR="001D6539" w:rsidRPr="00F71F41" w:rsidRDefault="001D6539" w:rsidP="00BE6C1E">
      <w:pPr>
        <w:pStyle w:val="ConsPlusNormal"/>
        <w:widowControl/>
        <w:ind w:firstLine="540"/>
        <w:jc w:val="both"/>
        <w:rPr>
          <w:rFonts w:ascii="Times New Roman" w:hAnsi="Times New Roman" w:cs="Times New Roman"/>
          <w:sz w:val="24"/>
          <w:szCs w:val="24"/>
        </w:rPr>
      </w:pPr>
    </w:p>
    <w:p w:rsidR="00BE6C1E" w:rsidRPr="00F71F41" w:rsidRDefault="00BE6C1E" w:rsidP="00BE6C1E">
      <w:pPr>
        <w:pStyle w:val="ConsPlusNormal"/>
        <w:widowControl/>
        <w:ind w:firstLine="540"/>
        <w:jc w:val="both"/>
        <w:rPr>
          <w:sz w:val="24"/>
          <w:szCs w:val="24"/>
        </w:rPr>
      </w:pPr>
      <w:r w:rsidRPr="00F71F41">
        <w:rPr>
          <w:sz w:val="24"/>
          <w:szCs w:val="24"/>
        </w:rPr>
        <w:t xml:space="preserve">Годовой объем образования твердых бытовых отходов (ТБО) на территории </w:t>
      </w:r>
      <w:r w:rsidR="0078178C" w:rsidRPr="00F71F41">
        <w:rPr>
          <w:sz w:val="24"/>
          <w:szCs w:val="24"/>
        </w:rPr>
        <w:t xml:space="preserve">Тужинского муниципального </w:t>
      </w:r>
      <w:r w:rsidRPr="00F71F41">
        <w:rPr>
          <w:sz w:val="24"/>
          <w:szCs w:val="24"/>
        </w:rPr>
        <w:t xml:space="preserve">района составляет 1200 т/год. На настоящее время для размещения отходов имеется 18 действующих свалок и 5 свалок недействующих. Из всех эксплуатируемых свалок 3 свалки являются санкционированными. Все имеющиеся свалки находятся в ведении муниципалитетов. Лицензий на захоронение и утилизацию отходов нет. </w:t>
      </w:r>
    </w:p>
    <w:p w:rsidR="004F1E13" w:rsidRPr="00F71F41" w:rsidRDefault="004F1E13" w:rsidP="00F02271">
      <w:pPr>
        <w:pStyle w:val="11"/>
        <w:rPr>
          <w:rStyle w:val="ab"/>
          <w:color w:val="auto"/>
          <w:u w:val="none"/>
        </w:rPr>
      </w:pPr>
    </w:p>
    <w:p w:rsidR="008364ED" w:rsidRPr="00F71F41" w:rsidRDefault="0078178C" w:rsidP="008364ED">
      <w:pPr>
        <w:rPr>
          <w:rFonts w:ascii="Arial" w:hAnsi="Arial" w:cs="Arial"/>
        </w:rPr>
      </w:pPr>
      <w:r w:rsidRPr="00F71F41">
        <w:rPr>
          <w:rFonts w:ascii="Arial" w:hAnsi="Arial" w:cs="Arial"/>
        </w:rPr>
        <w:t>Таблица 4.9.1 – Характеристика санкционированных мест размещения отходов.</w:t>
      </w:r>
    </w:p>
    <w:tbl>
      <w:tblPr>
        <w:tblStyle w:val="ac"/>
        <w:tblW w:w="9720" w:type="dxa"/>
        <w:tblInd w:w="288" w:type="dxa"/>
        <w:tblLayout w:type="fixed"/>
        <w:tblLook w:val="01E0"/>
      </w:tblPr>
      <w:tblGrid>
        <w:gridCol w:w="1635"/>
        <w:gridCol w:w="1435"/>
        <w:gridCol w:w="864"/>
        <w:gridCol w:w="623"/>
        <w:gridCol w:w="698"/>
        <w:gridCol w:w="458"/>
        <w:gridCol w:w="972"/>
        <w:gridCol w:w="710"/>
        <w:gridCol w:w="556"/>
        <w:gridCol w:w="556"/>
        <w:gridCol w:w="556"/>
        <w:gridCol w:w="657"/>
      </w:tblGrid>
      <w:tr w:rsidR="00FC0591" w:rsidRPr="00F71F41" w:rsidTr="00FC0591">
        <w:trPr>
          <w:trHeight w:val="593"/>
        </w:trPr>
        <w:tc>
          <w:tcPr>
            <w:tcW w:w="1635" w:type="dxa"/>
            <w:vMerge w:val="restart"/>
            <w:noWrap/>
          </w:tcPr>
          <w:p w:rsidR="00FC0591" w:rsidRPr="00F71F41" w:rsidRDefault="00FC0591" w:rsidP="00FC0591">
            <w:pPr>
              <w:ind w:left="-113" w:right="-113"/>
              <w:jc w:val="center"/>
              <w:rPr>
                <w:rFonts w:ascii="Arial" w:hAnsi="Arial" w:cs="Arial"/>
                <w:sz w:val="20"/>
                <w:szCs w:val="20"/>
              </w:rPr>
            </w:pPr>
          </w:p>
          <w:p w:rsidR="00FC0591" w:rsidRPr="00F71F41" w:rsidRDefault="00FC0591" w:rsidP="00FC0591">
            <w:pPr>
              <w:ind w:left="-113" w:right="-113"/>
              <w:jc w:val="center"/>
              <w:rPr>
                <w:rFonts w:ascii="Arial" w:hAnsi="Arial" w:cs="Arial"/>
                <w:sz w:val="20"/>
                <w:szCs w:val="20"/>
              </w:rPr>
            </w:pPr>
          </w:p>
          <w:p w:rsidR="00FC0591" w:rsidRPr="00F71F41" w:rsidRDefault="00FC0591" w:rsidP="00FC0591">
            <w:pPr>
              <w:ind w:left="-113" w:right="-113"/>
              <w:jc w:val="center"/>
              <w:rPr>
                <w:rFonts w:ascii="Arial" w:hAnsi="Arial" w:cs="Arial"/>
                <w:sz w:val="20"/>
                <w:szCs w:val="20"/>
              </w:rPr>
            </w:pPr>
            <w:r w:rsidRPr="00F71F41">
              <w:rPr>
                <w:rFonts w:ascii="Arial" w:hAnsi="Arial" w:cs="Arial"/>
                <w:sz w:val="20"/>
                <w:szCs w:val="20"/>
              </w:rPr>
              <w:t>Наименование</w:t>
            </w:r>
          </w:p>
          <w:p w:rsidR="00FC0591" w:rsidRPr="00F71F41" w:rsidRDefault="00FC0591" w:rsidP="00FC0591">
            <w:pPr>
              <w:ind w:left="-113" w:right="-113"/>
              <w:jc w:val="center"/>
              <w:rPr>
                <w:rFonts w:ascii="Arial" w:hAnsi="Arial" w:cs="Arial"/>
                <w:sz w:val="20"/>
                <w:szCs w:val="20"/>
              </w:rPr>
            </w:pPr>
            <w:r w:rsidRPr="00F71F41">
              <w:rPr>
                <w:rFonts w:ascii="Arial" w:hAnsi="Arial" w:cs="Arial"/>
                <w:sz w:val="20"/>
                <w:szCs w:val="20"/>
              </w:rPr>
              <w:t>владельца</w:t>
            </w:r>
          </w:p>
          <w:p w:rsidR="00FC0591" w:rsidRPr="00F71F41" w:rsidRDefault="00FC0591" w:rsidP="00FC0591">
            <w:pPr>
              <w:ind w:left="-113" w:right="-113"/>
              <w:jc w:val="center"/>
              <w:rPr>
                <w:rFonts w:ascii="Arial" w:hAnsi="Arial" w:cs="Arial"/>
                <w:sz w:val="20"/>
                <w:szCs w:val="20"/>
              </w:rPr>
            </w:pPr>
            <w:r w:rsidRPr="00F71F41">
              <w:rPr>
                <w:rFonts w:ascii="Arial" w:hAnsi="Arial" w:cs="Arial"/>
                <w:sz w:val="20"/>
                <w:szCs w:val="20"/>
              </w:rPr>
              <w:t>объекта</w:t>
            </w:r>
          </w:p>
        </w:tc>
        <w:tc>
          <w:tcPr>
            <w:tcW w:w="1435" w:type="dxa"/>
            <w:vMerge w:val="restart"/>
            <w:noWrap/>
          </w:tcPr>
          <w:p w:rsidR="00FC0591" w:rsidRPr="00F71F41" w:rsidRDefault="00FC0591" w:rsidP="00FC0591">
            <w:pPr>
              <w:ind w:left="-113" w:right="-113"/>
              <w:jc w:val="center"/>
              <w:rPr>
                <w:rFonts w:ascii="Arial" w:hAnsi="Arial" w:cs="Arial"/>
                <w:sz w:val="20"/>
                <w:szCs w:val="20"/>
              </w:rPr>
            </w:pPr>
          </w:p>
          <w:p w:rsidR="00FC0591" w:rsidRPr="00F71F41" w:rsidRDefault="00FC0591" w:rsidP="00FC0591">
            <w:pPr>
              <w:ind w:left="-113" w:right="-113"/>
              <w:jc w:val="center"/>
              <w:rPr>
                <w:rFonts w:ascii="Arial" w:hAnsi="Arial" w:cs="Arial"/>
                <w:sz w:val="20"/>
                <w:szCs w:val="20"/>
              </w:rPr>
            </w:pPr>
          </w:p>
          <w:p w:rsidR="00FC0591" w:rsidRPr="00F71F41" w:rsidRDefault="00FC0591" w:rsidP="00FC0591">
            <w:pPr>
              <w:ind w:left="-113" w:right="-113"/>
              <w:jc w:val="center"/>
              <w:rPr>
                <w:rFonts w:ascii="Arial" w:hAnsi="Arial" w:cs="Arial"/>
                <w:sz w:val="20"/>
                <w:szCs w:val="20"/>
              </w:rPr>
            </w:pPr>
            <w:r w:rsidRPr="00F71F41">
              <w:rPr>
                <w:rFonts w:ascii="Arial" w:hAnsi="Arial" w:cs="Arial"/>
                <w:sz w:val="20"/>
                <w:szCs w:val="20"/>
              </w:rPr>
              <w:t>Место расположения   объекта</w:t>
            </w:r>
          </w:p>
        </w:tc>
        <w:tc>
          <w:tcPr>
            <w:tcW w:w="864" w:type="dxa"/>
            <w:vMerge w:val="restart"/>
          </w:tcPr>
          <w:p w:rsidR="00FC0591" w:rsidRPr="00F71F41" w:rsidRDefault="00FC0591" w:rsidP="00FC0591">
            <w:pPr>
              <w:ind w:left="-113" w:right="-113"/>
              <w:jc w:val="center"/>
              <w:rPr>
                <w:rFonts w:ascii="Arial" w:hAnsi="Arial" w:cs="Arial"/>
                <w:sz w:val="20"/>
                <w:szCs w:val="20"/>
              </w:rPr>
            </w:pPr>
            <w:r w:rsidRPr="00F71F41">
              <w:rPr>
                <w:rFonts w:ascii="Arial" w:hAnsi="Arial" w:cs="Arial"/>
                <w:sz w:val="20"/>
                <w:szCs w:val="20"/>
              </w:rPr>
              <w:t>Год</w:t>
            </w:r>
          </w:p>
          <w:p w:rsidR="00FC0591" w:rsidRPr="00F71F41" w:rsidRDefault="00FC0591" w:rsidP="00FC0591">
            <w:pPr>
              <w:ind w:left="-113" w:right="-113"/>
              <w:jc w:val="center"/>
              <w:rPr>
                <w:rFonts w:ascii="Arial" w:hAnsi="Arial" w:cs="Arial"/>
                <w:sz w:val="20"/>
                <w:szCs w:val="20"/>
              </w:rPr>
            </w:pPr>
            <w:r w:rsidRPr="00F71F41">
              <w:rPr>
                <w:rFonts w:ascii="Arial" w:hAnsi="Arial" w:cs="Arial"/>
                <w:sz w:val="20"/>
                <w:szCs w:val="20"/>
              </w:rPr>
              <w:t>ввода</w:t>
            </w:r>
          </w:p>
          <w:p w:rsidR="00FC0591" w:rsidRPr="00F71F41" w:rsidRDefault="00FC0591" w:rsidP="00FC0591">
            <w:pPr>
              <w:ind w:left="-113" w:right="-113"/>
              <w:jc w:val="center"/>
              <w:rPr>
                <w:rFonts w:ascii="Arial" w:hAnsi="Arial" w:cs="Arial"/>
                <w:sz w:val="20"/>
                <w:szCs w:val="20"/>
              </w:rPr>
            </w:pPr>
            <w:r w:rsidRPr="00F71F41">
              <w:rPr>
                <w:rFonts w:ascii="Arial" w:hAnsi="Arial" w:cs="Arial"/>
                <w:sz w:val="20"/>
                <w:szCs w:val="20"/>
              </w:rPr>
              <w:t>в эксплуатацию</w:t>
            </w:r>
          </w:p>
        </w:tc>
        <w:tc>
          <w:tcPr>
            <w:tcW w:w="2751" w:type="dxa"/>
            <w:gridSpan w:val="4"/>
            <w:noWrap/>
          </w:tcPr>
          <w:p w:rsidR="00FC0591" w:rsidRPr="00F71F41" w:rsidRDefault="00FC0591" w:rsidP="00FC0591">
            <w:pPr>
              <w:ind w:left="-113" w:right="-113"/>
              <w:jc w:val="center"/>
              <w:rPr>
                <w:rFonts w:ascii="Arial" w:hAnsi="Arial" w:cs="Arial"/>
                <w:sz w:val="20"/>
                <w:szCs w:val="20"/>
              </w:rPr>
            </w:pPr>
            <w:r w:rsidRPr="00F71F41">
              <w:rPr>
                <w:rFonts w:ascii="Arial" w:hAnsi="Arial" w:cs="Arial"/>
                <w:sz w:val="20"/>
                <w:szCs w:val="20"/>
              </w:rPr>
              <w:t>Размещаемые</w:t>
            </w:r>
          </w:p>
          <w:p w:rsidR="00FC0591" w:rsidRPr="00F71F41" w:rsidRDefault="00FC0591" w:rsidP="00FC0591">
            <w:pPr>
              <w:ind w:left="-113" w:right="-113"/>
              <w:jc w:val="center"/>
              <w:rPr>
                <w:rFonts w:ascii="Arial" w:hAnsi="Arial" w:cs="Arial"/>
                <w:sz w:val="20"/>
                <w:szCs w:val="20"/>
              </w:rPr>
            </w:pPr>
            <w:r w:rsidRPr="00F71F41">
              <w:rPr>
                <w:rFonts w:ascii="Arial" w:hAnsi="Arial" w:cs="Arial"/>
                <w:sz w:val="20"/>
                <w:szCs w:val="20"/>
              </w:rPr>
              <w:t>отходы</w:t>
            </w:r>
          </w:p>
        </w:tc>
        <w:tc>
          <w:tcPr>
            <w:tcW w:w="3035" w:type="dxa"/>
            <w:gridSpan w:val="5"/>
          </w:tcPr>
          <w:p w:rsidR="00FC0591" w:rsidRPr="00F71F41" w:rsidRDefault="00FC0591" w:rsidP="00FC0591">
            <w:pPr>
              <w:ind w:left="-113" w:right="-113"/>
              <w:jc w:val="center"/>
              <w:rPr>
                <w:rFonts w:ascii="Arial" w:hAnsi="Arial" w:cs="Arial"/>
                <w:sz w:val="20"/>
                <w:szCs w:val="20"/>
              </w:rPr>
            </w:pPr>
            <w:r w:rsidRPr="00F71F41">
              <w:rPr>
                <w:rFonts w:ascii="Arial" w:hAnsi="Arial" w:cs="Arial"/>
                <w:sz w:val="20"/>
                <w:szCs w:val="20"/>
              </w:rPr>
              <w:t>Накоплено отходов по состоянию на    01.01.2001г.</w:t>
            </w:r>
          </w:p>
        </w:tc>
      </w:tr>
      <w:tr w:rsidR="00FC0591" w:rsidRPr="00F71F41" w:rsidTr="00FC0591">
        <w:trPr>
          <w:trHeight w:val="255"/>
        </w:trPr>
        <w:tc>
          <w:tcPr>
            <w:tcW w:w="1635" w:type="dxa"/>
            <w:vMerge/>
            <w:noWrap/>
          </w:tcPr>
          <w:p w:rsidR="00FC0591" w:rsidRPr="00F71F41" w:rsidRDefault="00FC0591" w:rsidP="00FC0591">
            <w:pPr>
              <w:ind w:left="-113" w:right="-113"/>
              <w:jc w:val="center"/>
              <w:rPr>
                <w:rFonts w:ascii="Arial" w:hAnsi="Arial" w:cs="Arial"/>
                <w:sz w:val="20"/>
                <w:szCs w:val="20"/>
              </w:rPr>
            </w:pPr>
          </w:p>
        </w:tc>
        <w:tc>
          <w:tcPr>
            <w:tcW w:w="1435" w:type="dxa"/>
            <w:vMerge/>
            <w:noWrap/>
          </w:tcPr>
          <w:p w:rsidR="00FC0591" w:rsidRPr="00F71F41" w:rsidRDefault="00FC0591" w:rsidP="00FC0591">
            <w:pPr>
              <w:ind w:left="-113" w:right="-113"/>
              <w:jc w:val="center"/>
              <w:rPr>
                <w:rFonts w:ascii="Arial" w:hAnsi="Arial" w:cs="Arial"/>
                <w:sz w:val="20"/>
                <w:szCs w:val="20"/>
              </w:rPr>
            </w:pPr>
          </w:p>
        </w:tc>
        <w:tc>
          <w:tcPr>
            <w:tcW w:w="864" w:type="dxa"/>
            <w:vMerge/>
          </w:tcPr>
          <w:p w:rsidR="00FC0591" w:rsidRPr="00F71F41" w:rsidRDefault="00FC0591" w:rsidP="00FC0591">
            <w:pPr>
              <w:ind w:left="-113" w:right="-113"/>
              <w:jc w:val="center"/>
              <w:rPr>
                <w:rFonts w:ascii="Arial" w:hAnsi="Arial" w:cs="Arial"/>
                <w:sz w:val="20"/>
                <w:szCs w:val="20"/>
              </w:rPr>
            </w:pPr>
          </w:p>
        </w:tc>
        <w:tc>
          <w:tcPr>
            <w:tcW w:w="623" w:type="dxa"/>
            <w:vMerge w:val="restart"/>
            <w:noWrap/>
          </w:tcPr>
          <w:p w:rsidR="00FC0591" w:rsidRPr="00F71F41" w:rsidRDefault="00FC0591" w:rsidP="00FC0591">
            <w:pPr>
              <w:ind w:left="-113" w:right="-113"/>
              <w:jc w:val="center"/>
              <w:rPr>
                <w:rFonts w:ascii="Arial" w:hAnsi="Arial" w:cs="Arial"/>
                <w:sz w:val="20"/>
                <w:szCs w:val="20"/>
              </w:rPr>
            </w:pPr>
            <w:r w:rsidRPr="00F71F41">
              <w:rPr>
                <w:rFonts w:ascii="Arial" w:hAnsi="Arial" w:cs="Arial"/>
                <w:sz w:val="20"/>
                <w:szCs w:val="20"/>
              </w:rPr>
              <w:t>Наименование</w:t>
            </w:r>
          </w:p>
          <w:p w:rsidR="00FC0591" w:rsidRPr="00F71F41" w:rsidRDefault="00FC0591" w:rsidP="00FC0591">
            <w:pPr>
              <w:ind w:left="-113" w:right="-113"/>
              <w:jc w:val="center"/>
              <w:rPr>
                <w:rFonts w:ascii="Arial" w:hAnsi="Arial" w:cs="Arial"/>
                <w:sz w:val="20"/>
                <w:szCs w:val="20"/>
              </w:rPr>
            </w:pPr>
          </w:p>
        </w:tc>
        <w:tc>
          <w:tcPr>
            <w:tcW w:w="1156" w:type="dxa"/>
            <w:gridSpan w:val="2"/>
            <w:noWrap/>
          </w:tcPr>
          <w:p w:rsidR="00FC0591" w:rsidRPr="00F71F41" w:rsidRDefault="00FC0591" w:rsidP="00FC0591">
            <w:pPr>
              <w:ind w:left="-113" w:right="-113"/>
              <w:jc w:val="center"/>
              <w:rPr>
                <w:rFonts w:ascii="Arial" w:hAnsi="Arial" w:cs="Arial"/>
                <w:sz w:val="20"/>
                <w:szCs w:val="20"/>
              </w:rPr>
            </w:pPr>
            <w:r w:rsidRPr="00F71F41">
              <w:rPr>
                <w:rFonts w:ascii="Arial" w:hAnsi="Arial" w:cs="Arial"/>
                <w:sz w:val="20"/>
                <w:szCs w:val="20"/>
              </w:rPr>
              <w:t>Всего</w:t>
            </w:r>
          </w:p>
        </w:tc>
        <w:tc>
          <w:tcPr>
            <w:tcW w:w="972" w:type="dxa"/>
            <w:noWrap/>
          </w:tcPr>
          <w:p w:rsidR="00FC0591" w:rsidRPr="00F71F41" w:rsidRDefault="00FC0591" w:rsidP="00FC0591">
            <w:pPr>
              <w:ind w:left="-113" w:right="-113"/>
              <w:rPr>
                <w:rFonts w:ascii="Arial" w:hAnsi="Arial" w:cs="Arial"/>
                <w:sz w:val="20"/>
                <w:szCs w:val="20"/>
              </w:rPr>
            </w:pPr>
            <w:r w:rsidRPr="00F71F41">
              <w:rPr>
                <w:rFonts w:ascii="Arial" w:hAnsi="Arial" w:cs="Arial"/>
                <w:sz w:val="20"/>
                <w:szCs w:val="20"/>
              </w:rPr>
              <w:t> </w:t>
            </w:r>
          </w:p>
        </w:tc>
        <w:tc>
          <w:tcPr>
            <w:tcW w:w="710" w:type="dxa"/>
            <w:vMerge w:val="restart"/>
            <w:textDirection w:val="btLr"/>
          </w:tcPr>
          <w:p w:rsidR="00FC0591" w:rsidRPr="00F71F41" w:rsidRDefault="00FC0591" w:rsidP="00FC0591">
            <w:pPr>
              <w:rPr>
                <w:rFonts w:ascii="Arial" w:hAnsi="Arial" w:cs="Arial"/>
                <w:sz w:val="20"/>
                <w:szCs w:val="20"/>
              </w:rPr>
            </w:pPr>
            <w:r w:rsidRPr="00F71F41">
              <w:rPr>
                <w:rFonts w:ascii="Arial" w:hAnsi="Arial" w:cs="Arial"/>
                <w:sz w:val="20"/>
                <w:szCs w:val="20"/>
              </w:rPr>
              <w:t>Способ складирования (траншеи, котлованы)</w:t>
            </w:r>
          </w:p>
        </w:tc>
        <w:tc>
          <w:tcPr>
            <w:tcW w:w="556" w:type="dxa"/>
            <w:vMerge w:val="restart"/>
            <w:textDirection w:val="btLr"/>
          </w:tcPr>
          <w:p w:rsidR="00FC0591" w:rsidRPr="00F71F41" w:rsidRDefault="00FC0591" w:rsidP="00FC0591">
            <w:pPr>
              <w:rPr>
                <w:rFonts w:ascii="Arial" w:hAnsi="Arial" w:cs="Arial"/>
                <w:sz w:val="20"/>
                <w:szCs w:val="20"/>
              </w:rPr>
            </w:pPr>
            <w:r w:rsidRPr="00F71F41">
              <w:rPr>
                <w:rFonts w:ascii="Arial" w:hAnsi="Arial" w:cs="Arial"/>
                <w:sz w:val="20"/>
                <w:szCs w:val="20"/>
              </w:rPr>
              <w:t>Наличие ограждения</w:t>
            </w:r>
          </w:p>
        </w:tc>
        <w:tc>
          <w:tcPr>
            <w:tcW w:w="556" w:type="dxa"/>
            <w:vMerge w:val="restart"/>
            <w:textDirection w:val="btLr"/>
          </w:tcPr>
          <w:p w:rsidR="00FC0591" w:rsidRPr="00F71F41" w:rsidRDefault="00FC0591" w:rsidP="00FC0591">
            <w:pPr>
              <w:rPr>
                <w:rFonts w:ascii="Arial" w:hAnsi="Arial" w:cs="Arial"/>
                <w:sz w:val="20"/>
                <w:szCs w:val="20"/>
              </w:rPr>
            </w:pPr>
            <w:r w:rsidRPr="00F71F41">
              <w:rPr>
                <w:rFonts w:ascii="Arial" w:hAnsi="Arial" w:cs="Arial"/>
                <w:sz w:val="20"/>
                <w:szCs w:val="20"/>
              </w:rPr>
              <w:t>Наличие наружнего пожаротушения</w:t>
            </w:r>
          </w:p>
        </w:tc>
        <w:tc>
          <w:tcPr>
            <w:tcW w:w="556" w:type="dxa"/>
            <w:vMerge w:val="restart"/>
            <w:textDirection w:val="btLr"/>
          </w:tcPr>
          <w:p w:rsidR="00FC0591" w:rsidRPr="00F71F41" w:rsidRDefault="00FC0591" w:rsidP="00FC0591">
            <w:pPr>
              <w:rPr>
                <w:rFonts w:ascii="Arial" w:hAnsi="Arial" w:cs="Arial"/>
                <w:sz w:val="20"/>
                <w:szCs w:val="20"/>
              </w:rPr>
            </w:pPr>
            <w:r w:rsidRPr="00F71F41">
              <w:rPr>
                <w:rFonts w:ascii="Arial" w:hAnsi="Arial" w:cs="Arial"/>
                <w:sz w:val="20"/>
                <w:szCs w:val="20"/>
              </w:rPr>
              <w:t>Наличие наружнего электроосвещения</w:t>
            </w:r>
          </w:p>
        </w:tc>
        <w:tc>
          <w:tcPr>
            <w:tcW w:w="657" w:type="dxa"/>
            <w:vMerge w:val="restart"/>
            <w:textDirection w:val="btLr"/>
          </w:tcPr>
          <w:p w:rsidR="00FC0591" w:rsidRPr="00F71F41" w:rsidRDefault="00FC0591" w:rsidP="00FC0591">
            <w:pPr>
              <w:rPr>
                <w:rFonts w:ascii="Arial" w:hAnsi="Arial" w:cs="Arial"/>
                <w:sz w:val="20"/>
                <w:szCs w:val="20"/>
              </w:rPr>
            </w:pPr>
            <w:r w:rsidRPr="00F71F41">
              <w:rPr>
                <w:rFonts w:ascii="Arial" w:hAnsi="Arial" w:cs="Arial"/>
                <w:sz w:val="20"/>
                <w:szCs w:val="20"/>
              </w:rPr>
              <w:t>Наличие сооружений для чистки, мойки и обезвреживания спецмашин и контейнеров</w:t>
            </w:r>
          </w:p>
        </w:tc>
      </w:tr>
      <w:tr w:rsidR="00FC0591" w:rsidRPr="00F71F41" w:rsidTr="00FC0591">
        <w:trPr>
          <w:trHeight w:val="255"/>
        </w:trPr>
        <w:tc>
          <w:tcPr>
            <w:tcW w:w="1635" w:type="dxa"/>
            <w:vMerge/>
            <w:noWrap/>
          </w:tcPr>
          <w:p w:rsidR="00FC0591" w:rsidRPr="00F71F41" w:rsidRDefault="00FC0591" w:rsidP="00FC0591">
            <w:pPr>
              <w:ind w:left="-113" w:right="-113"/>
              <w:jc w:val="center"/>
              <w:rPr>
                <w:rFonts w:ascii="Arial" w:hAnsi="Arial" w:cs="Arial"/>
                <w:sz w:val="20"/>
                <w:szCs w:val="20"/>
              </w:rPr>
            </w:pPr>
          </w:p>
        </w:tc>
        <w:tc>
          <w:tcPr>
            <w:tcW w:w="1435" w:type="dxa"/>
            <w:vMerge/>
            <w:noWrap/>
          </w:tcPr>
          <w:p w:rsidR="00FC0591" w:rsidRPr="00F71F41" w:rsidRDefault="00FC0591" w:rsidP="00FC0591">
            <w:pPr>
              <w:ind w:left="-113" w:right="-113"/>
              <w:jc w:val="center"/>
              <w:rPr>
                <w:rFonts w:ascii="Arial" w:hAnsi="Arial" w:cs="Arial"/>
                <w:sz w:val="20"/>
                <w:szCs w:val="20"/>
              </w:rPr>
            </w:pPr>
          </w:p>
        </w:tc>
        <w:tc>
          <w:tcPr>
            <w:tcW w:w="864" w:type="dxa"/>
            <w:vMerge/>
          </w:tcPr>
          <w:p w:rsidR="00FC0591" w:rsidRPr="00F71F41" w:rsidRDefault="00FC0591" w:rsidP="00FC0591">
            <w:pPr>
              <w:ind w:left="-113" w:right="-113"/>
              <w:jc w:val="center"/>
              <w:rPr>
                <w:rFonts w:ascii="Arial" w:hAnsi="Arial" w:cs="Arial"/>
                <w:sz w:val="20"/>
                <w:szCs w:val="20"/>
              </w:rPr>
            </w:pPr>
          </w:p>
        </w:tc>
        <w:tc>
          <w:tcPr>
            <w:tcW w:w="623" w:type="dxa"/>
            <w:vMerge/>
            <w:noWrap/>
          </w:tcPr>
          <w:p w:rsidR="00FC0591" w:rsidRPr="00F71F41" w:rsidRDefault="00FC0591" w:rsidP="00FC0591">
            <w:pPr>
              <w:ind w:left="-113" w:right="-113"/>
              <w:jc w:val="center"/>
              <w:rPr>
                <w:rFonts w:ascii="Arial" w:hAnsi="Arial" w:cs="Arial"/>
                <w:sz w:val="20"/>
                <w:szCs w:val="20"/>
              </w:rPr>
            </w:pPr>
          </w:p>
        </w:tc>
        <w:tc>
          <w:tcPr>
            <w:tcW w:w="698" w:type="dxa"/>
            <w:vMerge w:val="restart"/>
            <w:noWrap/>
          </w:tcPr>
          <w:p w:rsidR="00FC0591" w:rsidRPr="00F71F41" w:rsidRDefault="00FC0591" w:rsidP="00FC0591">
            <w:pPr>
              <w:ind w:left="-113" w:right="-113"/>
              <w:jc w:val="center"/>
              <w:rPr>
                <w:rFonts w:ascii="Arial" w:hAnsi="Arial" w:cs="Arial"/>
                <w:sz w:val="20"/>
                <w:szCs w:val="20"/>
              </w:rPr>
            </w:pPr>
            <w:r w:rsidRPr="00F71F41">
              <w:rPr>
                <w:rFonts w:ascii="Arial" w:hAnsi="Arial" w:cs="Arial"/>
                <w:sz w:val="20"/>
                <w:szCs w:val="20"/>
              </w:rPr>
              <w:t>тыс.</w:t>
            </w:r>
          </w:p>
          <w:p w:rsidR="00FC0591" w:rsidRPr="00F71F41" w:rsidRDefault="00FC0591" w:rsidP="00FC0591">
            <w:pPr>
              <w:ind w:left="-113" w:right="-113"/>
              <w:jc w:val="center"/>
              <w:rPr>
                <w:rFonts w:ascii="Arial" w:hAnsi="Arial" w:cs="Arial"/>
                <w:sz w:val="20"/>
                <w:szCs w:val="20"/>
              </w:rPr>
            </w:pPr>
            <w:r w:rsidRPr="00F71F41">
              <w:rPr>
                <w:rFonts w:ascii="Arial" w:hAnsi="Arial" w:cs="Arial"/>
                <w:sz w:val="20"/>
                <w:szCs w:val="20"/>
              </w:rPr>
              <w:t>тонн</w:t>
            </w:r>
          </w:p>
        </w:tc>
        <w:tc>
          <w:tcPr>
            <w:tcW w:w="458" w:type="dxa"/>
            <w:vMerge w:val="restart"/>
            <w:noWrap/>
          </w:tcPr>
          <w:p w:rsidR="00FC0591" w:rsidRPr="00F71F41" w:rsidRDefault="00FC0591" w:rsidP="00FC0591">
            <w:pPr>
              <w:ind w:left="-113" w:right="-113"/>
              <w:jc w:val="center"/>
              <w:rPr>
                <w:rFonts w:ascii="Arial" w:hAnsi="Arial" w:cs="Arial"/>
                <w:sz w:val="20"/>
                <w:szCs w:val="20"/>
              </w:rPr>
            </w:pPr>
            <w:r w:rsidRPr="00F71F41">
              <w:rPr>
                <w:rFonts w:ascii="Arial" w:hAnsi="Arial" w:cs="Arial"/>
                <w:sz w:val="20"/>
                <w:szCs w:val="20"/>
              </w:rPr>
              <w:t>тыс.</w:t>
            </w:r>
          </w:p>
          <w:p w:rsidR="00FC0591" w:rsidRPr="00F71F41" w:rsidRDefault="00FC0591" w:rsidP="00FC0591">
            <w:pPr>
              <w:ind w:left="-113" w:right="-113"/>
              <w:jc w:val="center"/>
              <w:rPr>
                <w:rFonts w:ascii="Arial" w:hAnsi="Arial" w:cs="Arial"/>
                <w:sz w:val="20"/>
                <w:szCs w:val="20"/>
              </w:rPr>
            </w:pPr>
            <w:r w:rsidRPr="00F71F41">
              <w:rPr>
                <w:rFonts w:ascii="Arial" w:hAnsi="Arial" w:cs="Arial"/>
                <w:sz w:val="20"/>
                <w:szCs w:val="20"/>
              </w:rPr>
              <w:t>м.куб.</w:t>
            </w:r>
          </w:p>
        </w:tc>
        <w:tc>
          <w:tcPr>
            <w:tcW w:w="972" w:type="dxa"/>
            <w:vMerge w:val="restart"/>
            <w:noWrap/>
          </w:tcPr>
          <w:p w:rsidR="00FC0591" w:rsidRPr="00F71F41" w:rsidRDefault="00FC0591" w:rsidP="00FC0591">
            <w:pPr>
              <w:ind w:left="-113" w:right="-113"/>
              <w:rPr>
                <w:rFonts w:ascii="Arial" w:hAnsi="Arial" w:cs="Arial"/>
                <w:sz w:val="20"/>
                <w:szCs w:val="20"/>
              </w:rPr>
            </w:pPr>
            <w:r w:rsidRPr="00F71F41">
              <w:rPr>
                <w:rFonts w:ascii="Arial" w:hAnsi="Arial" w:cs="Arial"/>
                <w:sz w:val="20"/>
                <w:szCs w:val="20"/>
              </w:rPr>
              <w:t>ТБО,</w:t>
            </w:r>
          </w:p>
          <w:p w:rsidR="00FC0591" w:rsidRPr="00F71F41" w:rsidRDefault="00FC0591" w:rsidP="00FC0591">
            <w:pPr>
              <w:ind w:left="-113" w:right="-113"/>
              <w:rPr>
                <w:rFonts w:ascii="Arial" w:hAnsi="Arial" w:cs="Arial"/>
                <w:sz w:val="20"/>
                <w:szCs w:val="20"/>
              </w:rPr>
            </w:pPr>
            <w:r w:rsidRPr="00F71F41">
              <w:rPr>
                <w:rFonts w:ascii="Arial" w:hAnsi="Arial" w:cs="Arial"/>
                <w:sz w:val="20"/>
                <w:szCs w:val="20"/>
              </w:rPr>
              <w:t>тыс. тонн</w:t>
            </w:r>
          </w:p>
        </w:tc>
        <w:tc>
          <w:tcPr>
            <w:tcW w:w="710" w:type="dxa"/>
            <w:vMerge/>
          </w:tcPr>
          <w:p w:rsidR="00FC0591" w:rsidRPr="00F71F41" w:rsidRDefault="00FC0591" w:rsidP="00FC0591">
            <w:pPr>
              <w:ind w:left="-113" w:right="-113"/>
              <w:rPr>
                <w:rFonts w:ascii="Arial" w:hAnsi="Arial" w:cs="Arial"/>
                <w:sz w:val="20"/>
                <w:szCs w:val="20"/>
              </w:rPr>
            </w:pPr>
          </w:p>
        </w:tc>
        <w:tc>
          <w:tcPr>
            <w:tcW w:w="556" w:type="dxa"/>
            <w:vMerge/>
          </w:tcPr>
          <w:p w:rsidR="00FC0591" w:rsidRPr="00F71F41" w:rsidRDefault="00FC0591" w:rsidP="00FC0591">
            <w:pPr>
              <w:ind w:left="-113" w:right="-113"/>
              <w:rPr>
                <w:rFonts w:ascii="Arial" w:hAnsi="Arial" w:cs="Arial"/>
                <w:sz w:val="20"/>
                <w:szCs w:val="20"/>
              </w:rPr>
            </w:pPr>
          </w:p>
        </w:tc>
        <w:tc>
          <w:tcPr>
            <w:tcW w:w="556" w:type="dxa"/>
            <w:vMerge/>
          </w:tcPr>
          <w:p w:rsidR="00FC0591" w:rsidRPr="00F71F41" w:rsidRDefault="00FC0591" w:rsidP="00FC0591">
            <w:pPr>
              <w:ind w:left="-113" w:right="-113"/>
              <w:rPr>
                <w:rFonts w:ascii="Arial" w:hAnsi="Arial" w:cs="Arial"/>
                <w:sz w:val="20"/>
                <w:szCs w:val="20"/>
              </w:rPr>
            </w:pPr>
          </w:p>
        </w:tc>
        <w:tc>
          <w:tcPr>
            <w:tcW w:w="556" w:type="dxa"/>
            <w:vMerge/>
          </w:tcPr>
          <w:p w:rsidR="00FC0591" w:rsidRPr="00F71F41" w:rsidRDefault="00FC0591" w:rsidP="00FC0591">
            <w:pPr>
              <w:ind w:left="-113" w:right="-113"/>
              <w:rPr>
                <w:rFonts w:ascii="Arial" w:hAnsi="Arial" w:cs="Arial"/>
                <w:sz w:val="20"/>
                <w:szCs w:val="20"/>
              </w:rPr>
            </w:pPr>
          </w:p>
        </w:tc>
        <w:tc>
          <w:tcPr>
            <w:tcW w:w="657" w:type="dxa"/>
            <w:vMerge/>
          </w:tcPr>
          <w:p w:rsidR="00FC0591" w:rsidRPr="00F71F41" w:rsidRDefault="00FC0591" w:rsidP="00FC0591">
            <w:pPr>
              <w:ind w:left="-113" w:right="-113"/>
              <w:rPr>
                <w:rFonts w:ascii="Arial" w:hAnsi="Arial" w:cs="Arial"/>
                <w:sz w:val="20"/>
                <w:szCs w:val="20"/>
              </w:rPr>
            </w:pPr>
          </w:p>
        </w:tc>
      </w:tr>
      <w:tr w:rsidR="00FC0591" w:rsidRPr="00F71F41" w:rsidTr="00FC0591">
        <w:trPr>
          <w:trHeight w:val="1865"/>
        </w:trPr>
        <w:tc>
          <w:tcPr>
            <w:tcW w:w="1635" w:type="dxa"/>
            <w:vMerge/>
            <w:noWrap/>
          </w:tcPr>
          <w:p w:rsidR="00FC0591" w:rsidRPr="00F71F41" w:rsidRDefault="00FC0591" w:rsidP="00FC0591">
            <w:pPr>
              <w:ind w:left="-113" w:right="-113"/>
              <w:rPr>
                <w:rFonts w:ascii="Arial" w:hAnsi="Arial" w:cs="Arial"/>
                <w:sz w:val="20"/>
                <w:szCs w:val="20"/>
              </w:rPr>
            </w:pPr>
          </w:p>
        </w:tc>
        <w:tc>
          <w:tcPr>
            <w:tcW w:w="1435" w:type="dxa"/>
            <w:vMerge/>
            <w:noWrap/>
          </w:tcPr>
          <w:p w:rsidR="00FC0591" w:rsidRPr="00F71F41" w:rsidRDefault="00FC0591" w:rsidP="00FC0591">
            <w:pPr>
              <w:ind w:left="-113" w:right="-113"/>
              <w:rPr>
                <w:rFonts w:ascii="Arial" w:hAnsi="Arial" w:cs="Arial"/>
                <w:sz w:val="20"/>
                <w:szCs w:val="20"/>
              </w:rPr>
            </w:pPr>
          </w:p>
        </w:tc>
        <w:tc>
          <w:tcPr>
            <w:tcW w:w="864" w:type="dxa"/>
            <w:vMerge/>
          </w:tcPr>
          <w:p w:rsidR="00FC0591" w:rsidRPr="00F71F41" w:rsidRDefault="00FC0591" w:rsidP="00FC0591">
            <w:pPr>
              <w:ind w:left="-113" w:right="-113"/>
              <w:rPr>
                <w:rFonts w:ascii="Arial" w:hAnsi="Arial" w:cs="Arial"/>
                <w:sz w:val="20"/>
                <w:szCs w:val="20"/>
              </w:rPr>
            </w:pPr>
          </w:p>
        </w:tc>
        <w:tc>
          <w:tcPr>
            <w:tcW w:w="623" w:type="dxa"/>
            <w:vMerge/>
            <w:noWrap/>
          </w:tcPr>
          <w:p w:rsidR="00FC0591" w:rsidRPr="00F71F41" w:rsidRDefault="00FC0591" w:rsidP="00FC0591">
            <w:pPr>
              <w:ind w:left="-113" w:right="-113"/>
              <w:rPr>
                <w:rFonts w:ascii="Arial" w:hAnsi="Arial" w:cs="Arial"/>
                <w:sz w:val="20"/>
                <w:szCs w:val="20"/>
              </w:rPr>
            </w:pPr>
          </w:p>
        </w:tc>
        <w:tc>
          <w:tcPr>
            <w:tcW w:w="698" w:type="dxa"/>
            <w:vMerge/>
            <w:noWrap/>
          </w:tcPr>
          <w:p w:rsidR="00FC0591" w:rsidRPr="00F71F41" w:rsidRDefault="00FC0591" w:rsidP="00FC0591">
            <w:pPr>
              <w:ind w:left="-113" w:right="-113"/>
              <w:rPr>
                <w:rFonts w:ascii="Arial" w:hAnsi="Arial" w:cs="Arial"/>
                <w:sz w:val="20"/>
                <w:szCs w:val="20"/>
              </w:rPr>
            </w:pPr>
          </w:p>
        </w:tc>
        <w:tc>
          <w:tcPr>
            <w:tcW w:w="458" w:type="dxa"/>
            <w:vMerge/>
            <w:noWrap/>
          </w:tcPr>
          <w:p w:rsidR="00FC0591" w:rsidRPr="00F71F41" w:rsidRDefault="00FC0591" w:rsidP="00FC0591">
            <w:pPr>
              <w:ind w:left="-113" w:right="-113"/>
              <w:rPr>
                <w:rFonts w:ascii="Arial" w:hAnsi="Arial" w:cs="Arial"/>
                <w:sz w:val="20"/>
                <w:szCs w:val="20"/>
              </w:rPr>
            </w:pPr>
          </w:p>
        </w:tc>
        <w:tc>
          <w:tcPr>
            <w:tcW w:w="972" w:type="dxa"/>
            <w:vMerge/>
          </w:tcPr>
          <w:p w:rsidR="00FC0591" w:rsidRPr="00F71F41" w:rsidRDefault="00FC0591" w:rsidP="00FC0591">
            <w:pPr>
              <w:ind w:left="-113" w:right="-113"/>
              <w:rPr>
                <w:rFonts w:ascii="Arial" w:hAnsi="Arial" w:cs="Arial"/>
                <w:sz w:val="20"/>
                <w:szCs w:val="20"/>
              </w:rPr>
            </w:pPr>
          </w:p>
        </w:tc>
        <w:tc>
          <w:tcPr>
            <w:tcW w:w="710" w:type="dxa"/>
            <w:vMerge/>
          </w:tcPr>
          <w:p w:rsidR="00FC0591" w:rsidRPr="00F71F41" w:rsidRDefault="00FC0591" w:rsidP="00FC0591">
            <w:pPr>
              <w:ind w:left="-113" w:right="-113"/>
              <w:rPr>
                <w:rFonts w:ascii="Arial" w:hAnsi="Arial" w:cs="Arial"/>
                <w:sz w:val="20"/>
                <w:szCs w:val="20"/>
              </w:rPr>
            </w:pPr>
          </w:p>
        </w:tc>
        <w:tc>
          <w:tcPr>
            <w:tcW w:w="556" w:type="dxa"/>
            <w:vMerge/>
          </w:tcPr>
          <w:p w:rsidR="00FC0591" w:rsidRPr="00F71F41" w:rsidRDefault="00FC0591" w:rsidP="00FC0591">
            <w:pPr>
              <w:ind w:left="-113" w:right="-113"/>
              <w:rPr>
                <w:rFonts w:ascii="Arial" w:hAnsi="Arial" w:cs="Arial"/>
                <w:sz w:val="20"/>
                <w:szCs w:val="20"/>
              </w:rPr>
            </w:pPr>
          </w:p>
        </w:tc>
        <w:tc>
          <w:tcPr>
            <w:tcW w:w="556" w:type="dxa"/>
            <w:vMerge/>
          </w:tcPr>
          <w:p w:rsidR="00FC0591" w:rsidRPr="00F71F41" w:rsidRDefault="00FC0591" w:rsidP="00FC0591">
            <w:pPr>
              <w:ind w:left="-113" w:right="-113"/>
              <w:rPr>
                <w:rFonts w:ascii="Arial" w:hAnsi="Arial" w:cs="Arial"/>
                <w:sz w:val="20"/>
                <w:szCs w:val="20"/>
              </w:rPr>
            </w:pPr>
          </w:p>
        </w:tc>
        <w:tc>
          <w:tcPr>
            <w:tcW w:w="556" w:type="dxa"/>
            <w:vMerge/>
          </w:tcPr>
          <w:p w:rsidR="00FC0591" w:rsidRPr="00F71F41" w:rsidRDefault="00FC0591" w:rsidP="00FC0591">
            <w:pPr>
              <w:ind w:left="-113" w:right="-113"/>
              <w:rPr>
                <w:rFonts w:ascii="Arial" w:hAnsi="Arial" w:cs="Arial"/>
                <w:sz w:val="20"/>
                <w:szCs w:val="20"/>
              </w:rPr>
            </w:pPr>
          </w:p>
        </w:tc>
        <w:tc>
          <w:tcPr>
            <w:tcW w:w="657" w:type="dxa"/>
            <w:vMerge/>
          </w:tcPr>
          <w:p w:rsidR="00FC0591" w:rsidRPr="00F71F41" w:rsidRDefault="00FC0591" w:rsidP="00FC0591">
            <w:pPr>
              <w:ind w:left="-113" w:right="-113"/>
              <w:rPr>
                <w:rFonts w:ascii="Arial" w:hAnsi="Arial" w:cs="Arial"/>
                <w:sz w:val="20"/>
                <w:szCs w:val="20"/>
              </w:rPr>
            </w:pPr>
          </w:p>
        </w:tc>
      </w:tr>
      <w:tr w:rsidR="00FC0591" w:rsidRPr="00F71F41" w:rsidTr="00FC0591">
        <w:trPr>
          <w:trHeight w:val="765"/>
        </w:trPr>
        <w:tc>
          <w:tcPr>
            <w:tcW w:w="1635" w:type="dxa"/>
          </w:tcPr>
          <w:p w:rsidR="00FC0591" w:rsidRPr="00F71F41" w:rsidRDefault="00FC0591" w:rsidP="00FC0591">
            <w:pPr>
              <w:ind w:left="-113" w:right="-113"/>
              <w:rPr>
                <w:rFonts w:ascii="Arial" w:hAnsi="Arial" w:cs="Arial"/>
                <w:sz w:val="20"/>
                <w:szCs w:val="20"/>
              </w:rPr>
            </w:pPr>
            <w:r w:rsidRPr="00F71F41">
              <w:rPr>
                <w:rFonts w:ascii="Arial" w:hAnsi="Arial" w:cs="Arial"/>
                <w:sz w:val="20"/>
                <w:szCs w:val="20"/>
              </w:rPr>
              <w:t>Администрация п</w:t>
            </w:r>
            <w:r w:rsidR="00E97F12" w:rsidRPr="00F71F41">
              <w:rPr>
                <w:rFonts w:ascii="Arial" w:hAnsi="Arial" w:cs="Arial"/>
                <w:sz w:val="20"/>
                <w:szCs w:val="20"/>
              </w:rPr>
              <w:t xml:space="preserve">гт </w:t>
            </w:r>
            <w:r w:rsidRPr="00F71F41">
              <w:rPr>
                <w:rFonts w:ascii="Arial" w:hAnsi="Arial" w:cs="Arial"/>
                <w:sz w:val="20"/>
                <w:szCs w:val="20"/>
              </w:rPr>
              <w:t>Тужа</w:t>
            </w:r>
          </w:p>
        </w:tc>
        <w:tc>
          <w:tcPr>
            <w:tcW w:w="1435" w:type="dxa"/>
          </w:tcPr>
          <w:p w:rsidR="00FC0591" w:rsidRPr="00F71F41" w:rsidRDefault="00FC0591" w:rsidP="00FC0591">
            <w:pPr>
              <w:ind w:left="-113" w:right="-113"/>
              <w:jc w:val="center"/>
              <w:rPr>
                <w:rFonts w:ascii="Arial" w:hAnsi="Arial" w:cs="Arial"/>
                <w:sz w:val="20"/>
                <w:szCs w:val="20"/>
              </w:rPr>
            </w:pPr>
            <w:r w:rsidRPr="00F71F41">
              <w:rPr>
                <w:rFonts w:ascii="Arial" w:hAnsi="Arial" w:cs="Arial"/>
                <w:sz w:val="20"/>
                <w:szCs w:val="20"/>
              </w:rPr>
              <w:t>2,5км. п</w:t>
            </w:r>
            <w:r w:rsidR="00E97F12" w:rsidRPr="00F71F41">
              <w:rPr>
                <w:rFonts w:ascii="Arial" w:hAnsi="Arial" w:cs="Arial"/>
                <w:sz w:val="20"/>
                <w:szCs w:val="20"/>
              </w:rPr>
              <w:t xml:space="preserve">гт </w:t>
            </w:r>
            <w:r w:rsidRPr="00F71F41">
              <w:rPr>
                <w:rFonts w:ascii="Arial" w:hAnsi="Arial" w:cs="Arial"/>
                <w:sz w:val="20"/>
                <w:szCs w:val="20"/>
              </w:rPr>
              <w:t>Тужа</w:t>
            </w:r>
          </w:p>
        </w:tc>
        <w:tc>
          <w:tcPr>
            <w:tcW w:w="864" w:type="dxa"/>
          </w:tcPr>
          <w:p w:rsidR="00FC0591" w:rsidRPr="00F71F41" w:rsidRDefault="00FC0591" w:rsidP="00FC0591">
            <w:pPr>
              <w:ind w:left="-113" w:right="-113"/>
              <w:jc w:val="center"/>
              <w:rPr>
                <w:rFonts w:ascii="Arial" w:hAnsi="Arial" w:cs="Arial"/>
                <w:sz w:val="20"/>
                <w:szCs w:val="20"/>
              </w:rPr>
            </w:pPr>
            <w:r w:rsidRPr="00F71F41">
              <w:rPr>
                <w:rFonts w:ascii="Arial" w:hAnsi="Arial" w:cs="Arial"/>
                <w:sz w:val="20"/>
                <w:szCs w:val="20"/>
              </w:rPr>
              <w:t>1992</w:t>
            </w:r>
          </w:p>
        </w:tc>
        <w:tc>
          <w:tcPr>
            <w:tcW w:w="623" w:type="dxa"/>
          </w:tcPr>
          <w:p w:rsidR="00FC0591" w:rsidRPr="00F71F41" w:rsidRDefault="00FC0591" w:rsidP="00FC0591">
            <w:pPr>
              <w:ind w:left="-113" w:right="-113"/>
              <w:jc w:val="center"/>
              <w:rPr>
                <w:rFonts w:ascii="Arial" w:hAnsi="Arial" w:cs="Arial"/>
                <w:sz w:val="20"/>
                <w:szCs w:val="20"/>
              </w:rPr>
            </w:pPr>
            <w:r w:rsidRPr="00F71F41">
              <w:rPr>
                <w:rFonts w:ascii="Arial" w:hAnsi="Arial" w:cs="Arial"/>
                <w:sz w:val="20"/>
                <w:szCs w:val="20"/>
              </w:rPr>
              <w:t>ТБО</w:t>
            </w:r>
          </w:p>
        </w:tc>
        <w:tc>
          <w:tcPr>
            <w:tcW w:w="698" w:type="dxa"/>
          </w:tcPr>
          <w:p w:rsidR="00FC0591" w:rsidRPr="00F71F41" w:rsidRDefault="00FC0591" w:rsidP="00FC0591">
            <w:pPr>
              <w:ind w:left="-113" w:right="-113"/>
              <w:jc w:val="center"/>
              <w:rPr>
                <w:rFonts w:ascii="Arial" w:hAnsi="Arial" w:cs="Arial"/>
                <w:sz w:val="20"/>
                <w:szCs w:val="20"/>
              </w:rPr>
            </w:pPr>
            <w:r w:rsidRPr="00F71F41">
              <w:rPr>
                <w:rFonts w:ascii="Arial" w:hAnsi="Arial" w:cs="Arial"/>
                <w:sz w:val="20"/>
                <w:szCs w:val="20"/>
              </w:rPr>
              <w:t>9,0</w:t>
            </w:r>
          </w:p>
        </w:tc>
        <w:tc>
          <w:tcPr>
            <w:tcW w:w="458" w:type="dxa"/>
          </w:tcPr>
          <w:p w:rsidR="00FC0591" w:rsidRPr="00F71F41" w:rsidRDefault="00FC0591" w:rsidP="00FC0591">
            <w:pPr>
              <w:ind w:left="-113" w:right="-113"/>
              <w:jc w:val="center"/>
              <w:rPr>
                <w:rFonts w:ascii="Arial" w:hAnsi="Arial" w:cs="Arial"/>
                <w:sz w:val="20"/>
                <w:szCs w:val="20"/>
              </w:rPr>
            </w:pPr>
            <w:r w:rsidRPr="00F71F41">
              <w:rPr>
                <w:rFonts w:ascii="Arial" w:hAnsi="Arial" w:cs="Arial"/>
                <w:sz w:val="20"/>
                <w:szCs w:val="20"/>
              </w:rPr>
              <w:t>15,0</w:t>
            </w:r>
          </w:p>
        </w:tc>
        <w:tc>
          <w:tcPr>
            <w:tcW w:w="972" w:type="dxa"/>
          </w:tcPr>
          <w:p w:rsidR="00FC0591" w:rsidRPr="00F71F41" w:rsidRDefault="00FC0591" w:rsidP="00FC0591">
            <w:pPr>
              <w:ind w:left="-113" w:right="-113"/>
              <w:jc w:val="center"/>
              <w:rPr>
                <w:rFonts w:ascii="Arial" w:hAnsi="Arial" w:cs="Arial"/>
                <w:sz w:val="20"/>
                <w:szCs w:val="20"/>
              </w:rPr>
            </w:pPr>
            <w:r w:rsidRPr="00F71F41">
              <w:rPr>
                <w:rFonts w:ascii="Arial" w:hAnsi="Arial" w:cs="Arial"/>
                <w:sz w:val="20"/>
                <w:szCs w:val="20"/>
              </w:rPr>
              <w:t>9,0</w:t>
            </w:r>
          </w:p>
        </w:tc>
        <w:tc>
          <w:tcPr>
            <w:tcW w:w="710" w:type="dxa"/>
          </w:tcPr>
          <w:p w:rsidR="00FC0591" w:rsidRPr="00F71F41" w:rsidRDefault="00FC0591" w:rsidP="00FC0591">
            <w:pPr>
              <w:ind w:left="-113" w:right="-113"/>
              <w:jc w:val="center"/>
              <w:rPr>
                <w:rFonts w:ascii="Arial" w:hAnsi="Arial" w:cs="Arial"/>
                <w:sz w:val="20"/>
                <w:szCs w:val="20"/>
              </w:rPr>
            </w:pPr>
            <w:r w:rsidRPr="00F71F41">
              <w:rPr>
                <w:rFonts w:ascii="Arial" w:hAnsi="Arial" w:cs="Arial"/>
                <w:sz w:val="20"/>
                <w:szCs w:val="20"/>
              </w:rPr>
              <w:t>площадка</w:t>
            </w:r>
          </w:p>
        </w:tc>
        <w:tc>
          <w:tcPr>
            <w:tcW w:w="556" w:type="dxa"/>
          </w:tcPr>
          <w:p w:rsidR="00FC0591" w:rsidRPr="00F71F41" w:rsidRDefault="00FC0591" w:rsidP="00FC0591">
            <w:pPr>
              <w:ind w:left="-113" w:right="-113"/>
              <w:jc w:val="center"/>
              <w:rPr>
                <w:rFonts w:ascii="Arial" w:hAnsi="Arial" w:cs="Arial"/>
                <w:sz w:val="20"/>
                <w:szCs w:val="20"/>
              </w:rPr>
            </w:pPr>
            <w:r w:rsidRPr="00F71F41">
              <w:rPr>
                <w:rFonts w:ascii="Arial" w:hAnsi="Arial" w:cs="Arial"/>
                <w:sz w:val="20"/>
                <w:szCs w:val="20"/>
              </w:rPr>
              <w:t>нет</w:t>
            </w:r>
          </w:p>
        </w:tc>
        <w:tc>
          <w:tcPr>
            <w:tcW w:w="556" w:type="dxa"/>
          </w:tcPr>
          <w:p w:rsidR="00FC0591" w:rsidRPr="00F71F41" w:rsidRDefault="00FC0591" w:rsidP="00FC0591">
            <w:pPr>
              <w:ind w:left="-113" w:right="-113"/>
              <w:jc w:val="center"/>
              <w:rPr>
                <w:rFonts w:ascii="Arial" w:hAnsi="Arial" w:cs="Arial"/>
                <w:sz w:val="20"/>
                <w:szCs w:val="20"/>
              </w:rPr>
            </w:pPr>
            <w:r w:rsidRPr="00F71F41">
              <w:rPr>
                <w:rFonts w:ascii="Arial" w:hAnsi="Arial" w:cs="Arial"/>
                <w:sz w:val="20"/>
                <w:szCs w:val="20"/>
              </w:rPr>
              <w:t>нет</w:t>
            </w:r>
          </w:p>
        </w:tc>
        <w:tc>
          <w:tcPr>
            <w:tcW w:w="556" w:type="dxa"/>
          </w:tcPr>
          <w:p w:rsidR="00FC0591" w:rsidRPr="00F71F41" w:rsidRDefault="00FC0591" w:rsidP="00FC0591">
            <w:pPr>
              <w:ind w:left="-113" w:right="-113"/>
              <w:jc w:val="center"/>
              <w:rPr>
                <w:rFonts w:ascii="Arial" w:hAnsi="Arial" w:cs="Arial"/>
                <w:sz w:val="20"/>
                <w:szCs w:val="20"/>
              </w:rPr>
            </w:pPr>
            <w:r w:rsidRPr="00F71F41">
              <w:rPr>
                <w:rFonts w:ascii="Arial" w:hAnsi="Arial" w:cs="Arial"/>
                <w:sz w:val="20"/>
                <w:szCs w:val="20"/>
              </w:rPr>
              <w:t>нет</w:t>
            </w:r>
          </w:p>
        </w:tc>
        <w:tc>
          <w:tcPr>
            <w:tcW w:w="657" w:type="dxa"/>
          </w:tcPr>
          <w:p w:rsidR="00FC0591" w:rsidRPr="00F71F41" w:rsidRDefault="00FC0591" w:rsidP="00FC0591">
            <w:pPr>
              <w:ind w:left="-113" w:right="-113"/>
              <w:jc w:val="center"/>
              <w:rPr>
                <w:rFonts w:ascii="Arial" w:hAnsi="Arial" w:cs="Arial"/>
                <w:sz w:val="20"/>
                <w:szCs w:val="20"/>
              </w:rPr>
            </w:pPr>
            <w:r w:rsidRPr="00F71F41">
              <w:rPr>
                <w:rFonts w:ascii="Arial" w:hAnsi="Arial" w:cs="Arial"/>
                <w:sz w:val="20"/>
                <w:szCs w:val="20"/>
              </w:rPr>
              <w:t>нет</w:t>
            </w:r>
          </w:p>
        </w:tc>
      </w:tr>
      <w:tr w:rsidR="00FC0591" w:rsidRPr="00F71F41" w:rsidTr="00FC0591">
        <w:trPr>
          <w:trHeight w:val="765"/>
        </w:trPr>
        <w:tc>
          <w:tcPr>
            <w:tcW w:w="1635" w:type="dxa"/>
          </w:tcPr>
          <w:p w:rsidR="00FC0591" w:rsidRPr="00F71F41" w:rsidRDefault="00FC0591" w:rsidP="00FC0591">
            <w:pPr>
              <w:ind w:left="-113" w:right="-113"/>
              <w:rPr>
                <w:rFonts w:ascii="Arial" w:hAnsi="Arial" w:cs="Arial"/>
                <w:sz w:val="20"/>
                <w:szCs w:val="20"/>
              </w:rPr>
            </w:pPr>
            <w:r w:rsidRPr="00F71F41">
              <w:rPr>
                <w:rFonts w:ascii="Arial" w:hAnsi="Arial" w:cs="Arial"/>
                <w:sz w:val="20"/>
                <w:szCs w:val="20"/>
              </w:rPr>
              <w:t>Ныровская с/администрация</w:t>
            </w:r>
          </w:p>
        </w:tc>
        <w:tc>
          <w:tcPr>
            <w:tcW w:w="1435" w:type="dxa"/>
          </w:tcPr>
          <w:p w:rsidR="00FC0591" w:rsidRPr="00F71F41" w:rsidRDefault="00FC0591" w:rsidP="00FC0591">
            <w:pPr>
              <w:ind w:left="-113" w:right="-113"/>
              <w:jc w:val="center"/>
              <w:rPr>
                <w:rFonts w:ascii="Arial" w:hAnsi="Arial" w:cs="Arial"/>
                <w:sz w:val="20"/>
                <w:szCs w:val="20"/>
              </w:rPr>
            </w:pPr>
            <w:r w:rsidRPr="00F71F41">
              <w:rPr>
                <w:rFonts w:ascii="Arial" w:hAnsi="Arial" w:cs="Arial"/>
                <w:sz w:val="20"/>
                <w:szCs w:val="20"/>
              </w:rPr>
              <w:t>0,2км. с.Ныр</w:t>
            </w:r>
          </w:p>
        </w:tc>
        <w:tc>
          <w:tcPr>
            <w:tcW w:w="864" w:type="dxa"/>
          </w:tcPr>
          <w:p w:rsidR="00FC0591" w:rsidRPr="00F71F41" w:rsidRDefault="00FC0591" w:rsidP="00FC0591">
            <w:pPr>
              <w:ind w:left="-113" w:right="-113"/>
              <w:jc w:val="center"/>
              <w:rPr>
                <w:rFonts w:ascii="Arial" w:hAnsi="Arial" w:cs="Arial"/>
                <w:sz w:val="20"/>
                <w:szCs w:val="20"/>
              </w:rPr>
            </w:pPr>
            <w:r w:rsidRPr="00F71F41">
              <w:rPr>
                <w:rFonts w:ascii="Arial" w:hAnsi="Arial" w:cs="Arial"/>
                <w:sz w:val="20"/>
                <w:szCs w:val="20"/>
              </w:rPr>
              <w:t>1993</w:t>
            </w:r>
          </w:p>
        </w:tc>
        <w:tc>
          <w:tcPr>
            <w:tcW w:w="623" w:type="dxa"/>
          </w:tcPr>
          <w:p w:rsidR="00FC0591" w:rsidRPr="00F71F41" w:rsidRDefault="00FC0591" w:rsidP="00FC0591">
            <w:pPr>
              <w:ind w:left="-113" w:right="-113"/>
              <w:jc w:val="center"/>
              <w:rPr>
                <w:rFonts w:ascii="Arial" w:hAnsi="Arial" w:cs="Arial"/>
                <w:sz w:val="20"/>
                <w:szCs w:val="20"/>
              </w:rPr>
            </w:pPr>
            <w:r w:rsidRPr="00F71F41">
              <w:rPr>
                <w:rFonts w:ascii="Arial" w:hAnsi="Arial" w:cs="Arial"/>
                <w:sz w:val="20"/>
                <w:szCs w:val="20"/>
              </w:rPr>
              <w:t>ТБО</w:t>
            </w:r>
          </w:p>
        </w:tc>
        <w:tc>
          <w:tcPr>
            <w:tcW w:w="698" w:type="dxa"/>
          </w:tcPr>
          <w:p w:rsidR="00FC0591" w:rsidRPr="00F71F41" w:rsidRDefault="00FC0591" w:rsidP="00FC0591">
            <w:pPr>
              <w:ind w:left="-113" w:right="-113"/>
              <w:jc w:val="center"/>
              <w:rPr>
                <w:rFonts w:ascii="Arial" w:hAnsi="Arial" w:cs="Arial"/>
                <w:sz w:val="20"/>
                <w:szCs w:val="20"/>
              </w:rPr>
            </w:pPr>
            <w:r w:rsidRPr="00F71F41">
              <w:rPr>
                <w:rFonts w:ascii="Arial" w:hAnsi="Arial" w:cs="Arial"/>
                <w:sz w:val="20"/>
                <w:szCs w:val="20"/>
              </w:rPr>
              <w:t>0,16</w:t>
            </w:r>
          </w:p>
        </w:tc>
        <w:tc>
          <w:tcPr>
            <w:tcW w:w="458" w:type="dxa"/>
          </w:tcPr>
          <w:p w:rsidR="00FC0591" w:rsidRPr="00F71F41" w:rsidRDefault="00FC0591" w:rsidP="00FC0591">
            <w:pPr>
              <w:ind w:left="-113" w:right="-113"/>
              <w:jc w:val="center"/>
              <w:rPr>
                <w:rFonts w:ascii="Arial" w:hAnsi="Arial" w:cs="Arial"/>
                <w:sz w:val="20"/>
                <w:szCs w:val="20"/>
              </w:rPr>
            </w:pPr>
            <w:r w:rsidRPr="00F71F41">
              <w:rPr>
                <w:rFonts w:ascii="Arial" w:hAnsi="Arial" w:cs="Arial"/>
                <w:sz w:val="20"/>
                <w:szCs w:val="20"/>
              </w:rPr>
              <w:t>0,65</w:t>
            </w:r>
          </w:p>
        </w:tc>
        <w:tc>
          <w:tcPr>
            <w:tcW w:w="972" w:type="dxa"/>
          </w:tcPr>
          <w:p w:rsidR="00FC0591" w:rsidRPr="00F71F41" w:rsidRDefault="00FC0591" w:rsidP="00FC0591">
            <w:pPr>
              <w:ind w:left="-113" w:right="-113"/>
              <w:jc w:val="center"/>
              <w:rPr>
                <w:rFonts w:ascii="Arial" w:hAnsi="Arial" w:cs="Arial"/>
                <w:sz w:val="20"/>
                <w:szCs w:val="20"/>
              </w:rPr>
            </w:pPr>
            <w:r w:rsidRPr="00F71F41">
              <w:rPr>
                <w:rFonts w:ascii="Arial" w:hAnsi="Arial" w:cs="Arial"/>
                <w:sz w:val="20"/>
                <w:szCs w:val="20"/>
              </w:rPr>
              <w:t>0,16</w:t>
            </w:r>
          </w:p>
        </w:tc>
        <w:tc>
          <w:tcPr>
            <w:tcW w:w="710" w:type="dxa"/>
          </w:tcPr>
          <w:p w:rsidR="00FC0591" w:rsidRPr="00F71F41" w:rsidRDefault="00FC0591" w:rsidP="00FC0591">
            <w:pPr>
              <w:ind w:left="-113" w:right="-113"/>
              <w:jc w:val="center"/>
              <w:rPr>
                <w:rFonts w:ascii="Arial" w:hAnsi="Arial" w:cs="Arial"/>
                <w:sz w:val="20"/>
                <w:szCs w:val="20"/>
              </w:rPr>
            </w:pPr>
            <w:r w:rsidRPr="00F71F41">
              <w:rPr>
                <w:rFonts w:ascii="Arial" w:hAnsi="Arial" w:cs="Arial"/>
                <w:sz w:val="20"/>
                <w:szCs w:val="20"/>
              </w:rPr>
              <w:t>площадка</w:t>
            </w:r>
          </w:p>
        </w:tc>
        <w:tc>
          <w:tcPr>
            <w:tcW w:w="556" w:type="dxa"/>
          </w:tcPr>
          <w:p w:rsidR="00FC0591" w:rsidRPr="00F71F41" w:rsidRDefault="00FC0591" w:rsidP="00FC0591">
            <w:pPr>
              <w:ind w:left="-113" w:right="-113"/>
              <w:jc w:val="center"/>
              <w:rPr>
                <w:rFonts w:ascii="Arial" w:hAnsi="Arial" w:cs="Arial"/>
                <w:sz w:val="20"/>
                <w:szCs w:val="20"/>
              </w:rPr>
            </w:pPr>
            <w:r w:rsidRPr="00F71F41">
              <w:rPr>
                <w:rFonts w:ascii="Arial" w:hAnsi="Arial" w:cs="Arial"/>
                <w:sz w:val="20"/>
                <w:szCs w:val="20"/>
              </w:rPr>
              <w:t>нет</w:t>
            </w:r>
          </w:p>
        </w:tc>
        <w:tc>
          <w:tcPr>
            <w:tcW w:w="556" w:type="dxa"/>
          </w:tcPr>
          <w:p w:rsidR="00FC0591" w:rsidRPr="00F71F41" w:rsidRDefault="00FC0591" w:rsidP="00FC0591">
            <w:pPr>
              <w:ind w:left="-113" w:right="-113"/>
              <w:jc w:val="center"/>
              <w:rPr>
                <w:rFonts w:ascii="Arial" w:hAnsi="Arial" w:cs="Arial"/>
                <w:sz w:val="20"/>
                <w:szCs w:val="20"/>
              </w:rPr>
            </w:pPr>
            <w:r w:rsidRPr="00F71F41">
              <w:rPr>
                <w:rFonts w:ascii="Arial" w:hAnsi="Arial" w:cs="Arial"/>
                <w:sz w:val="20"/>
                <w:szCs w:val="20"/>
              </w:rPr>
              <w:t>нет</w:t>
            </w:r>
          </w:p>
        </w:tc>
        <w:tc>
          <w:tcPr>
            <w:tcW w:w="556" w:type="dxa"/>
          </w:tcPr>
          <w:p w:rsidR="00FC0591" w:rsidRPr="00F71F41" w:rsidRDefault="00FC0591" w:rsidP="00FC0591">
            <w:pPr>
              <w:ind w:left="-113" w:right="-113"/>
              <w:jc w:val="center"/>
              <w:rPr>
                <w:rFonts w:ascii="Arial" w:hAnsi="Arial" w:cs="Arial"/>
                <w:sz w:val="20"/>
                <w:szCs w:val="20"/>
              </w:rPr>
            </w:pPr>
            <w:r w:rsidRPr="00F71F41">
              <w:rPr>
                <w:rFonts w:ascii="Arial" w:hAnsi="Arial" w:cs="Arial"/>
                <w:sz w:val="20"/>
                <w:szCs w:val="20"/>
              </w:rPr>
              <w:t>нет</w:t>
            </w:r>
          </w:p>
        </w:tc>
        <w:tc>
          <w:tcPr>
            <w:tcW w:w="657" w:type="dxa"/>
          </w:tcPr>
          <w:p w:rsidR="00FC0591" w:rsidRPr="00F71F41" w:rsidRDefault="00FC0591" w:rsidP="00FC0591">
            <w:pPr>
              <w:ind w:left="-113" w:right="-113"/>
              <w:jc w:val="center"/>
              <w:rPr>
                <w:rFonts w:ascii="Arial" w:hAnsi="Arial" w:cs="Arial"/>
                <w:sz w:val="20"/>
                <w:szCs w:val="20"/>
              </w:rPr>
            </w:pPr>
            <w:r w:rsidRPr="00F71F41">
              <w:rPr>
                <w:rFonts w:ascii="Arial" w:hAnsi="Arial" w:cs="Arial"/>
                <w:sz w:val="20"/>
                <w:szCs w:val="20"/>
              </w:rPr>
              <w:t>нет</w:t>
            </w:r>
          </w:p>
        </w:tc>
      </w:tr>
      <w:tr w:rsidR="00FC0591" w:rsidRPr="00F71F41" w:rsidTr="00FC0591">
        <w:trPr>
          <w:trHeight w:val="765"/>
        </w:trPr>
        <w:tc>
          <w:tcPr>
            <w:tcW w:w="1635" w:type="dxa"/>
          </w:tcPr>
          <w:p w:rsidR="00FC0591" w:rsidRPr="00F71F41" w:rsidRDefault="00FC0591" w:rsidP="00FC0591">
            <w:pPr>
              <w:ind w:left="-113" w:right="-113"/>
              <w:rPr>
                <w:rFonts w:ascii="Arial" w:hAnsi="Arial" w:cs="Arial"/>
                <w:sz w:val="20"/>
                <w:szCs w:val="20"/>
              </w:rPr>
            </w:pPr>
            <w:r w:rsidRPr="00F71F41">
              <w:rPr>
                <w:rFonts w:ascii="Arial" w:hAnsi="Arial" w:cs="Arial"/>
                <w:sz w:val="20"/>
                <w:szCs w:val="20"/>
              </w:rPr>
              <w:t>Пиштенурская с/администрация</w:t>
            </w:r>
          </w:p>
        </w:tc>
        <w:tc>
          <w:tcPr>
            <w:tcW w:w="1435" w:type="dxa"/>
          </w:tcPr>
          <w:p w:rsidR="00FC0591" w:rsidRPr="00F71F41" w:rsidRDefault="00FC0591" w:rsidP="00FC0591">
            <w:pPr>
              <w:ind w:left="-113" w:right="-113"/>
              <w:jc w:val="center"/>
              <w:rPr>
                <w:rFonts w:ascii="Arial" w:hAnsi="Arial" w:cs="Arial"/>
                <w:sz w:val="20"/>
                <w:szCs w:val="20"/>
              </w:rPr>
            </w:pPr>
            <w:r w:rsidRPr="00F71F41">
              <w:rPr>
                <w:rFonts w:ascii="Arial" w:hAnsi="Arial" w:cs="Arial"/>
                <w:sz w:val="20"/>
                <w:szCs w:val="20"/>
              </w:rPr>
              <w:t>0,8км.д.Пиштенур</w:t>
            </w:r>
          </w:p>
        </w:tc>
        <w:tc>
          <w:tcPr>
            <w:tcW w:w="864" w:type="dxa"/>
          </w:tcPr>
          <w:p w:rsidR="00FC0591" w:rsidRPr="00F71F41" w:rsidRDefault="00FC0591" w:rsidP="00FC0591">
            <w:pPr>
              <w:ind w:left="-113" w:right="-113"/>
              <w:jc w:val="center"/>
              <w:rPr>
                <w:rFonts w:ascii="Arial" w:hAnsi="Arial" w:cs="Arial"/>
                <w:sz w:val="20"/>
                <w:szCs w:val="20"/>
              </w:rPr>
            </w:pPr>
            <w:r w:rsidRPr="00F71F41">
              <w:rPr>
                <w:rFonts w:ascii="Arial" w:hAnsi="Arial" w:cs="Arial"/>
                <w:sz w:val="20"/>
                <w:szCs w:val="20"/>
              </w:rPr>
              <w:t>1988</w:t>
            </w:r>
          </w:p>
        </w:tc>
        <w:tc>
          <w:tcPr>
            <w:tcW w:w="623" w:type="dxa"/>
          </w:tcPr>
          <w:p w:rsidR="00FC0591" w:rsidRPr="00F71F41" w:rsidRDefault="00FC0591" w:rsidP="00FC0591">
            <w:pPr>
              <w:ind w:left="-113" w:right="-113"/>
              <w:jc w:val="center"/>
              <w:rPr>
                <w:rFonts w:ascii="Arial" w:hAnsi="Arial" w:cs="Arial"/>
                <w:sz w:val="20"/>
                <w:szCs w:val="20"/>
              </w:rPr>
            </w:pPr>
            <w:r w:rsidRPr="00F71F41">
              <w:rPr>
                <w:rFonts w:ascii="Arial" w:hAnsi="Arial" w:cs="Arial"/>
                <w:sz w:val="20"/>
                <w:szCs w:val="20"/>
              </w:rPr>
              <w:t>ТБО</w:t>
            </w:r>
          </w:p>
        </w:tc>
        <w:tc>
          <w:tcPr>
            <w:tcW w:w="698" w:type="dxa"/>
          </w:tcPr>
          <w:p w:rsidR="00FC0591" w:rsidRPr="00F71F41" w:rsidRDefault="00FC0591" w:rsidP="00FC0591">
            <w:pPr>
              <w:ind w:left="-113" w:right="-113"/>
              <w:jc w:val="center"/>
              <w:rPr>
                <w:rFonts w:ascii="Arial" w:hAnsi="Arial" w:cs="Arial"/>
                <w:sz w:val="20"/>
                <w:szCs w:val="20"/>
              </w:rPr>
            </w:pPr>
            <w:r w:rsidRPr="00F71F41">
              <w:rPr>
                <w:rFonts w:ascii="Arial" w:hAnsi="Arial" w:cs="Arial"/>
                <w:sz w:val="20"/>
                <w:szCs w:val="20"/>
              </w:rPr>
              <w:t>0,12</w:t>
            </w:r>
          </w:p>
        </w:tc>
        <w:tc>
          <w:tcPr>
            <w:tcW w:w="458" w:type="dxa"/>
          </w:tcPr>
          <w:p w:rsidR="00FC0591" w:rsidRPr="00F71F41" w:rsidRDefault="00FC0591" w:rsidP="00FC0591">
            <w:pPr>
              <w:ind w:left="-113" w:right="-113"/>
              <w:jc w:val="center"/>
              <w:rPr>
                <w:rFonts w:ascii="Arial" w:hAnsi="Arial" w:cs="Arial"/>
                <w:sz w:val="20"/>
                <w:szCs w:val="20"/>
              </w:rPr>
            </w:pPr>
            <w:r w:rsidRPr="00F71F41">
              <w:rPr>
                <w:rFonts w:ascii="Arial" w:hAnsi="Arial" w:cs="Arial"/>
                <w:sz w:val="20"/>
                <w:szCs w:val="20"/>
              </w:rPr>
              <w:t>0,5</w:t>
            </w:r>
          </w:p>
        </w:tc>
        <w:tc>
          <w:tcPr>
            <w:tcW w:w="972" w:type="dxa"/>
          </w:tcPr>
          <w:p w:rsidR="00FC0591" w:rsidRPr="00F71F41" w:rsidRDefault="00FC0591" w:rsidP="00FC0591">
            <w:pPr>
              <w:ind w:left="-113" w:right="-113"/>
              <w:jc w:val="center"/>
              <w:rPr>
                <w:rFonts w:ascii="Arial" w:hAnsi="Arial" w:cs="Arial"/>
                <w:sz w:val="20"/>
                <w:szCs w:val="20"/>
              </w:rPr>
            </w:pPr>
            <w:r w:rsidRPr="00F71F41">
              <w:rPr>
                <w:rFonts w:ascii="Arial" w:hAnsi="Arial" w:cs="Arial"/>
                <w:sz w:val="20"/>
                <w:szCs w:val="20"/>
              </w:rPr>
              <w:t>0,12</w:t>
            </w:r>
          </w:p>
        </w:tc>
        <w:tc>
          <w:tcPr>
            <w:tcW w:w="710" w:type="dxa"/>
          </w:tcPr>
          <w:p w:rsidR="00FC0591" w:rsidRPr="00F71F41" w:rsidRDefault="00FC0591" w:rsidP="00FC0591">
            <w:pPr>
              <w:ind w:left="-113" w:right="-113"/>
              <w:jc w:val="center"/>
              <w:rPr>
                <w:rFonts w:ascii="Arial" w:hAnsi="Arial" w:cs="Arial"/>
                <w:sz w:val="20"/>
                <w:szCs w:val="20"/>
              </w:rPr>
            </w:pPr>
            <w:r w:rsidRPr="00F71F41">
              <w:rPr>
                <w:rFonts w:ascii="Arial" w:hAnsi="Arial" w:cs="Arial"/>
                <w:sz w:val="20"/>
                <w:szCs w:val="20"/>
              </w:rPr>
              <w:t>площадка</w:t>
            </w:r>
          </w:p>
        </w:tc>
        <w:tc>
          <w:tcPr>
            <w:tcW w:w="556" w:type="dxa"/>
          </w:tcPr>
          <w:p w:rsidR="00FC0591" w:rsidRPr="00F71F41" w:rsidRDefault="00FC0591" w:rsidP="00FC0591">
            <w:pPr>
              <w:ind w:left="-113" w:right="-113"/>
              <w:jc w:val="center"/>
              <w:rPr>
                <w:rFonts w:ascii="Arial" w:hAnsi="Arial" w:cs="Arial"/>
                <w:sz w:val="20"/>
                <w:szCs w:val="20"/>
              </w:rPr>
            </w:pPr>
            <w:r w:rsidRPr="00F71F41">
              <w:rPr>
                <w:rFonts w:ascii="Arial" w:hAnsi="Arial" w:cs="Arial"/>
                <w:sz w:val="20"/>
                <w:szCs w:val="20"/>
              </w:rPr>
              <w:t>нет</w:t>
            </w:r>
          </w:p>
        </w:tc>
        <w:tc>
          <w:tcPr>
            <w:tcW w:w="556" w:type="dxa"/>
          </w:tcPr>
          <w:p w:rsidR="00FC0591" w:rsidRPr="00F71F41" w:rsidRDefault="00FC0591" w:rsidP="00FC0591">
            <w:pPr>
              <w:ind w:left="-113" w:right="-113"/>
              <w:jc w:val="center"/>
              <w:rPr>
                <w:rFonts w:ascii="Arial" w:hAnsi="Arial" w:cs="Arial"/>
                <w:sz w:val="20"/>
                <w:szCs w:val="20"/>
              </w:rPr>
            </w:pPr>
            <w:r w:rsidRPr="00F71F41">
              <w:rPr>
                <w:rFonts w:ascii="Arial" w:hAnsi="Arial" w:cs="Arial"/>
                <w:sz w:val="20"/>
                <w:szCs w:val="20"/>
              </w:rPr>
              <w:t>нет</w:t>
            </w:r>
          </w:p>
        </w:tc>
        <w:tc>
          <w:tcPr>
            <w:tcW w:w="556" w:type="dxa"/>
          </w:tcPr>
          <w:p w:rsidR="00FC0591" w:rsidRPr="00F71F41" w:rsidRDefault="00FC0591" w:rsidP="00FC0591">
            <w:pPr>
              <w:ind w:left="-113" w:right="-113"/>
              <w:jc w:val="center"/>
              <w:rPr>
                <w:rFonts w:ascii="Arial" w:hAnsi="Arial" w:cs="Arial"/>
                <w:sz w:val="20"/>
                <w:szCs w:val="20"/>
              </w:rPr>
            </w:pPr>
            <w:r w:rsidRPr="00F71F41">
              <w:rPr>
                <w:rFonts w:ascii="Arial" w:hAnsi="Arial" w:cs="Arial"/>
                <w:sz w:val="20"/>
                <w:szCs w:val="20"/>
              </w:rPr>
              <w:t>нет</w:t>
            </w:r>
          </w:p>
        </w:tc>
        <w:tc>
          <w:tcPr>
            <w:tcW w:w="657" w:type="dxa"/>
          </w:tcPr>
          <w:p w:rsidR="00FC0591" w:rsidRPr="00F71F41" w:rsidRDefault="00FC0591" w:rsidP="00FC0591">
            <w:pPr>
              <w:ind w:left="-113" w:right="-113"/>
              <w:jc w:val="center"/>
              <w:rPr>
                <w:rFonts w:ascii="Arial" w:hAnsi="Arial" w:cs="Arial"/>
                <w:sz w:val="20"/>
                <w:szCs w:val="20"/>
              </w:rPr>
            </w:pPr>
            <w:r w:rsidRPr="00F71F41">
              <w:rPr>
                <w:rFonts w:ascii="Arial" w:hAnsi="Arial" w:cs="Arial"/>
                <w:sz w:val="20"/>
                <w:szCs w:val="20"/>
              </w:rPr>
              <w:t>нет</w:t>
            </w:r>
          </w:p>
        </w:tc>
      </w:tr>
    </w:tbl>
    <w:p w:rsidR="00FC0591" w:rsidRPr="00F71F41" w:rsidRDefault="00FC0591" w:rsidP="00FC0591">
      <w:pPr>
        <w:pStyle w:val="ConsPlusNormal"/>
        <w:widowControl/>
        <w:ind w:firstLine="540"/>
        <w:jc w:val="both"/>
        <w:rPr>
          <w:sz w:val="24"/>
          <w:szCs w:val="24"/>
        </w:rPr>
      </w:pPr>
    </w:p>
    <w:p w:rsidR="008364ED" w:rsidRPr="00F71F41" w:rsidRDefault="0078178C" w:rsidP="00FC0591">
      <w:pPr>
        <w:pStyle w:val="ConsPlusNormal"/>
        <w:widowControl/>
        <w:ind w:firstLine="540"/>
        <w:jc w:val="both"/>
        <w:rPr>
          <w:sz w:val="24"/>
          <w:szCs w:val="24"/>
        </w:rPr>
      </w:pPr>
      <w:r w:rsidRPr="00F71F41">
        <w:rPr>
          <w:sz w:val="24"/>
          <w:szCs w:val="24"/>
        </w:rPr>
        <w:t>Вывоз ТБО в п</w:t>
      </w:r>
      <w:r w:rsidR="00C57D6E" w:rsidRPr="00F71F41">
        <w:rPr>
          <w:sz w:val="24"/>
          <w:szCs w:val="24"/>
        </w:rPr>
        <w:t>гт</w:t>
      </w:r>
      <w:r w:rsidRPr="00F71F41">
        <w:rPr>
          <w:sz w:val="24"/>
          <w:szCs w:val="24"/>
        </w:rPr>
        <w:t xml:space="preserve"> Тужа осуществляет МУП «Коммунальщик», немалая часть отходов осуществляется самовывозом, особенно в сельских поселениях, где организованного вывоза отходов нет. В настоящее время проводится работа по получению лицензии МУП «Коммунальщик» на захоронение ТБО в дальнейшем планируется перевести свалку в разряд полигона по захоронению ТБО.</w:t>
      </w:r>
    </w:p>
    <w:p w:rsidR="00FC0591" w:rsidRPr="00F71F41" w:rsidRDefault="00FC0591" w:rsidP="008364ED"/>
    <w:p w:rsidR="009011DE" w:rsidRPr="00F71F41" w:rsidRDefault="00FC0591" w:rsidP="008364ED">
      <w:pPr>
        <w:rPr>
          <w:rFonts w:ascii="Arial" w:hAnsi="Arial" w:cs="Arial"/>
        </w:rPr>
      </w:pPr>
      <w:r w:rsidRPr="00F71F41">
        <w:rPr>
          <w:rFonts w:ascii="Arial" w:hAnsi="Arial" w:cs="Arial"/>
        </w:rPr>
        <w:t xml:space="preserve">Таблица 4.9.2 – </w:t>
      </w:r>
      <w:r w:rsidR="009011DE" w:rsidRPr="00F71F41">
        <w:rPr>
          <w:rFonts w:ascii="Arial" w:hAnsi="Arial" w:cs="Arial"/>
        </w:rPr>
        <w:t>Не санкционированные свалки</w:t>
      </w:r>
      <w:r w:rsidRPr="00F71F41">
        <w:rPr>
          <w:rFonts w:ascii="Arial" w:hAnsi="Arial" w:cs="Arial"/>
        </w:rPr>
        <w:t>.</w:t>
      </w:r>
    </w:p>
    <w:tbl>
      <w:tblPr>
        <w:tblStyle w:val="ac"/>
        <w:tblW w:w="9345" w:type="dxa"/>
        <w:tblInd w:w="108" w:type="dxa"/>
        <w:tblLayout w:type="fixed"/>
        <w:tblLook w:val="01E0"/>
      </w:tblPr>
      <w:tblGrid>
        <w:gridCol w:w="1828"/>
        <w:gridCol w:w="1610"/>
        <w:gridCol w:w="720"/>
        <w:gridCol w:w="720"/>
        <w:gridCol w:w="640"/>
        <w:gridCol w:w="767"/>
        <w:gridCol w:w="681"/>
        <w:gridCol w:w="1134"/>
        <w:gridCol w:w="540"/>
        <w:gridCol w:w="661"/>
        <w:gridCol w:w="44"/>
      </w:tblGrid>
      <w:tr w:rsidR="00F05A56" w:rsidRPr="00F71F41" w:rsidTr="00F05A56">
        <w:trPr>
          <w:trHeight w:val="192"/>
        </w:trPr>
        <w:tc>
          <w:tcPr>
            <w:tcW w:w="1828" w:type="dxa"/>
            <w:vMerge w:val="restart"/>
            <w:noWrap/>
            <w:vAlign w:val="center"/>
          </w:tcPr>
          <w:p w:rsidR="00F05A56" w:rsidRPr="00F71F41" w:rsidRDefault="00F05A56" w:rsidP="003D772A">
            <w:pPr>
              <w:spacing w:line="288" w:lineRule="auto"/>
              <w:ind w:left="-113" w:right="-113"/>
              <w:jc w:val="center"/>
              <w:rPr>
                <w:rFonts w:ascii="Arial" w:hAnsi="Arial" w:cs="Arial"/>
                <w:sz w:val="20"/>
                <w:szCs w:val="20"/>
              </w:rPr>
            </w:pPr>
          </w:p>
          <w:p w:rsidR="00F05A56" w:rsidRPr="00F71F41" w:rsidRDefault="00F05A56" w:rsidP="003D772A">
            <w:pPr>
              <w:spacing w:line="288" w:lineRule="auto"/>
              <w:ind w:left="-113" w:right="-113"/>
              <w:jc w:val="center"/>
              <w:rPr>
                <w:rFonts w:ascii="Arial" w:hAnsi="Arial" w:cs="Arial"/>
                <w:sz w:val="20"/>
                <w:szCs w:val="20"/>
              </w:rPr>
            </w:pPr>
          </w:p>
          <w:p w:rsidR="00F05A56" w:rsidRPr="00F71F41" w:rsidRDefault="00F05A56" w:rsidP="003D772A">
            <w:pPr>
              <w:spacing w:line="288" w:lineRule="auto"/>
              <w:ind w:left="-113" w:right="-113"/>
              <w:jc w:val="center"/>
              <w:rPr>
                <w:rFonts w:ascii="Arial" w:hAnsi="Arial" w:cs="Arial"/>
                <w:sz w:val="20"/>
                <w:szCs w:val="20"/>
              </w:rPr>
            </w:pPr>
            <w:r w:rsidRPr="00F71F41">
              <w:rPr>
                <w:rFonts w:ascii="Arial" w:hAnsi="Arial" w:cs="Arial"/>
                <w:sz w:val="20"/>
                <w:szCs w:val="20"/>
              </w:rPr>
              <w:t>Наименование</w:t>
            </w:r>
          </w:p>
          <w:p w:rsidR="00F05A56" w:rsidRPr="00F71F41" w:rsidRDefault="00F05A56" w:rsidP="003D772A">
            <w:pPr>
              <w:spacing w:line="288" w:lineRule="auto"/>
              <w:ind w:left="-113" w:right="-113"/>
              <w:jc w:val="center"/>
              <w:rPr>
                <w:rFonts w:ascii="Arial" w:hAnsi="Arial" w:cs="Arial"/>
                <w:sz w:val="20"/>
                <w:szCs w:val="20"/>
              </w:rPr>
            </w:pPr>
            <w:r w:rsidRPr="00F71F41">
              <w:rPr>
                <w:rFonts w:ascii="Arial" w:hAnsi="Arial" w:cs="Arial"/>
                <w:sz w:val="20"/>
                <w:szCs w:val="20"/>
              </w:rPr>
              <w:t>владельца</w:t>
            </w:r>
          </w:p>
          <w:p w:rsidR="00F05A56" w:rsidRPr="00F71F41" w:rsidRDefault="00F05A56" w:rsidP="003D772A">
            <w:pPr>
              <w:spacing w:line="288" w:lineRule="auto"/>
              <w:ind w:left="-113" w:right="-113"/>
              <w:jc w:val="center"/>
              <w:rPr>
                <w:rFonts w:ascii="Arial" w:hAnsi="Arial" w:cs="Arial"/>
                <w:sz w:val="20"/>
                <w:szCs w:val="20"/>
              </w:rPr>
            </w:pPr>
            <w:r w:rsidRPr="00F71F41">
              <w:rPr>
                <w:rFonts w:ascii="Arial" w:hAnsi="Arial" w:cs="Arial"/>
                <w:sz w:val="20"/>
                <w:szCs w:val="20"/>
              </w:rPr>
              <w:t>объекта</w:t>
            </w:r>
          </w:p>
        </w:tc>
        <w:tc>
          <w:tcPr>
            <w:tcW w:w="1610" w:type="dxa"/>
            <w:vMerge w:val="restart"/>
            <w:noWrap/>
            <w:vAlign w:val="center"/>
          </w:tcPr>
          <w:p w:rsidR="00F05A56" w:rsidRPr="00F71F41" w:rsidRDefault="00F05A56" w:rsidP="003D772A">
            <w:pPr>
              <w:spacing w:line="288" w:lineRule="auto"/>
              <w:ind w:left="-113" w:right="-113"/>
              <w:jc w:val="center"/>
              <w:rPr>
                <w:rFonts w:ascii="Arial" w:hAnsi="Arial" w:cs="Arial"/>
                <w:sz w:val="20"/>
                <w:szCs w:val="20"/>
              </w:rPr>
            </w:pPr>
          </w:p>
          <w:p w:rsidR="00F05A56" w:rsidRPr="00F71F41" w:rsidRDefault="00F05A56" w:rsidP="003D772A">
            <w:pPr>
              <w:spacing w:line="288" w:lineRule="auto"/>
              <w:ind w:left="-113" w:right="-113"/>
              <w:jc w:val="center"/>
              <w:rPr>
                <w:rFonts w:ascii="Arial" w:hAnsi="Arial" w:cs="Arial"/>
                <w:sz w:val="20"/>
                <w:szCs w:val="20"/>
              </w:rPr>
            </w:pPr>
          </w:p>
          <w:p w:rsidR="00F05A56" w:rsidRPr="00F71F41" w:rsidRDefault="00F05A56" w:rsidP="003D772A">
            <w:pPr>
              <w:spacing w:line="288" w:lineRule="auto"/>
              <w:ind w:left="-113" w:right="-113"/>
              <w:jc w:val="center"/>
              <w:rPr>
                <w:rFonts w:ascii="Arial" w:hAnsi="Arial" w:cs="Arial"/>
                <w:sz w:val="20"/>
                <w:szCs w:val="20"/>
              </w:rPr>
            </w:pPr>
            <w:r w:rsidRPr="00F71F41">
              <w:rPr>
                <w:rFonts w:ascii="Arial" w:hAnsi="Arial" w:cs="Arial"/>
                <w:sz w:val="20"/>
                <w:szCs w:val="20"/>
              </w:rPr>
              <w:t>Место расположения</w:t>
            </w:r>
          </w:p>
          <w:p w:rsidR="00F05A56" w:rsidRPr="00F71F41" w:rsidRDefault="00F05A56" w:rsidP="003D772A">
            <w:pPr>
              <w:spacing w:line="288" w:lineRule="auto"/>
              <w:ind w:left="-113" w:right="-113"/>
              <w:jc w:val="center"/>
              <w:rPr>
                <w:rFonts w:ascii="Arial" w:hAnsi="Arial" w:cs="Arial"/>
                <w:sz w:val="20"/>
                <w:szCs w:val="20"/>
              </w:rPr>
            </w:pPr>
            <w:r w:rsidRPr="00F71F41">
              <w:rPr>
                <w:rFonts w:ascii="Arial" w:hAnsi="Arial" w:cs="Arial"/>
                <w:sz w:val="20"/>
                <w:szCs w:val="20"/>
              </w:rPr>
              <w:t>объекта</w:t>
            </w:r>
          </w:p>
        </w:tc>
        <w:tc>
          <w:tcPr>
            <w:tcW w:w="720" w:type="dxa"/>
            <w:vMerge w:val="restart"/>
            <w:vAlign w:val="center"/>
          </w:tcPr>
          <w:p w:rsidR="00F05A56" w:rsidRPr="00F71F41" w:rsidRDefault="00F05A56" w:rsidP="003D772A">
            <w:pPr>
              <w:spacing w:line="288" w:lineRule="auto"/>
              <w:ind w:left="-113" w:right="-113"/>
              <w:jc w:val="center"/>
              <w:rPr>
                <w:rFonts w:ascii="Arial" w:hAnsi="Arial" w:cs="Arial"/>
                <w:sz w:val="20"/>
                <w:szCs w:val="20"/>
              </w:rPr>
            </w:pPr>
            <w:r w:rsidRPr="00F71F41">
              <w:rPr>
                <w:rFonts w:ascii="Arial" w:hAnsi="Arial" w:cs="Arial"/>
                <w:sz w:val="20"/>
                <w:szCs w:val="20"/>
              </w:rPr>
              <w:t>Год</w:t>
            </w:r>
          </w:p>
          <w:p w:rsidR="00F05A56" w:rsidRPr="00F71F41" w:rsidRDefault="00F05A56" w:rsidP="003D772A">
            <w:pPr>
              <w:spacing w:line="288" w:lineRule="auto"/>
              <w:ind w:left="-113" w:right="-113"/>
              <w:jc w:val="center"/>
              <w:rPr>
                <w:rFonts w:ascii="Arial" w:hAnsi="Arial" w:cs="Arial"/>
                <w:sz w:val="20"/>
                <w:szCs w:val="20"/>
              </w:rPr>
            </w:pPr>
            <w:r w:rsidRPr="00F71F41">
              <w:rPr>
                <w:rFonts w:ascii="Arial" w:hAnsi="Arial" w:cs="Arial"/>
                <w:sz w:val="20"/>
                <w:szCs w:val="20"/>
              </w:rPr>
              <w:t>начала</w:t>
            </w:r>
          </w:p>
          <w:p w:rsidR="00F05A56" w:rsidRPr="00F71F41" w:rsidRDefault="00F05A56" w:rsidP="003D772A">
            <w:pPr>
              <w:spacing w:line="288" w:lineRule="auto"/>
              <w:ind w:left="-113" w:right="-113"/>
              <w:jc w:val="center"/>
              <w:rPr>
                <w:rFonts w:ascii="Arial" w:hAnsi="Arial" w:cs="Arial"/>
                <w:sz w:val="20"/>
                <w:szCs w:val="20"/>
              </w:rPr>
            </w:pPr>
            <w:r w:rsidRPr="00F71F41">
              <w:rPr>
                <w:rFonts w:ascii="Arial" w:hAnsi="Arial" w:cs="Arial"/>
                <w:sz w:val="20"/>
                <w:szCs w:val="20"/>
              </w:rPr>
              <w:t>исполь-</w:t>
            </w:r>
          </w:p>
          <w:p w:rsidR="00F05A56" w:rsidRPr="00F71F41" w:rsidRDefault="00F05A56" w:rsidP="003D772A">
            <w:pPr>
              <w:spacing w:line="288" w:lineRule="auto"/>
              <w:ind w:left="-113" w:right="-113"/>
              <w:jc w:val="center"/>
              <w:rPr>
                <w:rFonts w:ascii="Arial" w:hAnsi="Arial" w:cs="Arial"/>
                <w:sz w:val="20"/>
                <w:szCs w:val="20"/>
              </w:rPr>
            </w:pPr>
            <w:r w:rsidRPr="00F71F41">
              <w:rPr>
                <w:rFonts w:ascii="Arial" w:hAnsi="Arial" w:cs="Arial"/>
                <w:sz w:val="20"/>
                <w:szCs w:val="20"/>
              </w:rPr>
              <w:t>зова-</w:t>
            </w:r>
          </w:p>
          <w:p w:rsidR="00F05A56" w:rsidRPr="00F71F41" w:rsidRDefault="00F05A56" w:rsidP="003D772A">
            <w:pPr>
              <w:spacing w:line="288" w:lineRule="auto"/>
              <w:ind w:left="-113" w:right="-113"/>
              <w:jc w:val="center"/>
              <w:rPr>
                <w:rFonts w:ascii="Arial" w:hAnsi="Arial" w:cs="Arial"/>
                <w:sz w:val="20"/>
                <w:szCs w:val="20"/>
              </w:rPr>
            </w:pPr>
            <w:r w:rsidRPr="00F71F41">
              <w:rPr>
                <w:rFonts w:ascii="Arial" w:hAnsi="Arial" w:cs="Arial"/>
                <w:sz w:val="20"/>
                <w:szCs w:val="20"/>
              </w:rPr>
              <w:t>ния</w:t>
            </w:r>
          </w:p>
        </w:tc>
        <w:tc>
          <w:tcPr>
            <w:tcW w:w="2127" w:type="dxa"/>
            <w:gridSpan w:val="3"/>
            <w:noWrap/>
            <w:vAlign w:val="center"/>
          </w:tcPr>
          <w:p w:rsidR="00F05A56" w:rsidRPr="00F71F41" w:rsidRDefault="00F05A56" w:rsidP="003D772A">
            <w:pPr>
              <w:spacing w:line="288" w:lineRule="auto"/>
              <w:ind w:left="-113" w:right="-113"/>
              <w:jc w:val="center"/>
              <w:rPr>
                <w:rFonts w:ascii="Arial" w:hAnsi="Arial" w:cs="Arial"/>
                <w:sz w:val="20"/>
                <w:szCs w:val="20"/>
              </w:rPr>
            </w:pPr>
            <w:r w:rsidRPr="00F71F41">
              <w:rPr>
                <w:rFonts w:ascii="Arial" w:hAnsi="Arial" w:cs="Arial"/>
                <w:sz w:val="20"/>
                <w:szCs w:val="20"/>
              </w:rPr>
              <w:t>Размещаемые</w:t>
            </w:r>
          </w:p>
          <w:p w:rsidR="00F05A56" w:rsidRPr="00F71F41" w:rsidRDefault="00F05A56" w:rsidP="003D772A">
            <w:pPr>
              <w:spacing w:line="288" w:lineRule="auto"/>
              <w:ind w:left="-113" w:right="-113"/>
              <w:jc w:val="center"/>
              <w:rPr>
                <w:rFonts w:ascii="Arial" w:hAnsi="Arial" w:cs="Arial"/>
                <w:sz w:val="20"/>
                <w:szCs w:val="20"/>
              </w:rPr>
            </w:pPr>
            <w:r w:rsidRPr="00F71F41">
              <w:rPr>
                <w:rFonts w:ascii="Arial" w:hAnsi="Arial" w:cs="Arial"/>
                <w:sz w:val="20"/>
                <w:szCs w:val="20"/>
              </w:rPr>
              <w:t>отходы</w:t>
            </w:r>
          </w:p>
        </w:tc>
        <w:tc>
          <w:tcPr>
            <w:tcW w:w="3060" w:type="dxa"/>
            <w:gridSpan w:val="5"/>
            <w:noWrap/>
            <w:vAlign w:val="center"/>
          </w:tcPr>
          <w:p w:rsidR="00F05A56" w:rsidRPr="00F71F41" w:rsidRDefault="00F05A56" w:rsidP="003D772A">
            <w:pPr>
              <w:spacing w:line="288" w:lineRule="auto"/>
              <w:jc w:val="center"/>
              <w:rPr>
                <w:rFonts w:ascii="Arial" w:hAnsi="Arial" w:cs="Arial"/>
                <w:sz w:val="20"/>
                <w:szCs w:val="20"/>
              </w:rPr>
            </w:pPr>
            <w:r w:rsidRPr="00F71F41">
              <w:rPr>
                <w:rFonts w:ascii="Arial" w:hAnsi="Arial" w:cs="Arial"/>
                <w:sz w:val="20"/>
                <w:szCs w:val="20"/>
              </w:rPr>
              <w:t>Накоплено отходов по состоянию на 01.01.2001г.</w:t>
            </w:r>
          </w:p>
        </w:tc>
      </w:tr>
      <w:tr w:rsidR="00F05A56" w:rsidRPr="00F71F41" w:rsidTr="00F05A56">
        <w:trPr>
          <w:gridAfter w:val="1"/>
          <w:wAfter w:w="44" w:type="dxa"/>
          <w:trHeight w:val="255"/>
        </w:trPr>
        <w:tc>
          <w:tcPr>
            <w:tcW w:w="1828" w:type="dxa"/>
            <w:vMerge/>
            <w:noWrap/>
            <w:vAlign w:val="center"/>
          </w:tcPr>
          <w:p w:rsidR="00F05A56" w:rsidRPr="00F71F41" w:rsidRDefault="00F05A56" w:rsidP="003D772A">
            <w:pPr>
              <w:spacing w:line="288" w:lineRule="auto"/>
              <w:ind w:left="-113" w:right="-113"/>
              <w:jc w:val="center"/>
              <w:rPr>
                <w:rFonts w:ascii="Arial" w:hAnsi="Arial" w:cs="Arial"/>
                <w:sz w:val="20"/>
                <w:szCs w:val="20"/>
              </w:rPr>
            </w:pPr>
          </w:p>
        </w:tc>
        <w:tc>
          <w:tcPr>
            <w:tcW w:w="1610" w:type="dxa"/>
            <w:vMerge/>
            <w:noWrap/>
            <w:vAlign w:val="center"/>
          </w:tcPr>
          <w:p w:rsidR="00F05A56" w:rsidRPr="00F71F41" w:rsidRDefault="00F05A56" w:rsidP="003D772A">
            <w:pPr>
              <w:spacing w:line="288" w:lineRule="auto"/>
              <w:ind w:left="-113" w:right="-113"/>
              <w:jc w:val="center"/>
              <w:rPr>
                <w:rFonts w:ascii="Arial" w:hAnsi="Arial" w:cs="Arial"/>
                <w:sz w:val="20"/>
                <w:szCs w:val="20"/>
              </w:rPr>
            </w:pPr>
          </w:p>
        </w:tc>
        <w:tc>
          <w:tcPr>
            <w:tcW w:w="720" w:type="dxa"/>
            <w:vMerge/>
            <w:vAlign w:val="center"/>
          </w:tcPr>
          <w:p w:rsidR="00F05A56" w:rsidRPr="00F71F41" w:rsidRDefault="00F05A56" w:rsidP="003D772A">
            <w:pPr>
              <w:spacing w:line="288" w:lineRule="auto"/>
              <w:ind w:left="-113" w:right="-113"/>
              <w:jc w:val="center"/>
              <w:rPr>
                <w:rFonts w:ascii="Arial" w:hAnsi="Arial" w:cs="Arial"/>
                <w:sz w:val="20"/>
                <w:szCs w:val="20"/>
              </w:rPr>
            </w:pPr>
          </w:p>
        </w:tc>
        <w:tc>
          <w:tcPr>
            <w:tcW w:w="720" w:type="dxa"/>
            <w:vMerge w:val="restart"/>
            <w:noWrap/>
            <w:vAlign w:val="center"/>
          </w:tcPr>
          <w:p w:rsidR="00F05A56" w:rsidRPr="00F71F41" w:rsidRDefault="00F05A56" w:rsidP="003D772A">
            <w:pPr>
              <w:spacing w:line="288" w:lineRule="auto"/>
              <w:ind w:left="-113" w:right="-113"/>
              <w:jc w:val="center"/>
              <w:rPr>
                <w:rFonts w:ascii="Arial" w:hAnsi="Arial" w:cs="Arial"/>
                <w:sz w:val="20"/>
                <w:szCs w:val="20"/>
              </w:rPr>
            </w:pPr>
            <w:r w:rsidRPr="00F71F41">
              <w:rPr>
                <w:rFonts w:ascii="Arial" w:hAnsi="Arial" w:cs="Arial"/>
                <w:sz w:val="20"/>
                <w:szCs w:val="20"/>
              </w:rPr>
              <w:t>Наимено-</w:t>
            </w:r>
          </w:p>
          <w:p w:rsidR="00F05A56" w:rsidRPr="00F71F41" w:rsidRDefault="00F05A56" w:rsidP="003D772A">
            <w:pPr>
              <w:spacing w:line="288" w:lineRule="auto"/>
              <w:ind w:left="-113" w:right="-113"/>
              <w:jc w:val="center"/>
              <w:rPr>
                <w:rFonts w:ascii="Arial" w:hAnsi="Arial" w:cs="Arial"/>
                <w:sz w:val="20"/>
                <w:szCs w:val="20"/>
              </w:rPr>
            </w:pPr>
            <w:r w:rsidRPr="00F71F41">
              <w:rPr>
                <w:rFonts w:ascii="Arial" w:hAnsi="Arial" w:cs="Arial"/>
                <w:sz w:val="20"/>
                <w:szCs w:val="20"/>
              </w:rPr>
              <w:t>вание</w:t>
            </w:r>
          </w:p>
        </w:tc>
        <w:tc>
          <w:tcPr>
            <w:tcW w:w="1407" w:type="dxa"/>
            <w:gridSpan w:val="2"/>
            <w:noWrap/>
            <w:vAlign w:val="center"/>
          </w:tcPr>
          <w:p w:rsidR="00F05A56" w:rsidRPr="00F71F41" w:rsidRDefault="00F05A56" w:rsidP="003D772A">
            <w:pPr>
              <w:spacing w:line="288" w:lineRule="auto"/>
              <w:ind w:left="-113" w:right="-113"/>
              <w:jc w:val="center"/>
              <w:rPr>
                <w:rFonts w:ascii="Arial" w:hAnsi="Arial" w:cs="Arial"/>
                <w:sz w:val="20"/>
                <w:szCs w:val="20"/>
              </w:rPr>
            </w:pPr>
            <w:r w:rsidRPr="00F71F41">
              <w:rPr>
                <w:rFonts w:ascii="Arial" w:hAnsi="Arial" w:cs="Arial"/>
                <w:sz w:val="20"/>
                <w:szCs w:val="20"/>
              </w:rPr>
              <w:t>Всего</w:t>
            </w:r>
          </w:p>
        </w:tc>
        <w:tc>
          <w:tcPr>
            <w:tcW w:w="681" w:type="dxa"/>
            <w:vMerge w:val="restart"/>
            <w:noWrap/>
            <w:vAlign w:val="center"/>
          </w:tcPr>
          <w:p w:rsidR="00F05A56" w:rsidRPr="00F71F41" w:rsidRDefault="00F05A56" w:rsidP="003D772A">
            <w:pPr>
              <w:spacing w:line="288" w:lineRule="auto"/>
              <w:jc w:val="center"/>
              <w:rPr>
                <w:rFonts w:ascii="Arial" w:hAnsi="Arial" w:cs="Arial"/>
                <w:sz w:val="20"/>
                <w:szCs w:val="20"/>
              </w:rPr>
            </w:pPr>
            <w:r w:rsidRPr="00F71F41">
              <w:rPr>
                <w:rFonts w:ascii="Arial" w:hAnsi="Arial" w:cs="Arial"/>
                <w:sz w:val="20"/>
                <w:szCs w:val="20"/>
              </w:rPr>
              <w:t>ТБО,</w:t>
            </w:r>
          </w:p>
          <w:p w:rsidR="00F05A56" w:rsidRPr="00F71F41" w:rsidRDefault="00F05A56" w:rsidP="003D772A">
            <w:pPr>
              <w:spacing w:line="288" w:lineRule="auto"/>
              <w:jc w:val="center"/>
              <w:rPr>
                <w:rFonts w:ascii="Arial" w:hAnsi="Arial" w:cs="Arial"/>
                <w:sz w:val="20"/>
                <w:szCs w:val="20"/>
              </w:rPr>
            </w:pPr>
            <w:r w:rsidRPr="00F71F41">
              <w:rPr>
                <w:rFonts w:ascii="Arial" w:hAnsi="Arial" w:cs="Arial"/>
                <w:sz w:val="20"/>
                <w:szCs w:val="20"/>
              </w:rPr>
              <w:t>тыс. тонн</w:t>
            </w:r>
          </w:p>
        </w:tc>
        <w:tc>
          <w:tcPr>
            <w:tcW w:w="1134" w:type="dxa"/>
            <w:vMerge w:val="restart"/>
            <w:textDirection w:val="btLr"/>
          </w:tcPr>
          <w:p w:rsidR="00F05A56" w:rsidRPr="00F71F41" w:rsidRDefault="00F05A56" w:rsidP="003D772A">
            <w:pPr>
              <w:spacing w:line="288" w:lineRule="auto"/>
              <w:jc w:val="center"/>
              <w:rPr>
                <w:rFonts w:ascii="Arial" w:hAnsi="Arial" w:cs="Arial"/>
                <w:sz w:val="20"/>
                <w:szCs w:val="20"/>
              </w:rPr>
            </w:pPr>
            <w:r w:rsidRPr="00F71F41">
              <w:rPr>
                <w:rFonts w:ascii="Arial" w:hAnsi="Arial" w:cs="Arial"/>
                <w:sz w:val="20"/>
                <w:szCs w:val="20"/>
              </w:rPr>
              <w:t xml:space="preserve">Способ складирования </w:t>
            </w:r>
          </w:p>
        </w:tc>
        <w:tc>
          <w:tcPr>
            <w:tcW w:w="540" w:type="dxa"/>
            <w:vMerge w:val="restart"/>
            <w:textDirection w:val="btLr"/>
          </w:tcPr>
          <w:p w:rsidR="00F05A56" w:rsidRPr="00F71F41" w:rsidRDefault="00F05A56" w:rsidP="003D772A">
            <w:pPr>
              <w:spacing w:line="288" w:lineRule="auto"/>
              <w:jc w:val="center"/>
              <w:rPr>
                <w:rFonts w:ascii="Arial" w:hAnsi="Arial" w:cs="Arial"/>
                <w:sz w:val="20"/>
                <w:szCs w:val="20"/>
              </w:rPr>
            </w:pPr>
            <w:r w:rsidRPr="00F71F41">
              <w:rPr>
                <w:rFonts w:ascii="Arial" w:hAnsi="Arial" w:cs="Arial"/>
                <w:sz w:val="20"/>
                <w:szCs w:val="20"/>
              </w:rPr>
              <w:t>Сельхозугодий, м.</w:t>
            </w:r>
          </w:p>
        </w:tc>
        <w:tc>
          <w:tcPr>
            <w:tcW w:w="661" w:type="dxa"/>
            <w:vMerge w:val="restart"/>
            <w:textDirection w:val="btLr"/>
          </w:tcPr>
          <w:p w:rsidR="00F05A56" w:rsidRPr="00F71F41" w:rsidRDefault="00F05A56" w:rsidP="003D772A">
            <w:pPr>
              <w:spacing w:line="288" w:lineRule="auto"/>
              <w:jc w:val="center"/>
              <w:rPr>
                <w:rFonts w:ascii="Arial" w:hAnsi="Arial" w:cs="Arial"/>
                <w:sz w:val="20"/>
                <w:szCs w:val="20"/>
              </w:rPr>
            </w:pPr>
            <w:r w:rsidRPr="00F71F41">
              <w:rPr>
                <w:rFonts w:ascii="Arial" w:hAnsi="Arial" w:cs="Arial"/>
                <w:sz w:val="20"/>
                <w:szCs w:val="20"/>
              </w:rPr>
              <w:t>Рыбохозяйственных водоёмов, м.</w:t>
            </w:r>
          </w:p>
        </w:tc>
      </w:tr>
      <w:tr w:rsidR="00F05A56" w:rsidRPr="00F71F41" w:rsidTr="00F05A56">
        <w:trPr>
          <w:gridAfter w:val="1"/>
          <w:wAfter w:w="44" w:type="dxa"/>
          <w:trHeight w:val="1622"/>
        </w:trPr>
        <w:tc>
          <w:tcPr>
            <w:tcW w:w="1828" w:type="dxa"/>
            <w:vMerge/>
            <w:tcBorders>
              <w:bottom w:val="single" w:sz="4" w:space="0" w:color="auto"/>
            </w:tcBorders>
            <w:noWrap/>
            <w:vAlign w:val="center"/>
          </w:tcPr>
          <w:p w:rsidR="00F05A56" w:rsidRPr="00F71F41" w:rsidRDefault="00F05A56" w:rsidP="003D772A">
            <w:pPr>
              <w:spacing w:line="288" w:lineRule="auto"/>
              <w:ind w:left="-113" w:right="-113"/>
              <w:jc w:val="center"/>
              <w:rPr>
                <w:rFonts w:ascii="Arial" w:hAnsi="Arial" w:cs="Arial"/>
                <w:sz w:val="20"/>
                <w:szCs w:val="20"/>
              </w:rPr>
            </w:pPr>
          </w:p>
        </w:tc>
        <w:tc>
          <w:tcPr>
            <w:tcW w:w="1610" w:type="dxa"/>
            <w:vMerge/>
            <w:tcBorders>
              <w:bottom w:val="single" w:sz="4" w:space="0" w:color="auto"/>
            </w:tcBorders>
            <w:noWrap/>
            <w:vAlign w:val="center"/>
          </w:tcPr>
          <w:p w:rsidR="00F05A56" w:rsidRPr="00F71F41" w:rsidRDefault="00F05A56" w:rsidP="003D772A">
            <w:pPr>
              <w:spacing w:line="288" w:lineRule="auto"/>
              <w:ind w:left="-113" w:right="-113"/>
              <w:jc w:val="center"/>
              <w:rPr>
                <w:rFonts w:ascii="Arial" w:hAnsi="Arial" w:cs="Arial"/>
                <w:sz w:val="20"/>
                <w:szCs w:val="20"/>
              </w:rPr>
            </w:pPr>
          </w:p>
        </w:tc>
        <w:tc>
          <w:tcPr>
            <w:tcW w:w="720" w:type="dxa"/>
            <w:vMerge/>
            <w:tcBorders>
              <w:bottom w:val="single" w:sz="4" w:space="0" w:color="auto"/>
            </w:tcBorders>
            <w:vAlign w:val="center"/>
          </w:tcPr>
          <w:p w:rsidR="00F05A56" w:rsidRPr="00F71F41" w:rsidRDefault="00F05A56" w:rsidP="003D772A">
            <w:pPr>
              <w:spacing w:line="288" w:lineRule="auto"/>
              <w:ind w:left="-113" w:right="-113"/>
              <w:jc w:val="center"/>
              <w:rPr>
                <w:rFonts w:ascii="Arial" w:hAnsi="Arial" w:cs="Arial"/>
                <w:sz w:val="20"/>
                <w:szCs w:val="20"/>
              </w:rPr>
            </w:pPr>
          </w:p>
        </w:tc>
        <w:tc>
          <w:tcPr>
            <w:tcW w:w="720" w:type="dxa"/>
            <w:vMerge/>
            <w:tcBorders>
              <w:bottom w:val="single" w:sz="4" w:space="0" w:color="auto"/>
            </w:tcBorders>
            <w:noWrap/>
            <w:vAlign w:val="center"/>
          </w:tcPr>
          <w:p w:rsidR="00F05A56" w:rsidRPr="00F71F41" w:rsidRDefault="00F05A56" w:rsidP="003D772A">
            <w:pPr>
              <w:spacing w:line="288" w:lineRule="auto"/>
              <w:ind w:left="-113" w:right="-113"/>
              <w:jc w:val="center"/>
              <w:rPr>
                <w:rFonts w:ascii="Arial" w:hAnsi="Arial" w:cs="Arial"/>
                <w:sz w:val="20"/>
                <w:szCs w:val="20"/>
              </w:rPr>
            </w:pPr>
          </w:p>
        </w:tc>
        <w:tc>
          <w:tcPr>
            <w:tcW w:w="640" w:type="dxa"/>
            <w:tcBorders>
              <w:bottom w:val="single" w:sz="4" w:space="0" w:color="auto"/>
            </w:tcBorders>
            <w:noWrap/>
            <w:vAlign w:val="center"/>
          </w:tcPr>
          <w:p w:rsidR="00F05A56" w:rsidRPr="00F71F41" w:rsidRDefault="00F05A56" w:rsidP="003D772A">
            <w:pPr>
              <w:spacing w:line="288" w:lineRule="auto"/>
              <w:ind w:left="-113" w:right="-113"/>
              <w:jc w:val="center"/>
              <w:rPr>
                <w:rFonts w:ascii="Arial" w:hAnsi="Arial" w:cs="Arial"/>
                <w:sz w:val="20"/>
                <w:szCs w:val="20"/>
              </w:rPr>
            </w:pPr>
            <w:r w:rsidRPr="00F71F41">
              <w:rPr>
                <w:rFonts w:ascii="Arial" w:hAnsi="Arial" w:cs="Arial"/>
                <w:sz w:val="20"/>
                <w:szCs w:val="20"/>
              </w:rPr>
              <w:t>тыс.</w:t>
            </w:r>
          </w:p>
          <w:p w:rsidR="00F05A56" w:rsidRPr="00F71F41" w:rsidRDefault="00F05A56" w:rsidP="003D772A">
            <w:pPr>
              <w:spacing w:line="288" w:lineRule="auto"/>
              <w:ind w:left="-113" w:right="-113"/>
              <w:jc w:val="center"/>
              <w:rPr>
                <w:rFonts w:ascii="Arial" w:hAnsi="Arial" w:cs="Arial"/>
                <w:sz w:val="20"/>
                <w:szCs w:val="20"/>
              </w:rPr>
            </w:pPr>
            <w:r w:rsidRPr="00F71F41">
              <w:rPr>
                <w:rFonts w:ascii="Arial" w:hAnsi="Arial" w:cs="Arial"/>
                <w:sz w:val="20"/>
                <w:szCs w:val="20"/>
              </w:rPr>
              <w:t>тонн</w:t>
            </w:r>
          </w:p>
        </w:tc>
        <w:tc>
          <w:tcPr>
            <w:tcW w:w="767" w:type="dxa"/>
            <w:tcBorders>
              <w:bottom w:val="single" w:sz="4" w:space="0" w:color="auto"/>
            </w:tcBorders>
            <w:noWrap/>
            <w:vAlign w:val="center"/>
          </w:tcPr>
          <w:p w:rsidR="00F05A56" w:rsidRPr="00F71F41" w:rsidRDefault="00F05A56" w:rsidP="003D772A">
            <w:pPr>
              <w:spacing w:line="288" w:lineRule="auto"/>
              <w:ind w:left="-113" w:right="-113"/>
              <w:jc w:val="center"/>
              <w:rPr>
                <w:rFonts w:ascii="Arial" w:hAnsi="Arial" w:cs="Arial"/>
                <w:sz w:val="20"/>
                <w:szCs w:val="20"/>
              </w:rPr>
            </w:pPr>
            <w:r w:rsidRPr="00F71F41">
              <w:rPr>
                <w:rFonts w:ascii="Arial" w:hAnsi="Arial" w:cs="Arial"/>
                <w:sz w:val="20"/>
                <w:szCs w:val="20"/>
              </w:rPr>
              <w:t>тыс.</w:t>
            </w:r>
          </w:p>
          <w:p w:rsidR="00F05A56" w:rsidRPr="00F71F41" w:rsidRDefault="00F05A56" w:rsidP="003D772A">
            <w:pPr>
              <w:spacing w:line="288" w:lineRule="auto"/>
              <w:ind w:left="-113" w:right="-113"/>
              <w:jc w:val="center"/>
              <w:rPr>
                <w:rFonts w:ascii="Arial" w:hAnsi="Arial" w:cs="Arial"/>
                <w:sz w:val="20"/>
                <w:szCs w:val="20"/>
              </w:rPr>
            </w:pPr>
            <w:r w:rsidRPr="00F71F41">
              <w:rPr>
                <w:rFonts w:ascii="Arial" w:hAnsi="Arial" w:cs="Arial"/>
                <w:sz w:val="20"/>
                <w:szCs w:val="20"/>
              </w:rPr>
              <w:t>м.куб.</w:t>
            </w:r>
          </w:p>
        </w:tc>
        <w:tc>
          <w:tcPr>
            <w:tcW w:w="681" w:type="dxa"/>
            <w:vMerge/>
            <w:tcBorders>
              <w:bottom w:val="single" w:sz="4" w:space="0" w:color="auto"/>
            </w:tcBorders>
            <w:noWrap/>
            <w:vAlign w:val="center"/>
          </w:tcPr>
          <w:p w:rsidR="00F05A56" w:rsidRPr="00F71F41" w:rsidRDefault="00F05A56" w:rsidP="003D772A">
            <w:pPr>
              <w:spacing w:line="288" w:lineRule="auto"/>
              <w:jc w:val="center"/>
              <w:rPr>
                <w:rFonts w:ascii="Arial" w:hAnsi="Arial" w:cs="Arial"/>
                <w:sz w:val="20"/>
                <w:szCs w:val="20"/>
              </w:rPr>
            </w:pPr>
          </w:p>
        </w:tc>
        <w:tc>
          <w:tcPr>
            <w:tcW w:w="1134" w:type="dxa"/>
            <w:vMerge/>
            <w:tcBorders>
              <w:bottom w:val="single" w:sz="4" w:space="0" w:color="auto"/>
            </w:tcBorders>
          </w:tcPr>
          <w:p w:rsidR="00F05A56" w:rsidRPr="00F71F41" w:rsidRDefault="00F05A56" w:rsidP="003D772A">
            <w:pPr>
              <w:spacing w:line="288" w:lineRule="auto"/>
              <w:rPr>
                <w:rFonts w:ascii="Arial" w:hAnsi="Arial" w:cs="Arial"/>
                <w:sz w:val="20"/>
                <w:szCs w:val="20"/>
              </w:rPr>
            </w:pPr>
          </w:p>
        </w:tc>
        <w:tc>
          <w:tcPr>
            <w:tcW w:w="540" w:type="dxa"/>
            <w:vMerge/>
            <w:tcBorders>
              <w:bottom w:val="single" w:sz="4" w:space="0" w:color="auto"/>
            </w:tcBorders>
          </w:tcPr>
          <w:p w:rsidR="00F05A56" w:rsidRPr="00F71F41" w:rsidRDefault="00F05A56" w:rsidP="003D772A">
            <w:pPr>
              <w:spacing w:line="288" w:lineRule="auto"/>
              <w:rPr>
                <w:rFonts w:ascii="Arial" w:hAnsi="Arial" w:cs="Arial"/>
                <w:sz w:val="20"/>
                <w:szCs w:val="20"/>
              </w:rPr>
            </w:pPr>
          </w:p>
        </w:tc>
        <w:tc>
          <w:tcPr>
            <w:tcW w:w="661" w:type="dxa"/>
            <w:vMerge/>
            <w:tcBorders>
              <w:bottom w:val="single" w:sz="4" w:space="0" w:color="auto"/>
            </w:tcBorders>
          </w:tcPr>
          <w:p w:rsidR="00F05A56" w:rsidRPr="00F71F41" w:rsidRDefault="00F05A56" w:rsidP="003D772A">
            <w:pPr>
              <w:spacing w:line="288" w:lineRule="auto"/>
              <w:rPr>
                <w:rFonts w:ascii="Arial" w:hAnsi="Arial" w:cs="Arial"/>
                <w:sz w:val="20"/>
                <w:szCs w:val="20"/>
              </w:rPr>
            </w:pPr>
          </w:p>
        </w:tc>
      </w:tr>
      <w:tr w:rsidR="00F05A56" w:rsidRPr="00F71F41" w:rsidTr="00F05A56">
        <w:trPr>
          <w:gridAfter w:val="1"/>
          <w:wAfter w:w="44" w:type="dxa"/>
          <w:trHeight w:val="525"/>
        </w:trPr>
        <w:tc>
          <w:tcPr>
            <w:tcW w:w="1828"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Вынурская с/администрация</w:t>
            </w:r>
          </w:p>
        </w:tc>
        <w:tc>
          <w:tcPr>
            <w:tcW w:w="1610" w:type="dxa"/>
          </w:tcPr>
          <w:p w:rsidR="00F05A56" w:rsidRPr="00F71F41" w:rsidRDefault="00F05A56" w:rsidP="003D772A">
            <w:pPr>
              <w:spacing w:line="288" w:lineRule="auto"/>
              <w:ind w:left="-113" w:right="-113"/>
              <w:rPr>
                <w:rFonts w:ascii="Arial" w:hAnsi="Arial" w:cs="Arial"/>
                <w:sz w:val="20"/>
                <w:szCs w:val="20"/>
              </w:rPr>
            </w:pPr>
            <w:smartTag w:uri="urn:schemas-microsoft-com:office:smarttags" w:element="metricconverter">
              <w:smartTagPr>
                <w:attr w:name="ProductID" w:val="0,5 км"/>
              </w:smartTagPr>
              <w:r w:rsidRPr="00F71F41">
                <w:rPr>
                  <w:rFonts w:ascii="Arial" w:hAnsi="Arial" w:cs="Arial"/>
                  <w:sz w:val="20"/>
                  <w:szCs w:val="20"/>
                </w:rPr>
                <w:t>0,5</w:t>
              </w:r>
              <w:r w:rsidR="00E97F12" w:rsidRPr="00F71F41">
                <w:rPr>
                  <w:rFonts w:ascii="Arial" w:hAnsi="Arial" w:cs="Arial"/>
                  <w:sz w:val="20"/>
                  <w:szCs w:val="20"/>
                </w:rPr>
                <w:t xml:space="preserve"> </w:t>
              </w:r>
              <w:r w:rsidRPr="00F71F41">
                <w:rPr>
                  <w:rFonts w:ascii="Arial" w:hAnsi="Arial" w:cs="Arial"/>
                  <w:sz w:val="20"/>
                  <w:szCs w:val="20"/>
                </w:rPr>
                <w:t>км</w:t>
              </w:r>
            </w:smartTag>
            <w:r w:rsidR="00E97F12" w:rsidRPr="00F71F41">
              <w:rPr>
                <w:rFonts w:ascii="Arial" w:hAnsi="Arial" w:cs="Arial"/>
                <w:sz w:val="20"/>
                <w:szCs w:val="20"/>
              </w:rPr>
              <w:t xml:space="preserve"> </w:t>
            </w:r>
            <w:r w:rsidRPr="00F71F41">
              <w:rPr>
                <w:rFonts w:ascii="Arial" w:hAnsi="Arial" w:cs="Arial"/>
                <w:sz w:val="20"/>
                <w:szCs w:val="20"/>
              </w:rPr>
              <w:t>д.Вынур</w:t>
            </w:r>
          </w:p>
        </w:tc>
        <w:tc>
          <w:tcPr>
            <w:tcW w:w="720"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1992</w:t>
            </w:r>
          </w:p>
        </w:tc>
        <w:tc>
          <w:tcPr>
            <w:tcW w:w="720"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ТБО</w:t>
            </w:r>
          </w:p>
        </w:tc>
        <w:tc>
          <w:tcPr>
            <w:tcW w:w="640"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0,08</w:t>
            </w:r>
          </w:p>
        </w:tc>
        <w:tc>
          <w:tcPr>
            <w:tcW w:w="767"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0,3</w:t>
            </w:r>
          </w:p>
        </w:tc>
        <w:tc>
          <w:tcPr>
            <w:tcW w:w="681" w:type="dxa"/>
          </w:tcPr>
          <w:p w:rsidR="00F05A56" w:rsidRPr="00F71F41" w:rsidRDefault="00F05A56" w:rsidP="003D772A">
            <w:pPr>
              <w:spacing w:line="288" w:lineRule="auto"/>
              <w:rPr>
                <w:rFonts w:ascii="Arial" w:hAnsi="Arial" w:cs="Arial"/>
                <w:sz w:val="20"/>
                <w:szCs w:val="20"/>
              </w:rPr>
            </w:pPr>
            <w:r w:rsidRPr="00F71F41">
              <w:rPr>
                <w:rFonts w:ascii="Arial" w:hAnsi="Arial" w:cs="Arial"/>
                <w:sz w:val="20"/>
                <w:szCs w:val="20"/>
              </w:rPr>
              <w:t>0,08</w:t>
            </w:r>
          </w:p>
        </w:tc>
        <w:tc>
          <w:tcPr>
            <w:tcW w:w="1134" w:type="dxa"/>
          </w:tcPr>
          <w:p w:rsidR="00F05A56" w:rsidRPr="00F71F41" w:rsidRDefault="00F05A56" w:rsidP="00407228">
            <w:pPr>
              <w:spacing w:line="288" w:lineRule="auto"/>
              <w:ind w:left="-54" w:right="-108"/>
              <w:rPr>
                <w:rFonts w:ascii="Arial" w:hAnsi="Arial" w:cs="Arial"/>
                <w:sz w:val="20"/>
                <w:szCs w:val="20"/>
              </w:rPr>
            </w:pPr>
            <w:r w:rsidRPr="00F71F41">
              <w:rPr>
                <w:rFonts w:ascii="Arial" w:hAnsi="Arial" w:cs="Arial"/>
                <w:sz w:val="20"/>
                <w:szCs w:val="20"/>
              </w:rPr>
              <w:t>площадка</w:t>
            </w:r>
          </w:p>
        </w:tc>
        <w:tc>
          <w:tcPr>
            <w:tcW w:w="540" w:type="dxa"/>
          </w:tcPr>
          <w:p w:rsidR="00F05A56" w:rsidRPr="00F71F41" w:rsidRDefault="00F05A56" w:rsidP="003D772A">
            <w:pPr>
              <w:spacing w:line="288" w:lineRule="auto"/>
              <w:rPr>
                <w:rFonts w:ascii="Arial" w:hAnsi="Arial" w:cs="Arial"/>
                <w:sz w:val="20"/>
                <w:szCs w:val="20"/>
              </w:rPr>
            </w:pPr>
            <w:r w:rsidRPr="00F71F41">
              <w:rPr>
                <w:rFonts w:ascii="Arial" w:hAnsi="Arial" w:cs="Arial"/>
                <w:sz w:val="20"/>
                <w:szCs w:val="20"/>
              </w:rPr>
              <w:t>10</w:t>
            </w:r>
          </w:p>
        </w:tc>
        <w:tc>
          <w:tcPr>
            <w:tcW w:w="661" w:type="dxa"/>
          </w:tcPr>
          <w:p w:rsidR="00F05A56" w:rsidRPr="00F71F41" w:rsidRDefault="00F05A56" w:rsidP="003D772A">
            <w:pPr>
              <w:spacing w:line="288" w:lineRule="auto"/>
              <w:rPr>
                <w:rFonts w:ascii="Arial" w:hAnsi="Arial" w:cs="Arial"/>
                <w:sz w:val="20"/>
                <w:szCs w:val="20"/>
              </w:rPr>
            </w:pPr>
            <w:r w:rsidRPr="00F71F41">
              <w:rPr>
                <w:rFonts w:ascii="Arial" w:hAnsi="Arial" w:cs="Arial"/>
                <w:sz w:val="20"/>
                <w:szCs w:val="20"/>
              </w:rPr>
              <w:t>2000</w:t>
            </w:r>
          </w:p>
        </w:tc>
      </w:tr>
      <w:tr w:rsidR="00F05A56" w:rsidRPr="00F71F41" w:rsidTr="00F05A56">
        <w:trPr>
          <w:gridAfter w:val="1"/>
          <w:wAfter w:w="44" w:type="dxa"/>
          <w:trHeight w:val="81"/>
        </w:trPr>
        <w:tc>
          <w:tcPr>
            <w:tcW w:w="1828"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Грековская с/администрация</w:t>
            </w:r>
          </w:p>
        </w:tc>
        <w:tc>
          <w:tcPr>
            <w:tcW w:w="1610" w:type="dxa"/>
          </w:tcPr>
          <w:p w:rsidR="00F05A56" w:rsidRPr="00F71F41" w:rsidRDefault="00F05A56" w:rsidP="003D772A">
            <w:pPr>
              <w:spacing w:line="288" w:lineRule="auto"/>
              <w:ind w:left="-113" w:right="-113"/>
              <w:rPr>
                <w:rFonts w:ascii="Arial" w:hAnsi="Arial" w:cs="Arial"/>
                <w:sz w:val="20"/>
                <w:szCs w:val="20"/>
              </w:rPr>
            </w:pPr>
            <w:smartTag w:uri="urn:schemas-microsoft-com:office:smarttags" w:element="metricconverter">
              <w:smartTagPr>
                <w:attr w:name="ProductID" w:val="2,0 км"/>
              </w:smartTagPr>
              <w:r w:rsidRPr="00F71F41">
                <w:rPr>
                  <w:rFonts w:ascii="Arial" w:hAnsi="Arial" w:cs="Arial"/>
                  <w:sz w:val="20"/>
                  <w:szCs w:val="20"/>
                </w:rPr>
                <w:t>2,0</w:t>
              </w:r>
              <w:r w:rsidR="00E97F12" w:rsidRPr="00F71F41">
                <w:rPr>
                  <w:rFonts w:ascii="Arial" w:hAnsi="Arial" w:cs="Arial"/>
                  <w:sz w:val="20"/>
                  <w:szCs w:val="20"/>
                </w:rPr>
                <w:t xml:space="preserve"> </w:t>
              </w:r>
              <w:r w:rsidRPr="00F71F41">
                <w:rPr>
                  <w:rFonts w:ascii="Arial" w:hAnsi="Arial" w:cs="Arial"/>
                  <w:sz w:val="20"/>
                  <w:szCs w:val="20"/>
                </w:rPr>
                <w:t>км</w:t>
              </w:r>
            </w:smartTag>
            <w:r w:rsidR="00E97F12" w:rsidRPr="00F71F41">
              <w:rPr>
                <w:rFonts w:ascii="Arial" w:hAnsi="Arial" w:cs="Arial"/>
                <w:sz w:val="20"/>
                <w:szCs w:val="20"/>
              </w:rPr>
              <w:t xml:space="preserve"> д.</w:t>
            </w:r>
            <w:r w:rsidRPr="00F71F41">
              <w:rPr>
                <w:rFonts w:ascii="Arial" w:hAnsi="Arial" w:cs="Arial"/>
                <w:sz w:val="20"/>
                <w:szCs w:val="20"/>
              </w:rPr>
              <w:t xml:space="preserve">Греково </w:t>
            </w:r>
          </w:p>
        </w:tc>
        <w:tc>
          <w:tcPr>
            <w:tcW w:w="720"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1993</w:t>
            </w:r>
          </w:p>
        </w:tc>
        <w:tc>
          <w:tcPr>
            <w:tcW w:w="720"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ТБО</w:t>
            </w:r>
          </w:p>
        </w:tc>
        <w:tc>
          <w:tcPr>
            <w:tcW w:w="640"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0,12</w:t>
            </w:r>
          </w:p>
        </w:tc>
        <w:tc>
          <w:tcPr>
            <w:tcW w:w="767"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0,5</w:t>
            </w:r>
          </w:p>
        </w:tc>
        <w:tc>
          <w:tcPr>
            <w:tcW w:w="681" w:type="dxa"/>
          </w:tcPr>
          <w:p w:rsidR="00F05A56" w:rsidRPr="00F71F41" w:rsidRDefault="00F05A56" w:rsidP="003D772A">
            <w:pPr>
              <w:spacing w:line="288" w:lineRule="auto"/>
              <w:rPr>
                <w:rFonts w:ascii="Arial" w:hAnsi="Arial" w:cs="Arial"/>
                <w:sz w:val="20"/>
                <w:szCs w:val="20"/>
              </w:rPr>
            </w:pPr>
            <w:r w:rsidRPr="00F71F41">
              <w:rPr>
                <w:rFonts w:ascii="Arial" w:hAnsi="Arial" w:cs="Arial"/>
                <w:sz w:val="20"/>
                <w:szCs w:val="20"/>
              </w:rPr>
              <w:t>0,12</w:t>
            </w:r>
          </w:p>
        </w:tc>
        <w:tc>
          <w:tcPr>
            <w:tcW w:w="1134" w:type="dxa"/>
          </w:tcPr>
          <w:p w:rsidR="00F05A56" w:rsidRPr="00F71F41" w:rsidRDefault="00F05A56" w:rsidP="00407228">
            <w:pPr>
              <w:spacing w:line="288" w:lineRule="auto"/>
              <w:ind w:left="-54" w:right="-108"/>
              <w:rPr>
                <w:rFonts w:ascii="Arial" w:hAnsi="Arial" w:cs="Arial"/>
                <w:sz w:val="20"/>
                <w:szCs w:val="20"/>
              </w:rPr>
            </w:pPr>
            <w:r w:rsidRPr="00F71F41">
              <w:rPr>
                <w:rFonts w:ascii="Arial" w:hAnsi="Arial" w:cs="Arial"/>
                <w:sz w:val="20"/>
                <w:szCs w:val="20"/>
              </w:rPr>
              <w:t>площадка</w:t>
            </w:r>
          </w:p>
        </w:tc>
        <w:tc>
          <w:tcPr>
            <w:tcW w:w="540" w:type="dxa"/>
          </w:tcPr>
          <w:p w:rsidR="00F05A56" w:rsidRPr="00F71F41" w:rsidRDefault="00F05A56" w:rsidP="003D772A">
            <w:pPr>
              <w:spacing w:line="288" w:lineRule="auto"/>
              <w:rPr>
                <w:rFonts w:ascii="Arial" w:hAnsi="Arial" w:cs="Arial"/>
                <w:sz w:val="20"/>
                <w:szCs w:val="20"/>
              </w:rPr>
            </w:pPr>
            <w:r w:rsidRPr="00F71F41">
              <w:rPr>
                <w:rFonts w:ascii="Arial" w:hAnsi="Arial" w:cs="Arial"/>
                <w:sz w:val="20"/>
                <w:szCs w:val="20"/>
              </w:rPr>
              <w:t>10</w:t>
            </w:r>
          </w:p>
        </w:tc>
        <w:tc>
          <w:tcPr>
            <w:tcW w:w="661" w:type="dxa"/>
          </w:tcPr>
          <w:p w:rsidR="00F05A56" w:rsidRPr="00F71F41" w:rsidRDefault="00F05A56" w:rsidP="003D772A">
            <w:pPr>
              <w:spacing w:line="288" w:lineRule="auto"/>
              <w:rPr>
                <w:rFonts w:ascii="Arial" w:hAnsi="Arial" w:cs="Arial"/>
                <w:sz w:val="20"/>
                <w:szCs w:val="20"/>
              </w:rPr>
            </w:pPr>
            <w:r w:rsidRPr="00F71F41">
              <w:rPr>
                <w:rFonts w:ascii="Arial" w:hAnsi="Arial" w:cs="Arial"/>
                <w:sz w:val="20"/>
                <w:szCs w:val="20"/>
              </w:rPr>
              <w:t>нет</w:t>
            </w:r>
          </w:p>
        </w:tc>
      </w:tr>
      <w:tr w:rsidR="00F05A56" w:rsidRPr="00F71F41" w:rsidTr="00F05A56">
        <w:trPr>
          <w:gridAfter w:val="1"/>
          <w:wAfter w:w="44" w:type="dxa"/>
          <w:trHeight w:val="81"/>
        </w:trPr>
        <w:tc>
          <w:tcPr>
            <w:tcW w:w="1828"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Пачинская с/администрация</w:t>
            </w:r>
          </w:p>
        </w:tc>
        <w:tc>
          <w:tcPr>
            <w:tcW w:w="1610" w:type="dxa"/>
          </w:tcPr>
          <w:p w:rsidR="00F05A56" w:rsidRPr="00F71F41" w:rsidRDefault="00E97F12" w:rsidP="003D772A">
            <w:pPr>
              <w:spacing w:line="288" w:lineRule="auto"/>
              <w:ind w:left="-113" w:right="-113"/>
              <w:rPr>
                <w:rFonts w:ascii="Arial" w:hAnsi="Arial" w:cs="Arial"/>
                <w:sz w:val="20"/>
                <w:szCs w:val="20"/>
              </w:rPr>
            </w:pPr>
            <w:smartTag w:uri="urn:schemas-microsoft-com:office:smarttags" w:element="metricconverter">
              <w:smartTagPr>
                <w:attr w:name="ProductID" w:val="0,6 км"/>
              </w:smartTagPr>
              <w:r w:rsidRPr="00F71F41">
                <w:rPr>
                  <w:rFonts w:ascii="Arial" w:hAnsi="Arial" w:cs="Arial"/>
                  <w:sz w:val="20"/>
                  <w:szCs w:val="20"/>
                </w:rPr>
                <w:t>0,6 км</w:t>
              </w:r>
            </w:smartTag>
            <w:r w:rsidRPr="00F71F41">
              <w:rPr>
                <w:rFonts w:ascii="Arial" w:hAnsi="Arial" w:cs="Arial"/>
                <w:sz w:val="20"/>
                <w:szCs w:val="20"/>
              </w:rPr>
              <w:t xml:space="preserve"> с.</w:t>
            </w:r>
            <w:r w:rsidR="00F05A56" w:rsidRPr="00F71F41">
              <w:rPr>
                <w:rFonts w:ascii="Arial" w:hAnsi="Arial" w:cs="Arial"/>
                <w:sz w:val="20"/>
                <w:szCs w:val="20"/>
              </w:rPr>
              <w:t>Пачи</w:t>
            </w:r>
          </w:p>
        </w:tc>
        <w:tc>
          <w:tcPr>
            <w:tcW w:w="720"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1993</w:t>
            </w:r>
          </w:p>
        </w:tc>
        <w:tc>
          <w:tcPr>
            <w:tcW w:w="720"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ТБО</w:t>
            </w:r>
          </w:p>
        </w:tc>
        <w:tc>
          <w:tcPr>
            <w:tcW w:w="640"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0,15</w:t>
            </w:r>
          </w:p>
        </w:tc>
        <w:tc>
          <w:tcPr>
            <w:tcW w:w="767"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0,6</w:t>
            </w:r>
          </w:p>
        </w:tc>
        <w:tc>
          <w:tcPr>
            <w:tcW w:w="681" w:type="dxa"/>
          </w:tcPr>
          <w:p w:rsidR="00F05A56" w:rsidRPr="00F71F41" w:rsidRDefault="00F05A56" w:rsidP="003D772A">
            <w:pPr>
              <w:spacing w:line="288" w:lineRule="auto"/>
              <w:rPr>
                <w:rFonts w:ascii="Arial" w:hAnsi="Arial" w:cs="Arial"/>
                <w:sz w:val="20"/>
                <w:szCs w:val="20"/>
              </w:rPr>
            </w:pPr>
            <w:r w:rsidRPr="00F71F41">
              <w:rPr>
                <w:rFonts w:ascii="Arial" w:hAnsi="Arial" w:cs="Arial"/>
                <w:sz w:val="20"/>
                <w:szCs w:val="20"/>
              </w:rPr>
              <w:t>0,15</w:t>
            </w:r>
          </w:p>
        </w:tc>
        <w:tc>
          <w:tcPr>
            <w:tcW w:w="1134" w:type="dxa"/>
          </w:tcPr>
          <w:p w:rsidR="00F05A56" w:rsidRPr="00F71F41" w:rsidRDefault="00F05A56" w:rsidP="00407228">
            <w:pPr>
              <w:spacing w:line="288" w:lineRule="auto"/>
              <w:ind w:left="-54" w:right="-108"/>
              <w:rPr>
                <w:rFonts w:ascii="Arial" w:hAnsi="Arial" w:cs="Arial"/>
                <w:sz w:val="20"/>
                <w:szCs w:val="20"/>
              </w:rPr>
            </w:pPr>
            <w:r w:rsidRPr="00F71F41">
              <w:rPr>
                <w:rFonts w:ascii="Arial" w:hAnsi="Arial" w:cs="Arial"/>
                <w:sz w:val="20"/>
                <w:szCs w:val="20"/>
              </w:rPr>
              <w:t>площадка</w:t>
            </w:r>
          </w:p>
        </w:tc>
        <w:tc>
          <w:tcPr>
            <w:tcW w:w="540" w:type="dxa"/>
          </w:tcPr>
          <w:p w:rsidR="00F05A56" w:rsidRPr="00F71F41" w:rsidRDefault="00F05A56" w:rsidP="003D772A">
            <w:pPr>
              <w:spacing w:line="288" w:lineRule="auto"/>
              <w:rPr>
                <w:rFonts w:ascii="Arial" w:hAnsi="Arial" w:cs="Arial"/>
                <w:sz w:val="20"/>
                <w:szCs w:val="20"/>
              </w:rPr>
            </w:pPr>
            <w:r w:rsidRPr="00F71F41">
              <w:rPr>
                <w:rFonts w:ascii="Arial" w:hAnsi="Arial" w:cs="Arial"/>
                <w:sz w:val="20"/>
                <w:szCs w:val="20"/>
              </w:rPr>
              <w:t>10</w:t>
            </w:r>
          </w:p>
        </w:tc>
        <w:tc>
          <w:tcPr>
            <w:tcW w:w="661" w:type="dxa"/>
          </w:tcPr>
          <w:p w:rsidR="00F05A56" w:rsidRPr="00F71F41" w:rsidRDefault="00F05A56" w:rsidP="003D772A">
            <w:pPr>
              <w:spacing w:line="288" w:lineRule="auto"/>
              <w:rPr>
                <w:rFonts w:ascii="Arial" w:hAnsi="Arial" w:cs="Arial"/>
                <w:sz w:val="20"/>
                <w:szCs w:val="20"/>
              </w:rPr>
            </w:pPr>
            <w:r w:rsidRPr="00F71F41">
              <w:rPr>
                <w:rFonts w:ascii="Arial" w:hAnsi="Arial" w:cs="Arial"/>
                <w:sz w:val="20"/>
                <w:szCs w:val="20"/>
              </w:rPr>
              <w:t>1300</w:t>
            </w:r>
          </w:p>
        </w:tc>
      </w:tr>
      <w:tr w:rsidR="00F05A56" w:rsidRPr="00F71F41" w:rsidTr="00F05A56">
        <w:trPr>
          <w:gridAfter w:val="1"/>
          <w:wAfter w:w="44" w:type="dxa"/>
          <w:trHeight w:val="122"/>
        </w:trPr>
        <w:tc>
          <w:tcPr>
            <w:tcW w:w="1828"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Покстинская с/администрация</w:t>
            </w:r>
          </w:p>
        </w:tc>
        <w:tc>
          <w:tcPr>
            <w:tcW w:w="1610" w:type="dxa"/>
          </w:tcPr>
          <w:p w:rsidR="00F05A56" w:rsidRPr="00F71F41" w:rsidRDefault="00F05A56" w:rsidP="003D772A">
            <w:pPr>
              <w:spacing w:line="288" w:lineRule="auto"/>
              <w:ind w:left="-113" w:right="-113"/>
              <w:rPr>
                <w:rFonts w:ascii="Arial" w:hAnsi="Arial" w:cs="Arial"/>
                <w:sz w:val="20"/>
                <w:szCs w:val="20"/>
              </w:rPr>
            </w:pPr>
            <w:smartTag w:uri="urn:schemas-microsoft-com:office:smarttags" w:element="metricconverter">
              <w:smartTagPr>
                <w:attr w:name="ProductID" w:val="0,5 км"/>
              </w:smartTagPr>
              <w:r w:rsidRPr="00F71F41">
                <w:rPr>
                  <w:rFonts w:ascii="Arial" w:hAnsi="Arial" w:cs="Arial"/>
                  <w:sz w:val="20"/>
                  <w:szCs w:val="20"/>
                </w:rPr>
                <w:t>0,5</w:t>
              </w:r>
              <w:r w:rsidR="00E97F12" w:rsidRPr="00F71F41">
                <w:rPr>
                  <w:rFonts w:ascii="Arial" w:hAnsi="Arial" w:cs="Arial"/>
                  <w:sz w:val="20"/>
                  <w:szCs w:val="20"/>
                </w:rPr>
                <w:t xml:space="preserve"> </w:t>
              </w:r>
              <w:r w:rsidRPr="00F71F41">
                <w:rPr>
                  <w:rFonts w:ascii="Arial" w:hAnsi="Arial" w:cs="Arial"/>
                  <w:sz w:val="20"/>
                  <w:szCs w:val="20"/>
                </w:rPr>
                <w:t>км</w:t>
              </w:r>
            </w:smartTag>
            <w:r w:rsidR="00E97F12" w:rsidRPr="00F71F41">
              <w:rPr>
                <w:rFonts w:ascii="Arial" w:hAnsi="Arial" w:cs="Arial"/>
                <w:sz w:val="20"/>
                <w:szCs w:val="20"/>
              </w:rPr>
              <w:t xml:space="preserve"> </w:t>
            </w:r>
            <w:r w:rsidRPr="00F71F41">
              <w:rPr>
                <w:rFonts w:ascii="Arial" w:hAnsi="Arial" w:cs="Arial"/>
                <w:sz w:val="20"/>
                <w:szCs w:val="20"/>
              </w:rPr>
              <w:t>д.Покста</w:t>
            </w:r>
          </w:p>
        </w:tc>
        <w:tc>
          <w:tcPr>
            <w:tcW w:w="720"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1990</w:t>
            </w:r>
          </w:p>
        </w:tc>
        <w:tc>
          <w:tcPr>
            <w:tcW w:w="720"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ТБО</w:t>
            </w:r>
          </w:p>
        </w:tc>
        <w:tc>
          <w:tcPr>
            <w:tcW w:w="640"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0,11</w:t>
            </w:r>
          </w:p>
        </w:tc>
        <w:tc>
          <w:tcPr>
            <w:tcW w:w="767"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0,42</w:t>
            </w:r>
          </w:p>
        </w:tc>
        <w:tc>
          <w:tcPr>
            <w:tcW w:w="681" w:type="dxa"/>
          </w:tcPr>
          <w:p w:rsidR="00F05A56" w:rsidRPr="00F71F41" w:rsidRDefault="00F05A56" w:rsidP="003D772A">
            <w:pPr>
              <w:spacing w:line="288" w:lineRule="auto"/>
              <w:rPr>
                <w:rFonts w:ascii="Arial" w:hAnsi="Arial" w:cs="Arial"/>
                <w:sz w:val="20"/>
                <w:szCs w:val="20"/>
              </w:rPr>
            </w:pPr>
            <w:r w:rsidRPr="00F71F41">
              <w:rPr>
                <w:rFonts w:ascii="Arial" w:hAnsi="Arial" w:cs="Arial"/>
                <w:sz w:val="20"/>
                <w:szCs w:val="20"/>
              </w:rPr>
              <w:t>0,11</w:t>
            </w:r>
          </w:p>
        </w:tc>
        <w:tc>
          <w:tcPr>
            <w:tcW w:w="1134" w:type="dxa"/>
          </w:tcPr>
          <w:p w:rsidR="00F05A56" w:rsidRPr="00F71F41" w:rsidRDefault="00F05A56" w:rsidP="00407228">
            <w:pPr>
              <w:spacing w:line="288" w:lineRule="auto"/>
              <w:ind w:left="-54" w:right="-108"/>
              <w:rPr>
                <w:rFonts w:ascii="Arial" w:hAnsi="Arial" w:cs="Arial"/>
                <w:sz w:val="20"/>
                <w:szCs w:val="20"/>
              </w:rPr>
            </w:pPr>
            <w:r w:rsidRPr="00F71F41">
              <w:rPr>
                <w:rFonts w:ascii="Arial" w:hAnsi="Arial" w:cs="Arial"/>
                <w:sz w:val="20"/>
                <w:szCs w:val="20"/>
              </w:rPr>
              <w:t>площадка</w:t>
            </w:r>
          </w:p>
        </w:tc>
        <w:tc>
          <w:tcPr>
            <w:tcW w:w="540" w:type="dxa"/>
          </w:tcPr>
          <w:p w:rsidR="00F05A56" w:rsidRPr="00F71F41" w:rsidRDefault="00F05A56" w:rsidP="003D772A">
            <w:pPr>
              <w:spacing w:line="288" w:lineRule="auto"/>
              <w:rPr>
                <w:rFonts w:ascii="Arial" w:hAnsi="Arial" w:cs="Arial"/>
                <w:sz w:val="20"/>
                <w:szCs w:val="20"/>
              </w:rPr>
            </w:pPr>
            <w:r w:rsidRPr="00F71F41">
              <w:rPr>
                <w:rFonts w:ascii="Arial" w:hAnsi="Arial" w:cs="Arial"/>
                <w:sz w:val="20"/>
                <w:szCs w:val="20"/>
              </w:rPr>
              <w:t>10</w:t>
            </w:r>
          </w:p>
        </w:tc>
        <w:tc>
          <w:tcPr>
            <w:tcW w:w="661" w:type="dxa"/>
          </w:tcPr>
          <w:p w:rsidR="00F05A56" w:rsidRPr="00F71F41" w:rsidRDefault="00F05A56" w:rsidP="003D772A">
            <w:pPr>
              <w:spacing w:line="288" w:lineRule="auto"/>
              <w:rPr>
                <w:rFonts w:ascii="Arial" w:hAnsi="Arial" w:cs="Arial"/>
                <w:sz w:val="20"/>
                <w:szCs w:val="20"/>
              </w:rPr>
            </w:pPr>
            <w:r w:rsidRPr="00F71F41">
              <w:rPr>
                <w:rFonts w:ascii="Arial" w:hAnsi="Arial" w:cs="Arial"/>
                <w:sz w:val="20"/>
                <w:szCs w:val="20"/>
              </w:rPr>
              <w:t>2500</w:t>
            </w:r>
          </w:p>
        </w:tc>
      </w:tr>
      <w:tr w:rsidR="00F05A56" w:rsidRPr="00F71F41" w:rsidTr="00F05A56">
        <w:trPr>
          <w:gridAfter w:val="1"/>
          <w:wAfter w:w="44" w:type="dxa"/>
          <w:trHeight w:val="200"/>
        </w:trPr>
        <w:tc>
          <w:tcPr>
            <w:tcW w:w="1828"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Тужинская п/администрация</w:t>
            </w:r>
          </w:p>
        </w:tc>
        <w:tc>
          <w:tcPr>
            <w:tcW w:w="1610" w:type="dxa"/>
          </w:tcPr>
          <w:p w:rsidR="00F05A56" w:rsidRPr="00F71F41" w:rsidRDefault="00F05A56" w:rsidP="003D772A">
            <w:pPr>
              <w:spacing w:line="288" w:lineRule="auto"/>
              <w:ind w:left="-113" w:right="-113"/>
              <w:rPr>
                <w:rFonts w:ascii="Arial" w:hAnsi="Arial" w:cs="Arial"/>
                <w:sz w:val="20"/>
                <w:szCs w:val="20"/>
              </w:rPr>
            </w:pPr>
            <w:smartTag w:uri="urn:schemas-microsoft-com:office:smarttags" w:element="metricconverter">
              <w:smartTagPr>
                <w:attr w:name="ProductID" w:val="0,1 км"/>
              </w:smartTagPr>
              <w:r w:rsidRPr="00F71F41">
                <w:rPr>
                  <w:rFonts w:ascii="Arial" w:hAnsi="Arial" w:cs="Arial"/>
                  <w:sz w:val="20"/>
                  <w:szCs w:val="20"/>
                </w:rPr>
                <w:t>0,1</w:t>
              </w:r>
              <w:r w:rsidR="00E97F12" w:rsidRPr="00F71F41">
                <w:rPr>
                  <w:rFonts w:ascii="Arial" w:hAnsi="Arial" w:cs="Arial"/>
                  <w:sz w:val="20"/>
                  <w:szCs w:val="20"/>
                </w:rPr>
                <w:t xml:space="preserve"> </w:t>
              </w:r>
              <w:r w:rsidRPr="00F71F41">
                <w:rPr>
                  <w:rFonts w:ascii="Arial" w:hAnsi="Arial" w:cs="Arial"/>
                  <w:sz w:val="20"/>
                  <w:szCs w:val="20"/>
                </w:rPr>
                <w:t>км</w:t>
              </w:r>
            </w:smartTag>
            <w:r w:rsidR="00E97F12" w:rsidRPr="00F71F41">
              <w:rPr>
                <w:rFonts w:ascii="Arial" w:hAnsi="Arial" w:cs="Arial"/>
                <w:sz w:val="20"/>
                <w:szCs w:val="20"/>
              </w:rPr>
              <w:t xml:space="preserve"> </w:t>
            </w:r>
            <w:r w:rsidRPr="00F71F41">
              <w:rPr>
                <w:rFonts w:ascii="Arial" w:hAnsi="Arial" w:cs="Arial"/>
                <w:sz w:val="20"/>
                <w:szCs w:val="20"/>
              </w:rPr>
              <w:t>д.Соболи</w:t>
            </w:r>
          </w:p>
        </w:tc>
        <w:tc>
          <w:tcPr>
            <w:tcW w:w="720"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1987</w:t>
            </w:r>
          </w:p>
        </w:tc>
        <w:tc>
          <w:tcPr>
            <w:tcW w:w="720"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ТБО</w:t>
            </w:r>
          </w:p>
        </w:tc>
        <w:tc>
          <w:tcPr>
            <w:tcW w:w="640"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0,02</w:t>
            </w:r>
          </w:p>
        </w:tc>
        <w:tc>
          <w:tcPr>
            <w:tcW w:w="767"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0,09</w:t>
            </w:r>
          </w:p>
        </w:tc>
        <w:tc>
          <w:tcPr>
            <w:tcW w:w="681" w:type="dxa"/>
          </w:tcPr>
          <w:p w:rsidR="00F05A56" w:rsidRPr="00F71F41" w:rsidRDefault="00F05A56" w:rsidP="003D772A">
            <w:pPr>
              <w:spacing w:line="288" w:lineRule="auto"/>
              <w:rPr>
                <w:rFonts w:ascii="Arial" w:hAnsi="Arial" w:cs="Arial"/>
                <w:sz w:val="20"/>
                <w:szCs w:val="20"/>
              </w:rPr>
            </w:pPr>
            <w:r w:rsidRPr="00F71F41">
              <w:rPr>
                <w:rFonts w:ascii="Arial" w:hAnsi="Arial" w:cs="Arial"/>
                <w:sz w:val="20"/>
                <w:szCs w:val="20"/>
              </w:rPr>
              <w:t>0,02</w:t>
            </w:r>
          </w:p>
        </w:tc>
        <w:tc>
          <w:tcPr>
            <w:tcW w:w="1134" w:type="dxa"/>
          </w:tcPr>
          <w:p w:rsidR="00F05A56" w:rsidRPr="00F71F41" w:rsidRDefault="00F05A56" w:rsidP="00407228">
            <w:pPr>
              <w:spacing w:line="288" w:lineRule="auto"/>
              <w:ind w:left="-54" w:right="-108"/>
              <w:rPr>
                <w:rFonts w:ascii="Arial" w:hAnsi="Arial" w:cs="Arial"/>
                <w:sz w:val="20"/>
                <w:szCs w:val="20"/>
              </w:rPr>
            </w:pPr>
            <w:r w:rsidRPr="00F71F41">
              <w:rPr>
                <w:rFonts w:ascii="Arial" w:hAnsi="Arial" w:cs="Arial"/>
                <w:sz w:val="20"/>
                <w:szCs w:val="20"/>
              </w:rPr>
              <w:t>площадка</w:t>
            </w:r>
          </w:p>
        </w:tc>
        <w:tc>
          <w:tcPr>
            <w:tcW w:w="540" w:type="dxa"/>
          </w:tcPr>
          <w:p w:rsidR="00F05A56" w:rsidRPr="00F71F41" w:rsidRDefault="00F05A56" w:rsidP="003D772A">
            <w:pPr>
              <w:spacing w:line="288" w:lineRule="auto"/>
              <w:rPr>
                <w:rFonts w:ascii="Arial" w:hAnsi="Arial" w:cs="Arial"/>
                <w:sz w:val="20"/>
                <w:szCs w:val="20"/>
              </w:rPr>
            </w:pPr>
            <w:r w:rsidRPr="00F71F41">
              <w:rPr>
                <w:rFonts w:ascii="Arial" w:hAnsi="Arial" w:cs="Arial"/>
                <w:sz w:val="20"/>
                <w:szCs w:val="20"/>
              </w:rPr>
              <w:t>10</w:t>
            </w:r>
          </w:p>
        </w:tc>
        <w:tc>
          <w:tcPr>
            <w:tcW w:w="661" w:type="dxa"/>
          </w:tcPr>
          <w:p w:rsidR="00F05A56" w:rsidRPr="00F71F41" w:rsidRDefault="00F05A56" w:rsidP="003D772A">
            <w:pPr>
              <w:spacing w:line="288" w:lineRule="auto"/>
              <w:rPr>
                <w:rFonts w:ascii="Arial" w:hAnsi="Arial" w:cs="Arial"/>
                <w:sz w:val="20"/>
                <w:szCs w:val="20"/>
              </w:rPr>
            </w:pPr>
            <w:r w:rsidRPr="00F71F41">
              <w:rPr>
                <w:rFonts w:ascii="Arial" w:hAnsi="Arial" w:cs="Arial"/>
                <w:sz w:val="20"/>
                <w:szCs w:val="20"/>
              </w:rPr>
              <w:t>4000</w:t>
            </w:r>
          </w:p>
        </w:tc>
      </w:tr>
      <w:tr w:rsidR="00F05A56" w:rsidRPr="00F71F41" w:rsidTr="00F05A56">
        <w:trPr>
          <w:gridAfter w:val="1"/>
          <w:wAfter w:w="44" w:type="dxa"/>
          <w:trHeight w:val="98"/>
        </w:trPr>
        <w:tc>
          <w:tcPr>
            <w:tcW w:w="1828"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Тужинская п/администрация</w:t>
            </w:r>
          </w:p>
        </w:tc>
        <w:tc>
          <w:tcPr>
            <w:tcW w:w="1610" w:type="dxa"/>
          </w:tcPr>
          <w:p w:rsidR="00F05A56" w:rsidRPr="00F71F41" w:rsidRDefault="00F05A56" w:rsidP="003D772A">
            <w:pPr>
              <w:spacing w:line="288" w:lineRule="auto"/>
              <w:ind w:left="-113" w:right="-113"/>
              <w:rPr>
                <w:rFonts w:ascii="Arial" w:hAnsi="Arial" w:cs="Arial"/>
                <w:sz w:val="20"/>
                <w:szCs w:val="20"/>
              </w:rPr>
            </w:pPr>
            <w:smartTag w:uri="urn:schemas-microsoft-com:office:smarttags" w:element="metricconverter">
              <w:smartTagPr>
                <w:attr w:name="ProductID" w:val="1,2 км"/>
              </w:smartTagPr>
              <w:r w:rsidRPr="00F71F41">
                <w:rPr>
                  <w:rFonts w:ascii="Arial" w:hAnsi="Arial" w:cs="Arial"/>
                  <w:sz w:val="20"/>
                  <w:szCs w:val="20"/>
                </w:rPr>
                <w:t>1,2</w:t>
              </w:r>
              <w:r w:rsidR="00E97F12" w:rsidRPr="00F71F41">
                <w:rPr>
                  <w:rFonts w:ascii="Arial" w:hAnsi="Arial" w:cs="Arial"/>
                  <w:sz w:val="20"/>
                  <w:szCs w:val="20"/>
                </w:rPr>
                <w:t xml:space="preserve"> </w:t>
              </w:r>
              <w:r w:rsidRPr="00F71F41">
                <w:rPr>
                  <w:rFonts w:ascii="Arial" w:hAnsi="Arial" w:cs="Arial"/>
                  <w:sz w:val="20"/>
                  <w:szCs w:val="20"/>
                </w:rPr>
                <w:t>км</w:t>
              </w:r>
            </w:smartTag>
            <w:r w:rsidR="00E97F12" w:rsidRPr="00F71F41">
              <w:rPr>
                <w:rFonts w:ascii="Arial" w:hAnsi="Arial" w:cs="Arial"/>
                <w:sz w:val="20"/>
                <w:szCs w:val="20"/>
              </w:rPr>
              <w:t xml:space="preserve"> </w:t>
            </w:r>
            <w:r w:rsidRPr="00F71F41">
              <w:rPr>
                <w:rFonts w:ascii="Arial" w:hAnsi="Arial" w:cs="Arial"/>
                <w:sz w:val="20"/>
                <w:szCs w:val="20"/>
              </w:rPr>
              <w:t>д. Азансола</w:t>
            </w:r>
          </w:p>
        </w:tc>
        <w:tc>
          <w:tcPr>
            <w:tcW w:w="720"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1993</w:t>
            </w:r>
          </w:p>
        </w:tc>
        <w:tc>
          <w:tcPr>
            <w:tcW w:w="720"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ТБО</w:t>
            </w:r>
          </w:p>
        </w:tc>
        <w:tc>
          <w:tcPr>
            <w:tcW w:w="640"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0,04</w:t>
            </w:r>
          </w:p>
        </w:tc>
        <w:tc>
          <w:tcPr>
            <w:tcW w:w="767"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0,18</w:t>
            </w:r>
          </w:p>
        </w:tc>
        <w:tc>
          <w:tcPr>
            <w:tcW w:w="681" w:type="dxa"/>
          </w:tcPr>
          <w:p w:rsidR="00F05A56" w:rsidRPr="00F71F41" w:rsidRDefault="00F05A56" w:rsidP="003D772A">
            <w:pPr>
              <w:spacing w:line="288" w:lineRule="auto"/>
              <w:rPr>
                <w:rFonts w:ascii="Arial" w:hAnsi="Arial" w:cs="Arial"/>
                <w:sz w:val="20"/>
                <w:szCs w:val="20"/>
              </w:rPr>
            </w:pPr>
            <w:r w:rsidRPr="00F71F41">
              <w:rPr>
                <w:rFonts w:ascii="Arial" w:hAnsi="Arial" w:cs="Arial"/>
                <w:sz w:val="20"/>
                <w:szCs w:val="20"/>
              </w:rPr>
              <w:t>0,04</w:t>
            </w:r>
          </w:p>
        </w:tc>
        <w:tc>
          <w:tcPr>
            <w:tcW w:w="1134" w:type="dxa"/>
          </w:tcPr>
          <w:p w:rsidR="00F05A56" w:rsidRPr="00F71F41" w:rsidRDefault="00F05A56" w:rsidP="00407228">
            <w:pPr>
              <w:spacing w:line="288" w:lineRule="auto"/>
              <w:ind w:left="-54" w:right="-108"/>
              <w:rPr>
                <w:rFonts w:ascii="Arial" w:hAnsi="Arial" w:cs="Arial"/>
                <w:sz w:val="20"/>
                <w:szCs w:val="20"/>
              </w:rPr>
            </w:pPr>
            <w:r w:rsidRPr="00F71F41">
              <w:rPr>
                <w:rFonts w:ascii="Arial" w:hAnsi="Arial" w:cs="Arial"/>
                <w:sz w:val="20"/>
                <w:szCs w:val="20"/>
              </w:rPr>
              <w:t>площадка</w:t>
            </w:r>
          </w:p>
        </w:tc>
        <w:tc>
          <w:tcPr>
            <w:tcW w:w="540" w:type="dxa"/>
          </w:tcPr>
          <w:p w:rsidR="00F05A56" w:rsidRPr="00F71F41" w:rsidRDefault="00F05A56" w:rsidP="003D772A">
            <w:pPr>
              <w:spacing w:line="288" w:lineRule="auto"/>
              <w:rPr>
                <w:rFonts w:ascii="Arial" w:hAnsi="Arial" w:cs="Arial"/>
                <w:sz w:val="20"/>
                <w:szCs w:val="20"/>
              </w:rPr>
            </w:pPr>
            <w:r w:rsidRPr="00F71F41">
              <w:rPr>
                <w:rFonts w:ascii="Arial" w:hAnsi="Arial" w:cs="Arial"/>
                <w:sz w:val="20"/>
                <w:szCs w:val="20"/>
              </w:rPr>
              <w:t>10</w:t>
            </w:r>
          </w:p>
        </w:tc>
        <w:tc>
          <w:tcPr>
            <w:tcW w:w="661" w:type="dxa"/>
          </w:tcPr>
          <w:p w:rsidR="00F05A56" w:rsidRPr="00F71F41" w:rsidRDefault="00F05A56" w:rsidP="003D772A">
            <w:pPr>
              <w:spacing w:line="288" w:lineRule="auto"/>
              <w:rPr>
                <w:rFonts w:ascii="Arial" w:hAnsi="Arial" w:cs="Arial"/>
                <w:sz w:val="20"/>
                <w:szCs w:val="20"/>
              </w:rPr>
            </w:pPr>
            <w:r w:rsidRPr="00F71F41">
              <w:rPr>
                <w:rFonts w:ascii="Arial" w:hAnsi="Arial" w:cs="Arial"/>
                <w:sz w:val="20"/>
                <w:szCs w:val="20"/>
              </w:rPr>
              <w:t>5000</w:t>
            </w:r>
          </w:p>
        </w:tc>
      </w:tr>
      <w:tr w:rsidR="00F05A56" w:rsidRPr="00F71F41" w:rsidTr="00F05A56">
        <w:trPr>
          <w:gridAfter w:val="1"/>
          <w:wAfter w:w="44" w:type="dxa"/>
          <w:trHeight w:val="327"/>
        </w:trPr>
        <w:tc>
          <w:tcPr>
            <w:tcW w:w="1828"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Безденежская с/администрация</w:t>
            </w:r>
          </w:p>
        </w:tc>
        <w:tc>
          <w:tcPr>
            <w:tcW w:w="1610" w:type="dxa"/>
          </w:tcPr>
          <w:p w:rsidR="00F05A56" w:rsidRPr="00F71F41" w:rsidRDefault="00F05A56" w:rsidP="003D772A">
            <w:pPr>
              <w:spacing w:line="288" w:lineRule="auto"/>
              <w:ind w:left="-113" w:right="-113"/>
              <w:rPr>
                <w:rFonts w:ascii="Arial" w:hAnsi="Arial" w:cs="Arial"/>
                <w:sz w:val="20"/>
                <w:szCs w:val="20"/>
              </w:rPr>
            </w:pPr>
            <w:smartTag w:uri="urn:schemas-microsoft-com:office:smarttags" w:element="metricconverter">
              <w:smartTagPr>
                <w:attr w:name="ProductID" w:val="0,5 км"/>
              </w:smartTagPr>
              <w:r w:rsidRPr="00F71F41">
                <w:rPr>
                  <w:rFonts w:ascii="Arial" w:hAnsi="Arial" w:cs="Arial"/>
                  <w:sz w:val="20"/>
                  <w:szCs w:val="20"/>
                </w:rPr>
                <w:t>0,5</w:t>
              </w:r>
              <w:r w:rsidR="00E97F12" w:rsidRPr="00F71F41">
                <w:rPr>
                  <w:rFonts w:ascii="Arial" w:hAnsi="Arial" w:cs="Arial"/>
                  <w:sz w:val="20"/>
                  <w:szCs w:val="20"/>
                </w:rPr>
                <w:t xml:space="preserve"> </w:t>
              </w:r>
              <w:r w:rsidRPr="00F71F41">
                <w:rPr>
                  <w:rFonts w:ascii="Arial" w:hAnsi="Arial" w:cs="Arial"/>
                  <w:sz w:val="20"/>
                  <w:szCs w:val="20"/>
                </w:rPr>
                <w:t>км</w:t>
              </w:r>
            </w:smartTag>
          </w:p>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д.Безденежье</w:t>
            </w:r>
          </w:p>
        </w:tc>
        <w:tc>
          <w:tcPr>
            <w:tcW w:w="720"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1987</w:t>
            </w:r>
          </w:p>
        </w:tc>
        <w:tc>
          <w:tcPr>
            <w:tcW w:w="720"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ТБО</w:t>
            </w:r>
          </w:p>
        </w:tc>
        <w:tc>
          <w:tcPr>
            <w:tcW w:w="640"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0,02</w:t>
            </w:r>
          </w:p>
        </w:tc>
        <w:tc>
          <w:tcPr>
            <w:tcW w:w="767"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0,1</w:t>
            </w:r>
          </w:p>
        </w:tc>
        <w:tc>
          <w:tcPr>
            <w:tcW w:w="681" w:type="dxa"/>
          </w:tcPr>
          <w:p w:rsidR="00F05A56" w:rsidRPr="00F71F41" w:rsidRDefault="00F05A56" w:rsidP="003D772A">
            <w:pPr>
              <w:spacing w:line="288" w:lineRule="auto"/>
              <w:rPr>
                <w:rFonts w:ascii="Arial" w:hAnsi="Arial" w:cs="Arial"/>
                <w:sz w:val="20"/>
                <w:szCs w:val="20"/>
              </w:rPr>
            </w:pPr>
            <w:r w:rsidRPr="00F71F41">
              <w:rPr>
                <w:rFonts w:ascii="Arial" w:hAnsi="Arial" w:cs="Arial"/>
                <w:sz w:val="20"/>
                <w:szCs w:val="20"/>
              </w:rPr>
              <w:t>0,02</w:t>
            </w:r>
          </w:p>
        </w:tc>
        <w:tc>
          <w:tcPr>
            <w:tcW w:w="1134" w:type="dxa"/>
          </w:tcPr>
          <w:p w:rsidR="00F05A56" w:rsidRPr="00F71F41" w:rsidRDefault="00F05A56" w:rsidP="00407228">
            <w:pPr>
              <w:spacing w:line="288" w:lineRule="auto"/>
              <w:ind w:left="-54" w:right="-108"/>
              <w:rPr>
                <w:rFonts w:ascii="Arial" w:hAnsi="Arial" w:cs="Arial"/>
                <w:sz w:val="20"/>
                <w:szCs w:val="20"/>
              </w:rPr>
            </w:pPr>
            <w:r w:rsidRPr="00F71F41">
              <w:rPr>
                <w:rFonts w:ascii="Arial" w:hAnsi="Arial" w:cs="Arial"/>
                <w:sz w:val="20"/>
                <w:szCs w:val="20"/>
              </w:rPr>
              <w:t>площадка</w:t>
            </w:r>
          </w:p>
        </w:tc>
        <w:tc>
          <w:tcPr>
            <w:tcW w:w="540" w:type="dxa"/>
          </w:tcPr>
          <w:p w:rsidR="00F05A56" w:rsidRPr="00F71F41" w:rsidRDefault="00F05A56" w:rsidP="003D772A">
            <w:pPr>
              <w:spacing w:line="288" w:lineRule="auto"/>
              <w:rPr>
                <w:rFonts w:ascii="Arial" w:hAnsi="Arial" w:cs="Arial"/>
                <w:sz w:val="20"/>
                <w:szCs w:val="20"/>
              </w:rPr>
            </w:pPr>
            <w:r w:rsidRPr="00F71F41">
              <w:rPr>
                <w:rFonts w:ascii="Arial" w:hAnsi="Arial" w:cs="Arial"/>
                <w:sz w:val="20"/>
                <w:szCs w:val="20"/>
              </w:rPr>
              <w:t>20</w:t>
            </w:r>
          </w:p>
        </w:tc>
        <w:tc>
          <w:tcPr>
            <w:tcW w:w="661" w:type="dxa"/>
          </w:tcPr>
          <w:p w:rsidR="00F05A56" w:rsidRPr="00F71F41" w:rsidRDefault="00F05A56" w:rsidP="003D772A">
            <w:pPr>
              <w:spacing w:line="288" w:lineRule="auto"/>
              <w:rPr>
                <w:rFonts w:ascii="Arial" w:hAnsi="Arial" w:cs="Arial"/>
                <w:sz w:val="20"/>
                <w:szCs w:val="20"/>
              </w:rPr>
            </w:pPr>
            <w:r w:rsidRPr="00F71F41">
              <w:rPr>
                <w:rFonts w:ascii="Arial" w:hAnsi="Arial" w:cs="Arial"/>
                <w:sz w:val="20"/>
                <w:szCs w:val="20"/>
              </w:rPr>
              <w:t>500</w:t>
            </w:r>
          </w:p>
        </w:tc>
      </w:tr>
      <w:tr w:rsidR="00F05A56" w:rsidRPr="00F71F41" w:rsidTr="00F05A56">
        <w:trPr>
          <w:gridAfter w:val="1"/>
          <w:wAfter w:w="44" w:type="dxa"/>
          <w:trHeight w:val="70"/>
        </w:trPr>
        <w:tc>
          <w:tcPr>
            <w:tcW w:w="1828"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Васькинская с/администрация</w:t>
            </w:r>
          </w:p>
        </w:tc>
        <w:tc>
          <w:tcPr>
            <w:tcW w:w="1610" w:type="dxa"/>
          </w:tcPr>
          <w:p w:rsidR="00F05A56" w:rsidRPr="00F71F41" w:rsidRDefault="00F05A56" w:rsidP="003D772A">
            <w:pPr>
              <w:spacing w:line="288" w:lineRule="auto"/>
              <w:ind w:left="-113" w:right="-113"/>
              <w:rPr>
                <w:rFonts w:ascii="Arial" w:hAnsi="Arial" w:cs="Arial"/>
                <w:sz w:val="20"/>
                <w:szCs w:val="20"/>
              </w:rPr>
            </w:pPr>
            <w:smartTag w:uri="urn:schemas-microsoft-com:office:smarttags" w:element="metricconverter">
              <w:smartTagPr>
                <w:attr w:name="ProductID" w:val="1,0 км"/>
              </w:smartTagPr>
              <w:r w:rsidRPr="00F71F41">
                <w:rPr>
                  <w:rFonts w:ascii="Arial" w:hAnsi="Arial" w:cs="Arial"/>
                  <w:sz w:val="20"/>
                  <w:szCs w:val="20"/>
                </w:rPr>
                <w:t>1,0</w:t>
              </w:r>
              <w:r w:rsidR="00E97F12" w:rsidRPr="00F71F41">
                <w:rPr>
                  <w:rFonts w:ascii="Arial" w:hAnsi="Arial" w:cs="Arial"/>
                  <w:sz w:val="20"/>
                  <w:szCs w:val="20"/>
                </w:rPr>
                <w:t xml:space="preserve"> </w:t>
              </w:r>
              <w:r w:rsidRPr="00F71F41">
                <w:rPr>
                  <w:rFonts w:ascii="Arial" w:hAnsi="Arial" w:cs="Arial"/>
                  <w:sz w:val="20"/>
                  <w:szCs w:val="20"/>
                </w:rPr>
                <w:t>км</w:t>
              </w:r>
            </w:smartTag>
            <w:r w:rsidR="00E97F12" w:rsidRPr="00F71F41">
              <w:rPr>
                <w:rFonts w:ascii="Arial" w:hAnsi="Arial" w:cs="Arial"/>
                <w:sz w:val="20"/>
                <w:szCs w:val="20"/>
              </w:rPr>
              <w:t xml:space="preserve"> </w:t>
            </w:r>
            <w:r w:rsidRPr="00F71F41">
              <w:rPr>
                <w:rFonts w:ascii="Arial" w:hAnsi="Arial" w:cs="Arial"/>
                <w:sz w:val="20"/>
                <w:szCs w:val="20"/>
              </w:rPr>
              <w:t>д.Васькино</w:t>
            </w:r>
          </w:p>
        </w:tc>
        <w:tc>
          <w:tcPr>
            <w:tcW w:w="720"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1988</w:t>
            </w:r>
          </w:p>
        </w:tc>
        <w:tc>
          <w:tcPr>
            <w:tcW w:w="720"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ТБО</w:t>
            </w:r>
          </w:p>
        </w:tc>
        <w:tc>
          <w:tcPr>
            <w:tcW w:w="640"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0,06</w:t>
            </w:r>
          </w:p>
        </w:tc>
        <w:tc>
          <w:tcPr>
            <w:tcW w:w="767"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0,25</w:t>
            </w:r>
          </w:p>
        </w:tc>
        <w:tc>
          <w:tcPr>
            <w:tcW w:w="681" w:type="dxa"/>
          </w:tcPr>
          <w:p w:rsidR="00F05A56" w:rsidRPr="00F71F41" w:rsidRDefault="00F05A56" w:rsidP="003D772A">
            <w:pPr>
              <w:spacing w:line="288" w:lineRule="auto"/>
              <w:rPr>
                <w:rFonts w:ascii="Arial" w:hAnsi="Arial" w:cs="Arial"/>
                <w:sz w:val="20"/>
                <w:szCs w:val="20"/>
              </w:rPr>
            </w:pPr>
            <w:r w:rsidRPr="00F71F41">
              <w:rPr>
                <w:rFonts w:ascii="Arial" w:hAnsi="Arial" w:cs="Arial"/>
                <w:sz w:val="20"/>
                <w:szCs w:val="20"/>
              </w:rPr>
              <w:t>0,06</w:t>
            </w:r>
          </w:p>
        </w:tc>
        <w:tc>
          <w:tcPr>
            <w:tcW w:w="1134" w:type="dxa"/>
          </w:tcPr>
          <w:p w:rsidR="00F05A56" w:rsidRPr="00F71F41" w:rsidRDefault="00F05A56" w:rsidP="00407228">
            <w:pPr>
              <w:spacing w:line="288" w:lineRule="auto"/>
              <w:ind w:left="-54" w:right="-108"/>
              <w:rPr>
                <w:rFonts w:ascii="Arial" w:hAnsi="Arial" w:cs="Arial"/>
                <w:sz w:val="20"/>
                <w:szCs w:val="20"/>
              </w:rPr>
            </w:pPr>
            <w:r w:rsidRPr="00F71F41">
              <w:rPr>
                <w:rFonts w:ascii="Arial" w:hAnsi="Arial" w:cs="Arial"/>
                <w:sz w:val="20"/>
                <w:szCs w:val="20"/>
              </w:rPr>
              <w:t>площадка</w:t>
            </w:r>
          </w:p>
        </w:tc>
        <w:tc>
          <w:tcPr>
            <w:tcW w:w="540" w:type="dxa"/>
          </w:tcPr>
          <w:p w:rsidR="00F05A56" w:rsidRPr="00F71F41" w:rsidRDefault="00F05A56" w:rsidP="003D772A">
            <w:pPr>
              <w:spacing w:line="288" w:lineRule="auto"/>
              <w:rPr>
                <w:rFonts w:ascii="Arial" w:hAnsi="Arial" w:cs="Arial"/>
                <w:sz w:val="20"/>
                <w:szCs w:val="20"/>
              </w:rPr>
            </w:pPr>
            <w:r w:rsidRPr="00F71F41">
              <w:rPr>
                <w:rFonts w:ascii="Arial" w:hAnsi="Arial" w:cs="Arial"/>
                <w:sz w:val="20"/>
                <w:szCs w:val="20"/>
              </w:rPr>
              <w:t>10</w:t>
            </w:r>
          </w:p>
        </w:tc>
        <w:tc>
          <w:tcPr>
            <w:tcW w:w="661" w:type="dxa"/>
          </w:tcPr>
          <w:p w:rsidR="00F05A56" w:rsidRPr="00F71F41" w:rsidRDefault="00F05A56" w:rsidP="003D772A">
            <w:pPr>
              <w:spacing w:line="288" w:lineRule="auto"/>
              <w:rPr>
                <w:rFonts w:ascii="Arial" w:hAnsi="Arial" w:cs="Arial"/>
                <w:sz w:val="20"/>
                <w:szCs w:val="20"/>
              </w:rPr>
            </w:pPr>
            <w:r w:rsidRPr="00F71F41">
              <w:rPr>
                <w:rFonts w:ascii="Arial" w:hAnsi="Arial" w:cs="Arial"/>
                <w:sz w:val="20"/>
                <w:szCs w:val="20"/>
              </w:rPr>
              <w:t>3000</w:t>
            </w:r>
          </w:p>
        </w:tc>
      </w:tr>
      <w:tr w:rsidR="00F05A56" w:rsidRPr="00F71F41" w:rsidTr="00F05A56">
        <w:trPr>
          <w:gridAfter w:val="1"/>
          <w:wAfter w:w="44" w:type="dxa"/>
          <w:trHeight w:val="469"/>
        </w:trPr>
        <w:tc>
          <w:tcPr>
            <w:tcW w:w="1828"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Михайловская с/администрация</w:t>
            </w:r>
          </w:p>
        </w:tc>
        <w:tc>
          <w:tcPr>
            <w:tcW w:w="1610" w:type="dxa"/>
          </w:tcPr>
          <w:p w:rsidR="00F05A56" w:rsidRPr="00F71F41" w:rsidRDefault="00F05A56" w:rsidP="003D772A">
            <w:pPr>
              <w:spacing w:line="288" w:lineRule="auto"/>
              <w:ind w:left="-113" w:right="-113"/>
              <w:rPr>
                <w:rFonts w:ascii="Arial" w:hAnsi="Arial" w:cs="Arial"/>
                <w:sz w:val="20"/>
                <w:szCs w:val="20"/>
              </w:rPr>
            </w:pPr>
            <w:smartTag w:uri="urn:schemas-microsoft-com:office:smarttags" w:element="metricconverter">
              <w:smartTagPr>
                <w:attr w:name="ProductID" w:val="1,0 км"/>
              </w:smartTagPr>
              <w:r w:rsidRPr="00F71F41">
                <w:rPr>
                  <w:rFonts w:ascii="Arial" w:hAnsi="Arial" w:cs="Arial"/>
                  <w:sz w:val="20"/>
                  <w:szCs w:val="20"/>
                </w:rPr>
                <w:t>1,0</w:t>
              </w:r>
              <w:r w:rsidR="00E97F12" w:rsidRPr="00F71F41">
                <w:rPr>
                  <w:rFonts w:ascii="Arial" w:hAnsi="Arial" w:cs="Arial"/>
                  <w:sz w:val="20"/>
                  <w:szCs w:val="20"/>
                </w:rPr>
                <w:t xml:space="preserve"> км</w:t>
              </w:r>
            </w:smartTag>
            <w:r w:rsidR="00E97F12" w:rsidRPr="00F71F41">
              <w:rPr>
                <w:rFonts w:ascii="Arial" w:hAnsi="Arial" w:cs="Arial"/>
                <w:sz w:val="20"/>
                <w:szCs w:val="20"/>
              </w:rPr>
              <w:t xml:space="preserve"> </w:t>
            </w:r>
            <w:r w:rsidRPr="00F71F41">
              <w:rPr>
                <w:rFonts w:ascii="Arial" w:hAnsi="Arial" w:cs="Arial"/>
                <w:sz w:val="20"/>
                <w:szCs w:val="20"/>
              </w:rPr>
              <w:t>с. Михайловское</w:t>
            </w:r>
          </w:p>
        </w:tc>
        <w:tc>
          <w:tcPr>
            <w:tcW w:w="720"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1983</w:t>
            </w:r>
          </w:p>
        </w:tc>
        <w:tc>
          <w:tcPr>
            <w:tcW w:w="720"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ТБО</w:t>
            </w:r>
          </w:p>
        </w:tc>
        <w:tc>
          <w:tcPr>
            <w:tcW w:w="640"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0,06</w:t>
            </w:r>
          </w:p>
        </w:tc>
        <w:tc>
          <w:tcPr>
            <w:tcW w:w="767"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0,26</w:t>
            </w:r>
          </w:p>
        </w:tc>
        <w:tc>
          <w:tcPr>
            <w:tcW w:w="681" w:type="dxa"/>
          </w:tcPr>
          <w:p w:rsidR="00F05A56" w:rsidRPr="00F71F41" w:rsidRDefault="00F05A56" w:rsidP="003D772A">
            <w:pPr>
              <w:spacing w:line="288" w:lineRule="auto"/>
              <w:rPr>
                <w:rFonts w:ascii="Arial" w:hAnsi="Arial" w:cs="Arial"/>
                <w:sz w:val="20"/>
                <w:szCs w:val="20"/>
              </w:rPr>
            </w:pPr>
            <w:r w:rsidRPr="00F71F41">
              <w:rPr>
                <w:rFonts w:ascii="Arial" w:hAnsi="Arial" w:cs="Arial"/>
                <w:sz w:val="20"/>
                <w:szCs w:val="20"/>
              </w:rPr>
              <w:t>0,06</w:t>
            </w:r>
          </w:p>
        </w:tc>
        <w:tc>
          <w:tcPr>
            <w:tcW w:w="1134" w:type="dxa"/>
          </w:tcPr>
          <w:p w:rsidR="00F05A56" w:rsidRPr="00F71F41" w:rsidRDefault="00F05A56" w:rsidP="00407228">
            <w:pPr>
              <w:spacing w:line="288" w:lineRule="auto"/>
              <w:ind w:left="-54" w:right="-108"/>
              <w:rPr>
                <w:rFonts w:ascii="Arial" w:hAnsi="Arial" w:cs="Arial"/>
                <w:sz w:val="20"/>
                <w:szCs w:val="20"/>
              </w:rPr>
            </w:pPr>
            <w:r w:rsidRPr="00F71F41">
              <w:rPr>
                <w:rFonts w:ascii="Arial" w:hAnsi="Arial" w:cs="Arial"/>
                <w:sz w:val="20"/>
                <w:szCs w:val="20"/>
              </w:rPr>
              <w:t>площадка</w:t>
            </w:r>
          </w:p>
        </w:tc>
        <w:tc>
          <w:tcPr>
            <w:tcW w:w="540" w:type="dxa"/>
          </w:tcPr>
          <w:p w:rsidR="00F05A56" w:rsidRPr="00F71F41" w:rsidRDefault="00F05A56" w:rsidP="003D772A">
            <w:pPr>
              <w:spacing w:line="288" w:lineRule="auto"/>
              <w:rPr>
                <w:rFonts w:ascii="Arial" w:hAnsi="Arial" w:cs="Arial"/>
                <w:sz w:val="20"/>
                <w:szCs w:val="20"/>
              </w:rPr>
            </w:pPr>
            <w:r w:rsidRPr="00F71F41">
              <w:rPr>
                <w:rFonts w:ascii="Arial" w:hAnsi="Arial" w:cs="Arial"/>
                <w:sz w:val="20"/>
                <w:szCs w:val="20"/>
              </w:rPr>
              <w:t>10</w:t>
            </w:r>
          </w:p>
        </w:tc>
        <w:tc>
          <w:tcPr>
            <w:tcW w:w="661" w:type="dxa"/>
          </w:tcPr>
          <w:p w:rsidR="00F05A56" w:rsidRPr="00F71F41" w:rsidRDefault="00F05A56" w:rsidP="003D772A">
            <w:pPr>
              <w:spacing w:line="288" w:lineRule="auto"/>
              <w:rPr>
                <w:rFonts w:ascii="Arial" w:hAnsi="Arial" w:cs="Arial"/>
                <w:sz w:val="20"/>
                <w:szCs w:val="20"/>
              </w:rPr>
            </w:pPr>
            <w:r w:rsidRPr="00F71F41">
              <w:rPr>
                <w:rFonts w:ascii="Arial" w:hAnsi="Arial" w:cs="Arial"/>
                <w:sz w:val="20"/>
                <w:szCs w:val="20"/>
              </w:rPr>
              <w:t>1500</w:t>
            </w:r>
          </w:p>
        </w:tc>
      </w:tr>
      <w:tr w:rsidR="00F05A56" w:rsidRPr="00F71F41" w:rsidTr="00F05A56">
        <w:trPr>
          <w:gridAfter w:val="1"/>
          <w:wAfter w:w="44" w:type="dxa"/>
          <w:trHeight w:val="239"/>
        </w:trPr>
        <w:tc>
          <w:tcPr>
            <w:tcW w:w="1828"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Полушнурская с/администрация</w:t>
            </w:r>
          </w:p>
        </w:tc>
        <w:tc>
          <w:tcPr>
            <w:tcW w:w="1610" w:type="dxa"/>
          </w:tcPr>
          <w:p w:rsidR="00F05A56" w:rsidRPr="00F71F41" w:rsidRDefault="00F05A56" w:rsidP="003D772A">
            <w:pPr>
              <w:spacing w:line="288" w:lineRule="auto"/>
              <w:ind w:left="-113" w:right="-113"/>
              <w:rPr>
                <w:rFonts w:ascii="Arial" w:hAnsi="Arial" w:cs="Arial"/>
                <w:sz w:val="20"/>
                <w:szCs w:val="20"/>
              </w:rPr>
            </w:pPr>
            <w:smartTag w:uri="urn:schemas-microsoft-com:office:smarttags" w:element="metricconverter">
              <w:smartTagPr>
                <w:attr w:name="ProductID" w:val="1,0 км"/>
              </w:smartTagPr>
              <w:r w:rsidRPr="00F71F41">
                <w:rPr>
                  <w:rFonts w:ascii="Arial" w:hAnsi="Arial" w:cs="Arial"/>
                  <w:sz w:val="20"/>
                  <w:szCs w:val="20"/>
                </w:rPr>
                <w:t>1,0</w:t>
              </w:r>
              <w:r w:rsidR="00E97F12" w:rsidRPr="00F71F41">
                <w:rPr>
                  <w:rFonts w:ascii="Arial" w:hAnsi="Arial" w:cs="Arial"/>
                  <w:sz w:val="20"/>
                  <w:szCs w:val="20"/>
                </w:rPr>
                <w:t xml:space="preserve"> </w:t>
              </w:r>
              <w:r w:rsidRPr="00F71F41">
                <w:rPr>
                  <w:rFonts w:ascii="Arial" w:hAnsi="Arial" w:cs="Arial"/>
                  <w:sz w:val="20"/>
                  <w:szCs w:val="20"/>
                </w:rPr>
                <w:t>км</w:t>
              </w:r>
            </w:smartTag>
            <w:r w:rsidR="00E97F12" w:rsidRPr="00F71F41">
              <w:rPr>
                <w:rFonts w:ascii="Arial" w:hAnsi="Arial" w:cs="Arial"/>
                <w:sz w:val="20"/>
                <w:szCs w:val="20"/>
              </w:rPr>
              <w:t xml:space="preserve"> </w:t>
            </w:r>
          </w:p>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д.Полушнур</w:t>
            </w:r>
          </w:p>
        </w:tc>
        <w:tc>
          <w:tcPr>
            <w:tcW w:w="720"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1984</w:t>
            </w:r>
          </w:p>
        </w:tc>
        <w:tc>
          <w:tcPr>
            <w:tcW w:w="720"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ТБО</w:t>
            </w:r>
          </w:p>
        </w:tc>
        <w:tc>
          <w:tcPr>
            <w:tcW w:w="640"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0,09</w:t>
            </w:r>
          </w:p>
        </w:tc>
        <w:tc>
          <w:tcPr>
            <w:tcW w:w="767"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0,38</w:t>
            </w:r>
          </w:p>
        </w:tc>
        <w:tc>
          <w:tcPr>
            <w:tcW w:w="681" w:type="dxa"/>
          </w:tcPr>
          <w:p w:rsidR="00F05A56" w:rsidRPr="00F71F41" w:rsidRDefault="00F05A56" w:rsidP="003D772A">
            <w:pPr>
              <w:spacing w:line="288" w:lineRule="auto"/>
              <w:rPr>
                <w:rFonts w:ascii="Arial" w:hAnsi="Arial" w:cs="Arial"/>
                <w:sz w:val="20"/>
                <w:szCs w:val="20"/>
              </w:rPr>
            </w:pPr>
            <w:r w:rsidRPr="00F71F41">
              <w:rPr>
                <w:rFonts w:ascii="Arial" w:hAnsi="Arial" w:cs="Arial"/>
                <w:sz w:val="20"/>
                <w:szCs w:val="20"/>
              </w:rPr>
              <w:t>0,09</w:t>
            </w:r>
          </w:p>
        </w:tc>
        <w:tc>
          <w:tcPr>
            <w:tcW w:w="1134" w:type="dxa"/>
          </w:tcPr>
          <w:p w:rsidR="00F05A56" w:rsidRPr="00F71F41" w:rsidRDefault="00F05A56" w:rsidP="00407228">
            <w:pPr>
              <w:spacing w:line="288" w:lineRule="auto"/>
              <w:ind w:left="-54" w:right="-108"/>
              <w:rPr>
                <w:rFonts w:ascii="Arial" w:hAnsi="Arial" w:cs="Arial"/>
                <w:sz w:val="20"/>
                <w:szCs w:val="20"/>
              </w:rPr>
            </w:pPr>
            <w:r w:rsidRPr="00F71F41">
              <w:rPr>
                <w:rFonts w:ascii="Arial" w:hAnsi="Arial" w:cs="Arial"/>
                <w:sz w:val="20"/>
                <w:szCs w:val="20"/>
              </w:rPr>
              <w:t>площадка</w:t>
            </w:r>
          </w:p>
        </w:tc>
        <w:tc>
          <w:tcPr>
            <w:tcW w:w="540" w:type="dxa"/>
          </w:tcPr>
          <w:p w:rsidR="00F05A56" w:rsidRPr="00F71F41" w:rsidRDefault="00F05A56" w:rsidP="003D772A">
            <w:pPr>
              <w:spacing w:line="288" w:lineRule="auto"/>
              <w:rPr>
                <w:rFonts w:ascii="Arial" w:hAnsi="Arial" w:cs="Arial"/>
                <w:sz w:val="20"/>
                <w:szCs w:val="20"/>
              </w:rPr>
            </w:pPr>
            <w:r w:rsidRPr="00F71F41">
              <w:rPr>
                <w:rFonts w:ascii="Arial" w:hAnsi="Arial" w:cs="Arial"/>
                <w:sz w:val="20"/>
                <w:szCs w:val="20"/>
              </w:rPr>
              <w:t>10</w:t>
            </w:r>
          </w:p>
        </w:tc>
        <w:tc>
          <w:tcPr>
            <w:tcW w:w="661" w:type="dxa"/>
          </w:tcPr>
          <w:p w:rsidR="00F05A56" w:rsidRPr="00F71F41" w:rsidRDefault="00F05A56" w:rsidP="003D772A">
            <w:pPr>
              <w:spacing w:line="288" w:lineRule="auto"/>
              <w:rPr>
                <w:rFonts w:ascii="Arial" w:hAnsi="Arial" w:cs="Arial"/>
                <w:sz w:val="20"/>
                <w:szCs w:val="20"/>
              </w:rPr>
            </w:pPr>
            <w:r w:rsidRPr="00F71F41">
              <w:rPr>
                <w:rFonts w:ascii="Arial" w:hAnsi="Arial" w:cs="Arial"/>
                <w:sz w:val="20"/>
                <w:szCs w:val="20"/>
              </w:rPr>
              <w:t>5000</w:t>
            </w:r>
          </w:p>
        </w:tc>
      </w:tr>
      <w:tr w:rsidR="00F05A56" w:rsidRPr="00F71F41" w:rsidTr="00F05A56">
        <w:trPr>
          <w:gridAfter w:val="1"/>
          <w:wAfter w:w="44" w:type="dxa"/>
          <w:trHeight w:val="123"/>
        </w:trPr>
        <w:tc>
          <w:tcPr>
            <w:tcW w:w="1828"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Шешургинская с/администрация</w:t>
            </w:r>
          </w:p>
        </w:tc>
        <w:tc>
          <w:tcPr>
            <w:tcW w:w="1610" w:type="dxa"/>
          </w:tcPr>
          <w:p w:rsidR="00F05A56" w:rsidRPr="00F71F41" w:rsidRDefault="00F05A56" w:rsidP="003D772A">
            <w:pPr>
              <w:spacing w:line="288" w:lineRule="auto"/>
              <w:ind w:left="-113" w:right="-113"/>
              <w:rPr>
                <w:rFonts w:ascii="Arial" w:hAnsi="Arial" w:cs="Arial"/>
                <w:sz w:val="20"/>
                <w:szCs w:val="20"/>
              </w:rPr>
            </w:pPr>
            <w:smartTag w:uri="urn:schemas-microsoft-com:office:smarttags" w:element="metricconverter">
              <w:smartTagPr>
                <w:attr w:name="ProductID" w:val="1,0 км"/>
              </w:smartTagPr>
              <w:r w:rsidRPr="00F71F41">
                <w:rPr>
                  <w:rFonts w:ascii="Arial" w:hAnsi="Arial" w:cs="Arial"/>
                  <w:sz w:val="20"/>
                  <w:szCs w:val="20"/>
                </w:rPr>
                <w:t>1,0</w:t>
              </w:r>
              <w:r w:rsidR="00E97F12" w:rsidRPr="00F71F41">
                <w:rPr>
                  <w:rFonts w:ascii="Arial" w:hAnsi="Arial" w:cs="Arial"/>
                  <w:sz w:val="20"/>
                  <w:szCs w:val="20"/>
                </w:rPr>
                <w:t xml:space="preserve"> </w:t>
              </w:r>
              <w:r w:rsidRPr="00F71F41">
                <w:rPr>
                  <w:rFonts w:ascii="Arial" w:hAnsi="Arial" w:cs="Arial"/>
                  <w:sz w:val="20"/>
                  <w:szCs w:val="20"/>
                </w:rPr>
                <w:t>км</w:t>
              </w:r>
            </w:smartTag>
            <w:r w:rsidR="00E97F12" w:rsidRPr="00F71F41">
              <w:rPr>
                <w:rFonts w:ascii="Arial" w:hAnsi="Arial" w:cs="Arial"/>
                <w:sz w:val="20"/>
                <w:szCs w:val="20"/>
              </w:rPr>
              <w:t xml:space="preserve"> </w:t>
            </w:r>
            <w:r w:rsidRPr="00F71F41">
              <w:rPr>
                <w:rFonts w:ascii="Arial" w:hAnsi="Arial" w:cs="Arial"/>
                <w:sz w:val="20"/>
                <w:szCs w:val="20"/>
              </w:rPr>
              <w:t>с.Шешурга</w:t>
            </w:r>
          </w:p>
        </w:tc>
        <w:tc>
          <w:tcPr>
            <w:tcW w:w="720"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1988</w:t>
            </w:r>
          </w:p>
        </w:tc>
        <w:tc>
          <w:tcPr>
            <w:tcW w:w="720"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ТБО</w:t>
            </w:r>
          </w:p>
        </w:tc>
        <w:tc>
          <w:tcPr>
            <w:tcW w:w="640"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0,06</w:t>
            </w:r>
          </w:p>
        </w:tc>
        <w:tc>
          <w:tcPr>
            <w:tcW w:w="767"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0,22</w:t>
            </w:r>
          </w:p>
        </w:tc>
        <w:tc>
          <w:tcPr>
            <w:tcW w:w="681" w:type="dxa"/>
          </w:tcPr>
          <w:p w:rsidR="00F05A56" w:rsidRPr="00F71F41" w:rsidRDefault="00F05A56" w:rsidP="003D772A">
            <w:pPr>
              <w:spacing w:line="288" w:lineRule="auto"/>
              <w:rPr>
                <w:rFonts w:ascii="Arial" w:hAnsi="Arial" w:cs="Arial"/>
                <w:sz w:val="20"/>
                <w:szCs w:val="20"/>
              </w:rPr>
            </w:pPr>
            <w:r w:rsidRPr="00F71F41">
              <w:rPr>
                <w:rFonts w:ascii="Arial" w:hAnsi="Arial" w:cs="Arial"/>
                <w:sz w:val="20"/>
                <w:szCs w:val="20"/>
              </w:rPr>
              <w:t>0,06</w:t>
            </w:r>
          </w:p>
        </w:tc>
        <w:tc>
          <w:tcPr>
            <w:tcW w:w="1134" w:type="dxa"/>
          </w:tcPr>
          <w:p w:rsidR="00F05A56" w:rsidRPr="00F71F41" w:rsidRDefault="00F05A56" w:rsidP="00407228">
            <w:pPr>
              <w:spacing w:line="288" w:lineRule="auto"/>
              <w:ind w:left="-54" w:right="-108"/>
              <w:rPr>
                <w:rFonts w:ascii="Arial" w:hAnsi="Arial" w:cs="Arial"/>
                <w:sz w:val="20"/>
                <w:szCs w:val="20"/>
              </w:rPr>
            </w:pPr>
            <w:r w:rsidRPr="00F71F41">
              <w:rPr>
                <w:rFonts w:ascii="Arial" w:hAnsi="Arial" w:cs="Arial"/>
                <w:sz w:val="20"/>
                <w:szCs w:val="20"/>
              </w:rPr>
              <w:t>площадка</w:t>
            </w:r>
          </w:p>
        </w:tc>
        <w:tc>
          <w:tcPr>
            <w:tcW w:w="540" w:type="dxa"/>
          </w:tcPr>
          <w:p w:rsidR="00F05A56" w:rsidRPr="00F71F41" w:rsidRDefault="00F05A56" w:rsidP="003D772A">
            <w:pPr>
              <w:spacing w:line="288" w:lineRule="auto"/>
              <w:rPr>
                <w:rFonts w:ascii="Arial" w:hAnsi="Arial" w:cs="Arial"/>
                <w:sz w:val="20"/>
                <w:szCs w:val="20"/>
              </w:rPr>
            </w:pPr>
            <w:r w:rsidRPr="00F71F41">
              <w:rPr>
                <w:rFonts w:ascii="Arial" w:hAnsi="Arial" w:cs="Arial"/>
                <w:sz w:val="20"/>
                <w:szCs w:val="20"/>
              </w:rPr>
              <w:t>10</w:t>
            </w:r>
          </w:p>
        </w:tc>
        <w:tc>
          <w:tcPr>
            <w:tcW w:w="661" w:type="dxa"/>
          </w:tcPr>
          <w:p w:rsidR="00F05A56" w:rsidRPr="00F71F41" w:rsidRDefault="00F05A56" w:rsidP="003D772A">
            <w:pPr>
              <w:spacing w:line="288" w:lineRule="auto"/>
              <w:rPr>
                <w:rFonts w:ascii="Arial" w:hAnsi="Arial" w:cs="Arial"/>
                <w:sz w:val="20"/>
                <w:szCs w:val="20"/>
              </w:rPr>
            </w:pPr>
            <w:r w:rsidRPr="00F71F41">
              <w:rPr>
                <w:rFonts w:ascii="Arial" w:hAnsi="Arial" w:cs="Arial"/>
                <w:sz w:val="20"/>
                <w:szCs w:val="20"/>
              </w:rPr>
              <w:t>5000</w:t>
            </w:r>
          </w:p>
        </w:tc>
      </w:tr>
      <w:tr w:rsidR="00F05A56" w:rsidRPr="00F71F41" w:rsidTr="00F05A56">
        <w:trPr>
          <w:gridAfter w:val="1"/>
          <w:wAfter w:w="44" w:type="dxa"/>
          <w:trHeight w:val="122"/>
        </w:trPr>
        <w:tc>
          <w:tcPr>
            <w:tcW w:w="1828"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Караванская с/администрация</w:t>
            </w:r>
          </w:p>
        </w:tc>
        <w:tc>
          <w:tcPr>
            <w:tcW w:w="1610" w:type="dxa"/>
          </w:tcPr>
          <w:p w:rsidR="00F05A56" w:rsidRPr="00F71F41" w:rsidRDefault="00F05A56" w:rsidP="003D772A">
            <w:pPr>
              <w:spacing w:line="288" w:lineRule="auto"/>
              <w:ind w:left="-113" w:right="-113"/>
              <w:rPr>
                <w:rFonts w:ascii="Arial" w:hAnsi="Arial" w:cs="Arial"/>
                <w:sz w:val="20"/>
                <w:szCs w:val="20"/>
              </w:rPr>
            </w:pPr>
            <w:smartTag w:uri="urn:schemas-microsoft-com:office:smarttags" w:element="metricconverter">
              <w:smartTagPr>
                <w:attr w:name="ProductID" w:val="0,1 км"/>
              </w:smartTagPr>
              <w:r w:rsidRPr="00F71F41">
                <w:rPr>
                  <w:rFonts w:ascii="Arial" w:hAnsi="Arial" w:cs="Arial"/>
                  <w:sz w:val="20"/>
                  <w:szCs w:val="20"/>
                </w:rPr>
                <w:t>0,1</w:t>
              </w:r>
              <w:r w:rsidR="00E97F12" w:rsidRPr="00F71F41">
                <w:rPr>
                  <w:rFonts w:ascii="Arial" w:hAnsi="Arial" w:cs="Arial"/>
                  <w:sz w:val="20"/>
                  <w:szCs w:val="20"/>
                </w:rPr>
                <w:t xml:space="preserve"> </w:t>
              </w:r>
              <w:r w:rsidRPr="00F71F41">
                <w:rPr>
                  <w:rFonts w:ascii="Arial" w:hAnsi="Arial" w:cs="Arial"/>
                  <w:sz w:val="20"/>
                  <w:szCs w:val="20"/>
                </w:rPr>
                <w:t>км</w:t>
              </w:r>
            </w:smartTag>
            <w:r w:rsidR="00E97F12" w:rsidRPr="00F71F41">
              <w:rPr>
                <w:rFonts w:ascii="Arial" w:hAnsi="Arial" w:cs="Arial"/>
                <w:sz w:val="20"/>
                <w:szCs w:val="20"/>
              </w:rPr>
              <w:t xml:space="preserve"> </w:t>
            </w:r>
          </w:p>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с.Караванное</w:t>
            </w:r>
          </w:p>
        </w:tc>
        <w:tc>
          <w:tcPr>
            <w:tcW w:w="720"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1993</w:t>
            </w:r>
          </w:p>
        </w:tc>
        <w:tc>
          <w:tcPr>
            <w:tcW w:w="720"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ТБО</w:t>
            </w:r>
          </w:p>
        </w:tc>
        <w:tc>
          <w:tcPr>
            <w:tcW w:w="640"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0,08</w:t>
            </w:r>
          </w:p>
        </w:tc>
        <w:tc>
          <w:tcPr>
            <w:tcW w:w="767"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0,3</w:t>
            </w:r>
          </w:p>
        </w:tc>
        <w:tc>
          <w:tcPr>
            <w:tcW w:w="681" w:type="dxa"/>
          </w:tcPr>
          <w:p w:rsidR="00F05A56" w:rsidRPr="00F71F41" w:rsidRDefault="00F05A56" w:rsidP="003D772A">
            <w:pPr>
              <w:spacing w:line="288" w:lineRule="auto"/>
              <w:rPr>
                <w:rFonts w:ascii="Arial" w:hAnsi="Arial" w:cs="Arial"/>
                <w:sz w:val="20"/>
                <w:szCs w:val="20"/>
              </w:rPr>
            </w:pPr>
            <w:r w:rsidRPr="00F71F41">
              <w:rPr>
                <w:rFonts w:ascii="Arial" w:hAnsi="Arial" w:cs="Arial"/>
                <w:sz w:val="20"/>
                <w:szCs w:val="20"/>
              </w:rPr>
              <w:t>0,08</w:t>
            </w:r>
          </w:p>
        </w:tc>
        <w:tc>
          <w:tcPr>
            <w:tcW w:w="1134" w:type="dxa"/>
          </w:tcPr>
          <w:p w:rsidR="00F05A56" w:rsidRPr="00F71F41" w:rsidRDefault="00F05A56" w:rsidP="00407228">
            <w:pPr>
              <w:spacing w:line="288" w:lineRule="auto"/>
              <w:ind w:left="-54" w:right="-108"/>
              <w:rPr>
                <w:rFonts w:ascii="Arial" w:hAnsi="Arial" w:cs="Arial"/>
                <w:sz w:val="20"/>
                <w:szCs w:val="20"/>
              </w:rPr>
            </w:pPr>
            <w:r w:rsidRPr="00F71F41">
              <w:rPr>
                <w:rFonts w:ascii="Arial" w:hAnsi="Arial" w:cs="Arial"/>
                <w:sz w:val="20"/>
                <w:szCs w:val="20"/>
              </w:rPr>
              <w:t>площадка</w:t>
            </w:r>
          </w:p>
        </w:tc>
        <w:tc>
          <w:tcPr>
            <w:tcW w:w="540" w:type="dxa"/>
          </w:tcPr>
          <w:p w:rsidR="00F05A56" w:rsidRPr="00F71F41" w:rsidRDefault="00F05A56" w:rsidP="003D772A">
            <w:pPr>
              <w:spacing w:line="288" w:lineRule="auto"/>
              <w:rPr>
                <w:rFonts w:ascii="Arial" w:hAnsi="Arial" w:cs="Arial"/>
                <w:sz w:val="20"/>
                <w:szCs w:val="20"/>
              </w:rPr>
            </w:pPr>
            <w:r w:rsidRPr="00F71F41">
              <w:rPr>
                <w:rFonts w:ascii="Arial" w:hAnsi="Arial" w:cs="Arial"/>
                <w:sz w:val="20"/>
                <w:szCs w:val="20"/>
              </w:rPr>
              <w:t>10</w:t>
            </w:r>
          </w:p>
        </w:tc>
        <w:tc>
          <w:tcPr>
            <w:tcW w:w="661" w:type="dxa"/>
          </w:tcPr>
          <w:p w:rsidR="00F05A56" w:rsidRPr="00F71F41" w:rsidRDefault="00F05A56" w:rsidP="003D772A">
            <w:pPr>
              <w:spacing w:line="288" w:lineRule="auto"/>
              <w:rPr>
                <w:rFonts w:ascii="Arial" w:hAnsi="Arial" w:cs="Arial"/>
                <w:sz w:val="20"/>
                <w:szCs w:val="20"/>
              </w:rPr>
            </w:pPr>
            <w:r w:rsidRPr="00F71F41">
              <w:rPr>
                <w:rFonts w:ascii="Arial" w:hAnsi="Arial" w:cs="Arial"/>
                <w:sz w:val="20"/>
                <w:szCs w:val="20"/>
              </w:rPr>
              <w:t>2000</w:t>
            </w:r>
          </w:p>
        </w:tc>
      </w:tr>
      <w:tr w:rsidR="00F05A56" w:rsidRPr="00F71F41" w:rsidTr="00F05A56">
        <w:trPr>
          <w:gridAfter w:val="1"/>
          <w:wAfter w:w="44" w:type="dxa"/>
          <w:trHeight w:val="199"/>
        </w:trPr>
        <w:tc>
          <w:tcPr>
            <w:tcW w:w="1828"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Коврижатская с/администрация</w:t>
            </w:r>
          </w:p>
        </w:tc>
        <w:tc>
          <w:tcPr>
            <w:tcW w:w="1610" w:type="dxa"/>
          </w:tcPr>
          <w:p w:rsidR="00F05A56" w:rsidRPr="00F71F41" w:rsidRDefault="00F05A56" w:rsidP="003D772A">
            <w:pPr>
              <w:spacing w:line="288" w:lineRule="auto"/>
              <w:ind w:left="-113" w:right="-113"/>
              <w:rPr>
                <w:rFonts w:ascii="Arial" w:hAnsi="Arial" w:cs="Arial"/>
                <w:sz w:val="20"/>
                <w:szCs w:val="20"/>
              </w:rPr>
            </w:pPr>
            <w:smartTag w:uri="urn:schemas-microsoft-com:office:smarttags" w:element="metricconverter">
              <w:smartTagPr>
                <w:attr w:name="ProductID" w:val="2,5 км"/>
              </w:smartTagPr>
              <w:r w:rsidRPr="00F71F41">
                <w:rPr>
                  <w:rFonts w:ascii="Arial" w:hAnsi="Arial" w:cs="Arial"/>
                  <w:sz w:val="20"/>
                  <w:szCs w:val="20"/>
                </w:rPr>
                <w:t>2,5 км</w:t>
              </w:r>
            </w:smartTag>
            <w:r w:rsidR="00E97F12" w:rsidRPr="00F71F41">
              <w:rPr>
                <w:rFonts w:ascii="Arial" w:hAnsi="Arial" w:cs="Arial"/>
                <w:sz w:val="20"/>
                <w:szCs w:val="20"/>
              </w:rPr>
              <w:t xml:space="preserve"> </w:t>
            </w:r>
            <w:r w:rsidRPr="00F71F41">
              <w:rPr>
                <w:rFonts w:ascii="Arial" w:hAnsi="Arial" w:cs="Arial"/>
                <w:sz w:val="20"/>
                <w:szCs w:val="20"/>
              </w:rPr>
              <w:t>д. Коврижата</w:t>
            </w:r>
          </w:p>
        </w:tc>
        <w:tc>
          <w:tcPr>
            <w:tcW w:w="720"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1990</w:t>
            </w:r>
          </w:p>
        </w:tc>
        <w:tc>
          <w:tcPr>
            <w:tcW w:w="720"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ТБО</w:t>
            </w:r>
          </w:p>
        </w:tc>
        <w:tc>
          <w:tcPr>
            <w:tcW w:w="640"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0,01</w:t>
            </w:r>
          </w:p>
        </w:tc>
        <w:tc>
          <w:tcPr>
            <w:tcW w:w="767"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0,05</w:t>
            </w:r>
          </w:p>
        </w:tc>
        <w:tc>
          <w:tcPr>
            <w:tcW w:w="681" w:type="dxa"/>
          </w:tcPr>
          <w:p w:rsidR="00F05A56" w:rsidRPr="00F71F41" w:rsidRDefault="00F05A56" w:rsidP="003D772A">
            <w:pPr>
              <w:spacing w:line="288" w:lineRule="auto"/>
              <w:rPr>
                <w:rFonts w:ascii="Arial" w:hAnsi="Arial" w:cs="Arial"/>
                <w:sz w:val="20"/>
                <w:szCs w:val="20"/>
              </w:rPr>
            </w:pPr>
            <w:r w:rsidRPr="00F71F41">
              <w:rPr>
                <w:rFonts w:ascii="Arial" w:hAnsi="Arial" w:cs="Arial"/>
                <w:sz w:val="20"/>
                <w:szCs w:val="20"/>
              </w:rPr>
              <w:t>0,01</w:t>
            </w:r>
          </w:p>
        </w:tc>
        <w:tc>
          <w:tcPr>
            <w:tcW w:w="1134" w:type="dxa"/>
          </w:tcPr>
          <w:p w:rsidR="00F05A56" w:rsidRPr="00F71F41" w:rsidRDefault="00F05A56" w:rsidP="00407228">
            <w:pPr>
              <w:spacing w:line="288" w:lineRule="auto"/>
              <w:ind w:left="-54" w:right="-108"/>
              <w:rPr>
                <w:rFonts w:ascii="Arial" w:hAnsi="Arial" w:cs="Arial"/>
                <w:sz w:val="20"/>
                <w:szCs w:val="20"/>
              </w:rPr>
            </w:pPr>
            <w:r w:rsidRPr="00F71F41">
              <w:rPr>
                <w:rFonts w:ascii="Arial" w:hAnsi="Arial" w:cs="Arial"/>
                <w:sz w:val="20"/>
                <w:szCs w:val="20"/>
              </w:rPr>
              <w:t>площадка</w:t>
            </w:r>
          </w:p>
        </w:tc>
        <w:tc>
          <w:tcPr>
            <w:tcW w:w="540" w:type="dxa"/>
          </w:tcPr>
          <w:p w:rsidR="00F05A56" w:rsidRPr="00F71F41" w:rsidRDefault="00F05A56" w:rsidP="003D772A">
            <w:pPr>
              <w:spacing w:line="288" w:lineRule="auto"/>
              <w:rPr>
                <w:rFonts w:ascii="Arial" w:hAnsi="Arial" w:cs="Arial"/>
                <w:sz w:val="20"/>
                <w:szCs w:val="20"/>
              </w:rPr>
            </w:pPr>
            <w:r w:rsidRPr="00F71F41">
              <w:rPr>
                <w:rFonts w:ascii="Arial" w:hAnsi="Arial" w:cs="Arial"/>
                <w:sz w:val="20"/>
                <w:szCs w:val="20"/>
              </w:rPr>
              <w:t>10</w:t>
            </w:r>
          </w:p>
        </w:tc>
        <w:tc>
          <w:tcPr>
            <w:tcW w:w="661" w:type="dxa"/>
          </w:tcPr>
          <w:p w:rsidR="00F05A56" w:rsidRPr="00F71F41" w:rsidRDefault="00F05A56" w:rsidP="003D772A">
            <w:pPr>
              <w:spacing w:line="288" w:lineRule="auto"/>
              <w:rPr>
                <w:rFonts w:ascii="Arial" w:hAnsi="Arial" w:cs="Arial"/>
                <w:sz w:val="20"/>
                <w:szCs w:val="20"/>
              </w:rPr>
            </w:pPr>
            <w:r w:rsidRPr="00F71F41">
              <w:rPr>
                <w:rFonts w:ascii="Arial" w:hAnsi="Arial" w:cs="Arial"/>
                <w:sz w:val="20"/>
                <w:szCs w:val="20"/>
              </w:rPr>
              <w:t>1000</w:t>
            </w:r>
          </w:p>
        </w:tc>
      </w:tr>
      <w:tr w:rsidR="00F05A56" w:rsidRPr="00F71F41" w:rsidTr="00F05A56">
        <w:trPr>
          <w:gridAfter w:val="1"/>
          <w:wAfter w:w="44" w:type="dxa"/>
          <w:trHeight w:val="70"/>
        </w:trPr>
        <w:tc>
          <w:tcPr>
            <w:tcW w:w="1828"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Караванская с/администрация</w:t>
            </w:r>
          </w:p>
        </w:tc>
        <w:tc>
          <w:tcPr>
            <w:tcW w:w="1610" w:type="dxa"/>
          </w:tcPr>
          <w:p w:rsidR="00F05A56" w:rsidRPr="00F71F41" w:rsidRDefault="00F05A56" w:rsidP="003D772A">
            <w:pPr>
              <w:spacing w:line="288" w:lineRule="auto"/>
              <w:ind w:left="-113" w:right="-113"/>
              <w:rPr>
                <w:rFonts w:ascii="Arial" w:hAnsi="Arial" w:cs="Arial"/>
                <w:sz w:val="20"/>
                <w:szCs w:val="20"/>
              </w:rPr>
            </w:pPr>
            <w:smartTag w:uri="urn:schemas-microsoft-com:office:smarttags" w:element="metricconverter">
              <w:smartTagPr>
                <w:attr w:name="ProductID" w:val="0,2 км"/>
              </w:smartTagPr>
              <w:r w:rsidRPr="00F71F41">
                <w:rPr>
                  <w:rFonts w:ascii="Arial" w:hAnsi="Arial" w:cs="Arial"/>
                  <w:sz w:val="20"/>
                  <w:szCs w:val="20"/>
                </w:rPr>
                <w:t>0,2</w:t>
              </w:r>
              <w:r w:rsidR="00E97F12" w:rsidRPr="00F71F41">
                <w:rPr>
                  <w:rFonts w:ascii="Arial" w:hAnsi="Arial" w:cs="Arial"/>
                  <w:sz w:val="20"/>
                  <w:szCs w:val="20"/>
                </w:rPr>
                <w:t xml:space="preserve"> </w:t>
              </w:r>
              <w:r w:rsidRPr="00F71F41">
                <w:rPr>
                  <w:rFonts w:ascii="Arial" w:hAnsi="Arial" w:cs="Arial"/>
                  <w:sz w:val="20"/>
                  <w:szCs w:val="20"/>
                </w:rPr>
                <w:t>км</w:t>
              </w:r>
            </w:smartTag>
            <w:r w:rsidR="00E97F12" w:rsidRPr="00F71F41">
              <w:rPr>
                <w:rFonts w:ascii="Arial" w:hAnsi="Arial" w:cs="Arial"/>
                <w:sz w:val="20"/>
                <w:szCs w:val="20"/>
              </w:rPr>
              <w:t xml:space="preserve"> </w:t>
            </w:r>
          </w:p>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д.Машкино</w:t>
            </w:r>
          </w:p>
        </w:tc>
        <w:tc>
          <w:tcPr>
            <w:tcW w:w="720"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1987</w:t>
            </w:r>
          </w:p>
        </w:tc>
        <w:tc>
          <w:tcPr>
            <w:tcW w:w="720"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ТБО</w:t>
            </w:r>
          </w:p>
        </w:tc>
        <w:tc>
          <w:tcPr>
            <w:tcW w:w="640"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0,02</w:t>
            </w:r>
          </w:p>
        </w:tc>
        <w:tc>
          <w:tcPr>
            <w:tcW w:w="767"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0,08</w:t>
            </w:r>
          </w:p>
        </w:tc>
        <w:tc>
          <w:tcPr>
            <w:tcW w:w="681" w:type="dxa"/>
          </w:tcPr>
          <w:p w:rsidR="00F05A56" w:rsidRPr="00F71F41" w:rsidRDefault="00F05A56" w:rsidP="003D772A">
            <w:pPr>
              <w:spacing w:line="288" w:lineRule="auto"/>
              <w:rPr>
                <w:rFonts w:ascii="Arial" w:hAnsi="Arial" w:cs="Arial"/>
                <w:sz w:val="20"/>
                <w:szCs w:val="20"/>
              </w:rPr>
            </w:pPr>
            <w:r w:rsidRPr="00F71F41">
              <w:rPr>
                <w:rFonts w:ascii="Arial" w:hAnsi="Arial" w:cs="Arial"/>
                <w:sz w:val="20"/>
                <w:szCs w:val="20"/>
              </w:rPr>
              <w:t>0,02</w:t>
            </w:r>
          </w:p>
        </w:tc>
        <w:tc>
          <w:tcPr>
            <w:tcW w:w="1134" w:type="dxa"/>
          </w:tcPr>
          <w:p w:rsidR="00F05A56" w:rsidRPr="00F71F41" w:rsidRDefault="00F05A56" w:rsidP="00407228">
            <w:pPr>
              <w:spacing w:line="288" w:lineRule="auto"/>
              <w:ind w:left="-54" w:right="-108"/>
              <w:rPr>
                <w:rFonts w:ascii="Arial" w:hAnsi="Arial" w:cs="Arial"/>
                <w:sz w:val="20"/>
                <w:szCs w:val="20"/>
              </w:rPr>
            </w:pPr>
            <w:r w:rsidRPr="00F71F41">
              <w:rPr>
                <w:rFonts w:ascii="Arial" w:hAnsi="Arial" w:cs="Arial"/>
                <w:sz w:val="20"/>
                <w:szCs w:val="20"/>
              </w:rPr>
              <w:t>площадка</w:t>
            </w:r>
          </w:p>
        </w:tc>
        <w:tc>
          <w:tcPr>
            <w:tcW w:w="540" w:type="dxa"/>
          </w:tcPr>
          <w:p w:rsidR="00F05A56" w:rsidRPr="00F71F41" w:rsidRDefault="00F05A56" w:rsidP="003D772A">
            <w:pPr>
              <w:spacing w:line="288" w:lineRule="auto"/>
              <w:rPr>
                <w:rFonts w:ascii="Arial" w:hAnsi="Arial" w:cs="Arial"/>
                <w:sz w:val="20"/>
                <w:szCs w:val="20"/>
              </w:rPr>
            </w:pPr>
            <w:r w:rsidRPr="00F71F41">
              <w:rPr>
                <w:rFonts w:ascii="Arial" w:hAnsi="Arial" w:cs="Arial"/>
                <w:sz w:val="20"/>
                <w:szCs w:val="20"/>
              </w:rPr>
              <w:t>10</w:t>
            </w:r>
          </w:p>
        </w:tc>
        <w:tc>
          <w:tcPr>
            <w:tcW w:w="661" w:type="dxa"/>
          </w:tcPr>
          <w:p w:rsidR="00F05A56" w:rsidRPr="00F71F41" w:rsidRDefault="00F05A56" w:rsidP="003D772A">
            <w:pPr>
              <w:spacing w:line="288" w:lineRule="auto"/>
              <w:rPr>
                <w:rFonts w:ascii="Arial" w:hAnsi="Arial" w:cs="Arial"/>
                <w:sz w:val="20"/>
                <w:szCs w:val="20"/>
              </w:rPr>
            </w:pPr>
            <w:r w:rsidRPr="00F71F41">
              <w:rPr>
                <w:rFonts w:ascii="Arial" w:hAnsi="Arial" w:cs="Arial"/>
                <w:sz w:val="20"/>
                <w:szCs w:val="20"/>
              </w:rPr>
              <w:t>5000</w:t>
            </w:r>
          </w:p>
        </w:tc>
      </w:tr>
      <w:tr w:rsidR="00F05A56" w:rsidRPr="00F71F41" w:rsidTr="00F05A56">
        <w:trPr>
          <w:gridAfter w:val="1"/>
          <w:wAfter w:w="44" w:type="dxa"/>
          <w:trHeight w:val="81"/>
        </w:trPr>
        <w:tc>
          <w:tcPr>
            <w:tcW w:w="1828"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Тужинская п/администрация</w:t>
            </w:r>
          </w:p>
        </w:tc>
        <w:tc>
          <w:tcPr>
            <w:tcW w:w="1610" w:type="dxa"/>
          </w:tcPr>
          <w:p w:rsidR="00F05A56" w:rsidRPr="00F71F41" w:rsidRDefault="00F05A56" w:rsidP="003D772A">
            <w:pPr>
              <w:spacing w:line="288" w:lineRule="auto"/>
              <w:ind w:left="-113" w:right="-113"/>
              <w:rPr>
                <w:rFonts w:ascii="Arial" w:hAnsi="Arial" w:cs="Arial"/>
                <w:sz w:val="20"/>
                <w:szCs w:val="20"/>
              </w:rPr>
            </w:pPr>
            <w:smartTag w:uri="urn:schemas-microsoft-com:office:smarttags" w:element="metricconverter">
              <w:smartTagPr>
                <w:attr w:name="ProductID" w:val="0,2 км"/>
              </w:smartTagPr>
              <w:r w:rsidRPr="00F71F41">
                <w:rPr>
                  <w:rFonts w:ascii="Arial" w:hAnsi="Arial" w:cs="Arial"/>
                  <w:sz w:val="20"/>
                  <w:szCs w:val="20"/>
                </w:rPr>
                <w:t>0,2</w:t>
              </w:r>
              <w:r w:rsidR="00E97F12" w:rsidRPr="00F71F41">
                <w:rPr>
                  <w:rFonts w:ascii="Arial" w:hAnsi="Arial" w:cs="Arial"/>
                  <w:sz w:val="20"/>
                  <w:szCs w:val="20"/>
                </w:rPr>
                <w:t xml:space="preserve"> </w:t>
              </w:r>
              <w:r w:rsidRPr="00F71F41">
                <w:rPr>
                  <w:rFonts w:ascii="Arial" w:hAnsi="Arial" w:cs="Arial"/>
                  <w:sz w:val="20"/>
                  <w:szCs w:val="20"/>
                </w:rPr>
                <w:t>км</w:t>
              </w:r>
            </w:smartTag>
            <w:r w:rsidR="00E97F12" w:rsidRPr="00F71F41">
              <w:rPr>
                <w:rFonts w:ascii="Arial" w:hAnsi="Arial" w:cs="Arial"/>
                <w:sz w:val="20"/>
                <w:szCs w:val="20"/>
              </w:rPr>
              <w:t xml:space="preserve"> </w:t>
            </w:r>
            <w:r w:rsidRPr="00F71F41">
              <w:rPr>
                <w:rFonts w:ascii="Arial" w:hAnsi="Arial" w:cs="Arial"/>
                <w:sz w:val="20"/>
                <w:szCs w:val="20"/>
              </w:rPr>
              <w:t>п</w:t>
            </w:r>
            <w:r w:rsidR="00E97F12" w:rsidRPr="00F71F41">
              <w:rPr>
                <w:rFonts w:ascii="Arial" w:hAnsi="Arial" w:cs="Arial"/>
                <w:sz w:val="20"/>
                <w:szCs w:val="20"/>
              </w:rPr>
              <w:t>гт</w:t>
            </w:r>
            <w:r w:rsidRPr="00F71F41">
              <w:rPr>
                <w:rFonts w:ascii="Arial" w:hAnsi="Arial" w:cs="Arial"/>
                <w:sz w:val="20"/>
                <w:szCs w:val="20"/>
              </w:rPr>
              <w:t>Тужа</w:t>
            </w:r>
          </w:p>
        </w:tc>
        <w:tc>
          <w:tcPr>
            <w:tcW w:w="720"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1995</w:t>
            </w:r>
          </w:p>
        </w:tc>
        <w:tc>
          <w:tcPr>
            <w:tcW w:w="720"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ТБО</w:t>
            </w:r>
          </w:p>
        </w:tc>
        <w:tc>
          <w:tcPr>
            <w:tcW w:w="640"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0,05</w:t>
            </w:r>
          </w:p>
        </w:tc>
        <w:tc>
          <w:tcPr>
            <w:tcW w:w="767" w:type="dxa"/>
          </w:tcPr>
          <w:p w:rsidR="00F05A56" w:rsidRPr="00F71F41" w:rsidRDefault="00F05A56" w:rsidP="003D772A">
            <w:pPr>
              <w:spacing w:line="288" w:lineRule="auto"/>
              <w:ind w:left="-113" w:right="-113"/>
              <w:rPr>
                <w:rFonts w:ascii="Arial" w:hAnsi="Arial" w:cs="Arial"/>
                <w:sz w:val="20"/>
                <w:szCs w:val="20"/>
              </w:rPr>
            </w:pPr>
            <w:r w:rsidRPr="00F71F41">
              <w:rPr>
                <w:rFonts w:ascii="Arial" w:hAnsi="Arial" w:cs="Arial"/>
                <w:sz w:val="20"/>
                <w:szCs w:val="20"/>
              </w:rPr>
              <w:t>0,2</w:t>
            </w:r>
          </w:p>
        </w:tc>
        <w:tc>
          <w:tcPr>
            <w:tcW w:w="681" w:type="dxa"/>
          </w:tcPr>
          <w:p w:rsidR="00F05A56" w:rsidRPr="00F71F41" w:rsidRDefault="00F05A56" w:rsidP="003D772A">
            <w:pPr>
              <w:spacing w:line="288" w:lineRule="auto"/>
              <w:rPr>
                <w:rFonts w:ascii="Arial" w:hAnsi="Arial" w:cs="Arial"/>
                <w:sz w:val="20"/>
                <w:szCs w:val="20"/>
              </w:rPr>
            </w:pPr>
            <w:r w:rsidRPr="00F71F41">
              <w:rPr>
                <w:rFonts w:ascii="Arial" w:hAnsi="Arial" w:cs="Arial"/>
                <w:sz w:val="20"/>
                <w:szCs w:val="20"/>
              </w:rPr>
              <w:t>0,05</w:t>
            </w:r>
          </w:p>
        </w:tc>
        <w:tc>
          <w:tcPr>
            <w:tcW w:w="1134" w:type="dxa"/>
          </w:tcPr>
          <w:p w:rsidR="00F05A56" w:rsidRPr="00F71F41" w:rsidRDefault="00F05A56" w:rsidP="00407228">
            <w:pPr>
              <w:spacing w:line="288" w:lineRule="auto"/>
              <w:ind w:left="-54" w:right="-108"/>
              <w:rPr>
                <w:rFonts w:ascii="Arial" w:hAnsi="Arial" w:cs="Arial"/>
                <w:sz w:val="20"/>
                <w:szCs w:val="20"/>
              </w:rPr>
            </w:pPr>
            <w:r w:rsidRPr="00F71F41">
              <w:rPr>
                <w:rFonts w:ascii="Arial" w:hAnsi="Arial" w:cs="Arial"/>
                <w:sz w:val="20"/>
                <w:szCs w:val="20"/>
              </w:rPr>
              <w:t>площадка</w:t>
            </w:r>
          </w:p>
        </w:tc>
        <w:tc>
          <w:tcPr>
            <w:tcW w:w="540" w:type="dxa"/>
          </w:tcPr>
          <w:p w:rsidR="00F05A56" w:rsidRPr="00F71F41" w:rsidRDefault="00F05A56" w:rsidP="003D772A">
            <w:pPr>
              <w:spacing w:line="288" w:lineRule="auto"/>
              <w:rPr>
                <w:rFonts w:ascii="Arial" w:hAnsi="Arial" w:cs="Arial"/>
                <w:sz w:val="20"/>
                <w:szCs w:val="20"/>
              </w:rPr>
            </w:pPr>
            <w:r w:rsidRPr="00F71F41">
              <w:rPr>
                <w:rFonts w:ascii="Arial" w:hAnsi="Arial" w:cs="Arial"/>
                <w:sz w:val="20"/>
                <w:szCs w:val="20"/>
              </w:rPr>
              <w:t>10</w:t>
            </w:r>
          </w:p>
        </w:tc>
        <w:tc>
          <w:tcPr>
            <w:tcW w:w="661" w:type="dxa"/>
          </w:tcPr>
          <w:p w:rsidR="00F05A56" w:rsidRPr="00F71F41" w:rsidRDefault="00F05A56" w:rsidP="003D772A">
            <w:pPr>
              <w:spacing w:line="288" w:lineRule="auto"/>
              <w:rPr>
                <w:rFonts w:ascii="Arial" w:hAnsi="Arial" w:cs="Arial"/>
                <w:sz w:val="20"/>
                <w:szCs w:val="20"/>
              </w:rPr>
            </w:pPr>
            <w:r w:rsidRPr="00F71F41">
              <w:rPr>
                <w:rFonts w:ascii="Arial" w:hAnsi="Arial" w:cs="Arial"/>
                <w:sz w:val="20"/>
                <w:szCs w:val="20"/>
              </w:rPr>
              <w:t>1500</w:t>
            </w:r>
          </w:p>
        </w:tc>
      </w:tr>
    </w:tbl>
    <w:p w:rsidR="003D772A" w:rsidRPr="00F71F41" w:rsidRDefault="003D772A" w:rsidP="00F05A56">
      <w:pPr>
        <w:ind w:firstLine="709"/>
        <w:jc w:val="both"/>
        <w:rPr>
          <w:rFonts w:ascii="Arial" w:hAnsi="Arial" w:cs="Arial"/>
        </w:rPr>
      </w:pPr>
    </w:p>
    <w:p w:rsidR="00F05A56" w:rsidRPr="00F71F41" w:rsidRDefault="00F05A56" w:rsidP="00F05A56">
      <w:pPr>
        <w:ind w:firstLine="709"/>
        <w:jc w:val="both"/>
        <w:rPr>
          <w:rFonts w:ascii="Arial" w:hAnsi="Arial" w:cs="Arial"/>
        </w:rPr>
      </w:pPr>
      <w:r w:rsidRPr="00F71F41">
        <w:rPr>
          <w:rFonts w:ascii="Arial" w:hAnsi="Arial" w:cs="Arial"/>
        </w:rPr>
        <w:t xml:space="preserve">Санитарная очистка территории предусматривает захоронение трупов павших животных в специально оборудованных типовых захоронениях – скотомогильниках. </w:t>
      </w:r>
    </w:p>
    <w:p w:rsidR="00CD2052" w:rsidRPr="00F71F41" w:rsidRDefault="00CD2052" w:rsidP="00F05A56">
      <w:pPr>
        <w:ind w:firstLine="709"/>
        <w:jc w:val="both"/>
        <w:rPr>
          <w:rFonts w:ascii="Arial" w:hAnsi="Arial" w:cs="Arial"/>
        </w:rPr>
      </w:pPr>
      <w:r w:rsidRPr="00F71F41">
        <w:rPr>
          <w:rFonts w:ascii="Arial" w:hAnsi="Arial" w:cs="Arial"/>
        </w:rPr>
        <w:t>На территории Тужинского района на 01.11.2008 находится 28 скотомогильников, из них 10 действующих и 18 недействующих.</w:t>
      </w:r>
    </w:p>
    <w:p w:rsidR="00F05A56" w:rsidRPr="00F71F41" w:rsidRDefault="00F05A56" w:rsidP="00F05A56">
      <w:pPr>
        <w:rPr>
          <w:rFonts w:ascii="Arial" w:hAnsi="Arial" w:cs="Arial"/>
        </w:rPr>
      </w:pPr>
    </w:p>
    <w:p w:rsidR="00F05A56" w:rsidRPr="00F71F41" w:rsidRDefault="00F05A56" w:rsidP="00F05A56">
      <w:pPr>
        <w:rPr>
          <w:rFonts w:ascii="Arial" w:hAnsi="Arial" w:cs="Arial"/>
        </w:rPr>
      </w:pPr>
      <w:r w:rsidRPr="00F71F41">
        <w:rPr>
          <w:rFonts w:ascii="Arial" w:hAnsi="Arial" w:cs="Arial"/>
        </w:rPr>
        <w:t>Таблица 4.9.3 – Характеристика размещения скотомогильников.</w:t>
      </w:r>
    </w:p>
    <w:tbl>
      <w:tblPr>
        <w:tblStyle w:val="ac"/>
        <w:tblW w:w="9288" w:type="dxa"/>
        <w:tblInd w:w="0" w:type="dxa"/>
        <w:tblLook w:val="01E0"/>
      </w:tblPr>
      <w:tblGrid>
        <w:gridCol w:w="1196"/>
        <w:gridCol w:w="2152"/>
        <w:gridCol w:w="2700"/>
        <w:gridCol w:w="3240"/>
      </w:tblGrid>
      <w:tr w:rsidR="00CD2052" w:rsidRPr="00F71F41">
        <w:trPr>
          <w:trHeight w:val="998"/>
        </w:trPr>
        <w:tc>
          <w:tcPr>
            <w:tcW w:w="1196" w:type="dxa"/>
          </w:tcPr>
          <w:p w:rsidR="00CD2052" w:rsidRPr="00F71F41" w:rsidRDefault="00CD2052" w:rsidP="003D772A">
            <w:pPr>
              <w:spacing w:line="288" w:lineRule="auto"/>
              <w:jc w:val="center"/>
              <w:rPr>
                <w:rFonts w:ascii="Arial" w:hAnsi="Arial" w:cs="Arial"/>
              </w:rPr>
            </w:pPr>
            <w:r w:rsidRPr="00F71F41">
              <w:rPr>
                <w:rFonts w:ascii="Arial" w:hAnsi="Arial" w:cs="Arial"/>
              </w:rPr>
              <w:t>№. вет-сан. карточки</w:t>
            </w:r>
          </w:p>
        </w:tc>
        <w:tc>
          <w:tcPr>
            <w:tcW w:w="2152" w:type="dxa"/>
          </w:tcPr>
          <w:p w:rsidR="00CD2052" w:rsidRPr="00F71F41" w:rsidRDefault="00CD2052" w:rsidP="003D772A">
            <w:pPr>
              <w:spacing w:line="288" w:lineRule="auto"/>
              <w:jc w:val="center"/>
              <w:rPr>
                <w:rFonts w:ascii="Arial" w:hAnsi="Arial" w:cs="Arial"/>
              </w:rPr>
            </w:pPr>
            <w:r w:rsidRPr="00F71F41">
              <w:rPr>
                <w:rFonts w:ascii="Arial" w:hAnsi="Arial" w:cs="Arial"/>
              </w:rPr>
              <w:t>Действующий или закрытый, год последнего захоронения</w:t>
            </w:r>
          </w:p>
        </w:tc>
        <w:tc>
          <w:tcPr>
            <w:tcW w:w="2700" w:type="dxa"/>
          </w:tcPr>
          <w:p w:rsidR="00CD2052" w:rsidRPr="00F71F41" w:rsidRDefault="00CD2052" w:rsidP="003D772A">
            <w:pPr>
              <w:spacing w:line="288" w:lineRule="auto"/>
              <w:jc w:val="center"/>
              <w:rPr>
                <w:rFonts w:ascii="Arial" w:hAnsi="Arial" w:cs="Arial"/>
              </w:rPr>
            </w:pPr>
            <w:r w:rsidRPr="00F71F41">
              <w:rPr>
                <w:rFonts w:ascii="Arial" w:hAnsi="Arial" w:cs="Arial"/>
              </w:rPr>
              <w:t>Местонахождение объекта (ориентир)</w:t>
            </w:r>
          </w:p>
        </w:tc>
        <w:tc>
          <w:tcPr>
            <w:tcW w:w="3240" w:type="dxa"/>
            <w:noWrap/>
          </w:tcPr>
          <w:p w:rsidR="00CD2052" w:rsidRPr="00F71F41" w:rsidRDefault="00CD2052" w:rsidP="003D772A">
            <w:pPr>
              <w:spacing w:line="288" w:lineRule="auto"/>
              <w:rPr>
                <w:rFonts w:ascii="Arial" w:hAnsi="Arial" w:cs="Arial"/>
              </w:rPr>
            </w:pPr>
            <w:r w:rsidRPr="00F71F41">
              <w:rPr>
                <w:rFonts w:ascii="Arial" w:hAnsi="Arial" w:cs="Arial"/>
                <w:bCs/>
              </w:rPr>
              <w:t xml:space="preserve">Оборудование </w:t>
            </w:r>
            <w:r w:rsidRPr="00F71F41">
              <w:rPr>
                <w:rFonts w:ascii="Arial" w:hAnsi="Arial" w:cs="Arial"/>
              </w:rPr>
              <w:t xml:space="preserve">емкостью для биотермического </w:t>
            </w:r>
            <w:r w:rsidRPr="00F71F41">
              <w:rPr>
                <w:rFonts w:ascii="Arial" w:hAnsi="Arial" w:cs="Arial"/>
                <w:bCs/>
              </w:rPr>
              <w:t>обеззараживания</w:t>
            </w:r>
            <w:r w:rsidRPr="00F71F41">
              <w:rPr>
                <w:rFonts w:ascii="Arial" w:hAnsi="Arial" w:cs="Arial"/>
              </w:rPr>
              <w:t xml:space="preserve"> биологических отходов</w:t>
            </w:r>
          </w:p>
        </w:tc>
      </w:tr>
      <w:tr w:rsidR="00CD2052" w:rsidRPr="00F71F41" w:rsidTr="00F05A56">
        <w:trPr>
          <w:trHeight w:val="134"/>
        </w:trPr>
        <w:tc>
          <w:tcPr>
            <w:tcW w:w="1196" w:type="dxa"/>
          </w:tcPr>
          <w:p w:rsidR="00CD2052" w:rsidRPr="00F71F41" w:rsidRDefault="00CD2052" w:rsidP="003D772A">
            <w:pPr>
              <w:spacing w:line="288" w:lineRule="auto"/>
              <w:jc w:val="center"/>
              <w:rPr>
                <w:rFonts w:ascii="Arial" w:hAnsi="Arial" w:cs="Arial"/>
              </w:rPr>
            </w:pPr>
            <w:r w:rsidRPr="00F71F41">
              <w:rPr>
                <w:rFonts w:ascii="Arial" w:hAnsi="Arial" w:cs="Arial"/>
              </w:rPr>
              <w:t>1</w:t>
            </w:r>
          </w:p>
        </w:tc>
        <w:tc>
          <w:tcPr>
            <w:tcW w:w="2152" w:type="dxa"/>
          </w:tcPr>
          <w:p w:rsidR="00CD2052" w:rsidRPr="00F71F41" w:rsidRDefault="00CD2052" w:rsidP="003D772A">
            <w:pPr>
              <w:spacing w:line="288" w:lineRule="auto"/>
              <w:jc w:val="center"/>
              <w:rPr>
                <w:rFonts w:ascii="Arial" w:hAnsi="Arial" w:cs="Arial"/>
              </w:rPr>
            </w:pPr>
            <w:r w:rsidRPr="00F71F41">
              <w:rPr>
                <w:rFonts w:ascii="Arial" w:hAnsi="Arial" w:cs="Arial"/>
                <w:bCs/>
              </w:rPr>
              <w:t>з</w:t>
            </w:r>
            <w:r w:rsidRPr="00F71F41">
              <w:rPr>
                <w:rFonts w:ascii="Arial" w:hAnsi="Arial" w:cs="Arial"/>
              </w:rPr>
              <w:t>акрытый, 1980</w:t>
            </w:r>
          </w:p>
        </w:tc>
        <w:tc>
          <w:tcPr>
            <w:tcW w:w="2700" w:type="dxa"/>
          </w:tcPr>
          <w:p w:rsidR="00CD2052" w:rsidRPr="00F71F41" w:rsidRDefault="00CD2052" w:rsidP="003D772A">
            <w:pPr>
              <w:spacing w:line="288" w:lineRule="auto"/>
              <w:jc w:val="center"/>
              <w:rPr>
                <w:rFonts w:ascii="Arial" w:hAnsi="Arial" w:cs="Arial"/>
              </w:rPr>
            </w:pPr>
            <w:r w:rsidRPr="00F71F41">
              <w:rPr>
                <w:rFonts w:ascii="Arial" w:hAnsi="Arial" w:cs="Arial"/>
              </w:rPr>
              <w:t>д. Болышие Пач</w:t>
            </w:r>
            <w:r w:rsidRPr="00F71F41">
              <w:rPr>
                <w:rFonts w:ascii="Arial" w:hAnsi="Arial" w:cs="Arial"/>
                <w:bCs/>
              </w:rPr>
              <w:t>и</w:t>
            </w:r>
          </w:p>
        </w:tc>
        <w:tc>
          <w:tcPr>
            <w:tcW w:w="3240" w:type="dxa"/>
            <w:noWrap/>
          </w:tcPr>
          <w:p w:rsidR="00CD2052" w:rsidRPr="00F71F41" w:rsidRDefault="00CD2052" w:rsidP="003D772A">
            <w:pPr>
              <w:spacing w:line="288" w:lineRule="auto"/>
              <w:jc w:val="center"/>
              <w:rPr>
                <w:rFonts w:ascii="Arial" w:hAnsi="Arial" w:cs="Arial"/>
              </w:rPr>
            </w:pPr>
            <w:r w:rsidRPr="00F71F41">
              <w:rPr>
                <w:rFonts w:ascii="Arial" w:hAnsi="Arial" w:cs="Arial"/>
                <w:bCs/>
              </w:rPr>
              <w:t>-</w:t>
            </w:r>
          </w:p>
        </w:tc>
      </w:tr>
      <w:tr w:rsidR="00CD2052" w:rsidRPr="00F71F41">
        <w:trPr>
          <w:trHeight w:val="166"/>
        </w:trPr>
        <w:tc>
          <w:tcPr>
            <w:tcW w:w="1196" w:type="dxa"/>
          </w:tcPr>
          <w:p w:rsidR="00CD2052" w:rsidRPr="00F71F41" w:rsidRDefault="00CD2052" w:rsidP="003D772A">
            <w:pPr>
              <w:spacing w:line="288" w:lineRule="auto"/>
              <w:jc w:val="center"/>
              <w:rPr>
                <w:rFonts w:ascii="Arial" w:hAnsi="Arial" w:cs="Arial"/>
              </w:rPr>
            </w:pPr>
            <w:r w:rsidRPr="00F71F41">
              <w:rPr>
                <w:rFonts w:ascii="Arial" w:hAnsi="Arial" w:cs="Arial"/>
              </w:rPr>
              <w:t>2</w:t>
            </w:r>
          </w:p>
        </w:tc>
        <w:tc>
          <w:tcPr>
            <w:tcW w:w="2152" w:type="dxa"/>
          </w:tcPr>
          <w:p w:rsidR="00CD2052" w:rsidRPr="00F71F41" w:rsidRDefault="00CD2052" w:rsidP="003D772A">
            <w:pPr>
              <w:spacing w:line="288" w:lineRule="auto"/>
              <w:jc w:val="center"/>
              <w:rPr>
                <w:rFonts w:ascii="Arial" w:hAnsi="Arial" w:cs="Arial"/>
              </w:rPr>
            </w:pPr>
            <w:r w:rsidRPr="00F71F41">
              <w:rPr>
                <w:rFonts w:ascii="Arial" w:hAnsi="Arial" w:cs="Arial"/>
              </w:rPr>
              <w:t>действующий</w:t>
            </w:r>
          </w:p>
        </w:tc>
        <w:tc>
          <w:tcPr>
            <w:tcW w:w="2700" w:type="dxa"/>
          </w:tcPr>
          <w:p w:rsidR="00CD2052" w:rsidRPr="00F71F41" w:rsidRDefault="00CD2052" w:rsidP="003D772A">
            <w:pPr>
              <w:spacing w:line="288" w:lineRule="auto"/>
              <w:jc w:val="center"/>
              <w:rPr>
                <w:rFonts w:ascii="Arial" w:hAnsi="Arial" w:cs="Arial"/>
              </w:rPr>
            </w:pPr>
            <w:r w:rsidRPr="00F71F41">
              <w:rPr>
                <w:rFonts w:ascii="Arial" w:hAnsi="Arial" w:cs="Arial"/>
              </w:rPr>
              <w:t>д. Устье</w:t>
            </w:r>
          </w:p>
        </w:tc>
        <w:tc>
          <w:tcPr>
            <w:tcW w:w="3240" w:type="dxa"/>
            <w:noWrap/>
          </w:tcPr>
          <w:p w:rsidR="00CD2052" w:rsidRPr="00F71F41" w:rsidRDefault="00CD2052" w:rsidP="003D772A">
            <w:pPr>
              <w:spacing w:line="288" w:lineRule="auto"/>
              <w:jc w:val="center"/>
              <w:rPr>
                <w:rFonts w:ascii="Arial" w:hAnsi="Arial" w:cs="Arial"/>
              </w:rPr>
            </w:pPr>
            <w:r w:rsidRPr="00F71F41">
              <w:rPr>
                <w:rFonts w:ascii="Arial" w:hAnsi="Arial" w:cs="Arial"/>
                <w:bCs/>
              </w:rPr>
              <w:t>+</w:t>
            </w:r>
          </w:p>
        </w:tc>
      </w:tr>
      <w:tr w:rsidR="00CD2052" w:rsidRPr="00F71F41">
        <w:trPr>
          <w:trHeight w:val="231"/>
        </w:trPr>
        <w:tc>
          <w:tcPr>
            <w:tcW w:w="1196" w:type="dxa"/>
          </w:tcPr>
          <w:p w:rsidR="00CD2052" w:rsidRPr="00F71F41" w:rsidRDefault="00CD2052" w:rsidP="003D772A">
            <w:pPr>
              <w:spacing w:line="288" w:lineRule="auto"/>
              <w:jc w:val="center"/>
              <w:rPr>
                <w:rFonts w:ascii="Arial" w:hAnsi="Arial" w:cs="Arial"/>
              </w:rPr>
            </w:pPr>
            <w:r w:rsidRPr="00F71F41">
              <w:rPr>
                <w:rFonts w:ascii="Arial" w:hAnsi="Arial" w:cs="Arial"/>
              </w:rPr>
              <w:t>3</w:t>
            </w:r>
          </w:p>
        </w:tc>
        <w:tc>
          <w:tcPr>
            <w:tcW w:w="2152" w:type="dxa"/>
          </w:tcPr>
          <w:p w:rsidR="00CD2052" w:rsidRPr="00F71F41" w:rsidRDefault="00CD2052" w:rsidP="003D772A">
            <w:pPr>
              <w:spacing w:line="288" w:lineRule="auto"/>
              <w:jc w:val="center"/>
              <w:rPr>
                <w:rFonts w:ascii="Arial" w:hAnsi="Arial" w:cs="Arial"/>
              </w:rPr>
            </w:pPr>
            <w:r w:rsidRPr="00F71F41">
              <w:rPr>
                <w:rFonts w:ascii="Arial" w:hAnsi="Arial" w:cs="Arial"/>
              </w:rPr>
              <w:t>закрытый, 2002</w:t>
            </w:r>
          </w:p>
        </w:tc>
        <w:tc>
          <w:tcPr>
            <w:tcW w:w="2700" w:type="dxa"/>
          </w:tcPr>
          <w:p w:rsidR="00CD2052" w:rsidRPr="00F71F41" w:rsidRDefault="00CD2052" w:rsidP="003D772A">
            <w:pPr>
              <w:spacing w:line="288" w:lineRule="auto"/>
              <w:jc w:val="center"/>
              <w:rPr>
                <w:rFonts w:ascii="Arial" w:hAnsi="Arial" w:cs="Arial"/>
              </w:rPr>
            </w:pPr>
            <w:r w:rsidRPr="00F71F41">
              <w:rPr>
                <w:rFonts w:ascii="Arial" w:hAnsi="Arial" w:cs="Arial"/>
              </w:rPr>
              <w:t>д. Кирино</w:t>
            </w:r>
          </w:p>
        </w:tc>
        <w:tc>
          <w:tcPr>
            <w:tcW w:w="3240" w:type="dxa"/>
            <w:noWrap/>
          </w:tcPr>
          <w:p w:rsidR="00CD2052" w:rsidRPr="00F71F41" w:rsidRDefault="00CD2052" w:rsidP="003D772A">
            <w:pPr>
              <w:spacing w:line="288" w:lineRule="auto"/>
              <w:jc w:val="center"/>
              <w:rPr>
                <w:rFonts w:ascii="Arial" w:hAnsi="Arial" w:cs="Arial"/>
              </w:rPr>
            </w:pPr>
            <w:r w:rsidRPr="00F71F41">
              <w:rPr>
                <w:rFonts w:ascii="Arial" w:hAnsi="Arial" w:cs="Arial"/>
                <w:bCs/>
              </w:rPr>
              <w:t>-</w:t>
            </w:r>
          </w:p>
        </w:tc>
      </w:tr>
      <w:tr w:rsidR="00CD2052" w:rsidRPr="00F71F41">
        <w:trPr>
          <w:trHeight w:val="132"/>
        </w:trPr>
        <w:tc>
          <w:tcPr>
            <w:tcW w:w="1196" w:type="dxa"/>
          </w:tcPr>
          <w:p w:rsidR="00CD2052" w:rsidRPr="00F71F41" w:rsidRDefault="00CD2052" w:rsidP="003D772A">
            <w:pPr>
              <w:spacing w:line="288" w:lineRule="auto"/>
              <w:jc w:val="center"/>
              <w:rPr>
                <w:rFonts w:ascii="Arial" w:hAnsi="Arial" w:cs="Arial"/>
              </w:rPr>
            </w:pPr>
            <w:r w:rsidRPr="00F71F41">
              <w:rPr>
                <w:rFonts w:ascii="Arial" w:hAnsi="Arial" w:cs="Arial"/>
              </w:rPr>
              <w:t>4</w:t>
            </w:r>
          </w:p>
        </w:tc>
        <w:tc>
          <w:tcPr>
            <w:tcW w:w="2152" w:type="dxa"/>
          </w:tcPr>
          <w:p w:rsidR="00CD2052" w:rsidRPr="00F71F41" w:rsidRDefault="00CD2052" w:rsidP="003D772A">
            <w:pPr>
              <w:spacing w:line="288" w:lineRule="auto"/>
              <w:jc w:val="center"/>
              <w:rPr>
                <w:rFonts w:ascii="Arial" w:hAnsi="Arial" w:cs="Arial"/>
              </w:rPr>
            </w:pPr>
            <w:r w:rsidRPr="00F71F41">
              <w:rPr>
                <w:rFonts w:ascii="Arial" w:hAnsi="Arial" w:cs="Arial"/>
              </w:rPr>
              <w:t>закрытый, 2003</w:t>
            </w:r>
          </w:p>
        </w:tc>
        <w:tc>
          <w:tcPr>
            <w:tcW w:w="2700" w:type="dxa"/>
          </w:tcPr>
          <w:p w:rsidR="00CD2052" w:rsidRPr="00F71F41" w:rsidRDefault="00CD2052" w:rsidP="003D772A">
            <w:pPr>
              <w:spacing w:line="288" w:lineRule="auto"/>
              <w:jc w:val="center"/>
              <w:rPr>
                <w:rFonts w:ascii="Arial" w:hAnsi="Arial" w:cs="Arial"/>
              </w:rPr>
            </w:pPr>
            <w:r w:rsidRPr="00F71F41">
              <w:rPr>
                <w:rFonts w:ascii="Arial" w:hAnsi="Arial" w:cs="Arial"/>
              </w:rPr>
              <w:t>д. Васькино</w:t>
            </w:r>
          </w:p>
        </w:tc>
        <w:tc>
          <w:tcPr>
            <w:tcW w:w="3240" w:type="dxa"/>
            <w:noWrap/>
          </w:tcPr>
          <w:p w:rsidR="00CD2052" w:rsidRPr="00F71F41" w:rsidRDefault="00CD2052" w:rsidP="003D772A">
            <w:pPr>
              <w:spacing w:line="288" w:lineRule="auto"/>
              <w:jc w:val="center"/>
              <w:rPr>
                <w:rFonts w:ascii="Arial" w:hAnsi="Arial" w:cs="Arial"/>
              </w:rPr>
            </w:pPr>
            <w:r w:rsidRPr="00F71F41">
              <w:rPr>
                <w:rFonts w:ascii="Arial" w:hAnsi="Arial" w:cs="Arial"/>
                <w:bCs/>
              </w:rPr>
              <w:t>-</w:t>
            </w:r>
          </w:p>
        </w:tc>
      </w:tr>
      <w:tr w:rsidR="00CD2052" w:rsidRPr="00F71F41">
        <w:trPr>
          <w:trHeight w:val="212"/>
        </w:trPr>
        <w:tc>
          <w:tcPr>
            <w:tcW w:w="1196" w:type="dxa"/>
            <w:noWrap/>
          </w:tcPr>
          <w:p w:rsidR="00CD2052" w:rsidRPr="00F71F41" w:rsidRDefault="00CD2052" w:rsidP="003D772A">
            <w:pPr>
              <w:spacing w:line="288" w:lineRule="auto"/>
              <w:jc w:val="center"/>
              <w:rPr>
                <w:rFonts w:ascii="Arial" w:hAnsi="Arial" w:cs="Arial"/>
              </w:rPr>
            </w:pPr>
            <w:r w:rsidRPr="00F71F41">
              <w:rPr>
                <w:rFonts w:ascii="Arial" w:hAnsi="Arial" w:cs="Arial"/>
              </w:rPr>
              <w:t>5</w:t>
            </w:r>
          </w:p>
        </w:tc>
        <w:tc>
          <w:tcPr>
            <w:tcW w:w="2152" w:type="dxa"/>
            <w:noWrap/>
          </w:tcPr>
          <w:p w:rsidR="00CD2052" w:rsidRPr="00F71F41" w:rsidRDefault="00CD2052" w:rsidP="003D772A">
            <w:pPr>
              <w:spacing w:line="288" w:lineRule="auto"/>
              <w:jc w:val="center"/>
              <w:rPr>
                <w:rFonts w:ascii="Arial" w:hAnsi="Arial" w:cs="Arial"/>
              </w:rPr>
            </w:pPr>
            <w:r w:rsidRPr="00F71F41">
              <w:rPr>
                <w:rFonts w:ascii="Arial" w:hAnsi="Arial" w:cs="Arial"/>
              </w:rPr>
              <w:t>действующий</w:t>
            </w:r>
          </w:p>
        </w:tc>
        <w:tc>
          <w:tcPr>
            <w:tcW w:w="2700" w:type="dxa"/>
          </w:tcPr>
          <w:p w:rsidR="00CD2052" w:rsidRPr="00F71F41" w:rsidRDefault="00CD2052" w:rsidP="003D772A">
            <w:pPr>
              <w:spacing w:line="288" w:lineRule="auto"/>
              <w:jc w:val="center"/>
              <w:rPr>
                <w:rFonts w:ascii="Arial" w:hAnsi="Arial" w:cs="Arial"/>
              </w:rPr>
            </w:pPr>
            <w:r w:rsidRPr="00F71F41">
              <w:rPr>
                <w:rFonts w:ascii="Arial" w:hAnsi="Arial" w:cs="Arial"/>
              </w:rPr>
              <w:t>с. Шешурга</w:t>
            </w:r>
          </w:p>
        </w:tc>
        <w:tc>
          <w:tcPr>
            <w:tcW w:w="3240" w:type="dxa"/>
            <w:noWrap/>
          </w:tcPr>
          <w:p w:rsidR="00CD2052" w:rsidRPr="00F71F41" w:rsidRDefault="00CD2052" w:rsidP="003D772A">
            <w:pPr>
              <w:spacing w:line="288" w:lineRule="auto"/>
              <w:jc w:val="center"/>
              <w:rPr>
                <w:rFonts w:ascii="Arial" w:hAnsi="Arial" w:cs="Arial"/>
              </w:rPr>
            </w:pPr>
            <w:r w:rsidRPr="00F71F41">
              <w:rPr>
                <w:rFonts w:ascii="Arial" w:hAnsi="Arial" w:cs="Arial"/>
                <w:bCs/>
              </w:rPr>
              <w:t>+</w:t>
            </w:r>
          </w:p>
        </w:tc>
      </w:tr>
      <w:tr w:rsidR="00CD2052" w:rsidRPr="00F71F41">
        <w:trPr>
          <w:trHeight w:val="83"/>
        </w:trPr>
        <w:tc>
          <w:tcPr>
            <w:tcW w:w="1196" w:type="dxa"/>
            <w:noWrap/>
          </w:tcPr>
          <w:p w:rsidR="00CD2052" w:rsidRPr="00F71F41" w:rsidRDefault="00CD2052" w:rsidP="003D772A">
            <w:pPr>
              <w:spacing w:line="288" w:lineRule="auto"/>
              <w:jc w:val="center"/>
              <w:rPr>
                <w:rFonts w:ascii="Arial" w:hAnsi="Arial" w:cs="Arial"/>
              </w:rPr>
            </w:pPr>
            <w:r w:rsidRPr="00F71F41">
              <w:rPr>
                <w:rFonts w:ascii="Arial" w:hAnsi="Arial" w:cs="Arial"/>
              </w:rPr>
              <w:t>6</w:t>
            </w:r>
          </w:p>
        </w:tc>
        <w:tc>
          <w:tcPr>
            <w:tcW w:w="2152" w:type="dxa"/>
          </w:tcPr>
          <w:p w:rsidR="00CD2052" w:rsidRPr="00F71F41" w:rsidRDefault="00CD2052" w:rsidP="003D772A">
            <w:pPr>
              <w:spacing w:line="288" w:lineRule="auto"/>
              <w:jc w:val="center"/>
              <w:rPr>
                <w:rFonts w:ascii="Arial" w:hAnsi="Arial" w:cs="Arial"/>
              </w:rPr>
            </w:pPr>
            <w:r w:rsidRPr="00F71F41">
              <w:rPr>
                <w:rFonts w:ascii="Arial" w:hAnsi="Arial" w:cs="Arial"/>
                <w:bCs/>
              </w:rPr>
              <w:t>з</w:t>
            </w:r>
            <w:r w:rsidRPr="00F71F41">
              <w:rPr>
                <w:rFonts w:ascii="Arial" w:hAnsi="Arial" w:cs="Arial"/>
              </w:rPr>
              <w:t>акрытый, 2003</w:t>
            </w:r>
          </w:p>
        </w:tc>
        <w:tc>
          <w:tcPr>
            <w:tcW w:w="2700" w:type="dxa"/>
          </w:tcPr>
          <w:p w:rsidR="00CD2052" w:rsidRPr="00F71F41" w:rsidRDefault="00CD2052" w:rsidP="003D772A">
            <w:pPr>
              <w:spacing w:line="288" w:lineRule="auto"/>
              <w:jc w:val="center"/>
              <w:rPr>
                <w:rFonts w:ascii="Arial" w:hAnsi="Arial" w:cs="Arial"/>
              </w:rPr>
            </w:pPr>
            <w:r w:rsidRPr="00F71F41">
              <w:rPr>
                <w:rFonts w:ascii="Arial" w:hAnsi="Arial" w:cs="Arial"/>
              </w:rPr>
              <w:t>д.Масленская</w:t>
            </w:r>
          </w:p>
        </w:tc>
        <w:tc>
          <w:tcPr>
            <w:tcW w:w="3240" w:type="dxa"/>
            <w:noWrap/>
          </w:tcPr>
          <w:p w:rsidR="00CD2052" w:rsidRPr="00F71F41" w:rsidRDefault="00CD2052" w:rsidP="003D772A">
            <w:pPr>
              <w:spacing w:line="288" w:lineRule="auto"/>
              <w:jc w:val="center"/>
              <w:rPr>
                <w:rFonts w:ascii="Arial" w:hAnsi="Arial" w:cs="Arial"/>
              </w:rPr>
            </w:pPr>
            <w:r w:rsidRPr="00F71F41">
              <w:rPr>
                <w:rFonts w:ascii="Arial" w:hAnsi="Arial" w:cs="Arial"/>
                <w:bCs/>
              </w:rPr>
              <w:t>-</w:t>
            </w:r>
          </w:p>
        </w:tc>
      </w:tr>
      <w:tr w:rsidR="00CD2052" w:rsidRPr="00F71F41">
        <w:trPr>
          <w:trHeight w:val="178"/>
        </w:trPr>
        <w:tc>
          <w:tcPr>
            <w:tcW w:w="1196" w:type="dxa"/>
            <w:noWrap/>
          </w:tcPr>
          <w:p w:rsidR="00CD2052" w:rsidRPr="00F71F41" w:rsidRDefault="00CD2052" w:rsidP="003D772A">
            <w:pPr>
              <w:spacing w:line="288" w:lineRule="auto"/>
              <w:jc w:val="center"/>
              <w:rPr>
                <w:rFonts w:ascii="Arial" w:hAnsi="Arial" w:cs="Arial"/>
              </w:rPr>
            </w:pPr>
            <w:r w:rsidRPr="00F71F41">
              <w:rPr>
                <w:rFonts w:ascii="Arial" w:hAnsi="Arial" w:cs="Arial"/>
              </w:rPr>
              <w:t>7</w:t>
            </w:r>
          </w:p>
        </w:tc>
        <w:tc>
          <w:tcPr>
            <w:tcW w:w="2152" w:type="dxa"/>
          </w:tcPr>
          <w:p w:rsidR="00CD2052" w:rsidRPr="00F71F41" w:rsidRDefault="00CD2052" w:rsidP="003D772A">
            <w:pPr>
              <w:spacing w:line="288" w:lineRule="auto"/>
              <w:jc w:val="center"/>
              <w:rPr>
                <w:rFonts w:ascii="Arial" w:hAnsi="Arial" w:cs="Arial"/>
              </w:rPr>
            </w:pPr>
            <w:r w:rsidRPr="00F71F41">
              <w:rPr>
                <w:rFonts w:ascii="Arial" w:hAnsi="Arial" w:cs="Arial"/>
                <w:bCs/>
              </w:rPr>
              <w:t>з</w:t>
            </w:r>
            <w:r w:rsidRPr="00F71F41">
              <w:rPr>
                <w:rFonts w:ascii="Arial" w:hAnsi="Arial" w:cs="Arial"/>
              </w:rPr>
              <w:t>акрытый, 2007</w:t>
            </w:r>
          </w:p>
        </w:tc>
        <w:tc>
          <w:tcPr>
            <w:tcW w:w="2700" w:type="dxa"/>
          </w:tcPr>
          <w:p w:rsidR="00CD2052" w:rsidRPr="00F71F41" w:rsidRDefault="00CD2052" w:rsidP="003D772A">
            <w:pPr>
              <w:spacing w:line="288" w:lineRule="auto"/>
              <w:jc w:val="center"/>
              <w:rPr>
                <w:rFonts w:ascii="Arial" w:hAnsi="Arial" w:cs="Arial"/>
              </w:rPr>
            </w:pPr>
            <w:r w:rsidRPr="00F71F41">
              <w:rPr>
                <w:rFonts w:ascii="Arial" w:hAnsi="Arial" w:cs="Arial"/>
              </w:rPr>
              <w:t>д. Покста</w:t>
            </w:r>
          </w:p>
        </w:tc>
        <w:tc>
          <w:tcPr>
            <w:tcW w:w="3240" w:type="dxa"/>
            <w:noWrap/>
          </w:tcPr>
          <w:p w:rsidR="00CD2052" w:rsidRPr="00F71F41" w:rsidRDefault="00CD2052" w:rsidP="003D772A">
            <w:pPr>
              <w:spacing w:line="288" w:lineRule="auto"/>
              <w:jc w:val="center"/>
              <w:rPr>
                <w:rFonts w:ascii="Arial" w:hAnsi="Arial" w:cs="Arial"/>
              </w:rPr>
            </w:pPr>
            <w:r w:rsidRPr="00F71F41">
              <w:rPr>
                <w:rFonts w:ascii="Arial" w:hAnsi="Arial" w:cs="Arial"/>
                <w:bCs/>
              </w:rPr>
              <w:t>-</w:t>
            </w:r>
          </w:p>
        </w:tc>
      </w:tr>
      <w:tr w:rsidR="00CD2052" w:rsidRPr="00F71F41">
        <w:trPr>
          <w:trHeight w:val="244"/>
        </w:trPr>
        <w:tc>
          <w:tcPr>
            <w:tcW w:w="1196" w:type="dxa"/>
            <w:noWrap/>
          </w:tcPr>
          <w:p w:rsidR="00CD2052" w:rsidRPr="00F71F41" w:rsidRDefault="00CD2052" w:rsidP="003D772A">
            <w:pPr>
              <w:spacing w:line="288" w:lineRule="auto"/>
              <w:jc w:val="center"/>
              <w:rPr>
                <w:rFonts w:ascii="Arial" w:hAnsi="Arial" w:cs="Arial"/>
              </w:rPr>
            </w:pPr>
            <w:r w:rsidRPr="00F71F41">
              <w:rPr>
                <w:rFonts w:ascii="Arial" w:hAnsi="Arial" w:cs="Arial"/>
              </w:rPr>
              <w:t>8</w:t>
            </w:r>
          </w:p>
        </w:tc>
        <w:tc>
          <w:tcPr>
            <w:tcW w:w="2152" w:type="dxa"/>
            <w:noWrap/>
          </w:tcPr>
          <w:p w:rsidR="00CD2052" w:rsidRPr="00F71F41" w:rsidRDefault="00CD2052" w:rsidP="003D772A">
            <w:pPr>
              <w:spacing w:line="288" w:lineRule="auto"/>
              <w:jc w:val="center"/>
              <w:rPr>
                <w:rFonts w:ascii="Arial" w:hAnsi="Arial" w:cs="Arial"/>
              </w:rPr>
            </w:pPr>
            <w:r w:rsidRPr="00F71F41">
              <w:rPr>
                <w:rFonts w:ascii="Arial" w:hAnsi="Arial" w:cs="Arial"/>
              </w:rPr>
              <w:t>действующий</w:t>
            </w:r>
          </w:p>
        </w:tc>
        <w:tc>
          <w:tcPr>
            <w:tcW w:w="2700" w:type="dxa"/>
          </w:tcPr>
          <w:p w:rsidR="00CD2052" w:rsidRPr="00F71F41" w:rsidRDefault="00407228" w:rsidP="003D772A">
            <w:pPr>
              <w:spacing w:line="288" w:lineRule="auto"/>
              <w:jc w:val="center"/>
              <w:rPr>
                <w:rFonts w:ascii="Arial" w:hAnsi="Arial" w:cs="Arial"/>
              </w:rPr>
            </w:pPr>
            <w:r w:rsidRPr="00F71F41">
              <w:rPr>
                <w:rFonts w:ascii="Arial" w:hAnsi="Arial" w:cs="Arial"/>
              </w:rPr>
              <w:t xml:space="preserve">Бывшая </w:t>
            </w:r>
            <w:r w:rsidR="00CD2052" w:rsidRPr="00F71F41">
              <w:rPr>
                <w:rFonts w:ascii="Arial" w:hAnsi="Arial" w:cs="Arial"/>
              </w:rPr>
              <w:t>д. Шушканы</w:t>
            </w:r>
          </w:p>
        </w:tc>
        <w:tc>
          <w:tcPr>
            <w:tcW w:w="3240" w:type="dxa"/>
            <w:noWrap/>
          </w:tcPr>
          <w:p w:rsidR="00CD2052" w:rsidRPr="00F71F41" w:rsidRDefault="00CD2052" w:rsidP="003D772A">
            <w:pPr>
              <w:spacing w:line="288" w:lineRule="auto"/>
              <w:jc w:val="center"/>
              <w:rPr>
                <w:rFonts w:ascii="Arial" w:hAnsi="Arial" w:cs="Arial"/>
              </w:rPr>
            </w:pPr>
            <w:r w:rsidRPr="00F71F41">
              <w:rPr>
                <w:rFonts w:ascii="Arial" w:hAnsi="Arial" w:cs="Arial"/>
                <w:bCs/>
              </w:rPr>
              <w:t>+</w:t>
            </w:r>
          </w:p>
        </w:tc>
      </w:tr>
      <w:tr w:rsidR="00CD2052" w:rsidRPr="00F71F41">
        <w:trPr>
          <w:trHeight w:val="83"/>
        </w:trPr>
        <w:tc>
          <w:tcPr>
            <w:tcW w:w="1196" w:type="dxa"/>
            <w:noWrap/>
          </w:tcPr>
          <w:p w:rsidR="00CD2052" w:rsidRPr="00F71F41" w:rsidRDefault="00CD2052" w:rsidP="003D772A">
            <w:pPr>
              <w:spacing w:line="288" w:lineRule="auto"/>
              <w:jc w:val="center"/>
              <w:rPr>
                <w:rFonts w:ascii="Arial" w:hAnsi="Arial" w:cs="Arial"/>
              </w:rPr>
            </w:pPr>
            <w:r w:rsidRPr="00F71F41">
              <w:rPr>
                <w:rFonts w:ascii="Arial" w:hAnsi="Arial" w:cs="Arial"/>
              </w:rPr>
              <w:t>9</w:t>
            </w:r>
          </w:p>
        </w:tc>
        <w:tc>
          <w:tcPr>
            <w:tcW w:w="2152" w:type="dxa"/>
          </w:tcPr>
          <w:p w:rsidR="00CD2052" w:rsidRPr="00F71F41" w:rsidRDefault="00CD2052" w:rsidP="003D772A">
            <w:pPr>
              <w:spacing w:line="288" w:lineRule="auto"/>
              <w:jc w:val="center"/>
              <w:rPr>
                <w:rFonts w:ascii="Arial" w:hAnsi="Arial" w:cs="Arial"/>
              </w:rPr>
            </w:pPr>
            <w:r w:rsidRPr="00F71F41">
              <w:rPr>
                <w:rFonts w:ascii="Arial" w:hAnsi="Arial" w:cs="Arial"/>
                <w:bCs/>
              </w:rPr>
              <w:t>з</w:t>
            </w:r>
            <w:r w:rsidRPr="00F71F41">
              <w:rPr>
                <w:rFonts w:ascii="Arial" w:hAnsi="Arial" w:cs="Arial"/>
              </w:rPr>
              <w:t xml:space="preserve">акрытый, 2003 </w:t>
            </w:r>
          </w:p>
        </w:tc>
        <w:tc>
          <w:tcPr>
            <w:tcW w:w="2700" w:type="dxa"/>
          </w:tcPr>
          <w:p w:rsidR="00CD2052" w:rsidRPr="00F71F41" w:rsidRDefault="00CD2052" w:rsidP="003D772A">
            <w:pPr>
              <w:spacing w:line="288" w:lineRule="auto"/>
              <w:jc w:val="center"/>
              <w:rPr>
                <w:rFonts w:ascii="Arial" w:hAnsi="Arial" w:cs="Arial"/>
              </w:rPr>
            </w:pPr>
            <w:r w:rsidRPr="00F71F41">
              <w:rPr>
                <w:rFonts w:ascii="Arial" w:hAnsi="Arial" w:cs="Arial"/>
              </w:rPr>
              <w:t>д.Кошканур</w:t>
            </w:r>
          </w:p>
        </w:tc>
        <w:tc>
          <w:tcPr>
            <w:tcW w:w="3240" w:type="dxa"/>
            <w:noWrap/>
          </w:tcPr>
          <w:p w:rsidR="00CD2052" w:rsidRPr="00F71F41" w:rsidRDefault="00CD2052" w:rsidP="003D772A">
            <w:pPr>
              <w:spacing w:line="288" w:lineRule="auto"/>
              <w:jc w:val="center"/>
              <w:rPr>
                <w:rFonts w:ascii="Arial" w:hAnsi="Arial" w:cs="Arial"/>
              </w:rPr>
            </w:pPr>
            <w:r w:rsidRPr="00F71F41">
              <w:rPr>
                <w:rFonts w:ascii="Arial" w:hAnsi="Arial" w:cs="Arial"/>
                <w:bCs/>
              </w:rPr>
              <w:t>-</w:t>
            </w:r>
          </w:p>
        </w:tc>
      </w:tr>
      <w:tr w:rsidR="00CD2052" w:rsidRPr="00F71F41">
        <w:trPr>
          <w:trHeight w:val="83"/>
        </w:trPr>
        <w:tc>
          <w:tcPr>
            <w:tcW w:w="1196" w:type="dxa"/>
            <w:noWrap/>
          </w:tcPr>
          <w:p w:rsidR="00CD2052" w:rsidRPr="00F71F41" w:rsidRDefault="00CD2052" w:rsidP="003D772A">
            <w:pPr>
              <w:spacing w:line="288" w:lineRule="auto"/>
              <w:jc w:val="center"/>
              <w:rPr>
                <w:rFonts w:ascii="Arial" w:hAnsi="Arial" w:cs="Arial"/>
              </w:rPr>
            </w:pPr>
            <w:r w:rsidRPr="00F71F41">
              <w:rPr>
                <w:rFonts w:ascii="Arial" w:hAnsi="Arial" w:cs="Arial"/>
              </w:rPr>
              <w:t>10</w:t>
            </w:r>
          </w:p>
        </w:tc>
        <w:tc>
          <w:tcPr>
            <w:tcW w:w="2152" w:type="dxa"/>
          </w:tcPr>
          <w:p w:rsidR="00CD2052" w:rsidRPr="00F71F41" w:rsidRDefault="00CD2052" w:rsidP="003D772A">
            <w:pPr>
              <w:spacing w:line="288" w:lineRule="auto"/>
              <w:jc w:val="center"/>
              <w:rPr>
                <w:rFonts w:ascii="Arial" w:hAnsi="Arial" w:cs="Arial"/>
              </w:rPr>
            </w:pPr>
            <w:r w:rsidRPr="00F71F41">
              <w:rPr>
                <w:rFonts w:ascii="Arial" w:hAnsi="Arial" w:cs="Arial"/>
                <w:bCs/>
              </w:rPr>
              <w:t>з</w:t>
            </w:r>
            <w:r w:rsidRPr="00F71F41">
              <w:rPr>
                <w:rFonts w:ascii="Arial" w:hAnsi="Arial" w:cs="Arial"/>
              </w:rPr>
              <w:t xml:space="preserve">акрытый, 2006 </w:t>
            </w:r>
          </w:p>
        </w:tc>
        <w:tc>
          <w:tcPr>
            <w:tcW w:w="2700" w:type="dxa"/>
          </w:tcPr>
          <w:p w:rsidR="00CD2052" w:rsidRPr="00F71F41" w:rsidRDefault="00CD2052" w:rsidP="003D772A">
            <w:pPr>
              <w:spacing w:line="288" w:lineRule="auto"/>
              <w:jc w:val="center"/>
              <w:rPr>
                <w:rFonts w:ascii="Arial" w:hAnsi="Arial" w:cs="Arial"/>
              </w:rPr>
            </w:pPr>
            <w:r w:rsidRPr="00F71F41">
              <w:rPr>
                <w:rFonts w:ascii="Arial" w:hAnsi="Arial" w:cs="Arial"/>
              </w:rPr>
              <w:t>д.Машкино</w:t>
            </w:r>
          </w:p>
        </w:tc>
        <w:tc>
          <w:tcPr>
            <w:tcW w:w="3240" w:type="dxa"/>
            <w:noWrap/>
          </w:tcPr>
          <w:p w:rsidR="00CD2052" w:rsidRPr="00F71F41" w:rsidRDefault="00CD2052" w:rsidP="003D772A">
            <w:pPr>
              <w:spacing w:line="288" w:lineRule="auto"/>
              <w:jc w:val="center"/>
              <w:rPr>
                <w:rFonts w:ascii="Arial" w:hAnsi="Arial" w:cs="Arial"/>
              </w:rPr>
            </w:pPr>
            <w:r w:rsidRPr="00F71F41">
              <w:rPr>
                <w:rFonts w:ascii="Arial" w:hAnsi="Arial" w:cs="Arial"/>
                <w:bCs/>
              </w:rPr>
              <w:t>-</w:t>
            </w:r>
          </w:p>
        </w:tc>
      </w:tr>
      <w:tr w:rsidR="00CD2052" w:rsidRPr="00F71F41">
        <w:trPr>
          <w:trHeight w:val="70"/>
        </w:trPr>
        <w:tc>
          <w:tcPr>
            <w:tcW w:w="1196" w:type="dxa"/>
            <w:noWrap/>
          </w:tcPr>
          <w:p w:rsidR="00CD2052" w:rsidRPr="00F71F41" w:rsidRDefault="00CD2052" w:rsidP="003D772A">
            <w:pPr>
              <w:spacing w:line="288" w:lineRule="auto"/>
              <w:jc w:val="center"/>
              <w:rPr>
                <w:rFonts w:ascii="Arial" w:hAnsi="Arial" w:cs="Arial"/>
              </w:rPr>
            </w:pPr>
            <w:r w:rsidRPr="00F71F41">
              <w:rPr>
                <w:rFonts w:ascii="Arial" w:hAnsi="Arial" w:cs="Arial"/>
              </w:rPr>
              <w:t>11</w:t>
            </w:r>
          </w:p>
        </w:tc>
        <w:tc>
          <w:tcPr>
            <w:tcW w:w="2152" w:type="dxa"/>
          </w:tcPr>
          <w:p w:rsidR="00CD2052" w:rsidRPr="00F71F41" w:rsidRDefault="00CD2052" w:rsidP="003D772A">
            <w:pPr>
              <w:spacing w:line="288" w:lineRule="auto"/>
              <w:jc w:val="center"/>
              <w:rPr>
                <w:rFonts w:ascii="Arial" w:hAnsi="Arial" w:cs="Arial"/>
              </w:rPr>
            </w:pPr>
            <w:r w:rsidRPr="00F71F41">
              <w:rPr>
                <w:rFonts w:ascii="Arial" w:hAnsi="Arial" w:cs="Arial"/>
                <w:bCs/>
              </w:rPr>
              <w:t>з</w:t>
            </w:r>
            <w:r w:rsidRPr="00F71F41">
              <w:rPr>
                <w:rFonts w:ascii="Arial" w:hAnsi="Arial" w:cs="Arial"/>
              </w:rPr>
              <w:t xml:space="preserve">акрытый, 1980 </w:t>
            </w:r>
          </w:p>
        </w:tc>
        <w:tc>
          <w:tcPr>
            <w:tcW w:w="2700" w:type="dxa"/>
          </w:tcPr>
          <w:p w:rsidR="00CD2052" w:rsidRPr="00F71F41" w:rsidRDefault="00CD2052" w:rsidP="003D772A">
            <w:pPr>
              <w:spacing w:line="288" w:lineRule="auto"/>
              <w:jc w:val="center"/>
              <w:rPr>
                <w:rFonts w:ascii="Arial" w:hAnsi="Arial" w:cs="Arial"/>
              </w:rPr>
            </w:pPr>
            <w:r w:rsidRPr="00F71F41">
              <w:rPr>
                <w:rFonts w:ascii="Arial" w:hAnsi="Arial" w:cs="Arial"/>
              </w:rPr>
              <w:t>с.Караванное</w:t>
            </w:r>
          </w:p>
        </w:tc>
        <w:tc>
          <w:tcPr>
            <w:tcW w:w="3240" w:type="dxa"/>
            <w:noWrap/>
          </w:tcPr>
          <w:p w:rsidR="00CD2052" w:rsidRPr="00F71F41" w:rsidRDefault="00CD2052" w:rsidP="003D772A">
            <w:pPr>
              <w:spacing w:line="288" w:lineRule="auto"/>
              <w:jc w:val="center"/>
              <w:rPr>
                <w:rFonts w:ascii="Arial" w:hAnsi="Arial" w:cs="Arial"/>
              </w:rPr>
            </w:pPr>
            <w:r w:rsidRPr="00F71F41">
              <w:rPr>
                <w:rFonts w:ascii="Arial" w:hAnsi="Arial" w:cs="Arial"/>
                <w:bCs/>
              </w:rPr>
              <w:t>-</w:t>
            </w:r>
          </w:p>
        </w:tc>
      </w:tr>
      <w:tr w:rsidR="00CD2052" w:rsidRPr="00F71F41">
        <w:trPr>
          <w:trHeight w:val="83"/>
        </w:trPr>
        <w:tc>
          <w:tcPr>
            <w:tcW w:w="1196" w:type="dxa"/>
            <w:noWrap/>
          </w:tcPr>
          <w:p w:rsidR="00CD2052" w:rsidRPr="00F71F41" w:rsidRDefault="00CD2052" w:rsidP="003D772A">
            <w:pPr>
              <w:spacing w:line="288" w:lineRule="auto"/>
              <w:jc w:val="center"/>
              <w:rPr>
                <w:rFonts w:ascii="Arial" w:hAnsi="Arial" w:cs="Arial"/>
              </w:rPr>
            </w:pPr>
            <w:r w:rsidRPr="00F71F41">
              <w:rPr>
                <w:rFonts w:ascii="Arial" w:hAnsi="Arial" w:cs="Arial"/>
              </w:rPr>
              <w:t>12</w:t>
            </w:r>
          </w:p>
        </w:tc>
        <w:tc>
          <w:tcPr>
            <w:tcW w:w="2152" w:type="dxa"/>
          </w:tcPr>
          <w:p w:rsidR="00CD2052" w:rsidRPr="00F71F41" w:rsidRDefault="00CD2052" w:rsidP="003D772A">
            <w:pPr>
              <w:spacing w:line="288" w:lineRule="auto"/>
              <w:jc w:val="center"/>
              <w:rPr>
                <w:rFonts w:ascii="Arial" w:hAnsi="Arial" w:cs="Arial"/>
              </w:rPr>
            </w:pPr>
            <w:r w:rsidRPr="00F71F41">
              <w:rPr>
                <w:rFonts w:ascii="Arial" w:hAnsi="Arial" w:cs="Arial"/>
                <w:bCs/>
              </w:rPr>
              <w:t>з</w:t>
            </w:r>
            <w:r w:rsidRPr="00F71F41">
              <w:rPr>
                <w:rFonts w:ascii="Arial" w:hAnsi="Arial" w:cs="Arial"/>
              </w:rPr>
              <w:t xml:space="preserve">акрытый, 1985 </w:t>
            </w:r>
          </w:p>
        </w:tc>
        <w:tc>
          <w:tcPr>
            <w:tcW w:w="2700" w:type="dxa"/>
          </w:tcPr>
          <w:p w:rsidR="00CD2052" w:rsidRPr="00F71F41" w:rsidRDefault="00CD2052" w:rsidP="003D772A">
            <w:pPr>
              <w:spacing w:line="288" w:lineRule="auto"/>
              <w:jc w:val="center"/>
              <w:rPr>
                <w:rFonts w:ascii="Arial" w:hAnsi="Arial" w:cs="Arial"/>
              </w:rPr>
            </w:pPr>
            <w:r w:rsidRPr="00F71F41">
              <w:rPr>
                <w:rFonts w:ascii="Arial" w:hAnsi="Arial" w:cs="Arial"/>
              </w:rPr>
              <w:t>д.Коврижата</w:t>
            </w:r>
          </w:p>
        </w:tc>
        <w:tc>
          <w:tcPr>
            <w:tcW w:w="3240" w:type="dxa"/>
            <w:noWrap/>
          </w:tcPr>
          <w:p w:rsidR="00CD2052" w:rsidRPr="00F71F41" w:rsidRDefault="00CD2052" w:rsidP="003D772A">
            <w:pPr>
              <w:spacing w:line="288" w:lineRule="auto"/>
              <w:jc w:val="center"/>
              <w:rPr>
                <w:rFonts w:ascii="Arial" w:hAnsi="Arial" w:cs="Arial"/>
              </w:rPr>
            </w:pPr>
            <w:r w:rsidRPr="00F71F41">
              <w:rPr>
                <w:rFonts w:ascii="Arial" w:hAnsi="Arial" w:cs="Arial"/>
                <w:bCs/>
              </w:rPr>
              <w:t>-</w:t>
            </w:r>
          </w:p>
        </w:tc>
      </w:tr>
      <w:tr w:rsidR="00CD2052" w:rsidRPr="00F71F41">
        <w:trPr>
          <w:trHeight w:val="83"/>
        </w:trPr>
        <w:tc>
          <w:tcPr>
            <w:tcW w:w="1196" w:type="dxa"/>
            <w:noWrap/>
          </w:tcPr>
          <w:p w:rsidR="00CD2052" w:rsidRPr="00F71F41" w:rsidRDefault="00CD2052" w:rsidP="003D772A">
            <w:pPr>
              <w:spacing w:line="288" w:lineRule="auto"/>
              <w:jc w:val="center"/>
              <w:rPr>
                <w:rFonts w:ascii="Arial" w:hAnsi="Arial" w:cs="Arial"/>
              </w:rPr>
            </w:pPr>
            <w:r w:rsidRPr="00F71F41">
              <w:rPr>
                <w:rFonts w:ascii="Arial" w:hAnsi="Arial" w:cs="Arial"/>
              </w:rPr>
              <w:t>13</w:t>
            </w:r>
          </w:p>
        </w:tc>
        <w:tc>
          <w:tcPr>
            <w:tcW w:w="2152" w:type="dxa"/>
          </w:tcPr>
          <w:p w:rsidR="00CD2052" w:rsidRPr="00F71F41" w:rsidRDefault="00CD2052" w:rsidP="003D772A">
            <w:pPr>
              <w:spacing w:line="288" w:lineRule="auto"/>
              <w:jc w:val="center"/>
              <w:rPr>
                <w:rFonts w:ascii="Arial" w:hAnsi="Arial" w:cs="Arial"/>
              </w:rPr>
            </w:pPr>
            <w:r w:rsidRPr="00F71F41">
              <w:rPr>
                <w:rFonts w:ascii="Arial" w:hAnsi="Arial" w:cs="Arial"/>
                <w:bCs/>
              </w:rPr>
              <w:t>з</w:t>
            </w:r>
            <w:r w:rsidRPr="00F71F41">
              <w:rPr>
                <w:rFonts w:ascii="Arial" w:hAnsi="Arial" w:cs="Arial"/>
              </w:rPr>
              <w:t>акрытый, 1992</w:t>
            </w:r>
            <w:r w:rsidRPr="00F71F41">
              <w:rPr>
                <w:rFonts w:ascii="Arial" w:hAnsi="Arial" w:cs="Arial"/>
                <w:bCs/>
              </w:rPr>
              <w:t xml:space="preserve"> </w:t>
            </w:r>
          </w:p>
        </w:tc>
        <w:tc>
          <w:tcPr>
            <w:tcW w:w="2700" w:type="dxa"/>
          </w:tcPr>
          <w:p w:rsidR="00CD2052" w:rsidRPr="00F71F41" w:rsidRDefault="00CD2052" w:rsidP="003D772A">
            <w:pPr>
              <w:spacing w:line="288" w:lineRule="auto"/>
              <w:jc w:val="center"/>
              <w:rPr>
                <w:rFonts w:ascii="Arial" w:hAnsi="Arial" w:cs="Arial"/>
              </w:rPr>
            </w:pPr>
            <w:r w:rsidRPr="00F71F41">
              <w:rPr>
                <w:rFonts w:ascii="Arial" w:hAnsi="Arial" w:cs="Arial"/>
              </w:rPr>
              <w:t>д. Вы</w:t>
            </w:r>
            <w:r w:rsidRPr="00F71F41">
              <w:rPr>
                <w:rFonts w:ascii="Arial" w:hAnsi="Arial" w:cs="Arial"/>
                <w:bCs/>
              </w:rPr>
              <w:t>н</w:t>
            </w:r>
            <w:r w:rsidRPr="00F71F41">
              <w:rPr>
                <w:rFonts w:ascii="Arial" w:hAnsi="Arial" w:cs="Arial"/>
              </w:rPr>
              <w:t>ур</w:t>
            </w:r>
          </w:p>
        </w:tc>
        <w:tc>
          <w:tcPr>
            <w:tcW w:w="3240" w:type="dxa"/>
            <w:noWrap/>
          </w:tcPr>
          <w:p w:rsidR="00CD2052" w:rsidRPr="00F71F41" w:rsidRDefault="00CD2052" w:rsidP="003D772A">
            <w:pPr>
              <w:spacing w:line="288" w:lineRule="auto"/>
              <w:jc w:val="center"/>
              <w:rPr>
                <w:rFonts w:ascii="Arial" w:hAnsi="Arial" w:cs="Arial"/>
              </w:rPr>
            </w:pPr>
            <w:r w:rsidRPr="00F71F41">
              <w:rPr>
                <w:rFonts w:ascii="Arial" w:hAnsi="Arial" w:cs="Arial"/>
                <w:bCs/>
              </w:rPr>
              <w:t>-</w:t>
            </w:r>
          </w:p>
        </w:tc>
      </w:tr>
      <w:tr w:rsidR="00CD2052" w:rsidRPr="00F71F41">
        <w:trPr>
          <w:trHeight w:val="83"/>
        </w:trPr>
        <w:tc>
          <w:tcPr>
            <w:tcW w:w="1196" w:type="dxa"/>
            <w:noWrap/>
          </w:tcPr>
          <w:p w:rsidR="00CD2052" w:rsidRPr="00F71F41" w:rsidRDefault="00CD2052" w:rsidP="003D772A">
            <w:pPr>
              <w:spacing w:line="288" w:lineRule="auto"/>
              <w:jc w:val="center"/>
              <w:rPr>
                <w:rFonts w:ascii="Arial" w:hAnsi="Arial" w:cs="Arial"/>
              </w:rPr>
            </w:pPr>
            <w:r w:rsidRPr="00F71F41">
              <w:rPr>
                <w:rFonts w:ascii="Arial" w:hAnsi="Arial" w:cs="Arial"/>
              </w:rPr>
              <w:t>14</w:t>
            </w:r>
          </w:p>
        </w:tc>
        <w:tc>
          <w:tcPr>
            <w:tcW w:w="2152" w:type="dxa"/>
          </w:tcPr>
          <w:p w:rsidR="00CD2052" w:rsidRPr="00F71F41" w:rsidRDefault="00CD2052" w:rsidP="003D772A">
            <w:pPr>
              <w:spacing w:line="288" w:lineRule="auto"/>
              <w:jc w:val="center"/>
              <w:rPr>
                <w:rFonts w:ascii="Arial" w:hAnsi="Arial" w:cs="Arial"/>
              </w:rPr>
            </w:pPr>
            <w:r w:rsidRPr="00F71F41">
              <w:rPr>
                <w:rFonts w:ascii="Arial" w:hAnsi="Arial" w:cs="Arial"/>
                <w:bCs/>
              </w:rPr>
              <w:t>з</w:t>
            </w:r>
            <w:r w:rsidRPr="00F71F41">
              <w:rPr>
                <w:rFonts w:ascii="Arial" w:hAnsi="Arial" w:cs="Arial"/>
              </w:rPr>
              <w:t>акрытый, 1992</w:t>
            </w:r>
            <w:r w:rsidRPr="00F71F41">
              <w:rPr>
                <w:rFonts w:ascii="Arial" w:hAnsi="Arial" w:cs="Arial"/>
                <w:bCs/>
              </w:rPr>
              <w:t xml:space="preserve"> </w:t>
            </w:r>
          </w:p>
        </w:tc>
        <w:tc>
          <w:tcPr>
            <w:tcW w:w="2700" w:type="dxa"/>
          </w:tcPr>
          <w:p w:rsidR="00CD2052" w:rsidRPr="00F71F41" w:rsidRDefault="00CD2052" w:rsidP="003D772A">
            <w:pPr>
              <w:spacing w:line="288" w:lineRule="auto"/>
              <w:jc w:val="center"/>
              <w:rPr>
                <w:rFonts w:ascii="Arial" w:hAnsi="Arial" w:cs="Arial"/>
              </w:rPr>
            </w:pPr>
            <w:r w:rsidRPr="00F71F41">
              <w:rPr>
                <w:rFonts w:ascii="Arial" w:hAnsi="Arial" w:cs="Arial"/>
              </w:rPr>
              <w:t>д.Фомино</w:t>
            </w:r>
          </w:p>
        </w:tc>
        <w:tc>
          <w:tcPr>
            <w:tcW w:w="3240" w:type="dxa"/>
            <w:noWrap/>
          </w:tcPr>
          <w:p w:rsidR="00CD2052" w:rsidRPr="00F71F41" w:rsidRDefault="00CD2052" w:rsidP="003D772A">
            <w:pPr>
              <w:spacing w:line="288" w:lineRule="auto"/>
              <w:jc w:val="center"/>
              <w:rPr>
                <w:rFonts w:ascii="Arial" w:hAnsi="Arial" w:cs="Arial"/>
              </w:rPr>
            </w:pPr>
            <w:r w:rsidRPr="00F71F41">
              <w:rPr>
                <w:rFonts w:ascii="Arial" w:hAnsi="Arial" w:cs="Arial"/>
                <w:bCs/>
              </w:rPr>
              <w:t>-</w:t>
            </w:r>
          </w:p>
        </w:tc>
      </w:tr>
      <w:tr w:rsidR="00CD2052" w:rsidRPr="00F71F41">
        <w:trPr>
          <w:trHeight w:val="221"/>
        </w:trPr>
        <w:tc>
          <w:tcPr>
            <w:tcW w:w="1196" w:type="dxa"/>
            <w:noWrap/>
          </w:tcPr>
          <w:p w:rsidR="00CD2052" w:rsidRPr="00F71F41" w:rsidRDefault="00CD2052" w:rsidP="003D772A">
            <w:pPr>
              <w:spacing w:line="288" w:lineRule="auto"/>
              <w:jc w:val="center"/>
              <w:rPr>
                <w:rFonts w:ascii="Arial" w:hAnsi="Arial" w:cs="Arial"/>
              </w:rPr>
            </w:pPr>
            <w:r w:rsidRPr="00F71F41">
              <w:rPr>
                <w:rFonts w:ascii="Arial" w:hAnsi="Arial" w:cs="Arial"/>
              </w:rPr>
              <w:t>15</w:t>
            </w:r>
          </w:p>
        </w:tc>
        <w:tc>
          <w:tcPr>
            <w:tcW w:w="2152" w:type="dxa"/>
            <w:noWrap/>
          </w:tcPr>
          <w:p w:rsidR="00CD2052" w:rsidRPr="00F71F41" w:rsidRDefault="00CD2052" w:rsidP="003D772A">
            <w:pPr>
              <w:spacing w:line="288" w:lineRule="auto"/>
              <w:jc w:val="center"/>
              <w:rPr>
                <w:rFonts w:ascii="Arial" w:hAnsi="Arial" w:cs="Arial"/>
              </w:rPr>
            </w:pPr>
            <w:r w:rsidRPr="00F71F41">
              <w:rPr>
                <w:rFonts w:ascii="Arial" w:hAnsi="Arial" w:cs="Arial"/>
              </w:rPr>
              <w:t>действующий</w:t>
            </w:r>
          </w:p>
        </w:tc>
        <w:tc>
          <w:tcPr>
            <w:tcW w:w="2700" w:type="dxa"/>
          </w:tcPr>
          <w:p w:rsidR="00CD2052" w:rsidRPr="00F71F41" w:rsidRDefault="00CD2052" w:rsidP="003D772A">
            <w:pPr>
              <w:spacing w:line="288" w:lineRule="auto"/>
              <w:jc w:val="center"/>
              <w:rPr>
                <w:rFonts w:ascii="Arial" w:hAnsi="Arial" w:cs="Arial"/>
              </w:rPr>
            </w:pPr>
            <w:r w:rsidRPr="00F71F41">
              <w:rPr>
                <w:rFonts w:ascii="Arial" w:hAnsi="Arial" w:cs="Arial"/>
              </w:rPr>
              <w:t>д. Полушнур</w:t>
            </w:r>
          </w:p>
        </w:tc>
        <w:tc>
          <w:tcPr>
            <w:tcW w:w="3240" w:type="dxa"/>
            <w:noWrap/>
          </w:tcPr>
          <w:p w:rsidR="00CD2052" w:rsidRPr="00F71F41" w:rsidRDefault="00CD2052" w:rsidP="003D772A">
            <w:pPr>
              <w:spacing w:line="288" w:lineRule="auto"/>
              <w:jc w:val="center"/>
              <w:rPr>
                <w:rFonts w:ascii="Arial" w:hAnsi="Arial" w:cs="Arial"/>
              </w:rPr>
            </w:pPr>
            <w:r w:rsidRPr="00F71F41">
              <w:rPr>
                <w:rFonts w:ascii="Arial" w:hAnsi="Arial" w:cs="Arial"/>
                <w:bCs/>
              </w:rPr>
              <w:t>+</w:t>
            </w:r>
          </w:p>
        </w:tc>
      </w:tr>
      <w:tr w:rsidR="00CD2052" w:rsidRPr="00F71F41">
        <w:trPr>
          <w:trHeight w:val="88"/>
        </w:trPr>
        <w:tc>
          <w:tcPr>
            <w:tcW w:w="1196" w:type="dxa"/>
            <w:noWrap/>
          </w:tcPr>
          <w:p w:rsidR="00CD2052" w:rsidRPr="00F71F41" w:rsidRDefault="00CD2052" w:rsidP="003D772A">
            <w:pPr>
              <w:spacing w:line="288" w:lineRule="auto"/>
              <w:jc w:val="center"/>
              <w:rPr>
                <w:rFonts w:ascii="Arial" w:hAnsi="Arial" w:cs="Arial"/>
              </w:rPr>
            </w:pPr>
            <w:r w:rsidRPr="00F71F41">
              <w:rPr>
                <w:rFonts w:ascii="Arial" w:hAnsi="Arial" w:cs="Arial"/>
              </w:rPr>
              <w:t>16</w:t>
            </w:r>
          </w:p>
        </w:tc>
        <w:tc>
          <w:tcPr>
            <w:tcW w:w="2152" w:type="dxa"/>
          </w:tcPr>
          <w:p w:rsidR="00CD2052" w:rsidRPr="00F71F41" w:rsidRDefault="00CD2052" w:rsidP="003D772A">
            <w:pPr>
              <w:spacing w:line="288" w:lineRule="auto"/>
              <w:jc w:val="center"/>
              <w:rPr>
                <w:rFonts w:ascii="Arial" w:hAnsi="Arial" w:cs="Arial"/>
              </w:rPr>
            </w:pPr>
            <w:r w:rsidRPr="00F71F41">
              <w:rPr>
                <w:rFonts w:ascii="Arial" w:hAnsi="Arial" w:cs="Arial"/>
                <w:bCs/>
              </w:rPr>
              <w:t>з</w:t>
            </w:r>
            <w:r w:rsidRPr="00F71F41">
              <w:rPr>
                <w:rFonts w:ascii="Arial" w:hAnsi="Arial" w:cs="Arial"/>
              </w:rPr>
              <w:t>акрытый, 1985</w:t>
            </w:r>
            <w:r w:rsidRPr="00F71F41">
              <w:rPr>
                <w:rFonts w:ascii="Arial" w:hAnsi="Arial" w:cs="Arial"/>
                <w:bCs/>
              </w:rPr>
              <w:t xml:space="preserve"> </w:t>
            </w:r>
          </w:p>
        </w:tc>
        <w:tc>
          <w:tcPr>
            <w:tcW w:w="2700" w:type="dxa"/>
          </w:tcPr>
          <w:p w:rsidR="00CD2052" w:rsidRPr="00F71F41" w:rsidRDefault="00CD2052" w:rsidP="003D772A">
            <w:pPr>
              <w:spacing w:line="288" w:lineRule="auto"/>
              <w:jc w:val="center"/>
              <w:rPr>
                <w:rFonts w:ascii="Arial" w:hAnsi="Arial" w:cs="Arial"/>
              </w:rPr>
            </w:pPr>
            <w:r w:rsidRPr="00F71F41">
              <w:rPr>
                <w:rFonts w:ascii="Arial" w:hAnsi="Arial" w:cs="Arial"/>
              </w:rPr>
              <w:t>д.Полушнур</w:t>
            </w:r>
          </w:p>
        </w:tc>
        <w:tc>
          <w:tcPr>
            <w:tcW w:w="3240" w:type="dxa"/>
            <w:noWrap/>
          </w:tcPr>
          <w:p w:rsidR="00CD2052" w:rsidRPr="00F71F41" w:rsidRDefault="00CD2052" w:rsidP="003D772A">
            <w:pPr>
              <w:spacing w:line="288" w:lineRule="auto"/>
              <w:jc w:val="center"/>
              <w:rPr>
                <w:rFonts w:ascii="Arial" w:hAnsi="Arial" w:cs="Arial"/>
              </w:rPr>
            </w:pPr>
            <w:r w:rsidRPr="00F71F41">
              <w:rPr>
                <w:rFonts w:ascii="Arial" w:hAnsi="Arial" w:cs="Arial"/>
                <w:bCs/>
              </w:rPr>
              <w:t>-</w:t>
            </w:r>
          </w:p>
        </w:tc>
      </w:tr>
      <w:tr w:rsidR="00CD2052" w:rsidRPr="00F71F41">
        <w:trPr>
          <w:trHeight w:val="187"/>
        </w:trPr>
        <w:tc>
          <w:tcPr>
            <w:tcW w:w="1196" w:type="dxa"/>
            <w:noWrap/>
          </w:tcPr>
          <w:p w:rsidR="00CD2052" w:rsidRPr="00F71F41" w:rsidRDefault="00CD2052" w:rsidP="003D772A">
            <w:pPr>
              <w:spacing w:line="288" w:lineRule="auto"/>
              <w:jc w:val="center"/>
              <w:rPr>
                <w:rFonts w:ascii="Arial" w:hAnsi="Arial" w:cs="Arial"/>
              </w:rPr>
            </w:pPr>
            <w:r w:rsidRPr="00F71F41">
              <w:rPr>
                <w:rFonts w:ascii="Arial" w:hAnsi="Arial" w:cs="Arial"/>
              </w:rPr>
              <w:t>17</w:t>
            </w:r>
          </w:p>
        </w:tc>
        <w:tc>
          <w:tcPr>
            <w:tcW w:w="2152" w:type="dxa"/>
          </w:tcPr>
          <w:p w:rsidR="00CD2052" w:rsidRPr="00F71F41" w:rsidRDefault="00CD2052" w:rsidP="003D772A">
            <w:pPr>
              <w:spacing w:line="288" w:lineRule="auto"/>
              <w:jc w:val="center"/>
              <w:rPr>
                <w:rFonts w:ascii="Arial" w:hAnsi="Arial" w:cs="Arial"/>
              </w:rPr>
            </w:pPr>
            <w:r w:rsidRPr="00F71F41">
              <w:rPr>
                <w:rFonts w:ascii="Arial" w:hAnsi="Arial" w:cs="Arial"/>
                <w:bCs/>
              </w:rPr>
              <w:t>з</w:t>
            </w:r>
            <w:r w:rsidRPr="00F71F41">
              <w:rPr>
                <w:rFonts w:ascii="Arial" w:hAnsi="Arial" w:cs="Arial"/>
              </w:rPr>
              <w:t xml:space="preserve">акрытый, 1985 </w:t>
            </w:r>
          </w:p>
        </w:tc>
        <w:tc>
          <w:tcPr>
            <w:tcW w:w="2700" w:type="dxa"/>
          </w:tcPr>
          <w:p w:rsidR="00CD2052" w:rsidRPr="00F71F41" w:rsidRDefault="00CD2052" w:rsidP="003D772A">
            <w:pPr>
              <w:spacing w:line="288" w:lineRule="auto"/>
              <w:jc w:val="center"/>
              <w:rPr>
                <w:rFonts w:ascii="Arial" w:hAnsi="Arial" w:cs="Arial"/>
              </w:rPr>
            </w:pPr>
            <w:r w:rsidRPr="00F71F41">
              <w:rPr>
                <w:rFonts w:ascii="Arial" w:hAnsi="Arial" w:cs="Arial"/>
              </w:rPr>
              <w:t>д.Пунгино</w:t>
            </w:r>
          </w:p>
        </w:tc>
        <w:tc>
          <w:tcPr>
            <w:tcW w:w="3240" w:type="dxa"/>
            <w:noWrap/>
          </w:tcPr>
          <w:p w:rsidR="00CD2052" w:rsidRPr="00F71F41" w:rsidRDefault="00CD2052" w:rsidP="003D772A">
            <w:pPr>
              <w:spacing w:line="288" w:lineRule="auto"/>
              <w:jc w:val="center"/>
              <w:rPr>
                <w:rFonts w:ascii="Arial" w:hAnsi="Arial" w:cs="Arial"/>
              </w:rPr>
            </w:pPr>
            <w:r w:rsidRPr="00F71F41">
              <w:rPr>
                <w:rFonts w:ascii="Arial" w:hAnsi="Arial" w:cs="Arial"/>
                <w:bCs/>
              </w:rPr>
              <w:t>-</w:t>
            </w:r>
          </w:p>
        </w:tc>
      </w:tr>
      <w:tr w:rsidR="00CD2052" w:rsidRPr="00F71F41">
        <w:trPr>
          <w:trHeight w:val="88"/>
        </w:trPr>
        <w:tc>
          <w:tcPr>
            <w:tcW w:w="1196" w:type="dxa"/>
            <w:noWrap/>
          </w:tcPr>
          <w:p w:rsidR="00CD2052" w:rsidRPr="00F71F41" w:rsidRDefault="00CD2052" w:rsidP="003D772A">
            <w:pPr>
              <w:spacing w:line="288" w:lineRule="auto"/>
              <w:jc w:val="center"/>
              <w:rPr>
                <w:rFonts w:ascii="Arial" w:hAnsi="Arial" w:cs="Arial"/>
              </w:rPr>
            </w:pPr>
            <w:r w:rsidRPr="00F71F41">
              <w:rPr>
                <w:rFonts w:ascii="Arial" w:hAnsi="Arial" w:cs="Arial"/>
              </w:rPr>
              <w:t>18</w:t>
            </w:r>
          </w:p>
        </w:tc>
        <w:tc>
          <w:tcPr>
            <w:tcW w:w="2152" w:type="dxa"/>
          </w:tcPr>
          <w:p w:rsidR="00CD2052" w:rsidRPr="00F71F41" w:rsidRDefault="00CD2052" w:rsidP="003D772A">
            <w:pPr>
              <w:spacing w:line="288" w:lineRule="auto"/>
              <w:jc w:val="center"/>
              <w:rPr>
                <w:rFonts w:ascii="Arial" w:hAnsi="Arial" w:cs="Arial"/>
              </w:rPr>
            </w:pPr>
            <w:r w:rsidRPr="00F71F41">
              <w:rPr>
                <w:rFonts w:ascii="Arial" w:hAnsi="Arial" w:cs="Arial"/>
                <w:bCs/>
              </w:rPr>
              <w:t>з</w:t>
            </w:r>
            <w:r w:rsidRPr="00F71F41">
              <w:rPr>
                <w:rFonts w:ascii="Arial" w:hAnsi="Arial" w:cs="Arial"/>
              </w:rPr>
              <w:t xml:space="preserve">акрытый, 1983 </w:t>
            </w:r>
          </w:p>
        </w:tc>
        <w:tc>
          <w:tcPr>
            <w:tcW w:w="2700" w:type="dxa"/>
          </w:tcPr>
          <w:p w:rsidR="00CD2052" w:rsidRPr="00F71F41" w:rsidRDefault="00CD2052" w:rsidP="003D772A">
            <w:pPr>
              <w:spacing w:line="288" w:lineRule="auto"/>
              <w:jc w:val="center"/>
              <w:rPr>
                <w:rFonts w:ascii="Arial" w:hAnsi="Arial" w:cs="Arial"/>
              </w:rPr>
            </w:pPr>
            <w:r w:rsidRPr="00F71F41">
              <w:rPr>
                <w:rFonts w:ascii="Arial" w:hAnsi="Arial" w:cs="Arial"/>
              </w:rPr>
              <w:t>д. Устье</w:t>
            </w:r>
          </w:p>
        </w:tc>
        <w:tc>
          <w:tcPr>
            <w:tcW w:w="3240" w:type="dxa"/>
            <w:noWrap/>
          </w:tcPr>
          <w:p w:rsidR="00CD2052" w:rsidRPr="00F71F41" w:rsidRDefault="00CD2052" w:rsidP="003D772A">
            <w:pPr>
              <w:spacing w:line="288" w:lineRule="auto"/>
              <w:jc w:val="center"/>
              <w:rPr>
                <w:rFonts w:ascii="Arial" w:hAnsi="Arial" w:cs="Arial"/>
              </w:rPr>
            </w:pPr>
            <w:r w:rsidRPr="00F71F41">
              <w:rPr>
                <w:rFonts w:ascii="Arial" w:hAnsi="Arial" w:cs="Arial"/>
                <w:bCs/>
              </w:rPr>
              <w:t>-</w:t>
            </w:r>
          </w:p>
        </w:tc>
      </w:tr>
      <w:tr w:rsidR="00CD2052" w:rsidRPr="00F71F41">
        <w:trPr>
          <w:trHeight w:val="153"/>
        </w:trPr>
        <w:tc>
          <w:tcPr>
            <w:tcW w:w="1196" w:type="dxa"/>
            <w:noWrap/>
          </w:tcPr>
          <w:p w:rsidR="00CD2052" w:rsidRPr="00F71F41" w:rsidRDefault="00CD2052" w:rsidP="003D772A">
            <w:pPr>
              <w:spacing w:line="288" w:lineRule="auto"/>
              <w:jc w:val="center"/>
              <w:rPr>
                <w:rFonts w:ascii="Arial" w:hAnsi="Arial" w:cs="Arial"/>
              </w:rPr>
            </w:pPr>
            <w:r w:rsidRPr="00F71F41">
              <w:rPr>
                <w:rFonts w:ascii="Arial" w:hAnsi="Arial" w:cs="Arial"/>
              </w:rPr>
              <w:t>19</w:t>
            </w:r>
          </w:p>
        </w:tc>
        <w:tc>
          <w:tcPr>
            <w:tcW w:w="2152" w:type="dxa"/>
          </w:tcPr>
          <w:p w:rsidR="00CD2052" w:rsidRPr="00F71F41" w:rsidRDefault="00CD2052" w:rsidP="003D772A">
            <w:pPr>
              <w:spacing w:line="288" w:lineRule="auto"/>
              <w:jc w:val="center"/>
              <w:rPr>
                <w:rFonts w:ascii="Arial" w:hAnsi="Arial" w:cs="Arial"/>
              </w:rPr>
            </w:pPr>
            <w:r w:rsidRPr="00F71F41">
              <w:rPr>
                <w:rFonts w:ascii="Arial" w:hAnsi="Arial" w:cs="Arial"/>
                <w:bCs/>
              </w:rPr>
              <w:t>з</w:t>
            </w:r>
            <w:r w:rsidRPr="00F71F41">
              <w:rPr>
                <w:rFonts w:ascii="Arial" w:hAnsi="Arial" w:cs="Arial"/>
              </w:rPr>
              <w:t>акрытый, 1983</w:t>
            </w:r>
          </w:p>
        </w:tc>
        <w:tc>
          <w:tcPr>
            <w:tcW w:w="2700" w:type="dxa"/>
          </w:tcPr>
          <w:p w:rsidR="00CD2052" w:rsidRPr="00F71F41" w:rsidRDefault="00CD2052" w:rsidP="003D772A">
            <w:pPr>
              <w:spacing w:line="288" w:lineRule="auto"/>
              <w:jc w:val="center"/>
              <w:rPr>
                <w:rFonts w:ascii="Arial" w:hAnsi="Arial" w:cs="Arial"/>
              </w:rPr>
            </w:pPr>
            <w:r w:rsidRPr="00F71F41">
              <w:rPr>
                <w:rFonts w:ascii="Arial" w:hAnsi="Arial" w:cs="Arial"/>
              </w:rPr>
              <w:t>д.Безденежье</w:t>
            </w:r>
          </w:p>
        </w:tc>
        <w:tc>
          <w:tcPr>
            <w:tcW w:w="3240" w:type="dxa"/>
            <w:noWrap/>
          </w:tcPr>
          <w:p w:rsidR="00CD2052" w:rsidRPr="00F71F41" w:rsidRDefault="00CD2052" w:rsidP="003D772A">
            <w:pPr>
              <w:spacing w:line="288" w:lineRule="auto"/>
              <w:jc w:val="center"/>
              <w:rPr>
                <w:rFonts w:ascii="Arial" w:hAnsi="Arial" w:cs="Arial"/>
              </w:rPr>
            </w:pPr>
            <w:r w:rsidRPr="00F71F41">
              <w:rPr>
                <w:rFonts w:ascii="Arial" w:hAnsi="Arial" w:cs="Arial"/>
                <w:bCs/>
              </w:rPr>
              <w:t>-</w:t>
            </w:r>
          </w:p>
        </w:tc>
      </w:tr>
      <w:tr w:rsidR="00CD2052" w:rsidRPr="00F71F41">
        <w:trPr>
          <w:trHeight w:val="234"/>
        </w:trPr>
        <w:tc>
          <w:tcPr>
            <w:tcW w:w="1196" w:type="dxa"/>
            <w:noWrap/>
          </w:tcPr>
          <w:p w:rsidR="00CD2052" w:rsidRPr="00F71F41" w:rsidRDefault="00CD2052" w:rsidP="003D772A">
            <w:pPr>
              <w:spacing w:line="288" w:lineRule="auto"/>
              <w:jc w:val="center"/>
              <w:rPr>
                <w:rFonts w:ascii="Arial" w:hAnsi="Arial" w:cs="Arial"/>
              </w:rPr>
            </w:pPr>
            <w:r w:rsidRPr="00F71F41">
              <w:rPr>
                <w:rFonts w:ascii="Arial" w:hAnsi="Arial" w:cs="Arial"/>
              </w:rPr>
              <w:t>20</w:t>
            </w:r>
          </w:p>
        </w:tc>
        <w:tc>
          <w:tcPr>
            <w:tcW w:w="2152" w:type="dxa"/>
            <w:noWrap/>
          </w:tcPr>
          <w:p w:rsidR="00CD2052" w:rsidRPr="00F71F41" w:rsidRDefault="00CD2052" w:rsidP="003D772A">
            <w:pPr>
              <w:spacing w:line="288" w:lineRule="auto"/>
              <w:jc w:val="center"/>
              <w:rPr>
                <w:rFonts w:ascii="Arial" w:hAnsi="Arial" w:cs="Arial"/>
              </w:rPr>
            </w:pPr>
            <w:r w:rsidRPr="00F71F41">
              <w:rPr>
                <w:rFonts w:ascii="Arial" w:hAnsi="Arial" w:cs="Arial"/>
              </w:rPr>
              <w:t>действующий</w:t>
            </w:r>
          </w:p>
        </w:tc>
        <w:tc>
          <w:tcPr>
            <w:tcW w:w="2700" w:type="dxa"/>
          </w:tcPr>
          <w:p w:rsidR="00CD2052" w:rsidRPr="00F71F41" w:rsidRDefault="00CD2052" w:rsidP="003D772A">
            <w:pPr>
              <w:spacing w:line="288" w:lineRule="auto"/>
              <w:jc w:val="center"/>
              <w:rPr>
                <w:rFonts w:ascii="Arial" w:hAnsi="Arial" w:cs="Arial"/>
              </w:rPr>
            </w:pPr>
            <w:r w:rsidRPr="00F71F41">
              <w:rPr>
                <w:rFonts w:ascii="Arial" w:hAnsi="Arial" w:cs="Arial"/>
              </w:rPr>
              <w:t>д.Пиштенур</w:t>
            </w:r>
          </w:p>
        </w:tc>
        <w:tc>
          <w:tcPr>
            <w:tcW w:w="3240" w:type="dxa"/>
            <w:noWrap/>
          </w:tcPr>
          <w:p w:rsidR="00CD2052" w:rsidRPr="00F71F41" w:rsidRDefault="00CD2052" w:rsidP="003D772A">
            <w:pPr>
              <w:spacing w:line="288" w:lineRule="auto"/>
              <w:jc w:val="center"/>
              <w:rPr>
                <w:rFonts w:ascii="Arial" w:hAnsi="Arial" w:cs="Arial"/>
              </w:rPr>
            </w:pPr>
            <w:r w:rsidRPr="00F71F41">
              <w:rPr>
                <w:rFonts w:ascii="Arial" w:hAnsi="Arial" w:cs="Arial"/>
                <w:bCs/>
              </w:rPr>
              <w:t>+</w:t>
            </w:r>
          </w:p>
        </w:tc>
      </w:tr>
      <w:tr w:rsidR="00CD2052" w:rsidRPr="00F71F41">
        <w:trPr>
          <w:trHeight w:val="119"/>
        </w:trPr>
        <w:tc>
          <w:tcPr>
            <w:tcW w:w="1196" w:type="dxa"/>
            <w:noWrap/>
          </w:tcPr>
          <w:p w:rsidR="00CD2052" w:rsidRPr="00F71F41" w:rsidRDefault="00CD2052" w:rsidP="003D772A">
            <w:pPr>
              <w:spacing w:line="288" w:lineRule="auto"/>
              <w:jc w:val="center"/>
              <w:rPr>
                <w:rFonts w:ascii="Arial" w:hAnsi="Arial" w:cs="Arial"/>
              </w:rPr>
            </w:pPr>
            <w:r w:rsidRPr="00F71F41">
              <w:rPr>
                <w:rFonts w:ascii="Arial" w:hAnsi="Arial" w:cs="Arial"/>
              </w:rPr>
              <w:t>21</w:t>
            </w:r>
          </w:p>
        </w:tc>
        <w:tc>
          <w:tcPr>
            <w:tcW w:w="2152" w:type="dxa"/>
          </w:tcPr>
          <w:p w:rsidR="00CD2052" w:rsidRPr="00F71F41" w:rsidRDefault="00CD2052" w:rsidP="003D772A">
            <w:pPr>
              <w:spacing w:line="288" w:lineRule="auto"/>
              <w:jc w:val="center"/>
              <w:rPr>
                <w:rFonts w:ascii="Arial" w:hAnsi="Arial" w:cs="Arial"/>
              </w:rPr>
            </w:pPr>
            <w:r w:rsidRPr="00F71F41">
              <w:rPr>
                <w:rFonts w:ascii="Arial" w:hAnsi="Arial" w:cs="Arial"/>
                <w:bCs/>
              </w:rPr>
              <w:t>з</w:t>
            </w:r>
            <w:r w:rsidRPr="00F71F41">
              <w:rPr>
                <w:rFonts w:ascii="Arial" w:hAnsi="Arial" w:cs="Arial"/>
              </w:rPr>
              <w:t xml:space="preserve">акрытый, 2003 </w:t>
            </w:r>
          </w:p>
        </w:tc>
        <w:tc>
          <w:tcPr>
            <w:tcW w:w="2700" w:type="dxa"/>
          </w:tcPr>
          <w:p w:rsidR="00CD2052" w:rsidRPr="00F71F41" w:rsidRDefault="00CD2052" w:rsidP="003D772A">
            <w:pPr>
              <w:spacing w:line="288" w:lineRule="auto"/>
              <w:jc w:val="center"/>
              <w:rPr>
                <w:rFonts w:ascii="Arial" w:hAnsi="Arial" w:cs="Arial"/>
              </w:rPr>
            </w:pPr>
            <w:r w:rsidRPr="00F71F41">
              <w:rPr>
                <w:rFonts w:ascii="Arial" w:hAnsi="Arial" w:cs="Arial"/>
              </w:rPr>
              <w:t>д.Солонухино</w:t>
            </w:r>
          </w:p>
        </w:tc>
        <w:tc>
          <w:tcPr>
            <w:tcW w:w="3240" w:type="dxa"/>
            <w:noWrap/>
          </w:tcPr>
          <w:p w:rsidR="00CD2052" w:rsidRPr="00F71F41" w:rsidRDefault="00CD2052" w:rsidP="003D772A">
            <w:pPr>
              <w:spacing w:line="288" w:lineRule="auto"/>
              <w:jc w:val="center"/>
              <w:rPr>
                <w:rFonts w:ascii="Arial" w:hAnsi="Arial" w:cs="Arial"/>
              </w:rPr>
            </w:pPr>
            <w:r w:rsidRPr="00F71F41">
              <w:rPr>
                <w:rFonts w:ascii="Arial" w:hAnsi="Arial" w:cs="Arial"/>
                <w:bCs/>
              </w:rPr>
              <w:t>-</w:t>
            </w:r>
          </w:p>
        </w:tc>
      </w:tr>
      <w:tr w:rsidR="00CD2052" w:rsidRPr="00F71F41">
        <w:trPr>
          <w:trHeight w:val="186"/>
        </w:trPr>
        <w:tc>
          <w:tcPr>
            <w:tcW w:w="1196" w:type="dxa"/>
            <w:noWrap/>
          </w:tcPr>
          <w:p w:rsidR="00CD2052" w:rsidRPr="00F71F41" w:rsidRDefault="00CD2052" w:rsidP="003D772A">
            <w:pPr>
              <w:spacing w:line="288" w:lineRule="auto"/>
              <w:jc w:val="center"/>
              <w:rPr>
                <w:rFonts w:ascii="Arial" w:hAnsi="Arial" w:cs="Arial"/>
              </w:rPr>
            </w:pPr>
            <w:r w:rsidRPr="00F71F41">
              <w:rPr>
                <w:rFonts w:ascii="Arial" w:hAnsi="Arial" w:cs="Arial"/>
              </w:rPr>
              <w:t>22</w:t>
            </w:r>
          </w:p>
        </w:tc>
        <w:tc>
          <w:tcPr>
            <w:tcW w:w="2152" w:type="dxa"/>
          </w:tcPr>
          <w:p w:rsidR="00CD2052" w:rsidRPr="00F71F41" w:rsidRDefault="00CD2052" w:rsidP="003D772A">
            <w:pPr>
              <w:spacing w:line="288" w:lineRule="auto"/>
              <w:jc w:val="center"/>
              <w:rPr>
                <w:rFonts w:ascii="Arial" w:hAnsi="Arial" w:cs="Arial"/>
              </w:rPr>
            </w:pPr>
            <w:r w:rsidRPr="00F71F41">
              <w:rPr>
                <w:rFonts w:ascii="Arial" w:hAnsi="Arial" w:cs="Arial"/>
                <w:bCs/>
              </w:rPr>
              <w:t>з</w:t>
            </w:r>
            <w:r w:rsidRPr="00F71F41">
              <w:rPr>
                <w:rFonts w:ascii="Arial" w:hAnsi="Arial" w:cs="Arial"/>
              </w:rPr>
              <w:t>акрытый, 1995</w:t>
            </w:r>
          </w:p>
        </w:tc>
        <w:tc>
          <w:tcPr>
            <w:tcW w:w="2700" w:type="dxa"/>
          </w:tcPr>
          <w:p w:rsidR="00CD2052" w:rsidRPr="00F71F41" w:rsidRDefault="00CD2052" w:rsidP="003D772A">
            <w:pPr>
              <w:spacing w:line="288" w:lineRule="auto"/>
              <w:jc w:val="center"/>
              <w:rPr>
                <w:rFonts w:ascii="Arial" w:hAnsi="Arial" w:cs="Arial"/>
              </w:rPr>
            </w:pPr>
            <w:r w:rsidRPr="00F71F41">
              <w:rPr>
                <w:rFonts w:ascii="Arial" w:hAnsi="Arial" w:cs="Arial"/>
              </w:rPr>
              <w:t>д. Греково</w:t>
            </w:r>
          </w:p>
        </w:tc>
        <w:tc>
          <w:tcPr>
            <w:tcW w:w="3240" w:type="dxa"/>
            <w:noWrap/>
          </w:tcPr>
          <w:p w:rsidR="00CD2052" w:rsidRPr="00F71F41" w:rsidRDefault="00CD2052" w:rsidP="003D772A">
            <w:pPr>
              <w:spacing w:line="288" w:lineRule="auto"/>
              <w:jc w:val="center"/>
              <w:rPr>
                <w:rFonts w:ascii="Arial" w:hAnsi="Arial" w:cs="Arial"/>
              </w:rPr>
            </w:pPr>
            <w:r w:rsidRPr="00F71F41">
              <w:rPr>
                <w:rFonts w:ascii="Arial" w:hAnsi="Arial" w:cs="Arial"/>
                <w:bCs/>
              </w:rPr>
              <w:t>-</w:t>
            </w:r>
          </w:p>
        </w:tc>
      </w:tr>
      <w:tr w:rsidR="00CD2052" w:rsidRPr="00F71F41">
        <w:trPr>
          <w:trHeight w:val="279"/>
        </w:trPr>
        <w:tc>
          <w:tcPr>
            <w:tcW w:w="1196" w:type="dxa"/>
            <w:noWrap/>
          </w:tcPr>
          <w:p w:rsidR="00CD2052" w:rsidRPr="00F71F41" w:rsidRDefault="00CD2052" w:rsidP="003D772A">
            <w:pPr>
              <w:spacing w:line="288" w:lineRule="auto"/>
              <w:jc w:val="center"/>
              <w:rPr>
                <w:rFonts w:ascii="Arial" w:hAnsi="Arial" w:cs="Arial"/>
              </w:rPr>
            </w:pPr>
            <w:r w:rsidRPr="00F71F41">
              <w:rPr>
                <w:rFonts w:ascii="Arial" w:hAnsi="Arial" w:cs="Arial"/>
              </w:rPr>
              <w:t>23</w:t>
            </w:r>
          </w:p>
        </w:tc>
        <w:tc>
          <w:tcPr>
            <w:tcW w:w="2152" w:type="dxa"/>
            <w:noWrap/>
          </w:tcPr>
          <w:p w:rsidR="00CD2052" w:rsidRPr="00F71F41" w:rsidRDefault="00CD2052" w:rsidP="00092F44">
            <w:pPr>
              <w:spacing w:line="288" w:lineRule="auto"/>
              <w:ind w:firstLineChars="100" w:firstLine="240"/>
              <w:rPr>
                <w:rFonts w:ascii="Arial" w:hAnsi="Arial" w:cs="Arial"/>
              </w:rPr>
            </w:pPr>
            <w:r w:rsidRPr="00F71F41">
              <w:rPr>
                <w:rFonts w:ascii="Arial" w:hAnsi="Arial" w:cs="Arial"/>
              </w:rPr>
              <w:t>действующий</w:t>
            </w:r>
          </w:p>
        </w:tc>
        <w:tc>
          <w:tcPr>
            <w:tcW w:w="2700" w:type="dxa"/>
          </w:tcPr>
          <w:p w:rsidR="00CD2052" w:rsidRPr="00F71F41" w:rsidRDefault="00CD2052" w:rsidP="003D772A">
            <w:pPr>
              <w:spacing w:line="288" w:lineRule="auto"/>
              <w:jc w:val="center"/>
              <w:rPr>
                <w:rFonts w:ascii="Arial" w:hAnsi="Arial" w:cs="Arial"/>
              </w:rPr>
            </w:pPr>
            <w:r w:rsidRPr="00F71F41">
              <w:rPr>
                <w:rFonts w:ascii="Arial" w:hAnsi="Arial" w:cs="Arial"/>
              </w:rPr>
              <w:t>с</w:t>
            </w:r>
            <w:r w:rsidR="000026E6" w:rsidRPr="00F71F41">
              <w:rPr>
                <w:rFonts w:ascii="Arial" w:hAnsi="Arial" w:cs="Arial"/>
              </w:rPr>
              <w:t>. Караванное</w:t>
            </w:r>
          </w:p>
        </w:tc>
        <w:tc>
          <w:tcPr>
            <w:tcW w:w="3240" w:type="dxa"/>
            <w:noWrap/>
          </w:tcPr>
          <w:p w:rsidR="00CD2052" w:rsidRPr="00F71F41" w:rsidRDefault="00CD2052" w:rsidP="003D772A">
            <w:pPr>
              <w:spacing w:line="288" w:lineRule="auto"/>
              <w:jc w:val="center"/>
              <w:rPr>
                <w:rFonts w:ascii="Arial" w:hAnsi="Arial" w:cs="Arial"/>
              </w:rPr>
            </w:pPr>
            <w:r w:rsidRPr="00F71F41">
              <w:rPr>
                <w:rFonts w:ascii="Arial" w:hAnsi="Arial" w:cs="Arial"/>
                <w:bCs/>
              </w:rPr>
              <w:t>-</w:t>
            </w:r>
          </w:p>
        </w:tc>
      </w:tr>
      <w:tr w:rsidR="00CD2052" w:rsidRPr="00F71F41">
        <w:trPr>
          <w:trHeight w:val="208"/>
        </w:trPr>
        <w:tc>
          <w:tcPr>
            <w:tcW w:w="1196" w:type="dxa"/>
            <w:noWrap/>
          </w:tcPr>
          <w:p w:rsidR="00CD2052" w:rsidRPr="00F71F41" w:rsidRDefault="00CD2052" w:rsidP="003D772A">
            <w:pPr>
              <w:spacing w:line="288" w:lineRule="auto"/>
              <w:jc w:val="center"/>
              <w:rPr>
                <w:rFonts w:ascii="Arial" w:hAnsi="Arial" w:cs="Arial"/>
              </w:rPr>
            </w:pPr>
            <w:r w:rsidRPr="00F71F41">
              <w:rPr>
                <w:rFonts w:ascii="Arial" w:hAnsi="Arial" w:cs="Arial"/>
              </w:rPr>
              <w:t>24</w:t>
            </w:r>
          </w:p>
        </w:tc>
        <w:tc>
          <w:tcPr>
            <w:tcW w:w="2152" w:type="dxa"/>
          </w:tcPr>
          <w:p w:rsidR="00CD2052" w:rsidRPr="00F71F41" w:rsidRDefault="00CD2052" w:rsidP="003D772A">
            <w:pPr>
              <w:spacing w:line="288" w:lineRule="auto"/>
              <w:jc w:val="center"/>
              <w:rPr>
                <w:rFonts w:ascii="Arial" w:hAnsi="Arial" w:cs="Arial"/>
              </w:rPr>
            </w:pPr>
            <w:r w:rsidRPr="00F71F41">
              <w:rPr>
                <w:rFonts w:ascii="Arial" w:hAnsi="Arial" w:cs="Arial"/>
                <w:bCs/>
              </w:rPr>
              <w:t>з</w:t>
            </w:r>
            <w:r w:rsidRPr="00F71F41">
              <w:rPr>
                <w:rFonts w:ascii="Arial" w:hAnsi="Arial" w:cs="Arial"/>
              </w:rPr>
              <w:t xml:space="preserve">акрытый, 2006 </w:t>
            </w:r>
          </w:p>
        </w:tc>
        <w:tc>
          <w:tcPr>
            <w:tcW w:w="2700" w:type="dxa"/>
          </w:tcPr>
          <w:p w:rsidR="00CD2052" w:rsidRPr="00F71F41" w:rsidRDefault="00CD2052" w:rsidP="003D772A">
            <w:pPr>
              <w:spacing w:line="288" w:lineRule="auto"/>
              <w:jc w:val="center"/>
              <w:rPr>
                <w:rFonts w:ascii="Arial" w:hAnsi="Arial" w:cs="Arial"/>
              </w:rPr>
            </w:pPr>
            <w:r w:rsidRPr="00F71F41">
              <w:rPr>
                <w:rFonts w:ascii="Arial" w:hAnsi="Arial" w:cs="Arial"/>
              </w:rPr>
              <w:t>д. Безденежье</w:t>
            </w:r>
          </w:p>
        </w:tc>
        <w:tc>
          <w:tcPr>
            <w:tcW w:w="3240" w:type="dxa"/>
            <w:noWrap/>
          </w:tcPr>
          <w:p w:rsidR="00CD2052" w:rsidRPr="00F71F41" w:rsidRDefault="00CD2052" w:rsidP="003D772A">
            <w:pPr>
              <w:spacing w:line="288" w:lineRule="auto"/>
              <w:jc w:val="center"/>
              <w:rPr>
                <w:rFonts w:ascii="Arial" w:hAnsi="Arial" w:cs="Arial"/>
              </w:rPr>
            </w:pPr>
            <w:r w:rsidRPr="00F71F41">
              <w:rPr>
                <w:rFonts w:ascii="Arial" w:hAnsi="Arial" w:cs="Arial"/>
                <w:bCs/>
              </w:rPr>
              <w:t>-</w:t>
            </w:r>
          </w:p>
        </w:tc>
      </w:tr>
      <w:tr w:rsidR="00CD2052" w:rsidRPr="00F71F41">
        <w:trPr>
          <w:trHeight w:val="231"/>
        </w:trPr>
        <w:tc>
          <w:tcPr>
            <w:tcW w:w="1196" w:type="dxa"/>
            <w:noWrap/>
          </w:tcPr>
          <w:p w:rsidR="00CD2052" w:rsidRPr="00F71F41" w:rsidRDefault="00CD2052" w:rsidP="003D772A">
            <w:pPr>
              <w:spacing w:line="288" w:lineRule="auto"/>
              <w:jc w:val="center"/>
              <w:rPr>
                <w:rFonts w:ascii="Arial" w:hAnsi="Arial" w:cs="Arial"/>
              </w:rPr>
            </w:pPr>
            <w:r w:rsidRPr="00F71F41">
              <w:rPr>
                <w:rFonts w:ascii="Arial" w:hAnsi="Arial" w:cs="Arial"/>
              </w:rPr>
              <w:t>25</w:t>
            </w:r>
          </w:p>
        </w:tc>
        <w:tc>
          <w:tcPr>
            <w:tcW w:w="2152" w:type="dxa"/>
            <w:noWrap/>
          </w:tcPr>
          <w:p w:rsidR="00CD2052" w:rsidRPr="00F71F41" w:rsidRDefault="00CD2052" w:rsidP="003D772A">
            <w:pPr>
              <w:spacing w:line="288" w:lineRule="auto"/>
              <w:jc w:val="center"/>
              <w:rPr>
                <w:rFonts w:ascii="Arial" w:hAnsi="Arial" w:cs="Arial"/>
              </w:rPr>
            </w:pPr>
            <w:r w:rsidRPr="00F71F41">
              <w:rPr>
                <w:rFonts w:ascii="Arial" w:hAnsi="Arial" w:cs="Arial"/>
              </w:rPr>
              <w:t>действующий</w:t>
            </w:r>
          </w:p>
        </w:tc>
        <w:tc>
          <w:tcPr>
            <w:tcW w:w="2700" w:type="dxa"/>
          </w:tcPr>
          <w:p w:rsidR="00CD2052" w:rsidRPr="00F71F41" w:rsidRDefault="00CD2052" w:rsidP="003D772A">
            <w:pPr>
              <w:spacing w:line="288" w:lineRule="auto"/>
              <w:jc w:val="center"/>
              <w:rPr>
                <w:rFonts w:ascii="Arial" w:hAnsi="Arial" w:cs="Arial"/>
              </w:rPr>
            </w:pPr>
            <w:r w:rsidRPr="00F71F41">
              <w:rPr>
                <w:rFonts w:ascii="Arial" w:hAnsi="Arial" w:cs="Arial"/>
              </w:rPr>
              <w:t>с. Ныр</w:t>
            </w:r>
          </w:p>
        </w:tc>
        <w:tc>
          <w:tcPr>
            <w:tcW w:w="3240" w:type="dxa"/>
            <w:noWrap/>
          </w:tcPr>
          <w:p w:rsidR="00CD2052" w:rsidRPr="00F71F41" w:rsidRDefault="00CD2052" w:rsidP="003D772A">
            <w:pPr>
              <w:spacing w:line="288" w:lineRule="auto"/>
              <w:jc w:val="center"/>
              <w:rPr>
                <w:rFonts w:ascii="Arial" w:hAnsi="Arial" w:cs="Arial"/>
              </w:rPr>
            </w:pPr>
            <w:r w:rsidRPr="00F71F41">
              <w:rPr>
                <w:rFonts w:ascii="Arial" w:hAnsi="Arial" w:cs="Arial"/>
                <w:bCs/>
              </w:rPr>
              <w:t>+</w:t>
            </w:r>
          </w:p>
        </w:tc>
      </w:tr>
      <w:tr w:rsidR="00CD2052" w:rsidRPr="00F71F41">
        <w:trPr>
          <w:trHeight w:val="352"/>
        </w:trPr>
        <w:tc>
          <w:tcPr>
            <w:tcW w:w="1196" w:type="dxa"/>
            <w:noWrap/>
          </w:tcPr>
          <w:p w:rsidR="00CD2052" w:rsidRPr="00F71F41" w:rsidRDefault="00CD2052" w:rsidP="003D772A">
            <w:pPr>
              <w:spacing w:line="288" w:lineRule="auto"/>
              <w:jc w:val="center"/>
              <w:rPr>
                <w:rFonts w:ascii="Arial" w:hAnsi="Arial" w:cs="Arial"/>
              </w:rPr>
            </w:pPr>
            <w:r w:rsidRPr="00F71F41">
              <w:rPr>
                <w:rFonts w:ascii="Arial" w:hAnsi="Arial" w:cs="Arial"/>
              </w:rPr>
              <w:t>26</w:t>
            </w:r>
          </w:p>
        </w:tc>
        <w:tc>
          <w:tcPr>
            <w:tcW w:w="2152" w:type="dxa"/>
            <w:noWrap/>
          </w:tcPr>
          <w:p w:rsidR="00CD2052" w:rsidRPr="00F71F41" w:rsidRDefault="00CD2052" w:rsidP="003D772A">
            <w:pPr>
              <w:spacing w:line="288" w:lineRule="auto"/>
              <w:jc w:val="center"/>
              <w:rPr>
                <w:rFonts w:ascii="Arial" w:hAnsi="Arial" w:cs="Arial"/>
              </w:rPr>
            </w:pPr>
            <w:r w:rsidRPr="00F71F41">
              <w:rPr>
                <w:rFonts w:ascii="Arial" w:hAnsi="Arial" w:cs="Arial"/>
              </w:rPr>
              <w:t>действующий</w:t>
            </w:r>
          </w:p>
        </w:tc>
        <w:tc>
          <w:tcPr>
            <w:tcW w:w="2700" w:type="dxa"/>
          </w:tcPr>
          <w:p w:rsidR="00CD2052" w:rsidRPr="00F71F41" w:rsidRDefault="00CD2052" w:rsidP="003D772A">
            <w:pPr>
              <w:spacing w:line="288" w:lineRule="auto"/>
              <w:jc w:val="center"/>
              <w:rPr>
                <w:rFonts w:ascii="Arial" w:hAnsi="Arial" w:cs="Arial"/>
              </w:rPr>
            </w:pPr>
            <w:r w:rsidRPr="00F71F41">
              <w:rPr>
                <w:rFonts w:ascii="Arial" w:hAnsi="Arial" w:cs="Arial"/>
              </w:rPr>
              <w:t>д.Солонухино</w:t>
            </w:r>
          </w:p>
        </w:tc>
        <w:tc>
          <w:tcPr>
            <w:tcW w:w="3240" w:type="dxa"/>
            <w:noWrap/>
          </w:tcPr>
          <w:p w:rsidR="00CD2052" w:rsidRPr="00F71F41" w:rsidRDefault="00CD2052" w:rsidP="003D772A">
            <w:pPr>
              <w:spacing w:line="288" w:lineRule="auto"/>
              <w:jc w:val="center"/>
              <w:rPr>
                <w:rFonts w:ascii="Arial" w:hAnsi="Arial" w:cs="Arial"/>
              </w:rPr>
            </w:pPr>
            <w:r w:rsidRPr="00F71F41">
              <w:rPr>
                <w:rFonts w:ascii="Arial" w:hAnsi="Arial" w:cs="Arial"/>
                <w:bCs/>
              </w:rPr>
              <w:t>+</w:t>
            </w:r>
          </w:p>
        </w:tc>
      </w:tr>
      <w:tr w:rsidR="00CD2052" w:rsidRPr="00F71F41">
        <w:trPr>
          <w:trHeight w:val="168"/>
        </w:trPr>
        <w:tc>
          <w:tcPr>
            <w:tcW w:w="1196" w:type="dxa"/>
            <w:noWrap/>
          </w:tcPr>
          <w:p w:rsidR="00CD2052" w:rsidRPr="00F71F41" w:rsidRDefault="00CD2052" w:rsidP="003D772A">
            <w:pPr>
              <w:spacing w:line="288" w:lineRule="auto"/>
              <w:jc w:val="center"/>
              <w:rPr>
                <w:rFonts w:ascii="Arial" w:hAnsi="Arial" w:cs="Arial"/>
              </w:rPr>
            </w:pPr>
            <w:r w:rsidRPr="00F71F41">
              <w:rPr>
                <w:rFonts w:ascii="Arial" w:hAnsi="Arial" w:cs="Arial"/>
              </w:rPr>
              <w:t>27</w:t>
            </w:r>
          </w:p>
        </w:tc>
        <w:tc>
          <w:tcPr>
            <w:tcW w:w="2152" w:type="dxa"/>
            <w:noWrap/>
          </w:tcPr>
          <w:p w:rsidR="00CD2052" w:rsidRPr="00F71F41" w:rsidRDefault="00CD2052" w:rsidP="003D772A">
            <w:pPr>
              <w:spacing w:line="288" w:lineRule="auto"/>
              <w:jc w:val="center"/>
              <w:rPr>
                <w:rFonts w:ascii="Arial" w:hAnsi="Arial" w:cs="Arial"/>
              </w:rPr>
            </w:pPr>
            <w:r w:rsidRPr="00F71F41">
              <w:rPr>
                <w:rFonts w:ascii="Arial" w:hAnsi="Arial" w:cs="Arial"/>
              </w:rPr>
              <w:t>действующий</w:t>
            </w:r>
          </w:p>
        </w:tc>
        <w:tc>
          <w:tcPr>
            <w:tcW w:w="2700" w:type="dxa"/>
          </w:tcPr>
          <w:p w:rsidR="00CD2052" w:rsidRPr="00F71F41" w:rsidRDefault="00CD2052" w:rsidP="003D772A">
            <w:pPr>
              <w:spacing w:line="288" w:lineRule="auto"/>
              <w:jc w:val="center"/>
              <w:rPr>
                <w:rFonts w:ascii="Arial" w:hAnsi="Arial" w:cs="Arial"/>
              </w:rPr>
            </w:pPr>
            <w:r w:rsidRPr="00F71F41">
              <w:rPr>
                <w:rFonts w:ascii="Arial" w:hAnsi="Arial" w:cs="Arial"/>
              </w:rPr>
              <w:t>д. Васькино</w:t>
            </w:r>
          </w:p>
        </w:tc>
        <w:tc>
          <w:tcPr>
            <w:tcW w:w="3240" w:type="dxa"/>
            <w:noWrap/>
          </w:tcPr>
          <w:p w:rsidR="00CD2052" w:rsidRPr="00F71F41" w:rsidRDefault="00CD2052" w:rsidP="003D772A">
            <w:pPr>
              <w:spacing w:line="288" w:lineRule="auto"/>
              <w:jc w:val="center"/>
              <w:rPr>
                <w:rFonts w:ascii="Arial" w:hAnsi="Arial" w:cs="Arial"/>
              </w:rPr>
            </w:pPr>
            <w:r w:rsidRPr="00F71F41">
              <w:rPr>
                <w:rFonts w:ascii="Arial" w:hAnsi="Arial" w:cs="Arial"/>
                <w:bCs/>
              </w:rPr>
              <w:t>+</w:t>
            </w:r>
          </w:p>
        </w:tc>
      </w:tr>
      <w:tr w:rsidR="00CD2052" w:rsidRPr="00F71F41">
        <w:trPr>
          <w:trHeight w:val="280"/>
        </w:trPr>
        <w:tc>
          <w:tcPr>
            <w:tcW w:w="1196" w:type="dxa"/>
            <w:noWrap/>
          </w:tcPr>
          <w:p w:rsidR="00CD2052" w:rsidRPr="00F71F41" w:rsidRDefault="00CD2052" w:rsidP="003D772A">
            <w:pPr>
              <w:spacing w:line="288" w:lineRule="auto"/>
              <w:jc w:val="center"/>
              <w:rPr>
                <w:rFonts w:ascii="Arial" w:hAnsi="Arial" w:cs="Arial"/>
              </w:rPr>
            </w:pPr>
            <w:r w:rsidRPr="00F71F41">
              <w:rPr>
                <w:rFonts w:ascii="Arial" w:hAnsi="Arial" w:cs="Arial"/>
              </w:rPr>
              <w:t>28</w:t>
            </w:r>
          </w:p>
        </w:tc>
        <w:tc>
          <w:tcPr>
            <w:tcW w:w="2152" w:type="dxa"/>
            <w:noWrap/>
          </w:tcPr>
          <w:p w:rsidR="00CD2052" w:rsidRPr="00F71F41" w:rsidRDefault="00CD2052" w:rsidP="003D772A">
            <w:pPr>
              <w:spacing w:line="288" w:lineRule="auto"/>
              <w:jc w:val="center"/>
              <w:rPr>
                <w:rFonts w:ascii="Arial" w:hAnsi="Arial" w:cs="Arial"/>
              </w:rPr>
            </w:pPr>
            <w:r w:rsidRPr="00F71F41">
              <w:rPr>
                <w:rFonts w:ascii="Arial" w:hAnsi="Arial" w:cs="Arial"/>
              </w:rPr>
              <w:t>действующий</w:t>
            </w:r>
          </w:p>
        </w:tc>
        <w:tc>
          <w:tcPr>
            <w:tcW w:w="2700" w:type="dxa"/>
          </w:tcPr>
          <w:p w:rsidR="00CD2052" w:rsidRPr="00F71F41" w:rsidRDefault="00CD2052" w:rsidP="003D772A">
            <w:pPr>
              <w:spacing w:line="288" w:lineRule="auto"/>
              <w:jc w:val="center"/>
              <w:rPr>
                <w:rFonts w:ascii="Arial" w:hAnsi="Arial" w:cs="Arial"/>
              </w:rPr>
            </w:pPr>
            <w:r w:rsidRPr="00F71F41">
              <w:rPr>
                <w:rFonts w:ascii="Arial" w:hAnsi="Arial" w:cs="Arial"/>
              </w:rPr>
              <w:t>с. Михайловское</w:t>
            </w:r>
          </w:p>
        </w:tc>
        <w:tc>
          <w:tcPr>
            <w:tcW w:w="3240" w:type="dxa"/>
            <w:noWrap/>
          </w:tcPr>
          <w:p w:rsidR="00CD2052" w:rsidRPr="00F71F41" w:rsidRDefault="00CD2052" w:rsidP="003D772A">
            <w:pPr>
              <w:spacing w:line="288" w:lineRule="auto"/>
              <w:jc w:val="center"/>
              <w:rPr>
                <w:rFonts w:ascii="Arial" w:hAnsi="Arial" w:cs="Arial"/>
              </w:rPr>
            </w:pPr>
            <w:r w:rsidRPr="00F71F41">
              <w:rPr>
                <w:rFonts w:ascii="Arial" w:hAnsi="Arial" w:cs="Arial"/>
                <w:bCs/>
              </w:rPr>
              <w:t>+</w:t>
            </w:r>
          </w:p>
        </w:tc>
      </w:tr>
    </w:tbl>
    <w:p w:rsidR="00A934CB" w:rsidRPr="00F71F41" w:rsidRDefault="00A934CB" w:rsidP="00A934CB">
      <w:pPr>
        <w:ind w:firstLine="709"/>
        <w:jc w:val="both"/>
        <w:rPr>
          <w:rFonts w:ascii="Arial" w:hAnsi="Arial" w:cs="Arial"/>
        </w:rPr>
      </w:pPr>
    </w:p>
    <w:p w:rsidR="00A934CB" w:rsidRPr="00F71F41" w:rsidRDefault="00A934CB" w:rsidP="00A934CB">
      <w:pPr>
        <w:ind w:firstLine="709"/>
        <w:jc w:val="both"/>
        <w:rPr>
          <w:rFonts w:ascii="Arial" w:hAnsi="Arial" w:cs="Arial"/>
        </w:rPr>
      </w:pPr>
      <w:r w:rsidRPr="00F71F41">
        <w:rPr>
          <w:rFonts w:ascii="Arial" w:hAnsi="Arial" w:cs="Arial"/>
        </w:rPr>
        <w:t>Согласно требованиям Федерального Закона «Об охране окружающей среды» и требований ветеринарно-санитарных Правил  «Сбор, утилизация и уничтожение биологических отходов» необходимо проведение модернизации существующих типовых скотомогильников. Большинство существующих скотомогильников не соответствует ветеринарно-санитарным нормам и  правилам.</w:t>
      </w:r>
    </w:p>
    <w:p w:rsidR="00836789" w:rsidRPr="00F71F41" w:rsidRDefault="00836789" w:rsidP="003D772A">
      <w:pPr>
        <w:ind w:firstLine="709"/>
        <w:jc w:val="both"/>
        <w:rPr>
          <w:rFonts w:ascii="Arial" w:hAnsi="Arial" w:cs="Arial"/>
        </w:rPr>
      </w:pPr>
      <w:r w:rsidRPr="00F71F41">
        <w:rPr>
          <w:rFonts w:ascii="Arial" w:hAnsi="Arial" w:cs="Arial"/>
        </w:rPr>
        <w:t xml:space="preserve">Проблема  безопасного обращения с отходами производства и потребления, образующимися в процессе хозяйственной деятельности предприятий, организаций учреждений и населения, является одной из основных экологических проблем района. </w:t>
      </w:r>
      <w:r w:rsidR="00DE08C4" w:rsidRPr="00F71F41">
        <w:rPr>
          <w:rFonts w:ascii="Arial" w:hAnsi="Arial" w:cs="Arial"/>
        </w:rPr>
        <w:t>Р</w:t>
      </w:r>
      <w:r w:rsidRPr="00F71F41">
        <w:rPr>
          <w:rFonts w:ascii="Arial" w:hAnsi="Arial" w:cs="Arial"/>
        </w:rPr>
        <w:t>егулировани</w:t>
      </w:r>
      <w:r w:rsidR="00DE08C4" w:rsidRPr="00F71F41">
        <w:rPr>
          <w:rFonts w:ascii="Arial" w:hAnsi="Arial" w:cs="Arial"/>
        </w:rPr>
        <w:t>е</w:t>
      </w:r>
      <w:r w:rsidRPr="00F71F41">
        <w:rPr>
          <w:rFonts w:ascii="Arial" w:hAnsi="Arial" w:cs="Arial"/>
        </w:rPr>
        <w:t xml:space="preserve"> деятельности по обращению с опасными отходами</w:t>
      </w:r>
      <w:r w:rsidR="00DE08C4" w:rsidRPr="00F71F41">
        <w:rPr>
          <w:rFonts w:ascii="Arial" w:hAnsi="Arial" w:cs="Arial"/>
        </w:rPr>
        <w:t xml:space="preserve"> осуществляется на основании </w:t>
      </w:r>
      <w:r w:rsidRPr="00F71F41">
        <w:rPr>
          <w:rFonts w:ascii="Arial" w:hAnsi="Arial" w:cs="Arial"/>
        </w:rPr>
        <w:t>Федерального закона «Об отходах про</w:t>
      </w:r>
      <w:r w:rsidR="003D772A" w:rsidRPr="00F71F41">
        <w:rPr>
          <w:rFonts w:ascii="Arial" w:hAnsi="Arial" w:cs="Arial"/>
        </w:rPr>
        <w:t>изводства и потребления» от 24.</w:t>
      </w:r>
      <w:r w:rsidRPr="00F71F41">
        <w:rPr>
          <w:rFonts w:ascii="Arial" w:hAnsi="Arial" w:cs="Arial"/>
        </w:rPr>
        <w:t>06.98</w:t>
      </w:r>
      <w:r w:rsidR="003D772A" w:rsidRPr="00F71F41">
        <w:rPr>
          <w:rFonts w:ascii="Arial" w:hAnsi="Arial" w:cs="Arial"/>
        </w:rPr>
        <w:t xml:space="preserve"> </w:t>
      </w:r>
      <w:r w:rsidRPr="00F71F41">
        <w:rPr>
          <w:rFonts w:ascii="Arial" w:hAnsi="Arial" w:cs="Arial"/>
        </w:rPr>
        <w:t xml:space="preserve">г. № 89-ФЗ. </w:t>
      </w:r>
    </w:p>
    <w:p w:rsidR="00836789" w:rsidRPr="00F71F41" w:rsidRDefault="003D772A" w:rsidP="003D772A">
      <w:pPr>
        <w:ind w:firstLine="709"/>
        <w:jc w:val="both"/>
        <w:rPr>
          <w:rFonts w:ascii="Arial" w:hAnsi="Arial" w:cs="Arial"/>
        </w:rPr>
      </w:pPr>
      <w:r w:rsidRPr="00F71F41">
        <w:rPr>
          <w:rFonts w:ascii="Arial" w:hAnsi="Arial" w:cs="Arial"/>
        </w:rPr>
        <w:t xml:space="preserve">В </w:t>
      </w:r>
      <w:r w:rsidR="00836789" w:rsidRPr="00F71F41">
        <w:rPr>
          <w:rFonts w:ascii="Arial" w:hAnsi="Arial" w:cs="Arial"/>
        </w:rPr>
        <w:t xml:space="preserve">Тужинском  </w:t>
      </w:r>
      <w:r w:rsidRPr="00F71F41">
        <w:rPr>
          <w:rFonts w:ascii="Arial" w:hAnsi="Arial" w:cs="Arial"/>
        </w:rPr>
        <w:t xml:space="preserve">муниципальном </w:t>
      </w:r>
      <w:r w:rsidR="00836789" w:rsidRPr="00F71F41">
        <w:rPr>
          <w:rFonts w:ascii="Arial" w:hAnsi="Arial" w:cs="Arial"/>
        </w:rPr>
        <w:t>районе твердые отходы образуются  в большем количестве на предприятиях деревообрабатывающей промышленности. Основной вид отходов – опил, а также стружка, щепа, кора, горбыль, рейка и др. Данные виды отходов реализуются местному населению для отопления жилых помещений. Опил используется сельскохозяйственными предприятиями района в качестве подстилки для животных. В настоящее время остро стоит проблема использования отходов лесопереработки в сельской местности, а потребителей отходов недостаточно.</w:t>
      </w:r>
    </w:p>
    <w:p w:rsidR="00836789" w:rsidRPr="00F71F41" w:rsidRDefault="00836789" w:rsidP="003D772A">
      <w:pPr>
        <w:ind w:firstLine="709"/>
        <w:jc w:val="both"/>
        <w:rPr>
          <w:rFonts w:ascii="Arial" w:hAnsi="Arial" w:cs="Arial"/>
        </w:rPr>
      </w:pPr>
      <w:r w:rsidRPr="00F71F41">
        <w:rPr>
          <w:rFonts w:ascii="Arial" w:hAnsi="Arial" w:cs="Arial"/>
        </w:rPr>
        <w:t>Твердые бытовые отходы размещаются на несанкционированных свалках. Всего в районе 18 свалок ТБО. Существующая св</w:t>
      </w:r>
      <w:r w:rsidR="003D772A" w:rsidRPr="00F71F41">
        <w:rPr>
          <w:rFonts w:ascii="Arial" w:hAnsi="Arial" w:cs="Arial"/>
        </w:rPr>
        <w:t>алка в пгт Тужа не лицензирована, но захоронение бытовых отходов на свалке в пгт Тужа возможно.</w:t>
      </w:r>
    </w:p>
    <w:p w:rsidR="003D772A" w:rsidRPr="00F71F41" w:rsidRDefault="003D772A" w:rsidP="0069726C">
      <w:pPr>
        <w:autoSpaceDE w:val="0"/>
        <w:autoSpaceDN w:val="0"/>
        <w:adjustRightInd w:val="0"/>
        <w:ind w:firstLine="180"/>
        <w:outlineLvl w:val="1"/>
        <w:rPr>
          <w:rFonts w:ascii="Arial" w:hAnsi="Arial" w:cs="Arial"/>
        </w:rPr>
      </w:pPr>
    </w:p>
    <w:p w:rsidR="0069726C" w:rsidRPr="00F71F41" w:rsidRDefault="003D772A" w:rsidP="00D7071D">
      <w:pPr>
        <w:autoSpaceDE w:val="0"/>
        <w:autoSpaceDN w:val="0"/>
        <w:adjustRightInd w:val="0"/>
        <w:ind w:firstLine="180"/>
        <w:rPr>
          <w:rFonts w:ascii="Arial" w:hAnsi="Arial" w:cs="Arial"/>
        </w:rPr>
      </w:pPr>
      <w:r w:rsidRPr="00F71F41">
        <w:rPr>
          <w:rFonts w:ascii="Arial" w:hAnsi="Arial" w:cs="Arial"/>
        </w:rPr>
        <w:br w:type="page"/>
      </w:r>
      <w:r w:rsidR="0069726C" w:rsidRPr="00F71F41">
        <w:rPr>
          <w:rFonts w:ascii="Arial" w:hAnsi="Arial" w:cs="Arial"/>
        </w:rPr>
        <w:t>Таблица 4.9.4 – Планируемые мероприятия по ликвидации свалок.</w:t>
      </w:r>
    </w:p>
    <w:tbl>
      <w:tblPr>
        <w:tblStyle w:val="ac"/>
        <w:tblW w:w="9214" w:type="dxa"/>
        <w:tblInd w:w="108" w:type="dxa"/>
        <w:tblLook w:val="01E0"/>
      </w:tblPr>
      <w:tblGrid>
        <w:gridCol w:w="2761"/>
        <w:gridCol w:w="1800"/>
        <w:gridCol w:w="2751"/>
        <w:gridCol w:w="1902"/>
      </w:tblGrid>
      <w:tr w:rsidR="0069726C" w:rsidRPr="00F71F41" w:rsidTr="00D84D9A">
        <w:trPr>
          <w:trHeight w:val="20"/>
        </w:trPr>
        <w:tc>
          <w:tcPr>
            <w:tcW w:w="4680" w:type="dxa"/>
            <w:gridSpan w:val="2"/>
          </w:tcPr>
          <w:p w:rsidR="0069726C" w:rsidRPr="00F71F41" w:rsidRDefault="0069726C" w:rsidP="00D84D9A">
            <w:pPr>
              <w:jc w:val="center"/>
              <w:rPr>
                <w:rFonts w:ascii="Arial" w:hAnsi="Arial" w:cs="Arial"/>
                <w:sz w:val="22"/>
                <w:szCs w:val="22"/>
              </w:rPr>
            </w:pPr>
            <w:smartTag w:uri="urn:schemas-microsoft-com:office:smarttags" w:element="metricconverter">
              <w:smartTagPr>
                <w:attr w:name="ProductID" w:val="2015 г"/>
              </w:smartTagPr>
              <w:r w:rsidRPr="00F71F41">
                <w:rPr>
                  <w:rFonts w:ascii="Arial" w:hAnsi="Arial" w:cs="Arial"/>
                  <w:sz w:val="22"/>
                  <w:szCs w:val="22"/>
                </w:rPr>
                <w:t>2015 г</w:t>
              </w:r>
            </w:smartTag>
            <w:r w:rsidRPr="00F71F41">
              <w:rPr>
                <w:rFonts w:ascii="Arial" w:hAnsi="Arial" w:cs="Arial"/>
                <w:sz w:val="22"/>
                <w:szCs w:val="22"/>
              </w:rPr>
              <w:t>.</w:t>
            </w:r>
          </w:p>
        </w:tc>
        <w:tc>
          <w:tcPr>
            <w:tcW w:w="4534" w:type="dxa"/>
            <w:gridSpan w:val="2"/>
          </w:tcPr>
          <w:p w:rsidR="0069726C" w:rsidRPr="00F71F41" w:rsidRDefault="0069726C" w:rsidP="00D84D9A">
            <w:pPr>
              <w:jc w:val="center"/>
              <w:rPr>
                <w:rFonts w:ascii="Arial" w:hAnsi="Arial" w:cs="Arial"/>
                <w:sz w:val="22"/>
                <w:szCs w:val="22"/>
              </w:rPr>
            </w:pPr>
            <w:smartTag w:uri="urn:schemas-microsoft-com:office:smarttags" w:element="metricconverter">
              <w:smartTagPr>
                <w:attr w:name="ProductID" w:val="2025 г"/>
              </w:smartTagPr>
              <w:r w:rsidRPr="00F71F41">
                <w:rPr>
                  <w:rFonts w:ascii="Arial" w:hAnsi="Arial" w:cs="Arial"/>
                  <w:sz w:val="22"/>
                  <w:szCs w:val="22"/>
                </w:rPr>
                <w:t>2025 г</w:t>
              </w:r>
            </w:smartTag>
            <w:r w:rsidRPr="00F71F41">
              <w:rPr>
                <w:rFonts w:ascii="Arial" w:hAnsi="Arial" w:cs="Arial"/>
                <w:sz w:val="22"/>
                <w:szCs w:val="22"/>
              </w:rPr>
              <w:t>.</w:t>
            </w:r>
          </w:p>
        </w:tc>
      </w:tr>
      <w:tr w:rsidR="0069726C" w:rsidRPr="00F71F41" w:rsidTr="00D84D9A">
        <w:trPr>
          <w:trHeight w:val="20"/>
        </w:trPr>
        <w:tc>
          <w:tcPr>
            <w:tcW w:w="2880" w:type="dxa"/>
          </w:tcPr>
          <w:p w:rsidR="0069726C" w:rsidRPr="00F71F41" w:rsidRDefault="0069726C" w:rsidP="00D84D9A">
            <w:pPr>
              <w:rPr>
                <w:rFonts w:ascii="Arial" w:hAnsi="Arial" w:cs="Arial"/>
                <w:sz w:val="22"/>
                <w:szCs w:val="22"/>
              </w:rPr>
            </w:pPr>
            <w:r w:rsidRPr="00F71F41">
              <w:rPr>
                <w:rFonts w:ascii="Arial" w:hAnsi="Arial" w:cs="Arial"/>
                <w:sz w:val="22"/>
                <w:szCs w:val="22"/>
              </w:rPr>
              <w:t>К ликвидации</w:t>
            </w:r>
          </w:p>
        </w:tc>
        <w:tc>
          <w:tcPr>
            <w:tcW w:w="1800" w:type="dxa"/>
          </w:tcPr>
          <w:p w:rsidR="0069726C" w:rsidRPr="00F71F41" w:rsidRDefault="0069726C" w:rsidP="00D84D9A">
            <w:pPr>
              <w:rPr>
                <w:rFonts w:ascii="Arial" w:hAnsi="Arial" w:cs="Arial"/>
                <w:sz w:val="22"/>
                <w:szCs w:val="22"/>
              </w:rPr>
            </w:pPr>
            <w:r w:rsidRPr="00F71F41">
              <w:rPr>
                <w:rFonts w:ascii="Arial" w:hAnsi="Arial" w:cs="Arial"/>
                <w:sz w:val="22"/>
                <w:szCs w:val="22"/>
              </w:rPr>
              <w:t>Варианты удаления ТБО</w:t>
            </w:r>
          </w:p>
        </w:tc>
        <w:tc>
          <w:tcPr>
            <w:tcW w:w="2880" w:type="dxa"/>
          </w:tcPr>
          <w:p w:rsidR="0069726C" w:rsidRPr="00F71F41" w:rsidRDefault="0069726C" w:rsidP="00D84D9A">
            <w:pPr>
              <w:rPr>
                <w:rFonts w:ascii="Arial" w:hAnsi="Arial" w:cs="Arial"/>
                <w:sz w:val="22"/>
                <w:szCs w:val="22"/>
              </w:rPr>
            </w:pPr>
            <w:r w:rsidRPr="00F71F41">
              <w:rPr>
                <w:rFonts w:ascii="Arial" w:hAnsi="Arial" w:cs="Arial"/>
                <w:sz w:val="22"/>
                <w:szCs w:val="22"/>
              </w:rPr>
              <w:t>К ликвидации</w:t>
            </w:r>
          </w:p>
        </w:tc>
        <w:tc>
          <w:tcPr>
            <w:tcW w:w="1654" w:type="dxa"/>
          </w:tcPr>
          <w:p w:rsidR="0069726C" w:rsidRPr="00F71F41" w:rsidRDefault="0069726C" w:rsidP="00D84D9A">
            <w:pPr>
              <w:rPr>
                <w:rFonts w:ascii="Arial" w:hAnsi="Arial" w:cs="Arial"/>
                <w:sz w:val="22"/>
                <w:szCs w:val="22"/>
              </w:rPr>
            </w:pPr>
            <w:r w:rsidRPr="00F71F41">
              <w:rPr>
                <w:rFonts w:ascii="Arial" w:hAnsi="Arial" w:cs="Arial"/>
                <w:sz w:val="22"/>
                <w:szCs w:val="22"/>
              </w:rPr>
              <w:t>Варианты удаления ТБО</w:t>
            </w:r>
          </w:p>
        </w:tc>
      </w:tr>
      <w:tr w:rsidR="0069726C" w:rsidRPr="00F71F41" w:rsidTr="00D84D9A">
        <w:trPr>
          <w:trHeight w:val="160"/>
        </w:trPr>
        <w:tc>
          <w:tcPr>
            <w:tcW w:w="2880" w:type="dxa"/>
          </w:tcPr>
          <w:p w:rsidR="0069726C" w:rsidRPr="00F71F41" w:rsidRDefault="0069726C" w:rsidP="00D84D9A">
            <w:pPr>
              <w:jc w:val="center"/>
              <w:rPr>
                <w:rFonts w:ascii="Arial" w:hAnsi="Arial" w:cs="Arial"/>
                <w:sz w:val="22"/>
                <w:szCs w:val="22"/>
              </w:rPr>
            </w:pPr>
            <w:r w:rsidRPr="00F71F41">
              <w:rPr>
                <w:rFonts w:ascii="Arial" w:hAnsi="Arial" w:cs="Arial"/>
                <w:sz w:val="22"/>
                <w:szCs w:val="22"/>
              </w:rPr>
              <w:t>МУП "Коммунальщик" п</w:t>
            </w:r>
            <w:r w:rsidR="00006885" w:rsidRPr="00F71F41">
              <w:rPr>
                <w:rFonts w:ascii="Arial" w:hAnsi="Arial" w:cs="Arial"/>
                <w:sz w:val="22"/>
                <w:szCs w:val="22"/>
              </w:rPr>
              <w:t>гт</w:t>
            </w:r>
            <w:r w:rsidRPr="00F71F41">
              <w:rPr>
                <w:rFonts w:ascii="Arial" w:hAnsi="Arial" w:cs="Arial"/>
                <w:sz w:val="22"/>
                <w:szCs w:val="22"/>
              </w:rPr>
              <w:t xml:space="preserve"> Тужа</w:t>
            </w:r>
          </w:p>
          <w:p w:rsidR="0069726C" w:rsidRPr="00F71F41" w:rsidRDefault="0069726C" w:rsidP="00D84D9A">
            <w:pPr>
              <w:jc w:val="center"/>
              <w:rPr>
                <w:rFonts w:ascii="Arial" w:hAnsi="Arial" w:cs="Arial"/>
                <w:sz w:val="22"/>
                <w:szCs w:val="22"/>
              </w:rPr>
            </w:pPr>
            <w:r w:rsidRPr="00F71F41">
              <w:rPr>
                <w:rFonts w:ascii="Arial" w:hAnsi="Arial" w:cs="Arial"/>
                <w:sz w:val="22"/>
                <w:szCs w:val="22"/>
              </w:rPr>
              <w:t>свалка</w:t>
            </w:r>
          </w:p>
        </w:tc>
        <w:tc>
          <w:tcPr>
            <w:tcW w:w="1800" w:type="dxa"/>
            <w:vMerge w:val="restart"/>
          </w:tcPr>
          <w:p w:rsidR="0069726C" w:rsidRPr="00F71F41" w:rsidRDefault="0069726C" w:rsidP="00D84D9A">
            <w:pPr>
              <w:rPr>
                <w:rFonts w:ascii="Arial" w:hAnsi="Arial" w:cs="Arial"/>
                <w:sz w:val="22"/>
                <w:szCs w:val="22"/>
              </w:rPr>
            </w:pPr>
            <w:r w:rsidRPr="00F71F41">
              <w:rPr>
                <w:rFonts w:ascii="Arial" w:hAnsi="Arial" w:cs="Arial"/>
                <w:sz w:val="22"/>
                <w:szCs w:val="22"/>
              </w:rPr>
              <w:t xml:space="preserve">Использование действующей свалки пгт.Тужа (свалка ТБО МУП ЖКХ Тужинского района - в </w:t>
            </w:r>
            <w:smartTag w:uri="urn:schemas-microsoft-com:office:smarttags" w:element="metricconverter">
              <w:smartTagPr>
                <w:attr w:name="ProductID" w:val="2,5 км"/>
              </w:smartTagPr>
              <w:r w:rsidRPr="00F71F41">
                <w:rPr>
                  <w:rFonts w:ascii="Arial" w:hAnsi="Arial" w:cs="Arial"/>
                  <w:sz w:val="22"/>
                  <w:szCs w:val="22"/>
                </w:rPr>
                <w:t>2,5 км</w:t>
              </w:r>
            </w:smartTag>
            <w:r w:rsidRPr="00F71F41">
              <w:rPr>
                <w:rFonts w:ascii="Arial" w:hAnsi="Arial" w:cs="Arial"/>
                <w:sz w:val="22"/>
                <w:szCs w:val="22"/>
              </w:rPr>
              <w:t xml:space="preserve"> от пгт.Тужа, срок эксплуатации 16 лет)</w:t>
            </w:r>
          </w:p>
        </w:tc>
        <w:tc>
          <w:tcPr>
            <w:tcW w:w="2880" w:type="dxa"/>
          </w:tcPr>
          <w:p w:rsidR="0069726C" w:rsidRPr="00F71F41" w:rsidRDefault="0069726C" w:rsidP="00D84D9A">
            <w:pPr>
              <w:jc w:val="center"/>
              <w:rPr>
                <w:rFonts w:ascii="Arial" w:hAnsi="Arial" w:cs="Arial"/>
                <w:sz w:val="22"/>
                <w:szCs w:val="22"/>
              </w:rPr>
            </w:pPr>
            <w:r w:rsidRPr="00F71F41">
              <w:rPr>
                <w:rFonts w:ascii="Arial" w:hAnsi="Arial" w:cs="Arial"/>
                <w:sz w:val="22"/>
                <w:szCs w:val="22"/>
              </w:rPr>
              <w:t>Администрация Тужинского городского поселения</w:t>
            </w:r>
          </w:p>
        </w:tc>
        <w:tc>
          <w:tcPr>
            <w:tcW w:w="1654" w:type="dxa"/>
            <w:vMerge w:val="restart"/>
          </w:tcPr>
          <w:p w:rsidR="0069726C" w:rsidRPr="00F71F41" w:rsidRDefault="0069726C" w:rsidP="00D84D9A">
            <w:pPr>
              <w:rPr>
                <w:rFonts w:ascii="Arial" w:hAnsi="Arial" w:cs="Arial"/>
                <w:sz w:val="22"/>
                <w:szCs w:val="22"/>
              </w:rPr>
            </w:pPr>
          </w:p>
          <w:p w:rsidR="0069726C" w:rsidRPr="00F71F41" w:rsidRDefault="0069726C" w:rsidP="00D84D9A">
            <w:pPr>
              <w:rPr>
                <w:rFonts w:ascii="Arial" w:hAnsi="Arial" w:cs="Arial"/>
                <w:sz w:val="22"/>
                <w:szCs w:val="22"/>
              </w:rPr>
            </w:pPr>
          </w:p>
          <w:p w:rsidR="0069726C" w:rsidRPr="00F71F41" w:rsidRDefault="0069726C" w:rsidP="00D84D9A">
            <w:pPr>
              <w:rPr>
                <w:rFonts w:ascii="Arial" w:hAnsi="Arial" w:cs="Arial"/>
                <w:sz w:val="22"/>
                <w:szCs w:val="22"/>
              </w:rPr>
            </w:pPr>
          </w:p>
          <w:p w:rsidR="0069726C" w:rsidRPr="00F71F41" w:rsidRDefault="0069726C" w:rsidP="00D84D9A">
            <w:pPr>
              <w:rPr>
                <w:rFonts w:ascii="Arial" w:hAnsi="Arial" w:cs="Arial"/>
                <w:sz w:val="22"/>
                <w:szCs w:val="22"/>
              </w:rPr>
            </w:pPr>
          </w:p>
          <w:p w:rsidR="0069726C" w:rsidRPr="00F71F41" w:rsidRDefault="0069726C" w:rsidP="00D84D9A">
            <w:pPr>
              <w:rPr>
                <w:rFonts w:ascii="Arial" w:hAnsi="Arial" w:cs="Arial"/>
                <w:sz w:val="22"/>
                <w:szCs w:val="22"/>
              </w:rPr>
            </w:pPr>
            <w:r w:rsidRPr="00F71F41">
              <w:rPr>
                <w:rFonts w:ascii="Arial" w:hAnsi="Arial" w:cs="Arial"/>
                <w:sz w:val="22"/>
                <w:szCs w:val="22"/>
              </w:rPr>
              <w:t>Использование нового полигона ТБО пгт</w:t>
            </w:r>
            <w:r w:rsidR="003D772A" w:rsidRPr="00F71F41">
              <w:rPr>
                <w:rFonts w:ascii="Arial" w:hAnsi="Arial" w:cs="Arial"/>
                <w:sz w:val="22"/>
                <w:szCs w:val="22"/>
              </w:rPr>
              <w:t xml:space="preserve">  </w:t>
            </w:r>
            <w:r w:rsidRPr="00F71F41">
              <w:rPr>
                <w:rFonts w:ascii="Arial" w:hAnsi="Arial" w:cs="Arial"/>
                <w:sz w:val="22"/>
                <w:szCs w:val="22"/>
              </w:rPr>
              <w:t>Пижанка</w:t>
            </w:r>
            <w:r w:rsidR="003D772A" w:rsidRPr="00F71F41">
              <w:rPr>
                <w:rFonts w:ascii="Arial" w:hAnsi="Arial" w:cs="Arial"/>
                <w:sz w:val="22"/>
                <w:szCs w:val="22"/>
              </w:rPr>
              <w:t xml:space="preserve">  (Пижанского муниципального района)</w:t>
            </w:r>
          </w:p>
        </w:tc>
      </w:tr>
      <w:tr w:rsidR="0069726C" w:rsidRPr="00F71F41" w:rsidTr="00D84D9A">
        <w:trPr>
          <w:trHeight w:val="364"/>
        </w:trPr>
        <w:tc>
          <w:tcPr>
            <w:tcW w:w="2880" w:type="dxa"/>
          </w:tcPr>
          <w:p w:rsidR="0069726C" w:rsidRPr="00F71F41" w:rsidRDefault="0069726C" w:rsidP="00D84D9A">
            <w:pPr>
              <w:jc w:val="center"/>
              <w:rPr>
                <w:rFonts w:ascii="Arial" w:hAnsi="Arial" w:cs="Arial"/>
                <w:sz w:val="22"/>
                <w:szCs w:val="22"/>
              </w:rPr>
            </w:pPr>
            <w:r w:rsidRPr="00F71F41">
              <w:rPr>
                <w:rFonts w:ascii="Arial" w:hAnsi="Arial" w:cs="Arial"/>
                <w:sz w:val="22"/>
                <w:szCs w:val="22"/>
              </w:rPr>
              <w:t>Администрация Михайловского сельского поселения</w:t>
            </w:r>
          </w:p>
        </w:tc>
        <w:tc>
          <w:tcPr>
            <w:tcW w:w="1800" w:type="dxa"/>
            <w:vMerge/>
          </w:tcPr>
          <w:p w:rsidR="0069726C" w:rsidRPr="00F71F41" w:rsidRDefault="0069726C" w:rsidP="00D84D9A">
            <w:pPr>
              <w:rPr>
                <w:rFonts w:ascii="Arial" w:hAnsi="Arial" w:cs="Arial"/>
                <w:sz w:val="22"/>
                <w:szCs w:val="22"/>
              </w:rPr>
            </w:pPr>
          </w:p>
        </w:tc>
        <w:tc>
          <w:tcPr>
            <w:tcW w:w="2880" w:type="dxa"/>
          </w:tcPr>
          <w:p w:rsidR="0069726C" w:rsidRPr="00F71F41" w:rsidRDefault="0069726C" w:rsidP="00D84D9A">
            <w:pPr>
              <w:jc w:val="center"/>
              <w:rPr>
                <w:rFonts w:ascii="Arial" w:hAnsi="Arial" w:cs="Arial"/>
                <w:sz w:val="22"/>
                <w:szCs w:val="22"/>
              </w:rPr>
            </w:pPr>
            <w:r w:rsidRPr="00F71F41">
              <w:rPr>
                <w:rFonts w:ascii="Arial" w:hAnsi="Arial" w:cs="Arial"/>
                <w:sz w:val="22"/>
                <w:szCs w:val="22"/>
              </w:rPr>
              <w:t>Администрация Тужинского городского поселения</w:t>
            </w:r>
          </w:p>
        </w:tc>
        <w:tc>
          <w:tcPr>
            <w:tcW w:w="1654" w:type="dxa"/>
            <w:vMerge/>
          </w:tcPr>
          <w:p w:rsidR="0069726C" w:rsidRPr="00F71F41" w:rsidRDefault="0069726C" w:rsidP="00D84D9A">
            <w:pPr>
              <w:rPr>
                <w:rFonts w:ascii="Arial" w:hAnsi="Arial" w:cs="Arial"/>
                <w:sz w:val="22"/>
                <w:szCs w:val="22"/>
              </w:rPr>
            </w:pPr>
          </w:p>
        </w:tc>
      </w:tr>
      <w:tr w:rsidR="0069726C" w:rsidRPr="00F71F41" w:rsidTr="00D84D9A">
        <w:trPr>
          <w:trHeight w:val="364"/>
        </w:trPr>
        <w:tc>
          <w:tcPr>
            <w:tcW w:w="2880" w:type="dxa"/>
          </w:tcPr>
          <w:p w:rsidR="0069726C" w:rsidRPr="00F71F41" w:rsidRDefault="0069726C" w:rsidP="00D84D9A">
            <w:pPr>
              <w:jc w:val="center"/>
              <w:rPr>
                <w:rFonts w:ascii="Arial" w:hAnsi="Arial" w:cs="Arial"/>
                <w:sz w:val="22"/>
                <w:szCs w:val="22"/>
              </w:rPr>
            </w:pPr>
            <w:r w:rsidRPr="00F71F41">
              <w:rPr>
                <w:rFonts w:ascii="Arial" w:hAnsi="Arial" w:cs="Arial"/>
                <w:sz w:val="22"/>
                <w:szCs w:val="22"/>
              </w:rPr>
              <w:t>Администрация Пачинского сельского поселения</w:t>
            </w:r>
          </w:p>
        </w:tc>
        <w:tc>
          <w:tcPr>
            <w:tcW w:w="1800" w:type="dxa"/>
            <w:vMerge/>
          </w:tcPr>
          <w:p w:rsidR="0069726C" w:rsidRPr="00F71F41" w:rsidRDefault="0069726C" w:rsidP="00D84D9A">
            <w:pPr>
              <w:rPr>
                <w:rFonts w:ascii="Arial" w:hAnsi="Arial" w:cs="Arial"/>
                <w:sz w:val="22"/>
                <w:szCs w:val="22"/>
              </w:rPr>
            </w:pPr>
          </w:p>
        </w:tc>
        <w:tc>
          <w:tcPr>
            <w:tcW w:w="2880" w:type="dxa"/>
          </w:tcPr>
          <w:p w:rsidR="0069726C" w:rsidRPr="00F71F41" w:rsidRDefault="0069726C" w:rsidP="00D84D9A">
            <w:pPr>
              <w:jc w:val="center"/>
              <w:rPr>
                <w:rFonts w:ascii="Arial" w:hAnsi="Arial" w:cs="Arial"/>
                <w:sz w:val="22"/>
                <w:szCs w:val="22"/>
              </w:rPr>
            </w:pPr>
            <w:r w:rsidRPr="00F71F41">
              <w:rPr>
                <w:rFonts w:ascii="Arial" w:hAnsi="Arial" w:cs="Arial"/>
                <w:sz w:val="22"/>
                <w:szCs w:val="22"/>
              </w:rPr>
              <w:t>Администрация Караванского сельского поселения</w:t>
            </w:r>
          </w:p>
        </w:tc>
        <w:tc>
          <w:tcPr>
            <w:tcW w:w="1654" w:type="dxa"/>
            <w:vMerge/>
          </w:tcPr>
          <w:p w:rsidR="0069726C" w:rsidRPr="00F71F41" w:rsidRDefault="0069726C" w:rsidP="00D84D9A">
            <w:pPr>
              <w:rPr>
                <w:rFonts w:ascii="Arial" w:hAnsi="Arial" w:cs="Arial"/>
                <w:sz w:val="22"/>
                <w:szCs w:val="22"/>
              </w:rPr>
            </w:pPr>
          </w:p>
        </w:tc>
      </w:tr>
      <w:tr w:rsidR="0069726C" w:rsidRPr="00F71F41" w:rsidTr="00D84D9A">
        <w:trPr>
          <w:trHeight w:val="364"/>
        </w:trPr>
        <w:tc>
          <w:tcPr>
            <w:tcW w:w="2880" w:type="dxa"/>
          </w:tcPr>
          <w:p w:rsidR="0069726C" w:rsidRPr="00F71F41" w:rsidRDefault="0069726C" w:rsidP="00D84D9A">
            <w:pPr>
              <w:jc w:val="center"/>
              <w:rPr>
                <w:rFonts w:ascii="Arial" w:hAnsi="Arial" w:cs="Arial"/>
                <w:sz w:val="22"/>
                <w:szCs w:val="22"/>
              </w:rPr>
            </w:pPr>
            <w:r w:rsidRPr="00F71F41">
              <w:rPr>
                <w:rFonts w:ascii="Arial" w:hAnsi="Arial" w:cs="Arial"/>
                <w:sz w:val="22"/>
                <w:szCs w:val="22"/>
              </w:rPr>
              <w:t>Администрация Тужинского городского поселения</w:t>
            </w:r>
          </w:p>
        </w:tc>
        <w:tc>
          <w:tcPr>
            <w:tcW w:w="1800" w:type="dxa"/>
            <w:vMerge/>
          </w:tcPr>
          <w:p w:rsidR="0069726C" w:rsidRPr="00F71F41" w:rsidRDefault="0069726C" w:rsidP="00D84D9A">
            <w:pPr>
              <w:rPr>
                <w:rFonts w:ascii="Arial" w:hAnsi="Arial" w:cs="Arial"/>
                <w:sz w:val="22"/>
                <w:szCs w:val="22"/>
              </w:rPr>
            </w:pPr>
          </w:p>
        </w:tc>
        <w:tc>
          <w:tcPr>
            <w:tcW w:w="2880" w:type="dxa"/>
          </w:tcPr>
          <w:p w:rsidR="0069726C" w:rsidRPr="00F71F41" w:rsidRDefault="0069726C" w:rsidP="00D84D9A">
            <w:pPr>
              <w:jc w:val="center"/>
              <w:rPr>
                <w:rFonts w:ascii="Arial" w:hAnsi="Arial" w:cs="Arial"/>
                <w:sz w:val="22"/>
                <w:szCs w:val="22"/>
              </w:rPr>
            </w:pPr>
            <w:r w:rsidRPr="00F71F41">
              <w:rPr>
                <w:rFonts w:ascii="Arial" w:hAnsi="Arial" w:cs="Arial"/>
                <w:sz w:val="22"/>
                <w:szCs w:val="22"/>
              </w:rPr>
              <w:t>Администрация Ныровского сельского поселения</w:t>
            </w:r>
            <w:r w:rsidR="00006885" w:rsidRPr="00F71F41">
              <w:rPr>
                <w:rFonts w:ascii="Arial" w:hAnsi="Arial" w:cs="Arial"/>
                <w:sz w:val="22"/>
                <w:szCs w:val="22"/>
              </w:rPr>
              <w:t xml:space="preserve"> </w:t>
            </w:r>
            <w:r w:rsidRPr="00F71F41">
              <w:rPr>
                <w:rFonts w:ascii="Arial" w:hAnsi="Arial" w:cs="Arial"/>
                <w:sz w:val="22"/>
                <w:szCs w:val="22"/>
              </w:rPr>
              <w:t>с/с</w:t>
            </w:r>
          </w:p>
        </w:tc>
        <w:tc>
          <w:tcPr>
            <w:tcW w:w="1654" w:type="dxa"/>
            <w:vMerge/>
          </w:tcPr>
          <w:p w:rsidR="0069726C" w:rsidRPr="00F71F41" w:rsidRDefault="0069726C" w:rsidP="00D84D9A">
            <w:pPr>
              <w:rPr>
                <w:rFonts w:ascii="Arial" w:hAnsi="Arial" w:cs="Arial"/>
                <w:sz w:val="22"/>
                <w:szCs w:val="22"/>
              </w:rPr>
            </w:pPr>
          </w:p>
        </w:tc>
      </w:tr>
      <w:tr w:rsidR="0069726C" w:rsidRPr="00F71F41" w:rsidTr="00D84D9A">
        <w:trPr>
          <w:trHeight w:val="364"/>
        </w:trPr>
        <w:tc>
          <w:tcPr>
            <w:tcW w:w="2880" w:type="dxa"/>
          </w:tcPr>
          <w:p w:rsidR="0069726C" w:rsidRPr="00F71F41" w:rsidRDefault="0069726C" w:rsidP="00D84D9A">
            <w:pPr>
              <w:jc w:val="center"/>
              <w:rPr>
                <w:rFonts w:ascii="Arial" w:hAnsi="Arial" w:cs="Arial"/>
                <w:sz w:val="22"/>
                <w:szCs w:val="22"/>
              </w:rPr>
            </w:pPr>
            <w:r w:rsidRPr="00F71F41">
              <w:rPr>
                <w:rFonts w:ascii="Arial" w:hAnsi="Arial" w:cs="Arial"/>
                <w:sz w:val="22"/>
                <w:szCs w:val="22"/>
              </w:rPr>
              <w:t>Администрация Грековского сельского поселения</w:t>
            </w:r>
          </w:p>
        </w:tc>
        <w:tc>
          <w:tcPr>
            <w:tcW w:w="1800" w:type="dxa"/>
            <w:vMerge/>
          </w:tcPr>
          <w:p w:rsidR="0069726C" w:rsidRPr="00F71F41" w:rsidRDefault="0069726C" w:rsidP="00D84D9A">
            <w:pPr>
              <w:rPr>
                <w:rFonts w:ascii="Arial" w:hAnsi="Arial" w:cs="Arial"/>
                <w:sz w:val="22"/>
                <w:szCs w:val="22"/>
              </w:rPr>
            </w:pPr>
          </w:p>
        </w:tc>
        <w:tc>
          <w:tcPr>
            <w:tcW w:w="2880" w:type="dxa"/>
          </w:tcPr>
          <w:p w:rsidR="0069726C" w:rsidRPr="00F71F41" w:rsidRDefault="0069726C" w:rsidP="00D84D9A">
            <w:pPr>
              <w:jc w:val="center"/>
              <w:rPr>
                <w:rFonts w:ascii="Arial" w:hAnsi="Arial" w:cs="Arial"/>
                <w:sz w:val="22"/>
                <w:szCs w:val="22"/>
              </w:rPr>
            </w:pPr>
            <w:r w:rsidRPr="00F71F41">
              <w:rPr>
                <w:rFonts w:ascii="Arial" w:hAnsi="Arial" w:cs="Arial"/>
                <w:sz w:val="22"/>
                <w:szCs w:val="22"/>
              </w:rPr>
              <w:t>Администрация Михайловского сельского поселения</w:t>
            </w:r>
          </w:p>
        </w:tc>
        <w:tc>
          <w:tcPr>
            <w:tcW w:w="1654" w:type="dxa"/>
            <w:vMerge/>
          </w:tcPr>
          <w:p w:rsidR="0069726C" w:rsidRPr="00F71F41" w:rsidRDefault="0069726C" w:rsidP="00D84D9A">
            <w:pPr>
              <w:rPr>
                <w:rFonts w:ascii="Arial" w:hAnsi="Arial" w:cs="Arial"/>
                <w:sz w:val="22"/>
                <w:szCs w:val="22"/>
              </w:rPr>
            </w:pPr>
          </w:p>
        </w:tc>
      </w:tr>
      <w:tr w:rsidR="0069726C" w:rsidRPr="00F71F41" w:rsidTr="00D84D9A">
        <w:trPr>
          <w:trHeight w:val="364"/>
        </w:trPr>
        <w:tc>
          <w:tcPr>
            <w:tcW w:w="2880" w:type="dxa"/>
          </w:tcPr>
          <w:p w:rsidR="0069726C" w:rsidRPr="00F71F41" w:rsidRDefault="0069726C" w:rsidP="00D84D9A">
            <w:pPr>
              <w:jc w:val="center"/>
              <w:rPr>
                <w:rFonts w:ascii="Arial" w:hAnsi="Arial" w:cs="Arial"/>
                <w:sz w:val="22"/>
                <w:szCs w:val="22"/>
              </w:rPr>
            </w:pPr>
            <w:r w:rsidRPr="00F71F41">
              <w:rPr>
                <w:rFonts w:ascii="Arial" w:hAnsi="Arial" w:cs="Arial"/>
                <w:sz w:val="22"/>
                <w:szCs w:val="22"/>
              </w:rPr>
              <w:t>Администрация Тужинского городского поселения</w:t>
            </w:r>
          </w:p>
        </w:tc>
        <w:tc>
          <w:tcPr>
            <w:tcW w:w="1800" w:type="dxa"/>
            <w:vMerge/>
          </w:tcPr>
          <w:p w:rsidR="0069726C" w:rsidRPr="00F71F41" w:rsidRDefault="0069726C" w:rsidP="00D84D9A">
            <w:pPr>
              <w:rPr>
                <w:rFonts w:ascii="Arial" w:hAnsi="Arial" w:cs="Arial"/>
                <w:sz w:val="22"/>
                <w:szCs w:val="22"/>
              </w:rPr>
            </w:pPr>
          </w:p>
        </w:tc>
        <w:tc>
          <w:tcPr>
            <w:tcW w:w="2880" w:type="dxa"/>
          </w:tcPr>
          <w:p w:rsidR="0069726C" w:rsidRPr="00F71F41" w:rsidRDefault="0069726C" w:rsidP="00D84D9A">
            <w:pPr>
              <w:jc w:val="center"/>
              <w:rPr>
                <w:rFonts w:ascii="Arial" w:hAnsi="Arial" w:cs="Arial"/>
                <w:sz w:val="22"/>
                <w:szCs w:val="22"/>
              </w:rPr>
            </w:pPr>
            <w:r w:rsidRPr="00F71F41">
              <w:rPr>
                <w:rFonts w:ascii="Arial" w:hAnsi="Arial" w:cs="Arial"/>
                <w:sz w:val="22"/>
                <w:szCs w:val="22"/>
              </w:rPr>
              <w:t>Администрация Михайловского сельского поселения</w:t>
            </w:r>
          </w:p>
        </w:tc>
        <w:tc>
          <w:tcPr>
            <w:tcW w:w="1654" w:type="dxa"/>
            <w:vMerge/>
          </w:tcPr>
          <w:p w:rsidR="0069726C" w:rsidRPr="00F71F41" w:rsidRDefault="0069726C" w:rsidP="00D84D9A">
            <w:pPr>
              <w:rPr>
                <w:rFonts w:ascii="Arial" w:hAnsi="Arial" w:cs="Arial"/>
                <w:sz w:val="22"/>
                <w:szCs w:val="22"/>
              </w:rPr>
            </w:pPr>
          </w:p>
        </w:tc>
      </w:tr>
      <w:tr w:rsidR="0069726C" w:rsidRPr="00F71F41" w:rsidTr="00D84D9A">
        <w:trPr>
          <w:trHeight w:val="364"/>
        </w:trPr>
        <w:tc>
          <w:tcPr>
            <w:tcW w:w="2880" w:type="dxa"/>
          </w:tcPr>
          <w:p w:rsidR="0069726C" w:rsidRPr="00F71F41" w:rsidRDefault="0069726C" w:rsidP="00D84D9A">
            <w:pPr>
              <w:jc w:val="center"/>
              <w:rPr>
                <w:rFonts w:ascii="Arial" w:hAnsi="Arial" w:cs="Arial"/>
                <w:sz w:val="22"/>
                <w:szCs w:val="22"/>
              </w:rPr>
            </w:pPr>
            <w:r w:rsidRPr="00F71F41">
              <w:rPr>
                <w:rFonts w:ascii="Arial" w:hAnsi="Arial" w:cs="Arial"/>
                <w:sz w:val="22"/>
                <w:szCs w:val="22"/>
              </w:rPr>
              <w:t>МУП ЖКХ Тужинского района</w:t>
            </w:r>
            <w:r w:rsidR="00006885" w:rsidRPr="00F71F41">
              <w:rPr>
                <w:rFonts w:ascii="Arial" w:hAnsi="Arial" w:cs="Arial"/>
                <w:sz w:val="22"/>
                <w:szCs w:val="22"/>
              </w:rPr>
              <w:t xml:space="preserve"> </w:t>
            </w:r>
            <w:r w:rsidRPr="00F71F41">
              <w:rPr>
                <w:rFonts w:ascii="Arial" w:hAnsi="Arial" w:cs="Arial"/>
                <w:sz w:val="22"/>
                <w:szCs w:val="22"/>
              </w:rPr>
              <w:t>свалка</w:t>
            </w:r>
          </w:p>
        </w:tc>
        <w:tc>
          <w:tcPr>
            <w:tcW w:w="1800" w:type="dxa"/>
            <w:vMerge/>
          </w:tcPr>
          <w:p w:rsidR="0069726C" w:rsidRPr="00F71F41" w:rsidRDefault="0069726C" w:rsidP="00D84D9A">
            <w:pPr>
              <w:rPr>
                <w:rFonts w:ascii="Arial" w:hAnsi="Arial" w:cs="Arial"/>
                <w:sz w:val="22"/>
                <w:szCs w:val="22"/>
              </w:rPr>
            </w:pPr>
          </w:p>
        </w:tc>
        <w:tc>
          <w:tcPr>
            <w:tcW w:w="2880" w:type="dxa"/>
          </w:tcPr>
          <w:p w:rsidR="0069726C" w:rsidRPr="00F71F41" w:rsidRDefault="0069726C" w:rsidP="00D84D9A">
            <w:pPr>
              <w:jc w:val="center"/>
              <w:rPr>
                <w:rFonts w:ascii="Arial" w:hAnsi="Arial" w:cs="Arial"/>
                <w:sz w:val="22"/>
                <w:szCs w:val="22"/>
              </w:rPr>
            </w:pPr>
            <w:r w:rsidRPr="00F71F41">
              <w:rPr>
                <w:rFonts w:ascii="Arial" w:hAnsi="Arial" w:cs="Arial"/>
                <w:sz w:val="22"/>
                <w:szCs w:val="22"/>
              </w:rPr>
              <w:t>Администрация Тужинского городского поселения</w:t>
            </w:r>
          </w:p>
        </w:tc>
        <w:tc>
          <w:tcPr>
            <w:tcW w:w="1654" w:type="dxa"/>
            <w:vMerge/>
          </w:tcPr>
          <w:p w:rsidR="0069726C" w:rsidRPr="00F71F41" w:rsidRDefault="0069726C" w:rsidP="00D84D9A">
            <w:pPr>
              <w:rPr>
                <w:rFonts w:ascii="Arial" w:hAnsi="Arial" w:cs="Arial"/>
                <w:sz w:val="22"/>
                <w:szCs w:val="22"/>
              </w:rPr>
            </w:pPr>
          </w:p>
        </w:tc>
      </w:tr>
      <w:tr w:rsidR="0069726C" w:rsidRPr="00F71F41" w:rsidTr="00D84D9A">
        <w:trPr>
          <w:trHeight w:val="364"/>
        </w:trPr>
        <w:tc>
          <w:tcPr>
            <w:tcW w:w="2880" w:type="dxa"/>
          </w:tcPr>
          <w:p w:rsidR="0069726C" w:rsidRPr="00F71F41" w:rsidRDefault="0069726C" w:rsidP="00D84D9A">
            <w:pPr>
              <w:jc w:val="center"/>
              <w:rPr>
                <w:rFonts w:ascii="Arial" w:hAnsi="Arial" w:cs="Arial"/>
                <w:sz w:val="22"/>
                <w:szCs w:val="22"/>
              </w:rPr>
            </w:pPr>
            <w:r w:rsidRPr="00F71F41">
              <w:rPr>
                <w:rFonts w:ascii="Arial" w:hAnsi="Arial" w:cs="Arial"/>
                <w:sz w:val="22"/>
                <w:szCs w:val="22"/>
              </w:rPr>
              <w:t>Администрация Ныровского сельского поселения с/с</w:t>
            </w:r>
          </w:p>
        </w:tc>
        <w:tc>
          <w:tcPr>
            <w:tcW w:w="1800" w:type="dxa"/>
            <w:vMerge/>
          </w:tcPr>
          <w:p w:rsidR="0069726C" w:rsidRPr="00F71F41" w:rsidRDefault="0069726C" w:rsidP="00D84D9A">
            <w:pPr>
              <w:rPr>
                <w:rFonts w:ascii="Arial" w:hAnsi="Arial" w:cs="Arial"/>
                <w:sz w:val="22"/>
                <w:szCs w:val="22"/>
              </w:rPr>
            </w:pPr>
          </w:p>
        </w:tc>
        <w:tc>
          <w:tcPr>
            <w:tcW w:w="2880" w:type="dxa"/>
          </w:tcPr>
          <w:p w:rsidR="0069726C" w:rsidRPr="00F71F41" w:rsidRDefault="0069726C" w:rsidP="00D84D9A">
            <w:pPr>
              <w:jc w:val="center"/>
              <w:rPr>
                <w:rFonts w:ascii="Arial" w:hAnsi="Arial" w:cs="Arial"/>
                <w:sz w:val="22"/>
                <w:szCs w:val="22"/>
              </w:rPr>
            </w:pPr>
            <w:r w:rsidRPr="00F71F41">
              <w:rPr>
                <w:rFonts w:ascii="Arial" w:hAnsi="Arial" w:cs="Arial"/>
                <w:sz w:val="22"/>
                <w:szCs w:val="22"/>
              </w:rPr>
              <w:t>Администрация Тужинского городского поселения</w:t>
            </w:r>
          </w:p>
        </w:tc>
        <w:tc>
          <w:tcPr>
            <w:tcW w:w="1654" w:type="dxa"/>
            <w:vMerge/>
          </w:tcPr>
          <w:p w:rsidR="0069726C" w:rsidRPr="00F71F41" w:rsidRDefault="0069726C" w:rsidP="00D84D9A">
            <w:pPr>
              <w:rPr>
                <w:rFonts w:ascii="Arial" w:hAnsi="Arial" w:cs="Arial"/>
                <w:sz w:val="22"/>
                <w:szCs w:val="22"/>
              </w:rPr>
            </w:pPr>
          </w:p>
        </w:tc>
      </w:tr>
      <w:tr w:rsidR="0069726C" w:rsidRPr="00F71F41" w:rsidTr="00D84D9A">
        <w:trPr>
          <w:trHeight w:val="364"/>
        </w:trPr>
        <w:tc>
          <w:tcPr>
            <w:tcW w:w="2880" w:type="dxa"/>
          </w:tcPr>
          <w:p w:rsidR="0069726C" w:rsidRPr="00F71F41" w:rsidRDefault="0069726C" w:rsidP="00D84D9A">
            <w:pPr>
              <w:jc w:val="center"/>
              <w:rPr>
                <w:rFonts w:ascii="Arial" w:hAnsi="Arial" w:cs="Arial"/>
                <w:sz w:val="22"/>
                <w:szCs w:val="22"/>
              </w:rPr>
            </w:pPr>
          </w:p>
        </w:tc>
        <w:tc>
          <w:tcPr>
            <w:tcW w:w="1800" w:type="dxa"/>
            <w:vMerge/>
          </w:tcPr>
          <w:p w:rsidR="0069726C" w:rsidRPr="00F71F41" w:rsidRDefault="0069726C" w:rsidP="00D84D9A">
            <w:pPr>
              <w:rPr>
                <w:rFonts w:ascii="Arial" w:hAnsi="Arial" w:cs="Arial"/>
                <w:sz w:val="22"/>
                <w:szCs w:val="22"/>
              </w:rPr>
            </w:pPr>
          </w:p>
        </w:tc>
        <w:tc>
          <w:tcPr>
            <w:tcW w:w="2880" w:type="dxa"/>
          </w:tcPr>
          <w:p w:rsidR="0069726C" w:rsidRPr="00F71F41" w:rsidRDefault="0069726C" w:rsidP="00D84D9A">
            <w:pPr>
              <w:jc w:val="center"/>
              <w:rPr>
                <w:rFonts w:ascii="Arial" w:hAnsi="Arial" w:cs="Arial"/>
                <w:sz w:val="22"/>
                <w:szCs w:val="22"/>
              </w:rPr>
            </w:pPr>
            <w:r w:rsidRPr="00F71F41">
              <w:rPr>
                <w:rFonts w:ascii="Arial" w:hAnsi="Arial" w:cs="Arial"/>
                <w:sz w:val="22"/>
                <w:szCs w:val="22"/>
              </w:rPr>
              <w:t>Администрация Пачинского сельское поселение</w:t>
            </w:r>
          </w:p>
        </w:tc>
        <w:tc>
          <w:tcPr>
            <w:tcW w:w="1654" w:type="dxa"/>
            <w:vMerge/>
          </w:tcPr>
          <w:p w:rsidR="0069726C" w:rsidRPr="00F71F41" w:rsidRDefault="0069726C" w:rsidP="00D84D9A">
            <w:pPr>
              <w:rPr>
                <w:rFonts w:ascii="Arial" w:hAnsi="Arial" w:cs="Arial"/>
                <w:sz w:val="22"/>
                <w:szCs w:val="22"/>
              </w:rPr>
            </w:pPr>
          </w:p>
        </w:tc>
      </w:tr>
      <w:tr w:rsidR="0069726C" w:rsidRPr="00F71F41" w:rsidTr="00D84D9A">
        <w:trPr>
          <w:trHeight w:val="364"/>
        </w:trPr>
        <w:tc>
          <w:tcPr>
            <w:tcW w:w="2880" w:type="dxa"/>
          </w:tcPr>
          <w:p w:rsidR="0069726C" w:rsidRPr="00F71F41" w:rsidRDefault="0069726C" w:rsidP="00D84D9A">
            <w:pPr>
              <w:jc w:val="center"/>
              <w:rPr>
                <w:rFonts w:ascii="Arial" w:hAnsi="Arial" w:cs="Arial"/>
                <w:sz w:val="22"/>
                <w:szCs w:val="22"/>
              </w:rPr>
            </w:pPr>
          </w:p>
        </w:tc>
        <w:tc>
          <w:tcPr>
            <w:tcW w:w="1800" w:type="dxa"/>
            <w:vMerge/>
          </w:tcPr>
          <w:p w:rsidR="0069726C" w:rsidRPr="00F71F41" w:rsidRDefault="0069726C" w:rsidP="00D84D9A">
            <w:pPr>
              <w:rPr>
                <w:rFonts w:ascii="Arial" w:hAnsi="Arial" w:cs="Arial"/>
                <w:sz w:val="22"/>
                <w:szCs w:val="22"/>
              </w:rPr>
            </w:pPr>
          </w:p>
        </w:tc>
        <w:tc>
          <w:tcPr>
            <w:tcW w:w="2880" w:type="dxa"/>
          </w:tcPr>
          <w:p w:rsidR="0069726C" w:rsidRPr="00F71F41" w:rsidRDefault="0069726C" w:rsidP="00D84D9A">
            <w:pPr>
              <w:jc w:val="center"/>
              <w:rPr>
                <w:rFonts w:ascii="Arial" w:hAnsi="Arial" w:cs="Arial"/>
                <w:sz w:val="22"/>
                <w:szCs w:val="22"/>
              </w:rPr>
            </w:pPr>
            <w:r w:rsidRPr="00F71F41">
              <w:rPr>
                <w:rFonts w:ascii="Arial" w:hAnsi="Arial" w:cs="Arial"/>
                <w:sz w:val="22"/>
                <w:szCs w:val="22"/>
              </w:rPr>
              <w:t>Администрация Караванского сельское поселение</w:t>
            </w:r>
          </w:p>
        </w:tc>
        <w:tc>
          <w:tcPr>
            <w:tcW w:w="1654" w:type="dxa"/>
            <w:vMerge/>
          </w:tcPr>
          <w:p w:rsidR="0069726C" w:rsidRPr="00F71F41" w:rsidRDefault="0069726C" w:rsidP="00D84D9A">
            <w:pPr>
              <w:rPr>
                <w:rFonts w:ascii="Arial" w:hAnsi="Arial" w:cs="Arial"/>
                <w:sz w:val="22"/>
                <w:szCs w:val="22"/>
              </w:rPr>
            </w:pPr>
          </w:p>
        </w:tc>
      </w:tr>
      <w:tr w:rsidR="0069726C" w:rsidRPr="00F71F41" w:rsidTr="00D84D9A">
        <w:trPr>
          <w:trHeight w:val="364"/>
        </w:trPr>
        <w:tc>
          <w:tcPr>
            <w:tcW w:w="2880" w:type="dxa"/>
          </w:tcPr>
          <w:p w:rsidR="0069726C" w:rsidRPr="00F71F41" w:rsidRDefault="0069726C" w:rsidP="00D84D9A">
            <w:pPr>
              <w:jc w:val="center"/>
              <w:rPr>
                <w:rFonts w:ascii="Arial" w:hAnsi="Arial" w:cs="Arial"/>
                <w:sz w:val="22"/>
                <w:szCs w:val="22"/>
              </w:rPr>
            </w:pPr>
          </w:p>
        </w:tc>
        <w:tc>
          <w:tcPr>
            <w:tcW w:w="1800" w:type="dxa"/>
            <w:vMerge/>
          </w:tcPr>
          <w:p w:rsidR="0069726C" w:rsidRPr="00F71F41" w:rsidRDefault="0069726C" w:rsidP="00D84D9A">
            <w:pPr>
              <w:rPr>
                <w:rFonts w:ascii="Arial" w:hAnsi="Arial" w:cs="Arial"/>
                <w:sz w:val="22"/>
                <w:szCs w:val="22"/>
              </w:rPr>
            </w:pPr>
          </w:p>
        </w:tc>
        <w:tc>
          <w:tcPr>
            <w:tcW w:w="2880" w:type="dxa"/>
          </w:tcPr>
          <w:p w:rsidR="0069726C" w:rsidRPr="00F71F41" w:rsidRDefault="0069726C" w:rsidP="00D84D9A">
            <w:pPr>
              <w:jc w:val="center"/>
              <w:rPr>
                <w:rFonts w:ascii="Arial" w:hAnsi="Arial" w:cs="Arial"/>
                <w:sz w:val="22"/>
                <w:szCs w:val="22"/>
              </w:rPr>
            </w:pPr>
            <w:r w:rsidRPr="00F71F41">
              <w:rPr>
                <w:rFonts w:ascii="Arial" w:hAnsi="Arial" w:cs="Arial"/>
                <w:sz w:val="22"/>
                <w:szCs w:val="22"/>
              </w:rPr>
              <w:t>Администрация Вынурского сельское поселение</w:t>
            </w:r>
          </w:p>
        </w:tc>
        <w:tc>
          <w:tcPr>
            <w:tcW w:w="1654" w:type="dxa"/>
            <w:vMerge/>
          </w:tcPr>
          <w:p w:rsidR="0069726C" w:rsidRPr="00F71F41" w:rsidRDefault="0069726C" w:rsidP="00D84D9A">
            <w:pPr>
              <w:rPr>
                <w:rFonts w:ascii="Arial" w:hAnsi="Arial" w:cs="Arial"/>
                <w:sz w:val="22"/>
                <w:szCs w:val="22"/>
              </w:rPr>
            </w:pPr>
          </w:p>
        </w:tc>
      </w:tr>
    </w:tbl>
    <w:p w:rsidR="0069726C" w:rsidRPr="00F71F41" w:rsidRDefault="0069726C" w:rsidP="0069726C">
      <w:pPr>
        <w:autoSpaceDE w:val="0"/>
        <w:autoSpaceDN w:val="0"/>
        <w:adjustRightInd w:val="0"/>
        <w:ind w:firstLine="180"/>
        <w:outlineLvl w:val="1"/>
        <w:rPr>
          <w:rFonts w:ascii="Arial" w:hAnsi="Arial" w:cs="Arial"/>
          <w:b/>
        </w:rPr>
      </w:pPr>
    </w:p>
    <w:p w:rsidR="0069726C" w:rsidRPr="00F71F41" w:rsidRDefault="0069726C" w:rsidP="0069726C">
      <w:pPr>
        <w:ind w:left="360"/>
        <w:jc w:val="both"/>
        <w:rPr>
          <w:iCs/>
          <w:sz w:val="28"/>
          <w:szCs w:val="28"/>
        </w:rPr>
      </w:pPr>
      <w:r w:rsidRPr="00F71F41">
        <w:rPr>
          <w:iCs/>
          <w:sz w:val="28"/>
          <w:szCs w:val="28"/>
        </w:rPr>
        <w:t xml:space="preserve">                               </w:t>
      </w:r>
    </w:p>
    <w:p w:rsidR="00C04129" w:rsidRPr="00F71F41" w:rsidRDefault="009A231D" w:rsidP="00C04129">
      <w:pPr>
        <w:autoSpaceDE w:val="0"/>
        <w:autoSpaceDN w:val="0"/>
        <w:adjustRightInd w:val="0"/>
        <w:ind w:firstLine="180"/>
        <w:outlineLvl w:val="1"/>
        <w:rPr>
          <w:rFonts w:ascii="Arial" w:hAnsi="Arial" w:cs="Arial"/>
          <w:b/>
        </w:rPr>
      </w:pPr>
      <w:r w:rsidRPr="00F71F41">
        <w:rPr>
          <w:rFonts w:ascii="Arial" w:hAnsi="Arial" w:cs="Arial"/>
          <w:b/>
        </w:rPr>
        <w:br w:type="page"/>
      </w:r>
      <w:bookmarkStart w:id="137" w:name="_Toc303670453"/>
      <w:r w:rsidR="00C04129" w:rsidRPr="00F71F41">
        <w:rPr>
          <w:rFonts w:ascii="Arial" w:hAnsi="Arial" w:cs="Arial"/>
          <w:b/>
        </w:rPr>
        <w:t xml:space="preserve">4.10 Особо охраняемые </w:t>
      </w:r>
      <w:r w:rsidR="00930D7D" w:rsidRPr="00F71F41">
        <w:rPr>
          <w:rFonts w:ascii="Arial" w:hAnsi="Arial" w:cs="Arial"/>
          <w:b/>
        </w:rPr>
        <w:t xml:space="preserve">природные </w:t>
      </w:r>
      <w:r w:rsidR="00C04129" w:rsidRPr="00F71F41">
        <w:rPr>
          <w:rFonts w:ascii="Arial" w:hAnsi="Arial" w:cs="Arial"/>
          <w:b/>
        </w:rPr>
        <w:t>территории</w:t>
      </w:r>
      <w:r w:rsidR="00887F50" w:rsidRPr="00F71F41">
        <w:rPr>
          <w:rFonts w:ascii="Arial" w:hAnsi="Arial" w:cs="Arial"/>
          <w:b/>
        </w:rPr>
        <w:t xml:space="preserve"> регионального значения</w:t>
      </w:r>
      <w:r w:rsidR="00C04129" w:rsidRPr="00F71F41">
        <w:rPr>
          <w:rFonts w:ascii="Arial" w:hAnsi="Arial" w:cs="Arial"/>
          <w:b/>
        </w:rPr>
        <w:t>.</w:t>
      </w:r>
      <w:bookmarkEnd w:id="137"/>
    </w:p>
    <w:p w:rsidR="00930D7D" w:rsidRPr="00F71F41" w:rsidRDefault="00930D7D" w:rsidP="00F02271">
      <w:pPr>
        <w:pStyle w:val="11"/>
        <w:rPr>
          <w:rStyle w:val="ab"/>
          <w:color w:val="auto"/>
          <w:u w:val="none"/>
        </w:rPr>
      </w:pPr>
    </w:p>
    <w:p w:rsidR="004C39CA" w:rsidRPr="00F71F41" w:rsidRDefault="00F05A56" w:rsidP="0066308E">
      <w:pPr>
        <w:ind w:firstLine="709"/>
        <w:jc w:val="both"/>
        <w:rPr>
          <w:rFonts w:ascii="Arial" w:hAnsi="Arial" w:cs="Arial"/>
        </w:rPr>
      </w:pPr>
      <w:r w:rsidRPr="00F71F41">
        <w:rPr>
          <w:rFonts w:ascii="Arial" w:hAnsi="Arial" w:cs="Arial"/>
        </w:rPr>
        <w:t>На территории Тужинского муниципального района находится г</w:t>
      </w:r>
      <w:r w:rsidR="004C39CA" w:rsidRPr="00F71F41">
        <w:rPr>
          <w:rFonts w:ascii="Arial" w:hAnsi="Arial" w:cs="Arial"/>
        </w:rPr>
        <w:t>осударственный природный заказник «Пижемский»</w:t>
      </w:r>
      <w:r w:rsidRPr="00F71F41">
        <w:rPr>
          <w:rFonts w:ascii="Arial" w:hAnsi="Arial" w:cs="Arial"/>
        </w:rPr>
        <w:t>, памятник</w:t>
      </w:r>
      <w:r w:rsidR="00887F50" w:rsidRPr="00F71F41">
        <w:rPr>
          <w:rFonts w:ascii="Arial" w:hAnsi="Arial" w:cs="Arial"/>
        </w:rPr>
        <w:t>и</w:t>
      </w:r>
      <w:r w:rsidRPr="00F71F41">
        <w:rPr>
          <w:rFonts w:ascii="Arial" w:hAnsi="Arial" w:cs="Arial"/>
        </w:rPr>
        <w:t xml:space="preserve"> природы </w:t>
      </w:r>
      <w:r w:rsidR="00887F50" w:rsidRPr="00F71F41">
        <w:rPr>
          <w:rFonts w:ascii="Arial" w:hAnsi="Arial" w:cs="Arial"/>
        </w:rPr>
        <w:t>«К</w:t>
      </w:r>
      <w:r w:rsidR="004C39CA" w:rsidRPr="00F71F41">
        <w:rPr>
          <w:rFonts w:ascii="Arial" w:hAnsi="Arial" w:cs="Arial"/>
        </w:rPr>
        <w:t>едров</w:t>
      </w:r>
      <w:r w:rsidR="00887F50" w:rsidRPr="00F71F41">
        <w:rPr>
          <w:rFonts w:ascii="Arial" w:hAnsi="Arial" w:cs="Arial"/>
        </w:rPr>
        <w:t xml:space="preserve">о-сосновая </w:t>
      </w:r>
      <w:r w:rsidR="004C39CA" w:rsidRPr="00F71F41">
        <w:rPr>
          <w:rFonts w:ascii="Arial" w:hAnsi="Arial" w:cs="Arial"/>
        </w:rPr>
        <w:t>роща с. Пачи</w:t>
      </w:r>
      <w:r w:rsidR="00887F50" w:rsidRPr="00F71F41">
        <w:rPr>
          <w:rFonts w:ascii="Arial" w:hAnsi="Arial" w:cs="Arial"/>
        </w:rPr>
        <w:t>»</w:t>
      </w:r>
      <w:r w:rsidRPr="00F71F41">
        <w:rPr>
          <w:rFonts w:ascii="Arial" w:hAnsi="Arial" w:cs="Arial"/>
        </w:rPr>
        <w:t xml:space="preserve"> и </w:t>
      </w:r>
      <w:r w:rsidR="00887F50" w:rsidRPr="00F71F41">
        <w:rPr>
          <w:rFonts w:ascii="Arial" w:hAnsi="Arial" w:cs="Arial"/>
        </w:rPr>
        <w:t>«У</w:t>
      </w:r>
      <w:r w:rsidR="004C39CA" w:rsidRPr="00F71F41">
        <w:rPr>
          <w:rFonts w:ascii="Arial" w:hAnsi="Arial" w:cs="Arial"/>
        </w:rPr>
        <w:t>рочище «Васин бор»</w:t>
      </w:r>
      <w:r w:rsidR="00887F50" w:rsidRPr="00F71F41">
        <w:rPr>
          <w:rFonts w:ascii="Arial" w:hAnsi="Arial" w:cs="Arial"/>
        </w:rPr>
        <w:t>»</w:t>
      </w:r>
      <w:r w:rsidR="004C39CA" w:rsidRPr="00F71F41">
        <w:rPr>
          <w:rFonts w:ascii="Arial" w:hAnsi="Arial" w:cs="Arial"/>
        </w:rPr>
        <w:t>.</w:t>
      </w:r>
    </w:p>
    <w:p w:rsidR="005C0384" w:rsidRPr="00F71F41" w:rsidRDefault="005C0384" w:rsidP="0066308E">
      <w:pPr>
        <w:ind w:firstLine="709"/>
        <w:jc w:val="both"/>
        <w:rPr>
          <w:rFonts w:ascii="Arial" w:hAnsi="Arial" w:cs="Arial"/>
        </w:rPr>
      </w:pPr>
    </w:p>
    <w:p w:rsidR="005C0384" w:rsidRPr="00F71F41" w:rsidRDefault="0066308E" w:rsidP="0066308E">
      <w:pPr>
        <w:jc w:val="both"/>
        <w:rPr>
          <w:rFonts w:ascii="Arial" w:hAnsi="Arial" w:cs="Arial"/>
        </w:rPr>
      </w:pPr>
      <w:r w:rsidRPr="00F71F41">
        <w:rPr>
          <w:rFonts w:ascii="Arial" w:hAnsi="Arial" w:cs="Arial"/>
        </w:rPr>
        <w:t xml:space="preserve">Таблица 4.10.1 – </w:t>
      </w:r>
      <w:r w:rsidR="00765225" w:rsidRPr="00F71F41">
        <w:rPr>
          <w:rFonts w:ascii="Arial" w:hAnsi="Arial" w:cs="Arial"/>
        </w:rPr>
        <w:t>Х</w:t>
      </w:r>
      <w:r w:rsidRPr="00F71F41">
        <w:rPr>
          <w:rFonts w:ascii="Arial" w:hAnsi="Arial" w:cs="Arial"/>
        </w:rPr>
        <w:t>арактеристика особо охраняемых природных территорий.</w:t>
      </w:r>
    </w:p>
    <w:tbl>
      <w:tblPr>
        <w:tblStyle w:val="ac"/>
        <w:tblW w:w="9648" w:type="dxa"/>
        <w:tblInd w:w="0" w:type="dxa"/>
        <w:tblLayout w:type="fixed"/>
        <w:tblLook w:val="01E0"/>
      </w:tblPr>
      <w:tblGrid>
        <w:gridCol w:w="288"/>
        <w:gridCol w:w="1980"/>
        <w:gridCol w:w="852"/>
        <w:gridCol w:w="2388"/>
        <w:gridCol w:w="1080"/>
        <w:gridCol w:w="3060"/>
      </w:tblGrid>
      <w:tr w:rsidR="005C0384" w:rsidRPr="00F71F41" w:rsidTr="00BC12AD">
        <w:tc>
          <w:tcPr>
            <w:tcW w:w="288" w:type="dxa"/>
            <w:vAlign w:val="center"/>
          </w:tcPr>
          <w:p w:rsidR="005C0384" w:rsidRPr="00F71F41" w:rsidRDefault="005C0384" w:rsidP="00BC12AD">
            <w:pPr>
              <w:shd w:val="clear" w:color="auto" w:fill="FFFFFF"/>
              <w:spacing w:line="266" w:lineRule="exact"/>
              <w:ind w:left="-113" w:right="-113"/>
              <w:jc w:val="center"/>
              <w:rPr>
                <w:rFonts w:ascii="Arial" w:hAnsi="Arial" w:cs="Arial"/>
                <w:sz w:val="20"/>
                <w:szCs w:val="20"/>
              </w:rPr>
            </w:pPr>
            <w:r w:rsidRPr="00F71F41">
              <w:rPr>
                <w:rFonts w:ascii="Arial" w:hAnsi="Arial" w:cs="Arial"/>
                <w:sz w:val="20"/>
                <w:szCs w:val="20"/>
              </w:rPr>
              <w:t>№ п/п</w:t>
            </w:r>
          </w:p>
        </w:tc>
        <w:tc>
          <w:tcPr>
            <w:tcW w:w="1980" w:type="dxa"/>
            <w:vAlign w:val="center"/>
          </w:tcPr>
          <w:p w:rsidR="005C0384" w:rsidRPr="00F71F41" w:rsidRDefault="005C0384" w:rsidP="0066308E">
            <w:pPr>
              <w:shd w:val="clear" w:color="auto" w:fill="FFFFFF"/>
              <w:ind w:left="-113" w:right="-113"/>
              <w:jc w:val="center"/>
              <w:rPr>
                <w:rFonts w:ascii="Arial" w:hAnsi="Arial" w:cs="Arial"/>
                <w:sz w:val="20"/>
                <w:szCs w:val="20"/>
              </w:rPr>
            </w:pPr>
            <w:r w:rsidRPr="00F71F41">
              <w:rPr>
                <w:rFonts w:ascii="Arial" w:hAnsi="Arial" w:cs="Arial"/>
                <w:sz w:val="20"/>
                <w:szCs w:val="20"/>
              </w:rPr>
              <w:t>Наименование ООПТ</w:t>
            </w:r>
          </w:p>
        </w:tc>
        <w:tc>
          <w:tcPr>
            <w:tcW w:w="852" w:type="dxa"/>
            <w:vAlign w:val="center"/>
          </w:tcPr>
          <w:p w:rsidR="005C0384" w:rsidRPr="00F71F41" w:rsidRDefault="005C0384" w:rsidP="0066308E">
            <w:pPr>
              <w:shd w:val="clear" w:color="auto" w:fill="FFFFFF"/>
              <w:spacing w:line="274" w:lineRule="exact"/>
              <w:ind w:left="-113" w:right="-113"/>
              <w:jc w:val="center"/>
              <w:rPr>
                <w:rFonts w:ascii="Arial" w:hAnsi="Arial" w:cs="Arial"/>
                <w:sz w:val="20"/>
                <w:szCs w:val="20"/>
              </w:rPr>
            </w:pPr>
            <w:r w:rsidRPr="00F71F41">
              <w:rPr>
                <w:rFonts w:ascii="Arial" w:hAnsi="Arial" w:cs="Arial"/>
                <w:sz w:val="20"/>
                <w:szCs w:val="20"/>
              </w:rPr>
              <w:t>Год создания</w:t>
            </w:r>
          </w:p>
        </w:tc>
        <w:tc>
          <w:tcPr>
            <w:tcW w:w="2388" w:type="dxa"/>
            <w:vAlign w:val="center"/>
          </w:tcPr>
          <w:p w:rsidR="005C0384" w:rsidRPr="00F71F41" w:rsidRDefault="005C0384" w:rsidP="0066308E">
            <w:pPr>
              <w:shd w:val="clear" w:color="auto" w:fill="FFFFFF"/>
              <w:ind w:left="-113" w:right="-113"/>
              <w:jc w:val="center"/>
              <w:rPr>
                <w:rFonts w:ascii="Arial" w:hAnsi="Arial" w:cs="Arial"/>
                <w:sz w:val="20"/>
                <w:szCs w:val="20"/>
              </w:rPr>
            </w:pPr>
            <w:r w:rsidRPr="00F71F41">
              <w:rPr>
                <w:rFonts w:ascii="Arial" w:hAnsi="Arial" w:cs="Arial"/>
                <w:sz w:val="20"/>
                <w:szCs w:val="20"/>
              </w:rPr>
              <w:t>Местоположение</w:t>
            </w:r>
          </w:p>
        </w:tc>
        <w:tc>
          <w:tcPr>
            <w:tcW w:w="1080" w:type="dxa"/>
            <w:vAlign w:val="center"/>
          </w:tcPr>
          <w:p w:rsidR="005C0384" w:rsidRPr="00F71F41" w:rsidRDefault="005C0384" w:rsidP="0066308E">
            <w:pPr>
              <w:shd w:val="clear" w:color="auto" w:fill="FFFFFF"/>
              <w:ind w:left="-113" w:right="-113"/>
              <w:jc w:val="center"/>
              <w:rPr>
                <w:rFonts w:ascii="Arial" w:hAnsi="Arial" w:cs="Arial"/>
                <w:sz w:val="20"/>
                <w:szCs w:val="20"/>
              </w:rPr>
            </w:pPr>
            <w:r w:rsidRPr="00F71F41">
              <w:rPr>
                <w:rFonts w:ascii="Arial" w:hAnsi="Arial" w:cs="Arial"/>
                <w:sz w:val="20"/>
                <w:szCs w:val="20"/>
              </w:rPr>
              <w:t>Площадь, га</w:t>
            </w:r>
          </w:p>
        </w:tc>
        <w:tc>
          <w:tcPr>
            <w:tcW w:w="3060" w:type="dxa"/>
            <w:vAlign w:val="center"/>
          </w:tcPr>
          <w:p w:rsidR="005C0384" w:rsidRPr="00F71F41" w:rsidRDefault="005C0384" w:rsidP="0066308E">
            <w:pPr>
              <w:shd w:val="clear" w:color="auto" w:fill="FFFFFF"/>
              <w:spacing w:line="274" w:lineRule="exact"/>
              <w:ind w:left="-113" w:right="-113"/>
              <w:jc w:val="center"/>
              <w:rPr>
                <w:rFonts w:ascii="Arial" w:hAnsi="Arial" w:cs="Arial"/>
                <w:sz w:val="20"/>
                <w:szCs w:val="20"/>
              </w:rPr>
            </w:pPr>
            <w:r w:rsidRPr="00F71F41">
              <w:rPr>
                <w:rFonts w:ascii="Arial" w:hAnsi="Arial" w:cs="Arial"/>
                <w:sz w:val="20"/>
                <w:szCs w:val="20"/>
              </w:rPr>
              <w:t>Меры охраны, особый режим охраны</w:t>
            </w:r>
          </w:p>
        </w:tc>
      </w:tr>
      <w:tr w:rsidR="005C0384" w:rsidRPr="00F71F41" w:rsidTr="00BC12AD">
        <w:tc>
          <w:tcPr>
            <w:tcW w:w="288" w:type="dxa"/>
            <w:vAlign w:val="center"/>
          </w:tcPr>
          <w:p w:rsidR="005C0384" w:rsidRPr="00F71F41" w:rsidRDefault="005C0384" w:rsidP="00BC12AD">
            <w:pPr>
              <w:shd w:val="clear" w:color="auto" w:fill="FFFFFF"/>
              <w:ind w:left="-113" w:right="-113"/>
              <w:jc w:val="center"/>
              <w:rPr>
                <w:rFonts w:ascii="Arial" w:hAnsi="Arial" w:cs="Arial"/>
                <w:sz w:val="20"/>
                <w:szCs w:val="20"/>
              </w:rPr>
            </w:pPr>
            <w:r w:rsidRPr="00F71F41">
              <w:rPr>
                <w:rFonts w:ascii="Arial" w:hAnsi="Arial" w:cs="Arial"/>
                <w:sz w:val="20"/>
                <w:szCs w:val="20"/>
              </w:rPr>
              <w:t>1.</w:t>
            </w:r>
          </w:p>
        </w:tc>
        <w:tc>
          <w:tcPr>
            <w:tcW w:w="1980" w:type="dxa"/>
            <w:vAlign w:val="center"/>
          </w:tcPr>
          <w:p w:rsidR="005C0384" w:rsidRPr="00F71F41" w:rsidRDefault="005C0384" w:rsidP="00BC12AD">
            <w:pPr>
              <w:shd w:val="clear" w:color="auto" w:fill="FFFFFF"/>
              <w:ind w:left="-113" w:right="-113"/>
              <w:jc w:val="center"/>
              <w:rPr>
                <w:rFonts w:ascii="Arial" w:hAnsi="Arial" w:cs="Arial"/>
                <w:sz w:val="20"/>
                <w:szCs w:val="20"/>
              </w:rPr>
            </w:pPr>
            <w:r w:rsidRPr="00F71F41">
              <w:rPr>
                <w:rFonts w:ascii="Arial" w:hAnsi="Arial" w:cs="Arial"/>
                <w:sz w:val="20"/>
                <w:szCs w:val="20"/>
              </w:rPr>
              <w:t>Памятник</w:t>
            </w:r>
            <w:r w:rsidR="000A598F" w:rsidRPr="00F71F41">
              <w:rPr>
                <w:rFonts w:ascii="Arial" w:hAnsi="Arial" w:cs="Arial"/>
                <w:sz w:val="20"/>
                <w:szCs w:val="20"/>
              </w:rPr>
              <w:t xml:space="preserve"> </w:t>
            </w:r>
            <w:r w:rsidRPr="00F71F41">
              <w:rPr>
                <w:rFonts w:ascii="Arial" w:hAnsi="Arial" w:cs="Arial"/>
                <w:sz w:val="20"/>
                <w:szCs w:val="20"/>
              </w:rPr>
              <w:t>природы</w:t>
            </w:r>
          </w:p>
          <w:p w:rsidR="005C0384" w:rsidRPr="00F71F41" w:rsidRDefault="005C0384" w:rsidP="00BC12AD">
            <w:pPr>
              <w:shd w:val="clear" w:color="auto" w:fill="FFFFFF"/>
              <w:ind w:left="-113" w:right="-113"/>
              <w:jc w:val="center"/>
              <w:rPr>
                <w:rFonts w:ascii="Arial" w:hAnsi="Arial" w:cs="Arial"/>
                <w:sz w:val="20"/>
                <w:szCs w:val="20"/>
              </w:rPr>
            </w:pPr>
            <w:r w:rsidRPr="00F71F41">
              <w:rPr>
                <w:rFonts w:ascii="Arial" w:hAnsi="Arial" w:cs="Arial"/>
                <w:sz w:val="20"/>
                <w:szCs w:val="20"/>
              </w:rPr>
              <w:t>Кедро</w:t>
            </w:r>
            <w:r w:rsidR="00765225" w:rsidRPr="00F71F41">
              <w:rPr>
                <w:rFonts w:ascii="Arial" w:hAnsi="Arial" w:cs="Arial"/>
                <w:sz w:val="20"/>
                <w:szCs w:val="20"/>
              </w:rPr>
              <w:t>во</w:t>
            </w:r>
            <w:r w:rsidRPr="00F71F41">
              <w:rPr>
                <w:rFonts w:ascii="Arial" w:hAnsi="Arial" w:cs="Arial"/>
                <w:sz w:val="20"/>
                <w:szCs w:val="20"/>
              </w:rPr>
              <w:t>-сосновая</w:t>
            </w:r>
            <w:r w:rsidR="000A598F" w:rsidRPr="00F71F41">
              <w:rPr>
                <w:rFonts w:ascii="Arial" w:hAnsi="Arial" w:cs="Arial"/>
                <w:sz w:val="20"/>
                <w:szCs w:val="20"/>
              </w:rPr>
              <w:t xml:space="preserve"> </w:t>
            </w:r>
            <w:r w:rsidRPr="00F71F41">
              <w:rPr>
                <w:rFonts w:ascii="Arial" w:hAnsi="Arial" w:cs="Arial"/>
                <w:sz w:val="20"/>
                <w:szCs w:val="20"/>
              </w:rPr>
              <w:t>роща</w:t>
            </w:r>
          </w:p>
          <w:p w:rsidR="005C0384" w:rsidRPr="00F71F41" w:rsidRDefault="005C0384" w:rsidP="00BC12AD">
            <w:pPr>
              <w:widowControl w:val="0"/>
              <w:shd w:val="clear" w:color="auto" w:fill="FFFFFF"/>
              <w:autoSpaceDE w:val="0"/>
              <w:autoSpaceDN w:val="0"/>
              <w:adjustRightInd w:val="0"/>
              <w:ind w:left="-113" w:right="-113"/>
              <w:jc w:val="center"/>
              <w:rPr>
                <w:rFonts w:ascii="Arial" w:hAnsi="Arial" w:cs="Arial"/>
                <w:sz w:val="20"/>
                <w:szCs w:val="20"/>
              </w:rPr>
            </w:pPr>
            <w:r w:rsidRPr="00F71F41">
              <w:rPr>
                <w:rFonts w:ascii="Arial" w:hAnsi="Arial" w:cs="Arial"/>
                <w:sz w:val="20"/>
                <w:szCs w:val="20"/>
              </w:rPr>
              <w:t>в с.Пачи, биологич</w:t>
            </w:r>
            <w:r w:rsidR="00BC12AD" w:rsidRPr="00F71F41">
              <w:rPr>
                <w:rFonts w:ascii="Arial" w:hAnsi="Arial" w:cs="Arial"/>
                <w:sz w:val="20"/>
                <w:szCs w:val="20"/>
              </w:rPr>
              <w:t>е</w:t>
            </w:r>
            <w:r w:rsidRPr="00F71F41">
              <w:rPr>
                <w:rFonts w:ascii="Arial" w:hAnsi="Arial" w:cs="Arial"/>
                <w:sz w:val="20"/>
                <w:szCs w:val="20"/>
              </w:rPr>
              <w:t>ский (ботанический)</w:t>
            </w:r>
          </w:p>
        </w:tc>
        <w:tc>
          <w:tcPr>
            <w:tcW w:w="852" w:type="dxa"/>
            <w:vAlign w:val="center"/>
          </w:tcPr>
          <w:p w:rsidR="005C0384" w:rsidRPr="00F71F41" w:rsidRDefault="005C0384" w:rsidP="00BC12AD">
            <w:pPr>
              <w:shd w:val="clear" w:color="auto" w:fill="FFFFFF"/>
              <w:ind w:left="-113" w:right="-113"/>
              <w:jc w:val="center"/>
              <w:rPr>
                <w:rFonts w:ascii="Arial" w:hAnsi="Arial" w:cs="Arial"/>
                <w:sz w:val="20"/>
                <w:szCs w:val="20"/>
              </w:rPr>
            </w:pPr>
            <w:r w:rsidRPr="00F71F41">
              <w:rPr>
                <w:rFonts w:ascii="Arial" w:hAnsi="Arial" w:cs="Arial"/>
                <w:sz w:val="20"/>
                <w:szCs w:val="20"/>
              </w:rPr>
              <w:t>1982</w:t>
            </w:r>
          </w:p>
        </w:tc>
        <w:tc>
          <w:tcPr>
            <w:tcW w:w="2388" w:type="dxa"/>
            <w:vAlign w:val="center"/>
          </w:tcPr>
          <w:p w:rsidR="005C0384" w:rsidRPr="00F71F41" w:rsidRDefault="005C0384" w:rsidP="00BC12AD">
            <w:pPr>
              <w:shd w:val="clear" w:color="auto" w:fill="FFFFFF"/>
              <w:ind w:left="-113" w:right="-113"/>
              <w:jc w:val="center"/>
              <w:rPr>
                <w:rFonts w:ascii="Arial" w:hAnsi="Arial" w:cs="Arial"/>
                <w:sz w:val="20"/>
                <w:szCs w:val="20"/>
              </w:rPr>
            </w:pPr>
            <w:r w:rsidRPr="00F71F41">
              <w:rPr>
                <w:rFonts w:ascii="Arial" w:hAnsi="Arial" w:cs="Arial"/>
                <w:sz w:val="20"/>
                <w:szCs w:val="20"/>
              </w:rPr>
              <w:t>Пачинский</w:t>
            </w:r>
            <w:r w:rsidR="000A598F" w:rsidRPr="00F71F41">
              <w:rPr>
                <w:rFonts w:ascii="Arial" w:hAnsi="Arial" w:cs="Arial"/>
                <w:sz w:val="20"/>
                <w:szCs w:val="20"/>
              </w:rPr>
              <w:t xml:space="preserve"> </w:t>
            </w:r>
            <w:r w:rsidRPr="00F71F41">
              <w:rPr>
                <w:rFonts w:ascii="Arial" w:hAnsi="Arial" w:cs="Arial"/>
                <w:sz w:val="20"/>
                <w:szCs w:val="20"/>
              </w:rPr>
              <w:t>сельский</w:t>
            </w:r>
          </w:p>
          <w:p w:rsidR="005C0384" w:rsidRPr="00F71F41" w:rsidRDefault="005C0384" w:rsidP="00BC12AD">
            <w:pPr>
              <w:widowControl w:val="0"/>
              <w:shd w:val="clear" w:color="auto" w:fill="FFFFFF"/>
              <w:autoSpaceDE w:val="0"/>
              <w:autoSpaceDN w:val="0"/>
              <w:adjustRightInd w:val="0"/>
              <w:ind w:left="-113" w:right="-113"/>
              <w:jc w:val="center"/>
              <w:rPr>
                <w:rFonts w:ascii="Arial" w:hAnsi="Arial" w:cs="Arial"/>
                <w:sz w:val="20"/>
                <w:szCs w:val="20"/>
              </w:rPr>
            </w:pPr>
            <w:r w:rsidRPr="00F71F41">
              <w:rPr>
                <w:rFonts w:ascii="Arial" w:hAnsi="Arial" w:cs="Arial"/>
                <w:sz w:val="20"/>
                <w:szCs w:val="20"/>
              </w:rPr>
              <w:t>округ, с. Пачи</w:t>
            </w:r>
          </w:p>
        </w:tc>
        <w:tc>
          <w:tcPr>
            <w:tcW w:w="1080" w:type="dxa"/>
            <w:vAlign w:val="center"/>
          </w:tcPr>
          <w:p w:rsidR="005C0384" w:rsidRPr="00F71F41" w:rsidRDefault="005C0384" w:rsidP="00BC12AD">
            <w:pPr>
              <w:shd w:val="clear" w:color="auto" w:fill="FFFFFF"/>
              <w:ind w:left="-113" w:right="-113"/>
              <w:jc w:val="center"/>
              <w:rPr>
                <w:rFonts w:ascii="Arial" w:hAnsi="Arial" w:cs="Arial"/>
                <w:sz w:val="20"/>
                <w:szCs w:val="20"/>
              </w:rPr>
            </w:pPr>
            <w:r w:rsidRPr="00F71F41">
              <w:rPr>
                <w:rFonts w:ascii="Arial" w:hAnsi="Arial" w:cs="Arial"/>
                <w:sz w:val="20"/>
                <w:szCs w:val="20"/>
              </w:rPr>
              <w:t>1,46</w:t>
            </w:r>
          </w:p>
        </w:tc>
        <w:tc>
          <w:tcPr>
            <w:tcW w:w="3060" w:type="dxa"/>
            <w:vAlign w:val="center"/>
          </w:tcPr>
          <w:p w:rsidR="005C0384" w:rsidRPr="00F71F41" w:rsidRDefault="005C0384" w:rsidP="00BC12AD">
            <w:pPr>
              <w:shd w:val="clear" w:color="auto" w:fill="FFFFFF"/>
              <w:ind w:left="-113" w:right="-113"/>
              <w:jc w:val="center"/>
              <w:rPr>
                <w:rFonts w:ascii="Arial" w:hAnsi="Arial" w:cs="Arial"/>
                <w:sz w:val="20"/>
                <w:szCs w:val="20"/>
              </w:rPr>
            </w:pPr>
            <w:r w:rsidRPr="00F71F41">
              <w:rPr>
                <w:rFonts w:ascii="Arial" w:hAnsi="Arial" w:cs="Arial"/>
                <w:sz w:val="20"/>
                <w:szCs w:val="20"/>
              </w:rPr>
              <w:t>Не допускается порча и</w:t>
            </w:r>
          </w:p>
          <w:p w:rsidR="005C0384" w:rsidRPr="00F71F41" w:rsidRDefault="005C0384" w:rsidP="00BC12AD">
            <w:pPr>
              <w:shd w:val="clear" w:color="auto" w:fill="FFFFFF"/>
              <w:ind w:left="-113" w:right="-113"/>
              <w:jc w:val="center"/>
              <w:rPr>
                <w:rFonts w:ascii="Arial" w:hAnsi="Arial" w:cs="Arial"/>
                <w:sz w:val="20"/>
                <w:szCs w:val="20"/>
              </w:rPr>
            </w:pPr>
            <w:r w:rsidRPr="00F71F41">
              <w:rPr>
                <w:rFonts w:ascii="Arial" w:hAnsi="Arial" w:cs="Arial"/>
                <w:sz w:val="20"/>
                <w:szCs w:val="20"/>
              </w:rPr>
              <w:t>вырубка деревьев, прогон</w:t>
            </w:r>
          </w:p>
          <w:p w:rsidR="005C0384" w:rsidRPr="00F71F41" w:rsidRDefault="005C0384" w:rsidP="00BC12AD">
            <w:pPr>
              <w:shd w:val="clear" w:color="auto" w:fill="FFFFFF"/>
              <w:ind w:left="-113" w:right="-113"/>
              <w:jc w:val="center"/>
              <w:rPr>
                <w:rFonts w:ascii="Arial" w:hAnsi="Arial" w:cs="Arial"/>
                <w:sz w:val="20"/>
                <w:szCs w:val="20"/>
              </w:rPr>
            </w:pPr>
            <w:r w:rsidRPr="00F71F41">
              <w:rPr>
                <w:rFonts w:ascii="Arial" w:hAnsi="Arial" w:cs="Arial"/>
                <w:sz w:val="20"/>
                <w:szCs w:val="20"/>
              </w:rPr>
              <w:t>и выпас скота, разведение</w:t>
            </w:r>
          </w:p>
          <w:p w:rsidR="005C0384" w:rsidRPr="00F71F41" w:rsidRDefault="005C0384" w:rsidP="00BC12AD">
            <w:pPr>
              <w:shd w:val="clear" w:color="auto" w:fill="FFFFFF"/>
              <w:ind w:left="-113" w:right="-113"/>
              <w:jc w:val="center"/>
              <w:rPr>
                <w:rFonts w:ascii="Arial" w:hAnsi="Arial" w:cs="Arial"/>
                <w:sz w:val="20"/>
                <w:szCs w:val="20"/>
              </w:rPr>
            </w:pPr>
            <w:r w:rsidRPr="00F71F41">
              <w:rPr>
                <w:rFonts w:ascii="Arial" w:hAnsi="Arial" w:cs="Arial"/>
                <w:sz w:val="20"/>
                <w:szCs w:val="20"/>
              </w:rPr>
              <w:t>костров, строительство</w:t>
            </w:r>
          </w:p>
          <w:p w:rsidR="005C0384" w:rsidRPr="00F71F41" w:rsidRDefault="005C0384" w:rsidP="00BC12AD">
            <w:pPr>
              <w:widowControl w:val="0"/>
              <w:shd w:val="clear" w:color="auto" w:fill="FFFFFF"/>
              <w:autoSpaceDE w:val="0"/>
              <w:autoSpaceDN w:val="0"/>
              <w:adjustRightInd w:val="0"/>
              <w:ind w:left="-113" w:right="-113"/>
              <w:jc w:val="center"/>
              <w:rPr>
                <w:rFonts w:ascii="Arial" w:hAnsi="Arial" w:cs="Arial"/>
                <w:sz w:val="20"/>
                <w:szCs w:val="20"/>
              </w:rPr>
            </w:pPr>
            <w:r w:rsidRPr="00F71F41">
              <w:rPr>
                <w:rFonts w:ascii="Arial" w:hAnsi="Arial" w:cs="Arial"/>
                <w:sz w:val="20"/>
                <w:szCs w:val="20"/>
              </w:rPr>
              <w:t>зданий и сооружений.</w:t>
            </w:r>
          </w:p>
        </w:tc>
      </w:tr>
      <w:tr w:rsidR="005C0384" w:rsidRPr="00F71F41" w:rsidTr="00BC12AD">
        <w:tc>
          <w:tcPr>
            <w:tcW w:w="288" w:type="dxa"/>
            <w:vAlign w:val="center"/>
          </w:tcPr>
          <w:p w:rsidR="005C0384" w:rsidRPr="00F71F41" w:rsidRDefault="005C0384" w:rsidP="00BC12AD">
            <w:pPr>
              <w:shd w:val="clear" w:color="auto" w:fill="FFFFFF"/>
              <w:ind w:left="-113" w:right="-113"/>
              <w:jc w:val="center"/>
              <w:rPr>
                <w:rFonts w:ascii="Arial" w:hAnsi="Arial" w:cs="Arial"/>
                <w:sz w:val="20"/>
                <w:szCs w:val="20"/>
              </w:rPr>
            </w:pPr>
            <w:r w:rsidRPr="00F71F41">
              <w:rPr>
                <w:rFonts w:ascii="Arial" w:hAnsi="Arial" w:cs="Arial"/>
                <w:sz w:val="20"/>
                <w:szCs w:val="20"/>
              </w:rPr>
              <w:t>2.</w:t>
            </w:r>
          </w:p>
        </w:tc>
        <w:tc>
          <w:tcPr>
            <w:tcW w:w="1980" w:type="dxa"/>
            <w:vAlign w:val="center"/>
          </w:tcPr>
          <w:p w:rsidR="005C0384" w:rsidRPr="00F71F41" w:rsidRDefault="005C0384" w:rsidP="00BC12AD">
            <w:pPr>
              <w:shd w:val="clear" w:color="auto" w:fill="FFFFFF"/>
              <w:ind w:left="-113" w:right="-113"/>
              <w:jc w:val="center"/>
              <w:rPr>
                <w:rFonts w:ascii="Arial" w:hAnsi="Arial" w:cs="Arial"/>
                <w:sz w:val="20"/>
                <w:szCs w:val="20"/>
              </w:rPr>
            </w:pPr>
            <w:r w:rsidRPr="00F71F41">
              <w:rPr>
                <w:rFonts w:ascii="Arial" w:hAnsi="Arial" w:cs="Arial"/>
                <w:sz w:val="20"/>
                <w:szCs w:val="20"/>
              </w:rPr>
              <w:t>Памятник</w:t>
            </w:r>
            <w:r w:rsidR="000A598F" w:rsidRPr="00F71F41">
              <w:rPr>
                <w:rFonts w:ascii="Arial" w:hAnsi="Arial" w:cs="Arial"/>
                <w:sz w:val="20"/>
                <w:szCs w:val="20"/>
              </w:rPr>
              <w:t xml:space="preserve"> </w:t>
            </w:r>
            <w:r w:rsidRPr="00F71F41">
              <w:rPr>
                <w:rFonts w:ascii="Arial" w:hAnsi="Arial" w:cs="Arial"/>
                <w:sz w:val="20"/>
                <w:szCs w:val="20"/>
              </w:rPr>
              <w:t>природы</w:t>
            </w:r>
          </w:p>
          <w:p w:rsidR="005C0384" w:rsidRPr="00F71F41" w:rsidRDefault="005C0384" w:rsidP="00BC12AD">
            <w:pPr>
              <w:shd w:val="clear" w:color="auto" w:fill="FFFFFF"/>
              <w:ind w:left="-113" w:right="-113"/>
              <w:jc w:val="center"/>
              <w:rPr>
                <w:rFonts w:ascii="Arial" w:hAnsi="Arial" w:cs="Arial"/>
                <w:sz w:val="20"/>
                <w:szCs w:val="20"/>
              </w:rPr>
            </w:pPr>
            <w:r w:rsidRPr="00F71F41">
              <w:rPr>
                <w:rFonts w:ascii="Arial" w:hAnsi="Arial" w:cs="Arial"/>
                <w:sz w:val="20"/>
                <w:szCs w:val="20"/>
              </w:rPr>
              <w:t xml:space="preserve">Урочище </w:t>
            </w:r>
            <w:r w:rsidR="00BC12AD" w:rsidRPr="00F71F41">
              <w:rPr>
                <w:rFonts w:ascii="Arial" w:hAnsi="Arial" w:cs="Arial"/>
                <w:sz w:val="20"/>
                <w:szCs w:val="20"/>
              </w:rPr>
              <w:t>«</w:t>
            </w:r>
            <w:r w:rsidRPr="00F71F41">
              <w:rPr>
                <w:rFonts w:ascii="Arial" w:hAnsi="Arial" w:cs="Arial"/>
                <w:sz w:val="20"/>
                <w:szCs w:val="20"/>
              </w:rPr>
              <w:t>Васин бор</w:t>
            </w:r>
            <w:r w:rsidR="00BC12AD" w:rsidRPr="00F71F41">
              <w:rPr>
                <w:rFonts w:ascii="Arial" w:hAnsi="Arial" w:cs="Arial"/>
                <w:sz w:val="20"/>
                <w:szCs w:val="20"/>
              </w:rPr>
              <w:t>»</w:t>
            </w:r>
            <w:r w:rsidRPr="00F71F41">
              <w:rPr>
                <w:rFonts w:ascii="Arial" w:hAnsi="Arial" w:cs="Arial"/>
                <w:sz w:val="20"/>
                <w:szCs w:val="20"/>
              </w:rPr>
              <w:t>,</w:t>
            </w:r>
          </w:p>
          <w:p w:rsidR="005C0384" w:rsidRPr="00F71F41" w:rsidRDefault="005C0384" w:rsidP="00BC12AD">
            <w:pPr>
              <w:widowControl w:val="0"/>
              <w:shd w:val="clear" w:color="auto" w:fill="FFFFFF"/>
              <w:autoSpaceDE w:val="0"/>
              <w:autoSpaceDN w:val="0"/>
              <w:adjustRightInd w:val="0"/>
              <w:ind w:left="-113" w:right="-113"/>
              <w:jc w:val="center"/>
              <w:rPr>
                <w:rFonts w:ascii="Arial" w:hAnsi="Arial" w:cs="Arial"/>
                <w:sz w:val="20"/>
                <w:szCs w:val="20"/>
              </w:rPr>
            </w:pPr>
            <w:r w:rsidRPr="00F71F41">
              <w:rPr>
                <w:rFonts w:ascii="Arial" w:hAnsi="Arial" w:cs="Arial"/>
                <w:sz w:val="20"/>
                <w:szCs w:val="20"/>
              </w:rPr>
              <w:t>биологический</w:t>
            </w:r>
            <w:r w:rsidR="000A598F" w:rsidRPr="00F71F41">
              <w:rPr>
                <w:rFonts w:ascii="Arial" w:hAnsi="Arial" w:cs="Arial"/>
                <w:sz w:val="20"/>
                <w:szCs w:val="20"/>
              </w:rPr>
              <w:t xml:space="preserve"> </w:t>
            </w:r>
            <w:r w:rsidRPr="00F71F41">
              <w:rPr>
                <w:rFonts w:ascii="Arial" w:hAnsi="Arial" w:cs="Arial"/>
                <w:sz w:val="20"/>
                <w:szCs w:val="20"/>
              </w:rPr>
              <w:t>(ботанический)</w:t>
            </w:r>
          </w:p>
        </w:tc>
        <w:tc>
          <w:tcPr>
            <w:tcW w:w="852" w:type="dxa"/>
            <w:vAlign w:val="center"/>
          </w:tcPr>
          <w:p w:rsidR="005C0384" w:rsidRPr="00F71F41" w:rsidRDefault="005C0384" w:rsidP="00BC12AD">
            <w:pPr>
              <w:shd w:val="clear" w:color="auto" w:fill="FFFFFF"/>
              <w:ind w:left="-113" w:right="-113"/>
              <w:jc w:val="center"/>
              <w:rPr>
                <w:rFonts w:ascii="Arial" w:hAnsi="Arial" w:cs="Arial"/>
                <w:sz w:val="20"/>
                <w:szCs w:val="20"/>
              </w:rPr>
            </w:pPr>
            <w:r w:rsidRPr="00F71F41">
              <w:rPr>
                <w:rFonts w:ascii="Arial" w:hAnsi="Arial" w:cs="Arial"/>
                <w:sz w:val="20"/>
                <w:szCs w:val="20"/>
              </w:rPr>
              <w:t>1982</w:t>
            </w:r>
          </w:p>
        </w:tc>
        <w:tc>
          <w:tcPr>
            <w:tcW w:w="2388" w:type="dxa"/>
            <w:vAlign w:val="center"/>
          </w:tcPr>
          <w:p w:rsidR="005C0384" w:rsidRPr="00F71F41" w:rsidRDefault="005C0384" w:rsidP="00BC12AD">
            <w:pPr>
              <w:shd w:val="clear" w:color="auto" w:fill="FFFFFF"/>
              <w:ind w:left="-113" w:right="-113"/>
              <w:jc w:val="center"/>
              <w:rPr>
                <w:rFonts w:ascii="Arial" w:hAnsi="Arial" w:cs="Arial"/>
                <w:sz w:val="20"/>
                <w:szCs w:val="20"/>
              </w:rPr>
            </w:pPr>
            <w:r w:rsidRPr="00F71F41">
              <w:rPr>
                <w:rFonts w:ascii="Arial" w:hAnsi="Arial" w:cs="Arial"/>
                <w:sz w:val="20"/>
                <w:szCs w:val="20"/>
              </w:rPr>
              <w:t>Коврижатский</w:t>
            </w:r>
            <w:r w:rsidR="000A598F" w:rsidRPr="00F71F41">
              <w:rPr>
                <w:rFonts w:ascii="Arial" w:hAnsi="Arial" w:cs="Arial"/>
                <w:sz w:val="20"/>
                <w:szCs w:val="20"/>
              </w:rPr>
              <w:t xml:space="preserve"> </w:t>
            </w:r>
            <w:r w:rsidRPr="00F71F41">
              <w:rPr>
                <w:rFonts w:ascii="Arial" w:hAnsi="Arial" w:cs="Arial"/>
                <w:sz w:val="20"/>
                <w:szCs w:val="20"/>
              </w:rPr>
              <w:t>сель</w:t>
            </w:r>
            <w:r w:rsidR="00BC12AD" w:rsidRPr="00F71F41">
              <w:rPr>
                <w:rFonts w:ascii="Arial" w:hAnsi="Arial" w:cs="Arial"/>
                <w:sz w:val="20"/>
                <w:szCs w:val="20"/>
              </w:rPr>
              <w:t>с</w:t>
            </w:r>
            <w:r w:rsidRPr="00F71F41">
              <w:rPr>
                <w:rFonts w:ascii="Arial" w:hAnsi="Arial" w:cs="Arial"/>
                <w:sz w:val="20"/>
                <w:szCs w:val="20"/>
              </w:rPr>
              <w:t>кий округ, Яранское</w:t>
            </w:r>
          </w:p>
          <w:p w:rsidR="005C0384" w:rsidRPr="00F71F41" w:rsidRDefault="005C0384" w:rsidP="00BC12AD">
            <w:pPr>
              <w:widowControl w:val="0"/>
              <w:shd w:val="clear" w:color="auto" w:fill="FFFFFF"/>
              <w:autoSpaceDE w:val="0"/>
              <w:autoSpaceDN w:val="0"/>
              <w:adjustRightInd w:val="0"/>
              <w:ind w:left="-113" w:right="-113"/>
              <w:jc w:val="center"/>
              <w:rPr>
                <w:rFonts w:ascii="Arial" w:hAnsi="Arial" w:cs="Arial"/>
                <w:sz w:val="20"/>
                <w:szCs w:val="20"/>
              </w:rPr>
            </w:pPr>
            <w:r w:rsidRPr="00F71F41">
              <w:rPr>
                <w:rFonts w:ascii="Arial" w:hAnsi="Arial" w:cs="Arial"/>
                <w:sz w:val="20"/>
                <w:szCs w:val="20"/>
              </w:rPr>
              <w:t>лесничество</w:t>
            </w:r>
          </w:p>
        </w:tc>
        <w:tc>
          <w:tcPr>
            <w:tcW w:w="1080" w:type="dxa"/>
            <w:vAlign w:val="center"/>
          </w:tcPr>
          <w:p w:rsidR="005C0384" w:rsidRPr="00F71F41" w:rsidRDefault="005C0384" w:rsidP="00BC12AD">
            <w:pPr>
              <w:shd w:val="clear" w:color="auto" w:fill="FFFFFF"/>
              <w:ind w:left="-113" w:right="-113"/>
              <w:jc w:val="center"/>
              <w:rPr>
                <w:rFonts w:ascii="Arial" w:hAnsi="Arial" w:cs="Arial"/>
                <w:sz w:val="20"/>
                <w:szCs w:val="20"/>
              </w:rPr>
            </w:pPr>
            <w:r w:rsidRPr="00F71F41">
              <w:rPr>
                <w:rFonts w:ascii="Arial" w:hAnsi="Arial" w:cs="Arial"/>
                <w:sz w:val="20"/>
                <w:szCs w:val="20"/>
              </w:rPr>
              <w:t>903,78</w:t>
            </w:r>
          </w:p>
        </w:tc>
        <w:tc>
          <w:tcPr>
            <w:tcW w:w="3060" w:type="dxa"/>
            <w:vAlign w:val="center"/>
          </w:tcPr>
          <w:p w:rsidR="005C0384" w:rsidRPr="00F71F41" w:rsidRDefault="005C0384" w:rsidP="00BC12AD">
            <w:pPr>
              <w:shd w:val="clear" w:color="auto" w:fill="FFFFFF"/>
              <w:ind w:left="-113" w:right="-113"/>
              <w:jc w:val="center"/>
              <w:rPr>
                <w:rFonts w:ascii="Arial" w:hAnsi="Arial" w:cs="Arial"/>
                <w:sz w:val="20"/>
                <w:szCs w:val="20"/>
              </w:rPr>
            </w:pPr>
            <w:r w:rsidRPr="00F71F41">
              <w:rPr>
                <w:rFonts w:ascii="Arial" w:hAnsi="Arial" w:cs="Arial"/>
                <w:sz w:val="20"/>
                <w:szCs w:val="20"/>
              </w:rPr>
              <w:t>Кварталы</w:t>
            </w:r>
            <w:r w:rsidR="000A598F" w:rsidRPr="00F71F41">
              <w:rPr>
                <w:rFonts w:ascii="Arial" w:hAnsi="Arial" w:cs="Arial"/>
                <w:sz w:val="20"/>
                <w:szCs w:val="20"/>
              </w:rPr>
              <w:t xml:space="preserve"> </w:t>
            </w:r>
            <w:r w:rsidRPr="00F71F41">
              <w:rPr>
                <w:rFonts w:ascii="Arial" w:hAnsi="Arial" w:cs="Arial"/>
                <w:sz w:val="20"/>
                <w:szCs w:val="20"/>
              </w:rPr>
              <w:t>с</w:t>
            </w:r>
            <w:r w:rsidR="000A598F" w:rsidRPr="00F71F41">
              <w:rPr>
                <w:rFonts w:ascii="Arial" w:hAnsi="Arial" w:cs="Arial"/>
                <w:sz w:val="20"/>
                <w:szCs w:val="20"/>
              </w:rPr>
              <w:t xml:space="preserve"> </w:t>
            </w:r>
            <w:r w:rsidRPr="00F71F41">
              <w:rPr>
                <w:rFonts w:ascii="Arial" w:hAnsi="Arial" w:cs="Arial"/>
                <w:sz w:val="20"/>
                <w:szCs w:val="20"/>
              </w:rPr>
              <w:t>эталонными</w:t>
            </w:r>
          </w:p>
          <w:p w:rsidR="005C0384" w:rsidRPr="00F71F41" w:rsidRDefault="005C0384" w:rsidP="00BC12AD">
            <w:pPr>
              <w:shd w:val="clear" w:color="auto" w:fill="FFFFFF"/>
              <w:ind w:left="-113" w:right="-113"/>
              <w:jc w:val="center"/>
              <w:rPr>
                <w:rFonts w:ascii="Arial" w:hAnsi="Arial" w:cs="Arial"/>
                <w:sz w:val="20"/>
                <w:szCs w:val="20"/>
              </w:rPr>
            </w:pPr>
            <w:r w:rsidRPr="00F71F41">
              <w:rPr>
                <w:rFonts w:ascii="Arial" w:hAnsi="Arial" w:cs="Arial"/>
                <w:sz w:val="20"/>
                <w:szCs w:val="20"/>
              </w:rPr>
              <w:t>лесонасаждениями исключить из расчетной лесосеки. Не допускается подсочка</w:t>
            </w:r>
            <w:r w:rsidR="000A598F" w:rsidRPr="00F71F41">
              <w:rPr>
                <w:rFonts w:ascii="Arial" w:hAnsi="Arial" w:cs="Arial"/>
                <w:sz w:val="20"/>
                <w:szCs w:val="20"/>
              </w:rPr>
              <w:t xml:space="preserve"> </w:t>
            </w:r>
            <w:r w:rsidRPr="00F71F41">
              <w:rPr>
                <w:rFonts w:ascii="Arial" w:hAnsi="Arial" w:cs="Arial"/>
                <w:sz w:val="20"/>
                <w:szCs w:val="20"/>
              </w:rPr>
              <w:t>и</w:t>
            </w:r>
            <w:r w:rsidR="000A598F" w:rsidRPr="00F71F41">
              <w:rPr>
                <w:rFonts w:ascii="Arial" w:hAnsi="Arial" w:cs="Arial"/>
                <w:sz w:val="20"/>
                <w:szCs w:val="20"/>
              </w:rPr>
              <w:t xml:space="preserve"> </w:t>
            </w:r>
            <w:r w:rsidRPr="00F71F41">
              <w:rPr>
                <w:rFonts w:ascii="Arial" w:hAnsi="Arial" w:cs="Arial"/>
                <w:sz w:val="20"/>
                <w:szCs w:val="20"/>
              </w:rPr>
              <w:t>вырубка леса</w:t>
            </w:r>
            <w:r w:rsidR="00887676" w:rsidRPr="00F71F41">
              <w:rPr>
                <w:rFonts w:ascii="Arial" w:hAnsi="Arial" w:cs="Arial"/>
                <w:sz w:val="20"/>
                <w:szCs w:val="20"/>
              </w:rPr>
              <w:t xml:space="preserve"> </w:t>
            </w:r>
            <w:r w:rsidRPr="00F71F41">
              <w:rPr>
                <w:rFonts w:ascii="Arial" w:hAnsi="Arial" w:cs="Arial"/>
                <w:sz w:val="20"/>
                <w:szCs w:val="20"/>
              </w:rPr>
              <w:t>(кроме санитарной), прогон и выпас скота, прокладка</w:t>
            </w:r>
            <w:r w:rsidR="000A598F" w:rsidRPr="00F71F41">
              <w:rPr>
                <w:rFonts w:ascii="Arial" w:hAnsi="Arial" w:cs="Arial"/>
                <w:sz w:val="20"/>
                <w:szCs w:val="20"/>
              </w:rPr>
              <w:t xml:space="preserve"> </w:t>
            </w:r>
            <w:r w:rsidRPr="00F71F41">
              <w:rPr>
                <w:rFonts w:ascii="Arial" w:hAnsi="Arial" w:cs="Arial"/>
                <w:sz w:val="20"/>
                <w:szCs w:val="20"/>
              </w:rPr>
              <w:t>просек,</w:t>
            </w:r>
            <w:r w:rsidR="000A598F" w:rsidRPr="00F71F41">
              <w:rPr>
                <w:rFonts w:ascii="Arial" w:hAnsi="Arial" w:cs="Arial"/>
                <w:sz w:val="20"/>
                <w:szCs w:val="20"/>
              </w:rPr>
              <w:t xml:space="preserve"> </w:t>
            </w:r>
            <w:r w:rsidRPr="00F71F41">
              <w:rPr>
                <w:rFonts w:ascii="Arial" w:hAnsi="Arial" w:cs="Arial"/>
                <w:sz w:val="20"/>
                <w:szCs w:val="20"/>
              </w:rPr>
              <w:t>дорог</w:t>
            </w:r>
            <w:r w:rsidR="000A598F" w:rsidRPr="00F71F41">
              <w:rPr>
                <w:rFonts w:ascii="Arial" w:hAnsi="Arial" w:cs="Arial"/>
                <w:sz w:val="20"/>
                <w:szCs w:val="20"/>
              </w:rPr>
              <w:t xml:space="preserve"> </w:t>
            </w:r>
            <w:r w:rsidRPr="00F71F41">
              <w:rPr>
                <w:rFonts w:ascii="Arial" w:hAnsi="Arial" w:cs="Arial"/>
                <w:sz w:val="20"/>
                <w:szCs w:val="20"/>
              </w:rPr>
              <w:t>и</w:t>
            </w:r>
            <w:r w:rsidR="00887676" w:rsidRPr="00F71F41">
              <w:rPr>
                <w:rFonts w:ascii="Arial" w:hAnsi="Arial" w:cs="Arial"/>
                <w:sz w:val="20"/>
                <w:szCs w:val="20"/>
              </w:rPr>
              <w:t xml:space="preserve"> </w:t>
            </w:r>
            <w:r w:rsidR="00FF78CB" w:rsidRPr="00F71F41">
              <w:rPr>
                <w:rFonts w:ascii="Arial" w:hAnsi="Arial" w:cs="Arial"/>
                <w:sz w:val="20"/>
                <w:szCs w:val="20"/>
              </w:rPr>
              <w:t xml:space="preserve">других </w:t>
            </w:r>
            <w:r w:rsidRPr="00F71F41">
              <w:rPr>
                <w:rFonts w:ascii="Arial" w:hAnsi="Arial" w:cs="Arial"/>
                <w:sz w:val="20"/>
                <w:szCs w:val="20"/>
              </w:rPr>
              <w:t>коммуникаций.</w:t>
            </w:r>
          </w:p>
          <w:p w:rsidR="005C0384" w:rsidRPr="00F71F41" w:rsidRDefault="005C0384" w:rsidP="00BC12AD">
            <w:pPr>
              <w:widowControl w:val="0"/>
              <w:shd w:val="clear" w:color="auto" w:fill="FFFFFF"/>
              <w:autoSpaceDE w:val="0"/>
              <w:autoSpaceDN w:val="0"/>
              <w:adjustRightInd w:val="0"/>
              <w:ind w:left="-113" w:right="-113"/>
              <w:jc w:val="center"/>
              <w:rPr>
                <w:rFonts w:ascii="Arial" w:hAnsi="Arial" w:cs="Arial"/>
                <w:sz w:val="20"/>
                <w:szCs w:val="20"/>
              </w:rPr>
            </w:pPr>
            <w:r w:rsidRPr="00F71F41">
              <w:rPr>
                <w:rFonts w:ascii="Arial" w:hAnsi="Arial" w:cs="Arial"/>
                <w:sz w:val="20"/>
                <w:szCs w:val="20"/>
              </w:rPr>
              <w:t>выемка грунта, приме</w:t>
            </w:r>
            <w:r w:rsidR="0066308E" w:rsidRPr="00F71F41">
              <w:rPr>
                <w:rFonts w:ascii="Arial" w:hAnsi="Arial" w:cs="Arial"/>
                <w:sz w:val="20"/>
                <w:szCs w:val="20"/>
              </w:rPr>
              <w:t>не</w:t>
            </w:r>
            <w:r w:rsidRPr="00F71F41">
              <w:rPr>
                <w:rFonts w:ascii="Arial" w:hAnsi="Arial" w:cs="Arial"/>
                <w:sz w:val="20"/>
                <w:szCs w:val="20"/>
              </w:rPr>
              <w:t>ние гусеничной техники, возведение пост</w:t>
            </w:r>
            <w:r w:rsidR="0066308E" w:rsidRPr="00F71F41">
              <w:rPr>
                <w:rFonts w:ascii="Arial" w:hAnsi="Arial" w:cs="Arial"/>
                <w:sz w:val="20"/>
                <w:szCs w:val="20"/>
              </w:rPr>
              <w:t>р</w:t>
            </w:r>
            <w:r w:rsidRPr="00F71F41">
              <w:rPr>
                <w:rFonts w:ascii="Arial" w:hAnsi="Arial" w:cs="Arial"/>
                <w:sz w:val="20"/>
                <w:szCs w:val="20"/>
              </w:rPr>
              <w:t>оек и сооружений.</w:t>
            </w:r>
          </w:p>
        </w:tc>
      </w:tr>
      <w:tr w:rsidR="005C0384" w:rsidRPr="00F71F41" w:rsidTr="00BC12AD">
        <w:tc>
          <w:tcPr>
            <w:tcW w:w="288" w:type="dxa"/>
            <w:vAlign w:val="center"/>
          </w:tcPr>
          <w:p w:rsidR="005C0384" w:rsidRPr="00F71F41" w:rsidRDefault="005C0384" w:rsidP="00BC12AD">
            <w:pPr>
              <w:shd w:val="clear" w:color="auto" w:fill="FFFFFF"/>
              <w:ind w:left="-113" w:right="-113"/>
              <w:jc w:val="center"/>
              <w:rPr>
                <w:rFonts w:ascii="Arial" w:hAnsi="Arial" w:cs="Arial"/>
                <w:sz w:val="20"/>
                <w:szCs w:val="20"/>
              </w:rPr>
            </w:pPr>
            <w:r w:rsidRPr="00F71F41">
              <w:rPr>
                <w:rFonts w:ascii="Arial" w:hAnsi="Arial" w:cs="Arial"/>
                <w:sz w:val="20"/>
                <w:szCs w:val="20"/>
              </w:rPr>
              <w:t>3,</w:t>
            </w:r>
          </w:p>
        </w:tc>
        <w:tc>
          <w:tcPr>
            <w:tcW w:w="1980" w:type="dxa"/>
            <w:vAlign w:val="center"/>
          </w:tcPr>
          <w:p w:rsidR="005C0384" w:rsidRPr="00F71F41" w:rsidRDefault="005C0384" w:rsidP="00BC12AD">
            <w:pPr>
              <w:shd w:val="clear" w:color="auto" w:fill="FFFFFF"/>
              <w:ind w:left="-113" w:right="-113"/>
              <w:jc w:val="center"/>
              <w:rPr>
                <w:rFonts w:ascii="Arial" w:hAnsi="Arial" w:cs="Arial"/>
                <w:sz w:val="20"/>
                <w:szCs w:val="20"/>
              </w:rPr>
            </w:pPr>
            <w:r w:rsidRPr="00F71F41">
              <w:rPr>
                <w:rFonts w:ascii="Arial" w:hAnsi="Arial" w:cs="Arial"/>
                <w:sz w:val="20"/>
                <w:szCs w:val="20"/>
              </w:rPr>
              <w:t>Государственный природный</w:t>
            </w:r>
            <w:r w:rsidR="000A598F" w:rsidRPr="00F71F41">
              <w:rPr>
                <w:rFonts w:ascii="Arial" w:hAnsi="Arial" w:cs="Arial"/>
                <w:sz w:val="20"/>
                <w:szCs w:val="20"/>
              </w:rPr>
              <w:t xml:space="preserve"> </w:t>
            </w:r>
            <w:r w:rsidRPr="00F71F41">
              <w:rPr>
                <w:rFonts w:ascii="Arial" w:hAnsi="Arial" w:cs="Arial"/>
                <w:sz w:val="20"/>
                <w:szCs w:val="20"/>
              </w:rPr>
              <w:t>заказник</w:t>
            </w:r>
          </w:p>
          <w:p w:rsidR="005C0384" w:rsidRPr="00F71F41" w:rsidRDefault="005C0384" w:rsidP="00BC12AD">
            <w:pPr>
              <w:widowControl w:val="0"/>
              <w:shd w:val="clear" w:color="auto" w:fill="FFFFFF"/>
              <w:autoSpaceDE w:val="0"/>
              <w:autoSpaceDN w:val="0"/>
              <w:adjustRightInd w:val="0"/>
              <w:ind w:left="-113" w:right="-113"/>
              <w:jc w:val="center"/>
              <w:rPr>
                <w:rFonts w:ascii="Arial" w:hAnsi="Arial" w:cs="Arial"/>
                <w:sz w:val="20"/>
                <w:szCs w:val="20"/>
              </w:rPr>
            </w:pPr>
            <w:r w:rsidRPr="00F71F41">
              <w:rPr>
                <w:rFonts w:ascii="Arial" w:hAnsi="Arial" w:cs="Arial"/>
                <w:sz w:val="20"/>
                <w:szCs w:val="20"/>
              </w:rPr>
              <w:t>«Пижемский»,</w:t>
            </w:r>
            <w:r w:rsidR="000A598F" w:rsidRPr="00F71F41">
              <w:rPr>
                <w:rFonts w:ascii="Arial" w:hAnsi="Arial" w:cs="Arial"/>
                <w:sz w:val="20"/>
                <w:szCs w:val="20"/>
              </w:rPr>
              <w:t xml:space="preserve"> </w:t>
            </w:r>
            <w:r w:rsidRPr="00F71F41">
              <w:rPr>
                <w:rFonts w:ascii="Arial" w:hAnsi="Arial" w:cs="Arial"/>
                <w:sz w:val="20"/>
                <w:szCs w:val="20"/>
              </w:rPr>
              <w:t>комплексный</w:t>
            </w:r>
          </w:p>
        </w:tc>
        <w:tc>
          <w:tcPr>
            <w:tcW w:w="852" w:type="dxa"/>
            <w:vAlign w:val="center"/>
          </w:tcPr>
          <w:p w:rsidR="005C0384" w:rsidRPr="00F71F41" w:rsidRDefault="005C0384" w:rsidP="00BC12AD">
            <w:pPr>
              <w:shd w:val="clear" w:color="auto" w:fill="FFFFFF"/>
              <w:ind w:left="-113" w:right="-113"/>
              <w:jc w:val="center"/>
              <w:rPr>
                <w:rFonts w:ascii="Arial" w:hAnsi="Arial" w:cs="Arial"/>
                <w:sz w:val="20"/>
                <w:szCs w:val="20"/>
              </w:rPr>
            </w:pPr>
            <w:r w:rsidRPr="00F71F41">
              <w:rPr>
                <w:rFonts w:ascii="Arial" w:hAnsi="Arial" w:cs="Arial"/>
                <w:sz w:val="20"/>
                <w:szCs w:val="20"/>
              </w:rPr>
              <w:t>1990</w:t>
            </w:r>
          </w:p>
        </w:tc>
        <w:tc>
          <w:tcPr>
            <w:tcW w:w="2388" w:type="dxa"/>
            <w:vAlign w:val="center"/>
          </w:tcPr>
          <w:p w:rsidR="005C0384" w:rsidRPr="00F71F41" w:rsidRDefault="00BC12AD" w:rsidP="00BC12AD">
            <w:pPr>
              <w:shd w:val="clear" w:color="auto" w:fill="FFFFFF"/>
              <w:ind w:left="-113" w:right="-113"/>
              <w:jc w:val="center"/>
              <w:rPr>
                <w:rFonts w:ascii="Arial" w:hAnsi="Arial" w:cs="Arial"/>
                <w:sz w:val="20"/>
                <w:szCs w:val="20"/>
              </w:rPr>
            </w:pPr>
            <w:r w:rsidRPr="00F71F41">
              <w:rPr>
                <w:rFonts w:ascii="Arial" w:hAnsi="Arial" w:cs="Arial"/>
                <w:sz w:val="20"/>
                <w:szCs w:val="20"/>
              </w:rPr>
              <w:t>Ч</w:t>
            </w:r>
            <w:r w:rsidR="005C0384" w:rsidRPr="00F71F41">
              <w:rPr>
                <w:rFonts w:ascii="Arial" w:hAnsi="Arial" w:cs="Arial"/>
                <w:sz w:val="20"/>
                <w:szCs w:val="20"/>
              </w:rPr>
              <w:t>астично на территории Тужинского района: АО совхоз «</w:t>
            </w:r>
            <w:r w:rsidR="000026E6" w:rsidRPr="00F71F41">
              <w:rPr>
                <w:rFonts w:ascii="Arial" w:hAnsi="Arial" w:cs="Arial"/>
                <w:sz w:val="20"/>
                <w:szCs w:val="20"/>
              </w:rPr>
              <w:t>М</w:t>
            </w:r>
            <w:r w:rsidR="005C0384" w:rsidRPr="00F71F41">
              <w:rPr>
                <w:rFonts w:ascii="Arial" w:hAnsi="Arial" w:cs="Arial"/>
                <w:sz w:val="20"/>
                <w:szCs w:val="20"/>
              </w:rPr>
              <w:t>ошкинский», колхоз «Янтарь»,</w:t>
            </w:r>
            <w:r w:rsidR="000A598F" w:rsidRPr="00F71F41">
              <w:rPr>
                <w:rFonts w:ascii="Arial" w:hAnsi="Arial" w:cs="Arial"/>
                <w:sz w:val="20"/>
                <w:szCs w:val="20"/>
              </w:rPr>
              <w:t xml:space="preserve"> </w:t>
            </w:r>
            <w:r w:rsidR="005C0384" w:rsidRPr="00F71F41">
              <w:rPr>
                <w:rFonts w:ascii="Arial" w:hAnsi="Arial" w:cs="Arial"/>
                <w:sz w:val="20"/>
                <w:szCs w:val="20"/>
              </w:rPr>
              <w:t>СПК</w:t>
            </w:r>
            <w:r w:rsidR="000A598F" w:rsidRPr="00F71F41">
              <w:rPr>
                <w:rFonts w:ascii="Arial" w:hAnsi="Arial" w:cs="Arial"/>
                <w:sz w:val="20"/>
                <w:szCs w:val="20"/>
              </w:rPr>
              <w:t xml:space="preserve"> </w:t>
            </w:r>
            <w:r w:rsidR="005C0384" w:rsidRPr="00F71F41">
              <w:rPr>
                <w:rFonts w:ascii="Arial" w:hAnsi="Arial" w:cs="Arial"/>
                <w:sz w:val="20"/>
                <w:szCs w:val="20"/>
              </w:rPr>
              <w:t>«Нива»,</w:t>
            </w:r>
          </w:p>
          <w:p w:rsidR="005C0384" w:rsidRPr="00F71F41" w:rsidRDefault="005C0384" w:rsidP="00BC12AD">
            <w:pPr>
              <w:shd w:val="clear" w:color="auto" w:fill="FFFFFF"/>
              <w:ind w:left="-113" w:right="-113"/>
              <w:jc w:val="center"/>
              <w:rPr>
                <w:rFonts w:ascii="Arial" w:hAnsi="Arial" w:cs="Arial"/>
                <w:sz w:val="20"/>
                <w:szCs w:val="20"/>
              </w:rPr>
            </w:pPr>
            <w:r w:rsidRPr="00F71F41">
              <w:rPr>
                <w:rFonts w:ascii="Arial" w:hAnsi="Arial" w:cs="Arial"/>
                <w:sz w:val="20"/>
                <w:szCs w:val="20"/>
              </w:rPr>
              <w:t>СПК</w:t>
            </w:r>
            <w:r w:rsidR="000A598F" w:rsidRPr="00F71F41">
              <w:rPr>
                <w:rFonts w:ascii="Arial" w:hAnsi="Arial" w:cs="Arial"/>
                <w:sz w:val="20"/>
                <w:szCs w:val="20"/>
              </w:rPr>
              <w:t xml:space="preserve"> </w:t>
            </w:r>
            <w:r w:rsidRPr="00F71F41">
              <w:rPr>
                <w:rFonts w:ascii="Arial" w:hAnsi="Arial" w:cs="Arial"/>
                <w:sz w:val="20"/>
                <w:szCs w:val="20"/>
              </w:rPr>
              <w:t>«Гигант»,</w:t>
            </w:r>
          </w:p>
          <w:p w:rsidR="005C0384" w:rsidRPr="00F71F41" w:rsidRDefault="005C0384" w:rsidP="00BC12AD">
            <w:pPr>
              <w:shd w:val="clear" w:color="auto" w:fill="FFFFFF"/>
              <w:ind w:left="-113" w:right="-113"/>
              <w:jc w:val="center"/>
              <w:rPr>
                <w:rFonts w:ascii="Arial" w:hAnsi="Arial" w:cs="Arial"/>
                <w:sz w:val="20"/>
                <w:szCs w:val="20"/>
              </w:rPr>
            </w:pPr>
            <w:r w:rsidRPr="00F71F41">
              <w:rPr>
                <w:rFonts w:ascii="Arial" w:hAnsi="Arial" w:cs="Arial"/>
                <w:sz w:val="20"/>
                <w:szCs w:val="20"/>
              </w:rPr>
              <w:t>СПК «Искра»,</w:t>
            </w:r>
            <w:r w:rsidR="000A598F" w:rsidRPr="00F71F41">
              <w:rPr>
                <w:rFonts w:ascii="Arial" w:hAnsi="Arial" w:cs="Arial"/>
                <w:sz w:val="20"/>
                <w:szCs w:val="20"/>
              </w:rPr>
              <w:t xml:space="preserve"> </w:t>
            </w:r>
            <w:r w:rsidRPr="00F71F41">
              <w:rPr>
                <w:rFonts w:ascii="Arial" w:hAnsi="Arial" w:cs="Arial"/>
                <w:sz w:val="20"/>
                <w:szCs w:val="20"/>
              </w:rPr>
              <w:t>СПК</w:t>
            </w:r>
          </w:p>
          <w:p w:rsidR="005C0384" w:rsidRPr="00F71F41" w:rsidRDefault="005C0384" w:rsidP="00BC12AD">
            <w:pPr>
              <w:shd w:val="clear" w:color="auto" w:fill="FFFFFF"/>
              <w:ind w:left="-113" w:right="-113"/>
              <w:jc w:val="center"/>
              <w:rPr>
                <w:rFonts w:ascii="Arial" w:hAnsi="Arial" w:cs="Arial"/>
                <w:sz w:val="20"/>
                <w:szCs w:val="20"/>
              </w:rPr>
            </w:pPr>
            <w:r w:rsidRPr="00F71F41">
              <w:rPr>
                <w:rFonts w:ascii="Arial" w:hAnsi="Arial" w:cs="Arial"/>
                <w:sz w:val="20"/>
                <w:szCs w:val="20"/>
              </w:rPr>
              <w:t>«Юбилейный»,</w:t>
            </w:r>
            <w:r w:rsidR="000A598F" w:rsidRPr="00F71F41">
              <w:rPr>
                <w:rFonts w:ascii="Arial" w:hAnsi="Arial" w:cs="Arial"/>
                <w:sz w:val="20"/>
                <w:szCs w:val="20"/>
              </w:rPr>
              <w:t xml:space="preserve"> </w:t>
            </w:r>
            <w:r w:rsidRPr="00F71F41">
              <w:rPr>
                <w:rFonts w:ascii="Arial" w:hAnsi="Arial" w:cs="Arial"/>
                <w:sz w:val="20"/>
                <w:szCs w:val="20"/>
              </w:rPr>
              <w:t>Ковриж</w:t>
            </w:r>
            <w:r w:rsidR="000026E6" w:rsidRPr="00F71F41">
              <w:rPr>
                <w:rFonts w:ascii="Arial" w:hAnsi="Arial" w:cs="Arial"/>
                <w:sz w:val="20"/>
                <w:szCs w:val="20"/>
              </w:rPr>
              <w:t>ат</w:t>
            </w:r>
            <w:r w:rsidRPr="00F71F41">
              <w:rPr>
                <w:rFonts w:ascii="Arial" w:hAnsi="Arial" w:cs="Arial"/>
                <w:sz w:val="20"/>
                <w:szCs w:val="20"/>
              </w:rPr>
              <w:t>ский, Покстинский,</w:t>
            </w:r>
          </w:p>
          <w:p w:rsidR="005C0384" w:rsidRPr="00F71F41" w:rsidRDefault="005C0384" w:rsidP="00BC12AD">
            <w:pPr>
              <w:shd w:val="clear" w:color="auto" w:fill="FFFFFF"/>
              <w:ind w:left="-113" w:right="-113"/>
              <w:jc w:val="center"/>
              <w:rPr>
                <w:rFonts w:ascii="Arial" w:hAnsi="Arial" w:cs="Arial"/>
                <w:sz w:val="20"/>
                <w:szCs w:val="20"/>
              </w:rPr>
            </w:pPr>
            <w:r w:rsidRPr="00F71F41">
              <w:rPr>
                <w:rFonts w:ascii="Arial" w:hAnsi="Arial" w:cs="Arial"/>
                <w:sz w:val="20"/>
                <w:szCs w:val="20"/>
              </w:rPr>
              <w:t>Вынурский</w:t>
            </w:r>
            <w:r w:rsidR="000A598F" w:rsidRPr="00F71F41">
              <w:rPr>
                <w:rFonts w:ascii="Arial" w:hAnsi="Arial" w:cs="Arial"/>
                <w:sz w:val="20"/>
                <w:szCs w:val="20"/>
              </w:rPr>
              <w:t xml:space="preserve"> </w:t>
            </w:r>
            <w:r w:rsidRPr="00F71F41">
              <w:rPr>
                <w:rFonts w:ascii="Arial" w:hAnsi="Arial" w:cs="Arial"/>
                <w:sz w:val="20"/>
                <w:szCs w:val="20"/>
              </w:rPr>
              <w:t>сельские</w:t>
            </w:r>
          </w:p>
          <w:p w:rsidR="005C0384" w:rsidRPr="00F71F41" w:rsidRDefault="005C0384" w:rsidP="00BC12AD">
            <w:pPr>
              <w:widowControl w:val="0"/>
              <w:shd w:val="clear" w:color="auto" w:fill="FFFFFF"/>
              <w:autoSpaceDE w:val="0"/>
              <w:autoSpaceDN w:val="0"/>
              <w:adjustRightInd w:val="0"/>
              <w:ind w:left="-113" w:right="-113"/>
              <w:jc w:val="center"/>
              <w:rPr>
                <w:rFonts w:ascii="Arial" w:hAnsi="Arial" w:cs="Arial"/>
                <w:sz w:val="20"/>
                <w:szCs w:val="20"/>
              </w:rPr>
            </w:pPr>
            <w:r w:rsidRPr="00F71F41">
              <w:rPr>
                <w:rFonts w:ascii="Arial" w:hAnsi="Arial" w:cs="Arial"/>
                <w:sz w:val="20"/>
                <w:szCs w:val="20"/>
              </w:rPr>
              <w:t>округа, Тужинская поселковая</w:t>
            </w:r>
            <w:r w:rsidR="000A598F" w:rsidRPr="00F71F41">
              <w:rPr>
                <w:rFonts w:ascii="Arial" w:hAnsi="Arial" w:cs="Arial"/>
                <w:sz w:val="20"/>
                <w:szCs w:val="20"/>
              </w:rPr>
              <w:t xml:space="preserve"> </w:t>
            </w:r>
            <w:r w:rsidRPr="00F71F41">
              <w:rPr>
                <w:rFonts w:ascii="Arial" w:hAnsi="Arial" w:cs="Arial"/>
                <w:sz w:val="20"/>
                <w:szCs w:val="20"/>
              </w:rPr>
              <w:t>администрация, Яранское лесничество</w:t>
            </w:r>
          </w:p>
        </w:tc>
        <w:tc>
          <w:tcPr>
            <w:tcW w:w="1080" w:type="dxa"/>
            <w:vAlign w:val="center"/>
          </w:tcPr>
          <w:p w:rsidR="005C0384" w:rsidRPr="00F71F41" w:rsidRDefault="005C0384" w:rsidP="00BC12AD">
            <w:pPr>
              <w:shd w:val="clear" w:color="auto" w:fill="FFFFFF"/>
              <w:ind w:left="-113" w:right="-113"/>
              <w:jc w:val="center"/>
              <w:rPr>
                <w:rFonts w:ascii="Arial" w:hAnsi="Arial" w:cs="Arial"/>
                <w:sz w:val="20"/>
                <w:szCs w:val="20"/>
              </w:rPr>
            </w:pPr>
            <w:r w:rsidRPr="00F71F41">
              <w:rPr>
                <w:rFonts w:ascii="Arial" w:hAnsi="Arial" w:cs="Arial"/>
                <w:sz w:val="20"/>
                <w:szCs w:val="20"/>
              </w:rPr>
              <w:t>30539,</w:t>
            </w:r>
            <w:r w:rsidR="000A598F" w:rsidRPr="00F71F41">
              <w:rPr>
                <w:rFonts w:ascii="Arial" w:hAnsi="Arial" w:cs="Arial"/>
                <w:sz w:val="20"/>
                <w:szCs w:val="20"/>
              </w:rPr>
              <w:t xml:space="preserve"> </w:t>
            </w:r>
            <w:r w:rsidRPr="00F71F41">
              <w:rPr>
                <w:rFonts w:ascii="Arial" w:hAnsi="Arial" w:cs="Arial"/>
                <w:sz w:val="20"/>
                <w:szCs w:val="20"/>
              </w:rPr>
              <w:t>в</w:t>
            </w:r>
          </w:p>
          <w:p w:rsidR="005C0384" w:rsidRPr="00F71F41" w:rsidRDefault="005C0384" w:rsidP="00BC12AD">
            <w:pPr>
              <w:shd w:val="clear" w:color="auto" w:fill="FFFFFF"/>
              <w:ind w:left="-113" w:right="-113"/>
              <w:jc w:val="center"/>
              <w:rPr>
                <w:rFonts w:ascii="Arial" w:hAnsi="Arial" w:cs="Arial"/>
                <w:sz w:val="20"/>
                <w:szCs w:val="20"/>
              </w:rPr>
            </w:pPr>
            <w:r w:rsidRPr="00F71F41">
              <w:rPr>
                <w:rFonts w:ascii="Arial" w:hAnsi="Arial" w:cs="Arial"/>
                <w:sz w:val="20"/>
                <w:szCs w:val="20"/>
              </w:rPr>
              <w:t>Тужинском</w:t>
            </w:r>
          </w:p>
          <w:p w:rsidR="005C0384" w:rsidRPr="00F71F41" w:rsidRDefault="005C0384" w:rsidP="00BC12AD">
            <w:pPr>
              <w:shd w:val="clear" w:color="auto" w:fill="FFFFFF"/>
              <w:ind w:left="-113" w:right="-113"/>
              <w:jc w:val="center"/>
              <w:rPr>
                <w:rFonts w:ascii="Arial" w:hAnsi="Arial" w:cs="Arial"/>
                <w:sz w:val="20"/>
                <w:szCs w:val="20"/>
              </w:rPr>
            </w:pPr>
            <w:r w:rsidRPr="00F71F41">
              <w:rPr>
                <w:rFonts w:ascii="Arial" w:hAnsi="Arial" w:cs="Arial"/>
                <w:sz w:val="20"/>
                <w:szCs w:val="20"/>
              </w:rPr>
              <w:t>районе</w:t>
            </w:r>
          </w:p>
          <w:p w:rsidR="005C0384" w:rsidRPr="00F71F41" w:rsidRDefault="005C0384" w:rsidP="00BC12AD">
            <w:pPr>
              <w:widowControl w:val="0"/>
              <w:shd w:val="clear" w:color="auto" w:fill="FFFFFF"/>
              <w:autoSpaceDE w:val="0"/>
              <w:autoSpaceDN w:val="0"/>
              <w:adjustRightInd w:val="0"/>
              <w:ind w:left="-113" w:right="-113"/>
              <w:jc w:val="center"/>
              <w:rPr>
                <w:rFonts w:ascii="Arial" w:hAnsi="Arial" w:cs="Arial"/>
                <w:sz w:val="20"/>
                <w:szCs w:val="20"/>
              </w:rPr>
            </w:pPr>
            <w:r w:rsidRPr="00F71F41">
              <w:rPr>
                <w:rFonts w:ascii="Arial" w:hAnsi="Arial" w:cs="Arial"/>
                <w:sz w:val="20"/>
                <w:szCs w:val="20"/>
              </w:rPr>
              <w:t>7555,0</w:t>
            </w:r>
          </w:p>
        </w:tc>
        <w:tc>
          <w:tcPr>
            <w:tcW w:w="3060" w:type="dxa"/>
            <w:vAlign w:val="center"/>
          </w:tcPr>
          <w:p w:rsidR="005C0384" w:rsidRPr="00F71F41" w:rsidRDefault="00BC12AD" w:rsidP="00BC12AD">
            <w:pPr>
              <w:widowControl w:val="0"/>
              <w:shd w:val="clear" w:color="auto" w:fill="FFFFFF"/>
              <w:autoSpaceDE w:val="0"/>
              <w:autoSpaceDN w:val="0"/>
              <w:adjustRightInd w:val="0"/>
              <w:ind w:left="-113" w:right="-113"/>
              <w:jc w:val="center"/>
              <w:rPr>
                <w:rFonts w:ascii="Arial" w:hAnsi="Arial" w:cs="Arial"/>
                <w:sz w:val="20"/>
                <w:szCs w:val="20"/>
              </w:rPr>
            </w:pPr>
            <w:r w:rsidRPr="00F71F41">
              <w:rPr>
                <w:rFonts w:ascii="Arial" w:hAnsi="Arial" w:cs="Arial"/>
                <w:sz w:val="20"/>
                <w:szCs w:val="20"/>
              </w:rPr>
              <w:t>-</w:t>
            </w:r>
          </w:p>
        </w:tc>
      </w:tr>
    </w:tbl>
    <w:p w:rsidR="005C0384" w:rsidRPr="00F71F41" w:rsidRDefault="005C0384" w:rsidP="005C0384">
      <w:pPr>
        <w:shd w:val="clear" w:color="auto" w:fill="FFFFFF"/>
        <w:ind w:left="4702"/>
        <w:rPr>
          <w:rFonts w:ascii="Arial" w:hAnsi="Arial" w:cs="Arial"/>
          <w:b/>
          <w:bCs/>
        </w:rPr>
      </w:pPr>
    </w:p>
    <w:p w:rsidR="005E57A4" w:rsidRPr="00F71F41" w:rsidRDefault="005E57A4" w:rsidP="005E57A4">
      <w:pPr>
        <w:shd w:val="clear" w:color="auto" w:fill="FFFFFF"/>
        <w:ind w:firstLine="720"/>
        <w:jc w:val="both"/>
        <w:rPr>
          <w:rFonts w:ascii="Arial" w:hAnsi="Arial" w:cs="Arial"/>
        </w:rPr>
      </w:pPr>
      <w:r w:rsidRPr="00F71F41">
        <w:rPr>
          <w:rFonts w:ascii="Arial" w:hAnsi="Arial" w:cs="Arial"/>
        </w:rPr>
        <w:t xml:space="preserve">Отношения в области организации, охраны и использования особо охраняемых природных территорий регламентированы Федеральным законом № 33-ФЗ «Об особо охраняемых природных территориях», законом Кировской области от 08.10.2007 г. № 169-ЗО «Об особо охраняемых природных территориях Кировской области», законом Кировской области № 139-ЗО от 27 октября </w:t>
      </w:r>
      <w:smartTag w:uri="urn:schemas-microsoft-com:office:smarttags" w:element="metricconverter">
        <w:smartTagPr>
          <w:attr w:name="ProductID" w:val="1999 г"/>
        </w:smartTagPr>
        <w:r w:rsidRPr="00F71F41">
          <w:rPr>
            <w:rFonts w:ascii="Arial" w:hAnsi="Arial" w:cs="Arial"/>
          </w:rPr>
          <w:t>1999 г</w:t>
        </w:r>
      </w:smartTag>
      <w:r w:rsidRPr="00F71F41">
        <w:rPr>
          <w:rFonts w:ascii="Arial" w:hAnsi="Arial" w:cs="Arial"/>
        </w:rPr>
        <w:t>. «О природных лечебных ресурсах, лечебно-оздоровительных местностях и курортах Кировской области», решением Малого Совета Кировского областного Совета народных депутатов от 28.09.1993 г. № 165 «Об установлении границ и утверждении площадей земель природоохранного, природно-заповедного и рекреационного   назначения   Богородского,  Зуевского,   Пижанского, Санчурского,  Советского,  Тужинского,    Уржумского,    Фаленского районов   Кировской  области», Распоряжение   Правительства   Кировской области «О создании Кировского областного государственного учреждения «Государственный природный заказник «Пижемский» от 08.04.2002 №112, а также другими федеральными и региональными законами и нормативно-правовыми актами.</w:t>
      </w:r>
    </w:p>
    <w:p w:rsidR="005C0384" w:rsidRPr="00F71F41" w:rsidRDefault="005C0384" w:rsidP="0066308E">
      <w:pPr>
        <w:ind w:firstLine="720"/>
        <w:rPr>
          <w:rFonts w:ascii="Arial" w:hAnsi="Arial" w:cs="Arial"/>
        </w:rPr>
      </w:pPr>
      <w:r w:rsidRPr="00F71F41">
        <w:rPr>
          <w:rFonts w:ascii="Arial" w:hAnsi="Arial" w:cs="Arial"/>
        </w:rPr>
        <w:t xml:space="preserve">Режим охраны природного заказника </w:t>
      </w:r>
      <w:r w:rsidR="00765225" w:rsidRPr="00F71F41">
        <w:rPr>
          <w:rFonts w:ascii="Arial" w:hAnsi="Arial" w:cs="Arial"/>
        </w:rPr>
        <w:t>«</w:t>
      </w:r>
      <w:r w:rsidRPr="00F71F41">
        <w:rPr>
          <w:rFonts w:ascii="Arial" w:hAnsi="Arial" w:cs="Arial"/>
        </w:rPr>
        <w:t>Пижемский</w:t>
      </w:r>
      <w:r w:rsidR="00765225" w:rsidRPr="00F71F41">
        <w:rPr>
          <w:rFonts w:ascii="Arial" w:hAnsi="Arial" w:cs="Arial"/>
        </w:rPr>
        <w:t>»</w:t>
      </w:r>
      <w:r w:rsidRPr="00F71F41">
        <w:rPr>
          <w:rFonts w:ascii="Arial" w:hAnsi="Arial" w:cs="Arial"/>
        </w:rPr>
        <w:t>.</w:t>
      </w:r>
    </w:p>
    <w:p w:rsidR="007A12D1" w:rsidRPr="00F71F41" w:rsidRDefault="007A12D1" w:rsidP="007A12D1">
      <w:pPr>
        <w:spacing w:line="288" w:lineRule="auto"/>
        <w:ind w:firstLine="720"/>
        <w:jc w:val="both"/>
        <w:rPr>
          <w:rFonts w:ascii="Arial" w:hAnsi="Arial" w:cs="Arial"/>
        </w:rPr>
      </w:pPr>
      <w:r w:rsidRPr="00F71F41">
        <w:rPr>
          <w:rFonts w:ascii="Arial" w:hAnsi="Arial" w:cs="Arial"/>
        </w:rPr>
        <w:t xml:space="preserve">Режим особой охраны утвержден постановлением Правительства области от 22 сентября </w:t>
      </w:r>
      <w:smartTag w:uri="urn:schemas-microsoft-com:office:smarttags" w:element="metricconverter">
        <w:smartTagPr>
          <w:attr w:name="ProductID" w:val="2009 г"/>
        </w:smartTagPr>
        <w:r w:rsidRPr="00F71F41">
          <w:rPr>
            <w:rFonts w:ascii="Arial" w:hAnsi="Arial" w:cs="Arial"/>
          </w:rPr>
          <w:t>2009 г</w:t>
        </w:r>
      </w:smartTag>
      <w:r w:rsidRPr="00F71F41">
        <w:rPr>
          <w:rFonts w:ascii="Arial" w:hAnsi="Arial" w:cs="Arial"/>
        </w:rPr>
        <w:t>. № 25/318 «Положение о государственном природном заказнике «Пижемский» регионального значения.</w:t>
      </w:r>
    </w:p>
    <w:p w:rsidR="00402C39" w:rsidRPr="00F71F41" w:rsidRDefault="00402C39" w:rsidP="007A12D1">
      <w:pPr>
        <w:spacing w:line="288" w:lineRule="auto"/>
        <w:jc w:val="both"/>
        <w:rPr>
          <w:rFonts w:ascii="Arial" w:hAnsi="Arial" w:cs="Arial"/>
        </w:rPr>
      </w:pPr>
      <w:r w:rsidRPr="00F71F41">
        <w:rPr>
          <w:rFonts w:ascii="Arial" w:hAnsi="Arial" w:cs="Arial"/>
        </w:rPr>
        <w:t>В пределах территории природного заказника «Пижемский» полностью запрещается на период действия заказника:</w:t>
      </w:r>
    </w:p>
    <w:p w:rsidR="00402C39" w:rsidRPr="00F71F41" w:rsidRDefault="00402C39" w:rsidP="007A12D1">
      <w:pPr>
        <w:spacing w:line="288" w:lineRule="auto"/>
        <w:rPr>
          <w:rFonts w:ascii="Arial" w:hAnsi="Arial" w:cs="Arial"/>
        </w:rPr>
      </w:pPr>
      <w:r w:rsidRPr="00F71F41">
        <w:rPr>
          <w:rFonts w:ascii="Arial" w:hAnsi="Arial" w:cs="Arial"/>
        </w:rPr>
        <w:t>1. Промысловая охота.</w:t>
      </w:r>
    </w:p>
    <w:p w:rsidR="00402C39" w:rsidRPr="00F71F41" w:rsidRDefault="00402C39" w:rsidP="007A12D1">
      <w:pPr>
        <w:spacing w:line="288" w:lineRule="auto"/>
        <w:rPr>
          <w:rFonts w:ascii="Arial" w:hAnsi="Arial" w:cs="Arial"/>
        </w:rPr>
      </w:pPr>
      <w:r w:rsidRPr="00F71F41">
        <w:rPr>
          <w:rFonts w:ascii="Arial" w:hAnsi="Arial" w:cs="Arial"/>
        </w:rPr>
        <w:t>2. Любительская и спортивная охота на специально отведенных территориях, обозначенных по периметру информационными знаками, а также добывание дневных хищных птиц.</w:t>
      </w:r>
    </w:p>
    <w:p w:rsidR="00402C39" w:rsidRPr="00F71F41" w:rsidRDefault="00402C39" w:rsidP="007A12D1">
      <w:pPr>
        <w:spacing w:line="288" w:lineRule="auto"/>
        <w:rPr>
          <w:rFonts w:ascii="Arial" w:hAnsi="Arial" w:cs="Arial"/>
        </w:rPr>
      </w:pPr>
      <w:r w:rsidRPr="00F71F41">
        <w:rPr>
          <w:rFonts w:ascii="Arial" w:hAnsi="Arial" w:cs="Arial"/>
        </w:rPr>
        <w:t>3. Промышленное рыболовство.</w:t>
      </w:r>
    </w:p>
    <w:p w:rsidR="00402C39" w:rsidRPr="00F71F41" w:rsidRDefault="00402C39" w:rsidP="007A12D1">
      <w:pPr>
        <w:spacing w:line="288" w:lineRule="auto"/>
        <w:rPr>
          <w:rFonts w:ascii="Arial" w:hAnsi="Arial" w:cs="Arial"/>
        </w:rPr>
      </w:pPr>
      <w:r w:rsidRPr="00F71F41">
        <w:rPr>
          <w:rFonts w:ascii="Arial" w:hAnsi="Arial" w:cs="Arial"/>
        </w:rPr>
        <w:t>4. Выжигание растительности, разорение птичьих гнезд, разрушение бобровых плотин, уничтожение редких и исчезающих видов растений и животных.</w:t>
      </w:r>
    </w:p>
    <w:p w:rsidR="00402C39" w:rsidRPr="00F71F41" w:rsidRDefault="00402C39" w:rsidP="007A12D1">
      <w:pPr>
        <w:spacing w:line="288" w:lineRule="auto"/>
        <w:rPr>
          <w:rFonts w:ascii="Arial" w:hAnsi="Arial" w:cs="Arial"/>
        </w:rPr>
      </w:pPr>
      <w:r w:rsidRPr="00F71F41">
        <w:rPr>
          <w:rFonts w:ascii="Arial" w:hAnsi="Arial" w:cs="Arial"/>
        </w:rPr>
        <w:t>5. Проезд транспортных средств вне дорог общего пользования, за исключением сельскохозяйственной техники, используемой по прямому назначению.</w:t>
      </w:r>
    </w:p>
    <w:p w:rsidR="00402C39" w:rsidRPr="00F71F41" w:rsidRDefault="00402C39" w:rsidP="007A12D1">
      <w:pPr>
        <w:spacing w:line="288" w:lineRule="auto"/>
        <w:rPr>
          <w:rFonts w:ascii="Arial" w:hAnsi="Arial" w:cs="Arial"/>
        </w:rPr>
      </w:pPr>
      <w:r w:rsidRPr="00F71F41">
        <w:rPr>
          <w:rFonts w:ascii="Arial" w:hAnsi="Arial" w:cs="Arial"/>
        </w:rPr>
        <w:t>6. Строительство зданий и сооружений, дорог, трубопроводов, линий связи, электропередачи и других линейных коммуникаций.</w:t>
      </w:r>
    </w:p>
    <w:p w:rsidR="00402C39" w:rsidRPr="00F71F41" w:rsidRDefault="00402C39" w:rsidP="007A12D1">
      <w:pPr>
        <w:spacing w:line="288" w:lineRule="auto"/>
        <w:rPr>
          <w:rFonts w:ascii="Arial" w:hAnsi="Arial" w:cs="Arial"/>
        </w:rPr>
      </w:pPr>
      <w:r w:rsidRPr="00F71F41">
        <w:rPr>
          <w:rFonts w:ascii="Arial" w:hAnsi="Arial" w:cs="Arial"/>
        </w:rPr>
        <w:t>7. Проведение авиационно-химических работ.</w:t>
      </w:r>
    </w:p>
    <w:p w:rsidR="00402C39" w:rsidRPr="00F71F41" w:rsidRDefault="00402C39" w:rsidP="007A12D1">
      <w:pPr>
        <w:spacing w:line="288" w:lineRule="auto"/>
        <w:rPr>
          <w:rFonts w:ascii="Arial" w:hAnsi="Arial" w:cs="Arial"/>
        </w:rPr>
      </w:pPr>
      <w:r w:rsidRPr="00F71F41">
        <w:rPr>
          <w:rFonts w:ascii="Arial" w:hAnsi="Arial" w:cs="Arial"/>
        </w:rPr>
        <w:t>8. Применение химических средств борьбы с вредителями, болезнями растений и сорняками.</w:t>
      </w:r>
    </w:p>
    <w:p w:rsidR="00402C39" w:rsidRPr="00F71F41" w:rsidRDefault="00402C39" w:rsidP="007A12D1">
      <w:pPr>
        <w:spacing w:line="288" w:lineRule="auto"/>
        <w:rPr>
          <w:rFonts w:ascii="Arial" w:hAnsi="Arial" w:cs="Arial"/>
        </w:rPr>
      </w:pPr>
      <w:r w:rsidRPr="00F71F41">
        <w:rPr>
          <w:rFonts w:ascii="Arial" w:hAnsi="Arial" w:cs="Arial"/>
        </w:rPr>
        <w:t>9. Использование навозных стоков для удобрения почв.</w:t>
      </w:r>
    </w:p>
    <w:p w:rsidR="00402C39" w:rsidRPr="00F71F41" w:rsidRDefault="00402C39" w:rsidP="007A12D1">
      <w:pPr>
        <w:spacing w:line="288" w:lineRule="auto"/>
        <w:rPr>
          <w:rFonts w:ascii="Arial" w:hAnsi="Arial" w:cs="Arial"/>
        </w:rPr>
      </w:pPr>
      <w:r w:rsidRPr="00F71F41">
        <w:rPr>
          <w:rFonts w:ascii="Arial" w:hAnsi="Arial" w:cs="Arial"/>
        </w:rPr>
        <w:t>10. Размещение складов ядохимикатов, минеральных удобрений и горюче-смазочных материалов, площадок для заправки аппаратуры ядохимикатами.</w:t>
      </w:r>
    </w:p>
    <w:p w:rsidR="00402C39" w:rsidRPr="00F71F41" w:rsidRDefault="00402C39" w:rsidP="007A12D1">
      <w:pPr>
        <w:spacing w:line="288" w:lineRule="auto"/>
        <w:rPr>
          <w:rFonts w:ascii="Arial" w:hAnsi="Arial" w:cs="Arial"/>
        </w:rPr>
      </w:pPr>
      <w:r w:rsidRPr="00F71F41">
        <w:rPr>
          <w:rFonts w:ascii="Arial" w:hAnsi="Arial" w:cs="Arial"/>
        </w:rPr>
        <w:t>11. Размещение животноводческих комплексов и ферм.</w:t>
      </w:r>
    </w:p>
    <w:p w:rsidR="00402C39" w:rsidRPr="00F71F41" w:rsidRDefault="00402C39" w:rsidP="007A12D1">
      <w:pPr>
        <w:spacing w:line="288" w:lineRule="auto"/>
        <w:rPr>
          <w:rFonts w:ascii="Arial" w:hAnsi="Arial" w:cs="Arial"/>
        </w:rPr>
      </w:pPr>
      <w:r w:rsidRPr="00F71F41">
        <w:rPr>
          <w:rFonts w:ascii="Arial" w:hAnsi="Arial" w:cs="Arial"/>
        </w:rPr>
        <w:t>12. Размещение мест складирования и захоронения промышленных, бытовых и сельскохозяйственных отходов, кладбищ и скотомогильников, накопителей сточных вод.</w:t>
      </w:r>
    </w:p>
    <w:p w:rsidR="00402C39" w:rsidRPr="00F71F41" w:rsidRDefault="00402C39" w:rsidP="007A12D1">
      <w:pPr>
        <w:spacing w:line="288" w:lineRule="auto"/>
        <w:rPr>
          <w:rFonts w:ascii="Arial" w:hAnsi="Arial" w:cs="Arial"/>
        </w:rPr>
      </w:pPr>
      <w:r w:rsidRPr="00F71F41">
        <w:rPr>
          <w:rFonts w:ascii="Arial" w:hAnsi="Arial" w:cs="Arial"/>
        </w:rPr>
        <w:t>13. Заправка топливом, мойка и ремонт автомобилей и других машин и механизмов.</w:t>
      </w:r>
    </w:p>
    <w:p w:rsidR="00402C39" w:rsidRPr="00F71F41" w:rsidRDefault="00402C39" w:rsidP="007A12D1">
      <w:pPr>
        <w:spacing w:line="288" w:lineRule="auto"/>
        <w:rPr>
          <w:rFonts w:ascii="Arial" w:hAnsi="Arial" w:cs="Arial"/>
        </w:rPr>
      </w:pPr>
      <w:r w:rsidRPr="00F71F41">
        <w:rPr>
          <w:rFonts w:ascii="Arial" w:hAnsi="Arial" w:cs="Arial"/>
        </w:rPr>
        <w:t>14. Проведение гидромелиоративных и ирригационных работ, геолого-разведочные изыскания и разработка полезных ископаемых.</w:t>
      </w:r>
    </w:p>
    <w:p w:rsidR="00402C39" w:rsidRPr="00F71F41" w:rsidRDefault="00402C39" w:rsidP="007A12D1">
      <w:pPr>
        <w:spacing w:line="288" w:lineRule="auto"/>
        <w:rPr>
          <w:rFonts w:ascii="Arial" w:hAnsi="Arial" w:cs="Arial"/>
        </w:rPr>
      </w:pPr>
      <w:r w:rsidRPr="00F71F41">
        <w:rPr>
          <w:rFonts w:ascii="Arial" w:hAnsi="Arial" w:cs="Arial"/>
        </w:rPr>
        <w:t>15. Взрывные работы.</w:t>
      </w:r>
    </w:p>
    <w:p w:rsidR="00402C39" w:rsidRPr="00F71F41" w:rsidRDefault="00402C39" w:rsidP="007A12D1">
      <w:pPr>
        <w:spacing w:line="288" w:lineRule="auto"/>
        <w:rPr>
          <w:rFonts w:ascii="Arial" w:hAnsi="Arial" w:cs="Arial"/>
        </w:rPr>
      </w:pPr>
      <w:r w:rsidRPr="00F71F41">
        <w:rPr>
          <w:rFonts w:ascii="Arial" w:hAnsi="Arial" w:cs="Arial"/>
        </w:rPr>
        <w:t>16. Предоставление земельных участков под застройку, а также для коллективного садоводства и огородничества.</w:t>
      </w:r>
    </w:p>
    <w:p w:rsidR="00402C39" w:rsidRPr="00F71F41" w:rsidRDefault="00402C39" w:rsidP="007A12D1">
      <w:pPr>
        <w:spacing w:line="288" w:lineRule="auto"/>
        <w:rPr>
          <w:rFonts w:ascii="Arial" w:hAnsi="Arial" w:cs="Arial"/>
        </w:rPr>
      </w:pPr>
      <w:r w:rsidRPr="00F71F41">
        <w:rPr>
          <w:rFonts w:ascii="Arial" w:hAnsi="Arial" w:cs="Arial"/>
        </w:rPr>
        <w:t>17. На водных акваториях и объектах заказника передвижение плавсредств с подвесными и стационарными лодочными моторами, за исключением плавсредств уполномоченного органа и государственного учреждения, а также иных государственных органов, осуществляющих полномочия по охране окружающей среды, охране, контролю и регулированию использования природных ресурсов.</w:t>
      </w:r>
    </w:p>
    <w:p w:rsidR="00402C39" w:rsidRPr="00F71F41" w:rsidRDefault="00402C39" w:rsidP="007A12D1">
      <w:pPr>
        <w:spacing w:line="288" w:lineRule="auto"/>
        <w:rPr>
          <w:rFonts w:ascii="Arial" w:hAnsi="Arial" w:cs="Arial"/>
        </w:rPr>
      </w:pPr>
      <w:r w:rsidRPr="00F71F41">
        <w:rPr>
          <w:rFonts w:ascii="Arial" w:hAnsi="Arial" w:cs="Arial"/>
        </w:rPr>
        <w:t>18. Пастьба скота вне установленных и специально отведенных мест.</w:t>
      </w:r>
    </w:p>
    <w:p w:rsidR="00402C39" w:rsidRPr="00F71F41" w:rsidRDefault="00402C39" w:rsidP="007A12D1">
      <w:pPr>
        <w:spacing w:line="288" w:lineRule="auto"/>
        <w:rPr>
          <w:rFonts w:ascii="Arial" w:hAnsi="Arial" w:cs="Arial"/>
        </w:rPr>
      </w:pPr>
      <w:r w:rsidRPr="00F71F41">
        <w:rPr>
          <w:rFonts w:ascii="Arial" w:hAnsi="Arial" w:cs="Arial"/>
        </w:rPr>
        <w:t>19. Устройство водопоев и размещение летних лагерей скота вне установленных и специально отведенных мест.</w:t>
      </w:r>
    </w:p>
    <w:p w:rsidR="00402C39" w:rsidRPr="00F71F41" w:rsidRDefault="00402C39" w:rsidP="007A12D1">
      <w:pPr>
        <w:spacing w:line="288" w:lineRule="auto"/>
        <w:rPr>
          <w:rFonts w:ascii="Arial" w:hAnsi="Arial" w:cs="Arial"/>
        </w:rPr>
      </w:pPr>
      <w:r w:rsidRPr="00F71F41">
        <w:rPr>
          <w:rFonts w:ascii="Arial" w:hAnsi="Arial" w:cs="Arial"/>
        </w:rPr>
        <w:t>20. Складирование навоза и мусора.</w:t>
      </w:r>
    </w:p>
    <w:p w:rsidR="00402C39" w:rsidRPr="00F71F41" w:rsidRDefault="00402C39" w:rsidP="007A12D1">
      <w:pPr>
        <w:spacing w:line="288" w:lineRule="auto"/>
        <w:rPr>
          <w:rFonts w:ascii="Arial" w:hAnsi="Arial" w:cs="Arial"/>
        </w:rPr>
      </w:pPr>
      <w:r w:rsidRPr="00F71F41">
        <w:rPr>
          <w:rFonts w:ascii="Arial" w:hAnsi="Arial" w:cs="Arial"/>
        </w:rPr>
        <w:t>21. Сплошные рубки и длительно-постепенные выборочные рубки.</w:t>
      </w:r>
    </w:p>
    <w:p w:rsidR="00402C39" w:rsidRPr="00F71F41" w:rsidRDefault="00402C39" w:rsidP="007A12D1">
      <w:pPr>
        <w:spacing w:line="288" w:lineRule="auto"/>
        <w:rPr>
          <w:rFonts w:ascii="Arial" w:hAnsi="Arial" w:cs="Arial"/>
        </w:rPr>
      </w:pPr>
      <w:r w:rsidRPr="00F71F41">
        <w:rPr>
          <w:rFonts w:ascii="Arial" w:hAnsi="Arial" w:cs="Arial"/>
        </w:rPr>
        <w:t>22. Любые иные виды хозяйственной деятельности, рекреационного и другого природопользования, не оговоренные настоящим Положением, препятствующие сохранению, восстановлению и воспроизводству природных комплексов и их компонентов.</w:t>
      </w:r>
    </w:p>
    <w:p w:rsidR="007A12D1" w:rsidRPr="00F71F41" w:rsidRDefault="007A12D1" w:rsidP="007A12D1">
      <w:pPr>
        <w:spacing w:line="288" w:lineRule="auto"/>
        <w:rPr>
          <w:rFonts w:ascii="Arial" w:hAnsi="Arial" w:cs="Arial"/>
        </w:rPr>
      </w:pPr>
    </w:p>
    <w:p w:rsidR="007A12D1" w:rsidRPr="00F71F41" w:rsidRDefault="007A12D1" w:rsidP="00887F50">
      <w:pPr>
        <w:spacing w:line="288" w:lineRule="auto"/>
        <w:ind w:firstLine="720"/>
        <w:jc w:val="both"/>
        <w:rPr>
          <w:rFonts w:ascii="Arial" w:hAnsi="Arial" w:cs="Arial"/>
        </w:rPr>
      </w:pPr>
      <w:r w:rsidRPr="00F71F41">
        <w:rPr>
          <w:rFonts w:ascii="Arial" w:hAnsi="Arial" w:cs="Arial"/>
        </w:rPr>
        <w:t>В целях организации эффективной охраны уникальных природных комплексов природного заказника «Пижемский», минимизации антропогенного воздействия и обеспечения сохранения в естественном состоянии уникальных природных объектов на территории заказника устанавливается специальный режим особой охраны отдельных природных комплексов.</w:t>
      </w:r>
    </w:p>
    <w:p w:rsidR="007A12D1" w:rsidRPr="00F71F41" w:rsidRDefault="007A12D1" w:rsidP="00887F50">
      <w:pPr>
        <w:spacing w:line="288" w:lineRule="auto"/>
        <w:ind w:firstLine="720"/>
        <w:jc w:val="both"/>
        <w:rPr>
          <w:rFonts w:ascii="Arial" w:hAnsi="Arial" w:cs="Arial"/>
        </w:rPr>
      </w:pPr>
      <w:r w:rsidRPr="00F71F41">
        <w:rPr>
          <w:rFonts w:ascii="Arial" w:hAnsi="Arial" w:cs="Arial"/>
        </w:rPr>
        <w:t>В границах памятников природы регионального значения «Чимбулатский ботанико-геологический комплекс», «Береснятский ботанико-геологический комплекс», «Зараменская пещера» на период действия природного заказника «Пижемский» запрещаются:</w:t>
      </w:r>
    </w:p>
    <w:p w:rsidR="007A12D1" w:rsidRPr="00F71F41" w:rsidRDefault="007A12D1" w:rsidP="007A12D1">
      <w:pPr>
        <w:spacing w:line="288" w:lineRule="auto"/>
        <w:ind w:firstLine="720"/>
        <w:rPr>
          <w:rFonts w:ascii="Arial" w:hAnsi="Arial" w:cs="Arial"/>
        </w:rPr>
      </w:pPr>
      <w:r w:rsidRPr="00F71F41">
        <w:rPr>
          <w:rFonts w:ascii="Arial" w:hAnsi="Arial" w:cs="Arial"/>
        </w:rPr>
        <w:t>1. Любые культурно-массовые и научно-образовательные мероприятия, в том числе туризм, экскурсионные и экспедиционные посещения, спортивно-состязательные мероприятия без согласования с государственным учреждением.</w:t>
      </w:r>
    </w:p>
    <w:p w:rsidR="007A12D1" w:rsidRPr="00F71F41" w:rsidRDefault="007A12D1" w:rsidP="007A12D1">
      <w:pPr>
        <w:spacing w:line="288" w:lineRule="auto"/>
        <w:ind w:firstLine="720"/>
        <w:rPr>
          <w:rFonts w:ascii="Arial" w:hAnsi="Arial" w:cs="Arial"/>
        </w:rPr>
      </w:pPr>
      <w:r w:rsidRPr="00F71F41">
        <w:rPr>
          <w:rFonts w:ascii="Arial" w:hAnsi="Arial" w:cs="Arial"/>
        </w:rPr>
        <w:t>2. Стоянка всех видов транспортных средств вне специально отведенных для этих целей мест.</w:t>
      </w:r>
    </w:p>
    <w:p w:rsidR="007A12D1" w:rsidRPr="00F71F41" w:rsidRDefault="007A12D1" w:rsidP="007A12D1">
      <w:pPr>
        <w:spacing w:line="288" w:lineRule="auto"/>
        <w:ind w:firstLine="720"/>
        <w:rPr>
          <w:rFonts w:ascii="Arial" w:hAnsi="Arial" w:cs="Arial"/>
        </w:rPr>
      </w:pPr>
      <w:r w:rsidRPr="00F71F41">
        <w:rPr>
          <w:rFonts w:ascii="Arial" w:hAnsi="Arial" w:cs="Arial"/>
        </w:rPr>
        <w:t>3. Неорганизованное устройство привалов, бивуаков, туристических стоянок, лагерей и палаточных городков (включая спортивные).</w:t>
      </w:r>
    </w:p>
    <w:p w:rsidR="007A12D1" w:rsidRPr="00F71F41" w:rsidRDefault="007A12D1" w:rsidP="007A12D1">
      <w:pPr>
        <w:spacing w:line="288" w:lineRule="auto"/>
        <w:ind w:firstLine="720"/>
        <w:rPr>
          <w:rFonts w:ascii="Arial" w:hAnsi="Arial" w:cs="Arial"/>
        </w:rPr>
      </w:pPr>
      <w:r w:rsidRPr="00F71F41">
        <w:rPr>
          <w:rFonts w:ascii="Arial" w:hAnsi="Arial" w:cs="Arial"/>
        </w:rPr>
        <w:t>4. Разведение костров вне специально отведенных для этих целей мест.</w:t>
      </w:r>
    </w:p>
    <w:p w:rsidR="007A12D1" w:rsidRPr="00F71F41" w:rsidRDefault="007A12D1" w:rsidP="007A12D1">
      <w:pPr>
        <w:spacing w:line="288" w:lineRule="auto"/>
        <w:ind w:firstLine="720"/>
        <w:rPr>
          <w:rFonts w:ascii="Arial" w:hAnsi="Arial" w:cs="Arial"/>
        </w:rPr>
      </w:pPr>
      <w:r w:rsidRPr="00F71F41">
        <w:rPr>
          <w:rFonts w:ascii="Arial" w:hAnsi="Arial" w:cs="Arial"/>
        </w:rPr>
        <w:t>5. Сбор зоологических, флористических, геологических, палеонтологических объектов, образцов и коллекционных экспонатов.</w:t>
      </w:r>
    </w:p>
    <w:p w:rsidR="007A12D1" w:rsidRPr="00F71F41" w:rsidRDefault="007A12D1" w:rsidP="007A12D1">
      <w:pPr>
        <w:spacing w:line="288" w:lineRule="auto"/>
        <w:ind w:firstLine="720"/>
        <w:rPr>
          <w:rFonts w:ascii="Arial" w:hAnsi="Arial" w:cs="Arial"/>
        </w:rPr>
      </w:pPr>
      <w:r w:rsidRPr="00F71F41">
        <w:rPr>
          <w:rFonts w:ascii="Arial" w:hAnsi="Arial" w:cs="Arial"/>
        </w:rPr>
        <w:t>6. Полное, локальное или фрагментарное повреждение и уничтожение растительного покрова (древесно-кустарниковой растительности).</w:t>
      </w:r>
    </w:p>
    <w:p w:rsidR="007A12D1" w:rsidRPr="00F71F41" w:rsidRDefault="007A12D1" w:rsidP="007A12D1">
      <w:pPr>
        <w:spacing w:line="288" w:lineRule="auto"/>
        <w:ind w:firstLine="720"/>
        <w:rPr>
          <w:rFonts w:ascii="Arial" w:hAnsi="Arial" w:cs="Arial"/>
        </w:rPr>
      </w:pPr>
      <w:r w:rsidRPr="00F71F41">
        <w:rPr>
          <w:rFonts w:ascii="Arial" w:hAnsi="Arial" w:cs="Arial"/>
        </w:rPr>
        <w:t>7. Загрязнение территории любыми видами отходов и продуктами жизнедеятельности человека вне зависимости от количества и объема последних.</w:t>
      </w:r>
    </w:p>
    <w:p w:rsidR="007A12D1" w:rsidRPr="00F71F41" w:rsidRDefault="007A12D1" w:rsidP="007A12D1">
      <w:pPr>
        <w:spacing w:line="288" w:lineRule="auto"/>
        <w:ind w:firstLine="720"/>
        <w:rPr>
          <w:rFonts w:ascii="Arial" w:hAnsi="Arial" w:cs="Arial"/>
        </w:rPr>
      </w:pPr>
      <w:r w:rsidRPr="00F71F41">
        <w:rPr>
          <w:rFonts w:ascii="Arial" w:hAnsi="Arial" w:cs="Arial"/>
        </w:rPr>
        <w:t>8. Использование природных комплексов для целей, не предусмотренных задачами создания природного заказника.</w:t>
      </w:r>
    </w:p>
    <w:p w:rsidR="007A12D1" w:rsidRPr="00F71F41" w:rsidRDefault="007A12D1" w:rsidP="00887F50">
      <w:pPr>
        <w:spacing w:line="288" w:lineRule="auto"/>
        <w:ind w:firstLine="720"/>
        <w:jc w:val="both"/>
        <w:rPr>
          <w:rFonts w:ascii="Arial" w:hAnsi="Arial" w:cs="Arial"/>
        </w:rPr>
      </w:pPr>
      <w:r w:rsidRPr="00F71F41">
        <w:rPr>
          <w:rFonts w:ascii="Arial" w:hAnsi="Arial" w:cs="Arial"/>
        </w:rPr>
        <w:t>Границы природных объектов специального режима особой охраны, равно как и установленные специально отведенные места допустимых видов природопользования, обозначаются на местности информационными аншлагами.</w:t>
      </w:r>
    </w:p>
    <w:p w:rsidR="007A12D1" w:rsidRPr="00F71F41" w:rsidRDefault="007A12D1" w:rsidP="00887F50">
      <w:pPr>
        <w:spacing w:line="288" w:lineRule="auto"/>
        <w:ind w:firstLine="720"/>
        <w:jc w:val="both"/>
        <w:rPr>
          <w:rFonts w:ascii="Arial" w:hAnsi="Arial" w:cs="Arial"/>
        </w:rPr>
      </w:pPr>
      <w:r w:rsidRPr="00F71F41">
        <w:rPr>
          <w:rFonts w:ascii="Arial" w:hAnsi="Arial" w:cs="Arial"/>
        </w:rPr>
        <w:t>Целесообразность и необходимость экологической реставрации природных объектов специального режима особой охраны определяется уполномоченным органом.</w:t>
      </w:r>
    </w:p>
    <w:p w:rsidR="007A12D1" w:rsidRPr="00F71F41" w:rsidRDefault="007A12D1" w:rsidP="007A12D1">
      <w:pPr>
        <w:spacing w:line="288" w:lineRule="auto"/>
        <w:ind w:firstLine="720"/>
        <w:rPr>
          <w:rFonts w:ascii="Arial" w:hAnsi="Arial" w:cs="Arial"/>
        </w:rPr>
      </w:pPr>
    </w:p>
    <w:p w:rsidR="007A12D1" w:rsidRPr="00F71F41" w:rsidRDefault="007A12D1" w:rsidP="00887F50">
      <w:pPr>
        <w:spacing w:line="288" w:lineRule="auto"/>
        <w:ind w:firstLine="720"/>
        <w:jc w:val="both"/>
        <w:rPr>
          <w:rFonts w:ascii="Arial" w:hAnsi="Arial" w:cs="Arial"/>
        </w:rPr>
      </w:pPr>
      <w:r w:rsidRPr="00F71F41">
        <w:rPr>
          <w:rFonts w:ascii="Arial" w:hAnsi="Arial" w:cs="Arial"/>
        </w:rPr>
        <w:t>В пределах территории природного заказника «Пижемский», за исключением природных объектов с установленным специальным режимом особой охраны, допускаются на период действия заказника:</w:t>
      </w:r>
    </w:p>
    <w:p w:rsidR="007A12D1" w:rsidRPr="00F71F41" w:rsidRDefault="007A12D1" w:rsidP="007A12D1">
      <w:pPr>
        <w:spacing w:line="288" w:lineRule="auto"/>
        <w:ind w:firstLine="720"/>
        <w:rPr>
          <w:rFonts w:ascii="Arial" w:hAnsi="Arial" w:cs="Arial"/>
        </w:rPr>
      </w:pPr>
      <w:r w:rsidRPr="00F71F41">
        <w:rPr>
          <w:rFonts w:ascii="Arial" w:hAnsi="Arial" w:cs="Arial"/>
        </w:rPr>
        <w:t>1. Рубки ухода, противопожарные и санитарно-оздоровительные мероприятия в лесах.</w:t>
      </w:r>
    </w:p>
    <w:p w:rsidR="007A12D1" w:rsidRPr="00F71F41" w:rsidRDefault="007A12D1" w:rsidP="007A12D1">
      <w:pPr>
        <w:spacing w:line="288" w:lineRule="auto"/>
        <w:ind w:firstLine="720"/>
        <w:rPr>
          <w:rFonts w:ascii="Arial" w:hAnsi="Arial" w:cs="Arial"/>
        </w:rPr>
      </w:pPr>
      <w:r w:rsidRPr="00F71F41">
        <w:rPr>
          <w:rFonts w:ascii="Arial" w:hAnsi="Arial" w:cs="Arial"/>
        </w:rPr>
        <w:t>2. Выборочные рубки, кроме длительно-постепенных.</w:t>
      </w:r>
    </w:p>
    <w:p w:rsidR="007A12D1" w:rsidRPr="00F71F41" w:rsidRDefault="007A12D1" w:rsidP="007A12D1">
      <w:pPr>
        <w:spacing w:line="288" w:lineRule="auto"/>
        <w:ind w:firstLine="720"/>
        <w:rPr>
          <w:rFonts w:ascii="Arial" w:hAnsi="Arial" w:cs="Arial"/>
        </w:rPr>
      </w:pPr>
      <w:r w:rsidRPr="00F71F41">
        <w:rPr>
          <w:rFonts w:ascii="Arial" w:hAnsi="Arial" w:cs="Arial"/>
        </w:rPr>
        <w:t>3. По согласованию с уполномоченным органом в установленном порядке изъятие из среды обитания объектов животного мира в научных, культурно-просветительных, воспитательных, рекреационных и эстетических целях.</w:t>
      </w:r>
    </w:p>
    <w:p w:rsidR="007A12D1" w:rsidRPr="00F71F41" w:rsidRDefault="007A12D1" w:rsidP="007A12D1">
      <w:pPr>
        <w:spacing w:line="288" w:lineRule="auto"/>
        <w:ind w:firstLine="720"/>
        <w:rPr>
          <w:rFonts w:ascii="Arial" w:hAnsi="Arial" w:cs="Arial"/>
        </w:rPr>
      </w:pPr>
      <w:r w:rsidRPr="00F71F41">
        <w:rPr>
          <w:rFonts w:ascii="Arial" w:hAnsi="Arial" w:cs="Arial"/>
        </w:rPr>
        <w:t>4. Любительская и спортивная охота.</w:t>
      </w:r>
    </w:p>
    <w:p w:rsidR="007A12D1" w:rsidRPr="00F71F41" w:rsidRDefault="007A12D1" w:rsidP="007A12D1">
      <w:pPr>
        <w:spacing w:line="288" w:lineRule="auto"/>
        <w:ind w:firstLine="720"/>
        <w:rPr>
          <w:rFonts w:ascii="Arial" w:hAnsi="Arial" w:cs="Arial"/>
        </w:rPr>
      </w:pPr>
      <w:r w:rsidRPr="00F71F41">
        <w:rPr>
          <w:rFonts w:ascii="Arial" w:hAnsi="Arial" w:cs="Arial"/>
        </w:rPr>
        <w:t>5. Любительское и спортивное рыболовство.</w:t>
      </w:r>
    </w:p>
    <w:p w:rsidR="007A12D1" w:rsidRPr="00F71F41" w:rsidRDefault="007A12D1" w:rsidP="007A12D1">
      <w:pPr>
        <w:spacing w:line="288" w:lineRule="auto"/>
        <w:ind w:firstLine="720"/>
        <w:rPr>
          <w:rFonts w:ascii="Arial" w:hAnsi="Arial" w:cs="Arial"/>
        </w:rPr>
      </w:pPr>
      <w:r w:rsidRPr="00F71F41">
        <w:rPr>
          <w:rFonts w:ascii="Arial" w:hAnsi="Arial" w:cs="Arial"/>
        </w:rPr>
        <w:t>6. По согласованию с уполномоченным органом сбор зоологических, ботанических, палеонтологических коллекций и коллекционных экспонатов.</w:t>
      </w:r>
    </w:p>
    <w:p w:rsidR="007A12D1" w:rsidRPr="00F71F41" w:rsidRDefault="007A12D1" w:rsidP="007A12D1">
      <w:pPr>
        <w:spacing w:line="288" w:lineRule="auto"/>
        <w:ind w:firstLine="720"/>
        <w:rPr>
          <w:rFonts w:ascii="Arial" w:hAnsi="Arial" w:cs="Arial"/>
        </w:rPr>
      </w:pPr>
      <w:r w:rsidRPr="00F71F41">
        <w:rPr>
          <w:rFonts w:ascii="Arial" w:hAnsi="Arial" w:cs="Arial"/>
        </w:rPr>
        <w:t>7. По согласованию с государственным учреждением осуществление биотехнических и воспроизводственных мероприятий сторонними организациями.</w:t>
      </w:r>
    </w:p>
    <w:p w:rsidR="007A12D1" w:rsidRPr="00F71F41" w:rsidRDefault="007A12D1" w:rsidP="007A12D1">
      <w:pPr>
        <w:spacing w:line="288" w:lineRule="auto"/>
        <w:ind w:firstLine="720"/>
        <w:rPr>
          <w:rFonts w:ascii="Arial" w:hAnsi="Arial" w:cs="Arial"/>
        </w:rPr>
      </w:pPr>
      <w:r w:rsidRPr="00F71F41">
        <w:rPr>
          <w:rFonts w:ascii="Arial" w:hAnsi="Arial" w:cs="Arial"/>
        </w:rPr>
        <w:t>8. По согласованию с государственным учреждением, а также органами местного самоуправления механизированное и ручное сенокошение.</w:t>
      </w:r>
    </w:p>
    <w:p w:rsidR="007A12D1" w:rsidRPr="00F71F41" w:rsidRDefault="007A12D1" w:rsidP="007A12D1">
      <w:pPr>
        <w:spacing w:line="288" w:lineRule="auto"/>
        <w:ind w:firstLine="720"/>
        <w:rPr>
          <w:rFonts w:ascii="Arial" w:hAnsi="Arial" w:cs="Arial"/>
        </w:rPr>
      </w:pPr>
      <w:r w:rsidRPr="00F71F41">
        <w:rPr>
          <w:rFonts w:ascii="Arial" w:hAnsi="Arial" w:cs="Arial"/>
        </w:rPr>
        <w:t>9. Устройство водопоев для скота в установленных и специально отведенных местах по согласованию с государственным учреждением, а также органами местного самоуправления.</w:t>
      </w:r>
    </w:p>
    <w:p w:rsidR="007A12D1" w:rsidRPr="00F71F41" w:rsidRDefault="007A12D1" w:rsidP="007A12D1">
      <w:pPr>
        <w:spacing w:line="288" w:lineRule="auto"/>
        <w:ind w:firstLine="720"/>
        <w:rPr>
          <w:rFonts w:ascii="Arial" w:hAnsi="Arial" w:cs="Arial"/>
        </w:rPr>
      </w:pPr>
    </w:p>
    <w:p w:rsidR="007A12D1" w:rsidRPr="00F71F41" w:rsidRDefault="007A12D1" w:rsidP="007A12D1">
      <w:pPr>
        <w:spacing w:line="288" w:lineRule="auto"/>
        <w:ind w:firstLine="720"/>
        <w:jc w:val="both"/>
        <w:rPr>
          <w:rFonts w:ascii="Arial" w:hAnsi="Arial" w:cs="Arial"/>
        </w:rPr>
      </w:pPr>
      <w:r w:rsidRPr="00F71F41">
        <w:rPr>
          <w:rFonts w:ascii="Arial" w:hAnsi="Arial" w:cs="Arial"/>
        </w:rPr>
        <w:t>В пределах территории природного заказника «Пижемский», за исключением природных объектов с установленным специальным режимом особой охраны, не регламентируется на период действия природного заказника «Пижемский» (если иное не предусматривается нормативными актами Правительства области и органов местного самоуправления) заготовка гражданами пищевых лесных ресурсов и сбор ими лекарственных растений для собственных нужд и экскурсионный туризм.</w:t>
      </w:r>
    </w:p>
    <w:p w:rsidR="007A12D1" w:rsidRPr="00F71F41" w:rsidRDefault="007A12D1" w:rsidP="007A12D1">
      <w:pPr>
        <w:spacing w:line="288" w:lineRule="auto"/>
        <w:ind w:firstLine="720"/>
        <w:jc w:val="both"/>
        <w:rPr>
          <w:rFonts w:ascii="Arial" w:hAnsi="Arial" w:cs="Arial"/>
        </w:rPr>
      </w:pPr>
      <w:r w:rsidRPr="00F71F41">
        <w:rPr>
          <w:rFonts w:ascii="Arial" w:hAnsi="Arial" w:cs="Arial"/>
        </w:rPr>
        <w:t>В случаях нарушения установленного режима охраны природного заказника «Пижемский» хозяйственная деятельность природопользователей в границах заказника приостанавливается или прекращается в установленном порядке.</w:t>
      </w:r>
    </w:p>
    <w:p w:rsidR="007A12D1" w:rsidRPr="00F71F41" w:rsidRDefault="007A12D1" w:rsidP="007A12D1">
      <w:pPr>
        <w:spacing w:line="288" w:lineRule="auto"/>
        <w:ind w:firstLine="720"/>
        <w:jc w:val="both"/>
        <w:rPr>
          <w:rFonts w:ascii="Arial" w:hAnsi="Arial" w:cs="Arial"/>
        </w:rPr>
      </w:pPr>
      <w:r w:rsidRPr="00F71F41">
        <w:rPr>
          <w:rFonts w:ascii="Arial" w:hAnsi="Arial" w:cs="Arial"/>
        </w:rPr>
        <w:t>Установленный для природного заказника режим особой охраны обязателен для исполнения всеми физическими и юридическими лицами.</w:t>
      </w:r>
    </w:p>
    <w:p w:rsidR="007A12D1" w:rsidRPr="00F71F41" w:rsidRDefault="007A12D1" w:rsidP="007A12D1">
      <w:pPr>
        <w:spacing w:line="288" w:lineRule="auto"/>
        <w:ind w:firstLine="720"/>
        <w:jc w:val="both"/>
        <w:rPr>
          <w:rFonts w:ascii="Arial" w:hAnsi="Arial" w:cs="Arial"/>
        </w:rPr>
      </w:pPr>
      <w:r w:rsidRPr="00F71F41">
        <w:rPr>
          <w:rFonts w:ascii="Arial" w:hAnsi="Arial" w:cs="Arial"/>
        </w:rPr>
        <w:t>Нарушители установленного режима особой охраны природного заказника «Пижемский» несут ответственность в соответствии с действующим законодательством Российской Федерации.</w:t>
      </w:r>
    </w:p>
    <w:p w:rsidR="007A12D1" w:rsidRPr="00F71F41" w:rsidRDefault="007A12D1" w:rsidP="00402C39">
      <w:pPr>
        <w:rPr>
          <w:rFonts w:ascii="Arial" w:hAnsi="Arial" w:cs="Arial"/>
        </w:rPr>
      </w:pPr>
    </w:p>
    <w:p w:rsidR="005C0384" w:rsidRPr="00F71F41" w:rsidRDefault="005C0384" w:rsidP="005C0384">
      <w:pPr>
        <w:shd w:val="clear" w:color="auto" w:fill="FFFFFF"/>
        <w:ind w:firstLine="720"/>
        <w:jc w:val="both"/>
        <w:rPr>
          <w:rFonts w:ascii="Arial" w:hAnsi="Arial" w:cs="Arial"/>
        </w:rPr>
      </w:pPr>
    </w:p>
    <w:p w:rsidR="005C0384" w:rsidRPr="00F71F41" w:rsidRDefault="005C0384" w:rsidP="005C0384">
      <w:pPr>
        <w:shd w:val="clear" w:color="auto" w:fill="FFFFFF"/>
        <w:ind w:firstLine="720"/>
        <w:jc w:val="both"/>
        <w:rPr>
          <w:rFonts w:ascii="Arial" w:hAnsi="Arial" w:cs="Arial"/>
        </w:rPr>
      </w:pPr>
    </w:p>
    <w:p w:rsidR="00C047D7" w:rsidRPr="00F71F41" w:rsidRDefault="004C39CA" w:rsidP="003D29A1">
      <w:pPr>
        <w:pStyle w:val="11"/>
        <w:jc w:val="left"/>
        <w:rPr>
          <w:rStyle w:val="ab"/>
          <w:b w:val="0"/>
          <w:color w:val="auto"/>
          <w:u w:val="none"/>
        </w:rPr>
      </w:pPr>
      <w:r w:rsidRPr="00F71F41">
        <w:rPr>
          <w:rStyle w:val="ab"/>
          <w:color w:val="auto"/>
          <w:u w:val="none"/>
        </w:rPr>
        <w:br w:type="page"/>
      </w:r>
      <w:bookmarkStart w:id="138" w:name="_Toc303670454"/>
      <w:r w:rsidR="00C047D7" w:rsidRPr="00F71F41">
        <w:rPr>
          <w:rStyle w:val="ab"/>
          <w:color w:val="auto"/>
          <w:u w:val="none"/>
        </w:rPr>
        <w:t>5. ОХРАНА ОКРУЖАЮЩЕЙ СРЕДЫ.</w:t>
      </w:r>
      <w:bookmarkEnd w:id="134"/>
      <w:bookmarkEnd w:id="135"/>
      <w:bookmarkEnd w:id="138"/>
    </w:p>
    <w:p w:rsidR="00C047D7" w:rsidRPr="00F71F41" w:rsidRDefault="00C047D7" w:rsidP="00C047D7"/>
    <w:p w:rsidR="00C047D7" w:rsidRPr="00F71F41" w:rsidRDefault="00C047D7" w:rsidP="00C047D7">
      <w:pPr>
        <w:autoSpaceDE w:val="0"/>
        <w:autoSpaceDN w:val="0"/>
        <w:adjustRightInd w:val="0"/>
        <w:ind w:firstLine="720"/>
        <w:outlineLvl w:val="1"/>
        <w:rPr>
          <w:rFonts w:ascii="Arial" w:hAnsi="Arial" w:cs="Arial"/>
          <w:b/>
          <w:bCs/>
        </w:rPr>
      </w:pPr>
      <w:bookmarkStart w:id="139" w:name="_Toc258940501"/>
      <w:bookmarkStart w:id="140" w:name="_Toc263865229"/>
      <w:bookmarkStart w:id="141" w:name="_Toc265749747"/>
      <w:bookmarkStart w:id="142" w:name="_Toc303670455"/>
      <w:r w:rsidRPr="00F71F41">
        <w:rPr>
          <w:rFonts w:ascii="Arial" w:hAnsi="Arial" w:cs="Arial"/>
          <w:b/>
          <w:bCs/>
        </w:rPr>
        <w:t>5.1 Мероприятия по охране водного бассейна.</w:t>
      </w:r>
      <w:bookmarkEnd w:id="139"/>
      <w:bookmarkEnd w:id="140"/>
      <w:bookmarkEnd w:id="141"/>
      <w:bookmarkEnd w:id="142"/>
    </w:p>
    <w:p w:rsidR="00C047D7" w:rsidRPr="00F71F41" w:rsidRDefault="00C047D7" w:rsidP="00C047D7">
      <w:pPr>
        <w:pStyle w:val="Normal"/>
        <w:ind w:firstLine="601"/>
        <w:jc w:val="both"/>
        <w:rPr>
          <w:rFonts w:ascii="Arial" w:hAnsi="Arial" w:cs="Arial"/>
          <w:sz w:val="24"/>
          <w:szCs w:val="24"/>
        </w:rPr>
      </w:pPr>
    </w:p>
    <w:p w:rsidR="00D84D9A" w:rsidRPr="00F71F41" w:rsidRDefault="00D84D9A" w:rsidP="00D84D9A">
      <w:pPr>
        <w:ind w:firstLine="720"/>
        <w:jc w:val="both"/>
        <w:rPr>
          <w:rFonts w:ascii="Arial" w:hAnsi="Arial" w:cs="Arial"/>
          <w:b/>
          <w:bCs/>
        </w:rPr>
      </w:pPr>
      <w:bookmarkStart w:id="143" w:name="_Toc258921209"/>
      <w:bookmarkStart w:id="144" w:name="_Toc258940502"/>
      <w:bookmarkStart w:id="145" w:name="_Toc263865230"/>
      <w:bookmarkStart w:id="146" w:name="_Toc265749748"/>
      <w:r w:rsidRPr="00F71F41">
        <w:rPr>
          <w:rFonts w:ascii="Arial" w:hAnsi="Arial" w:cs="Arial"/>
          <w:b/>
          <w:bCs/>
        </w:rPr>
        <w:t>Охрана водных ресурсов.</w:t>
      </w:r>
    </w:p>
    <w:p w:rsidR="00D84D9A" w:rsidRPr="00F71F41" w:rsidRDefault="001208BD" w:rsidP="00D84D9A">
      <w:pPr>
        <w:ind w:firstLine="720"/>
        <w:jc w:val="both"/>
        <w:rPr>
          <w:rFonts w:ascii="Arial" w:hAnsi="Arial" w:cs="Arial"/>
        </w:rPr>
      </w:pPr>
      <w:r w:rsidRPr="00F71F41">
        <w:rPr>
          <w:rFonts w:ascii="Arial" w:hAnsi="Arial" w:cs="Arial"/>
          <w:b/>
          <w:bCs/>
        </w:rPr>
        <w:t xml:space="preserve">       </w:t>
      </w:r>
      <w:r w:rsidRPr="00F71F41">
        <w:rPr>
          <w:rFonts w:ascii="Arial" w:hAnsi="Arial" w:cs="Arial"/>
        </w:rPr>
        <w:t xml:space="preserve">        </w:t>
      </w:r>
    </w:p>
    <w:p w:rsidR="001208BD" w:rsidRPr="00F71F41" w:rsidRDefault="001208BD" w:rsidP="00D84D9A">
      <w:pPr>
        <w:ind w:firstLine="720"/>
        <w:jc w:val="both"/>
        <w:rPr>
          <w:rFonts w:ascii="Arial" w:hAnsi="Arial" w:cs="Arial"/>
        </w:rPr>
      </w:pPr>
      <w:r w:rsidRPr="00F71F41">
        <w:rPr>
          <w:rFonts w:ascii="Arial" w:hAnsi="Arial" w:cs="Arial"/>
        </w:rPr>
        <w:t>Гидрографическая сеть района представлена рекой Пижма с притоками, относящимися к бассейну реки Волги. Реки относятся к равнинным, питание их смешанное. Общими чертами всех рек является наличие затопляемой пойменной территории. Реки имеют небольшие уклоны и спокойные медленные течения.</w:t>
      </w:r>
    </w:p>
    <w:p w:rsidR="001208BD" w:rsidRPr="00F71F41" w:rsidRDefault="001208BD" w:rsidP="00D84D9A">
      <w:pPr>
        <w:pStyle w:val="ConsNormal"/>
        <w:widowControl/>
        <w:jc w:val="both"/>
        <w:rPr>
          <w:sz w:val="24"/>
          <w:szCs w:val="24"/>
        </w:rPr>
      </w:pPr>
      <w:r w:rsidRPr="00F71F41">
        <w:rPr>
          <w:sz w:val="24"/>
          <w:szCs w:val="24"/>
        </w:rPr>
        <w:t xml:space="preserve">Локальное значение для водного хозяйства района имеют пруды. Основной водной артерией является р. Пижма – государственный природный заказник. От д. </w:t>
      </w:r>
      <w:r w:rsidR="000026E6" w:rsidRPr="00F71F41">
        <w:rPr>
          <w:sz w:val="24"/>
          <w:szCs w:val="24"/>
        </w:rPr>
        <w:t>Я</w:t>
      </w:r>
      <w:r w:rsidRPr="00F71F41">
        <w:rPr>
          <w:sz w:val="24"/>
          <w:szCs w:val="24"/>
        </w:rPr>
        <w:t xml:space="preserve">танцы до д. Покста около </w:t>
      </w:r>
      <w:smartTag w:uri="urn:schemas-microsoft-com:office:smarttags" w:element="metricconverter">
        <w:smartTagPr>
          <w:attr w:name="ProductID" w:val="50 км"/>
        </w:smartTagPr>
        <w:r w:rsidRPr="00F71F41">
          <w:rPr>
            <w:sz w:val="24"/>
            <w:szCs w:val="24"/>
          </w:rPr>
          <w:t>50 км</w:t>
        </w:r>
      </w:smartTag>
      <w:r w:rsidRPr="00F71F41">
        <w:rPr>
          <w:sz w:val="24"/>
          <w:szCs w:val="24"/>
        </w:rPr>
        <w:t xml:space="preserve"> нет ни одного  источника загрязнения  в виде ферм, лагерей скота и т.д.  Ниже д. Покста качество воды в р. Пижма несколько снижается в виду поступления стоков п</w:t>
      </w:r>
      <w:r w:rsidR="00006885" w:rsidRPr="00F71F41">
        <w:rPr>
          <w:sz w:val="24"/>
          <w:szCs w:val="24"/>
        </w:rPr>
        <w:t xml:space="preserve">гт </w:t>
      </w:r>
      <w:r w:rsidRPr="00F71F41">
        <w:rPr>
          <w:sz w:val="24"/>
          <w:szCs w:val="24"/>
        </w:rPr>
        <w:t>Тужа. На качество воды  остальных рек – Ярани, Немдеж, Тужинки существенного влияния внешней среды не  оказывалось.</w:t>
      </w:r>
    </w:p>
    <w:p w:rsidR="001208BD" w:rsidRPr="00F71F41" w:rsidRDefault="001208BD" w:rsidP="00D84D9A">
      <w:pPr>
        <w:ind w:firstLine="720"/>
        <w:jc w:val="both"/>
        <w:rPr>
          <w:rFonts w:ascii="Arial" w:hAnsi="Arial" w:cs="Arial"/>
        </w:rPr>
      </w:pPr>
      <w:r w:rsidRPr="00F71F41">
        <w:rPr>
          <w:rFonts w:ascii="Arial" w:hAnsi="Arial" w:cs="Arial"/>
        </w:rPr>
        <w:t>Регулирующее влияние на речной сток в недавнем прошлом оказывали болота. Однако в 80-е годы Тужинская ПМК-4 проводила большую мелиоративную работу по осушению земельных площадей и лугов. Возможно, по этой причине большинство рек в районе обмелели.</w:t>
      </w:r>
    </w:p>
    <w:p w:rsidR="001208BD" w:rsidRPr="00F71F41" w:rsidRDefault="001208BD" w:rsidP="00D84D9A">
      <w:pPr>
        <w:ind w:firstLine="720"/>
        <w:jc w:val="both"/>
        <w:rPr>
          <w:rFonts w:ascii="Arial" w:hAnsi="Arial" w:cs="Arial"/>
        </w:rPr>
      </w:pPr>
      <w:r w:rsidRPr="00F71F41">
        <w:rPr>
          <w:rFonts w:ascii="Arial" w:hAnsi="Arial" w:cs="Arial"/>
        </w:rPr>
        <w:t>Современная хозяйственная деятельность оказывает существенное влияние на качество  воды водных  объектов. Основные водопользователи района используют воду в следующих целях:</w:t>
      </w:r>
    </w:p>
    <w:p w:rsidR="001208BD" w:rsidRPr="00F71F41" w:rsidRDefault="001208BD" w:rsidP="00637357">
      <w:pPr>
        <w:numPr>
          <w:ilvl w:val="0"/>
          <w:numId w:val="43"/>
        </w:numPr>
        <w:tabs>
          <w:tab w:val="clear" w:pos="1137"/>
          <w:tab w:val="num" w:pos="1440"/>
        </w:tabs>
        <w:ind w:left="0" w:firstLine="720"/>
        <w:rPr>
          <w:rFonts w:ascii="Arial" w:hAnsi="Arial" w:cs="Arial"/>
        </w:rPr>
      </w:pPr>
      <w:r w:rsidRPr="00F71F41">
        <w:rPr>
          <w:rFonts w:ascii="Arial" w:hAnsi="Arial" w:cs="Arial"/>
        </w:rPr>
        <w:t>хозяйственно-бытовые нужды,</w:t>
      </w:r>
    </w:p>
    <w:p w:rsidR="001208BD" w:rsidRPr="00F71F41" w:rsidRDefault="001208BD" w:rsidP="00637357">
      <w:pPr>
        <w:numPr>
          <w:ilvl w:val="0"/>
          <w:numId w:val="43"/>
        </w:numPr>
        <w:tabs>
          <w:tab w:val="clear" w:pos="1137"/>
          <w:tab w:val="num" w:pos="1440"/>
        </w:tabs>
        <w:ind w:left="0" w:firstLine="720"/>
        <w:rPr>
          <w:rFonts w:ascii="Arial" w:hAnsi="Arial" w:cs="Arial"/>
        </w:rPr>
      </w:pPr>
      <w:r w:rsidRPr="00F71F41">
        <w:rPr>
          <w:rFonts w:ascii="Arial" w:hAnsi="Arial" w:cs="Arial"/>
        </w:rPr>
        <w:t>нужды сельского хозяйства,</w:t>
      </w:r>
    </w:p>
    <w:p w:rsidR="001208BD" w:rsidRPr="00F71F41" w:rsidRDefault="001208BD" w:rsidP="00637357">
      <w:pPr>
        <w:numPr>
          <w:ilvl w:val="0"/>
          <w:numId w:val="43"/>
        </w:numPr>
        <w:tabs>
          <w:tab w:val="clear" w:pos="1137"/>
          <w:tab w:val="num" w:pos="1440"/>
        </w:tabs>
        <w:ind w:left="0" w:firstLine="720"/>
        <w:rPr>
          <w:rFonts w:ascii="Arial" w:hAnsi="Arial" w:cs="Arial"/>
        </w:rPr>
      </w:pPr>
      <w:r w:rsidRPr="00F71F41">
        <w:rPr>
          <w:rFonts w:ascii="Arial" w:hAnsi="Arial" w:cs="Arial"/>
        </w:rPr>
        <w:t>производственны</w:t>
      </w:r>
      <w:r w:rsidR="00F54AEB" w:rsidRPr="00F71F41">
        <w:rPr>
          <w:rFonts w:ascii="Arial" w:hAnsi="Arial" w:cs="Arial"/>
        </w:rPr>
        <w:t>е нужды.</w:t>
      </w:r>
    </w:p>
    <w:p w:rsidR="001208BD" w:rsidRPr="00F71F41" w:rsidRDefault="001208BD" w:rsidP="00D84D9A">
      <w:pPr>
        <w:ind w:firstLine="720"/>
        <w:rPr>
          <w:rFonts w:ascii="Arial" w:hAnsi="Arial" w:cs="Arial"/>
        </w:rPr>
      </w:pPr>
      <w:r w:rsidRPr="00F71F41">
        <w:rPr>
          <w:rFonts w:ascii="Arial" w:hAnsi="Arial" w:cs="Arial"/>
        </w:rPr>
        <w:t xml:space="preserve">     Общий объем водопотребления района составляет 338,9тыс.м.куб./год.</w:t>
      </w:r>
    </w:p>
    <w:p w:rsidR="001208BD" w:rsidRPr="00F71F41" w:rsidRDefault="001208BD" w:rsidP="00D84D9A">
      <w:pPr>
        <w:ind w:firstLine="720"/>
        <w:rPr>
          <w:rFonts w:ascii="Arial" w:hAnsi="Arial" w:cs="Arial"/>
        </w:rPr>
      </w:pPr>
      <w:r w:rsidRPr="00F71F41">
        <w:rPr>
          <w:rFonts w:ascii="Arial" w:hAnsi="Arial" w:cs="Arial"/>
        </w:rPr>
        <w:t>Водоотведение составляет 56,1</w:t>
      </w:r>
      <w:r w:rsidR="00D84D9A" w:rsidRPr="00F71F41">
        <w:rPr>
          <w:rFonts w:ascii="Arial" w:hAnsi="Arial" w:cs="Arial"/>
        </w:rPr>
        <w:t xml:space="preserve"> </w:t>
      </w:r>
      <w:r w:rsidRPr="00F71F41">
        <w:rPr>
          <w:rFonts w:ascii="Arial" w:hAnsi="Arial" w:cs="Arial"/>
        </w:rPr>
        <w:t xml:space="preserve">тыс.м.куб/год.  С прекращением  сброса </w:t>
      </w:r>
      <w:r w:rsidR="00D84D9A" w:rsidRPr="00F71F41">
        <w:rPr>
          <w:rFonts w:ascii="Arial" w:hAnsi="Arial" w:cs="Arial"/>
        </w:rPr>
        <w:t>производственных</w:t>
      </w:r>
      <w:r w:rsidRPr="00F71F41">
        <w:rPr>
          <w:rFonts w:ascii="Arial" w:hAnsi="Arial" w:cs="Arial"/>
        </w:rPr>
        <w:t xml:space="preserve"> стоков ООО «Белок», улучшилось качество очистки сточных вод на биологических очистных сооружениях поселка. Снижение произошло по всем показателям: БПК</w:t>
      </w:r>
      <w:r w:rsidR="00D84D9A" w:rsidRPr="00F71F41">
        <w:rPr>
          <w:rFonts w:ascii="Arial" w:hAnsi="Arial" w:cs="Arial"/>
        </w:rPr>
        <w:t xml:space="preserve"> </w:t>
      </w:r>
      <w:r w:rsidRPr="00F71F41">
        <w:rPr>
          <w:rFonts w:ascii="Arial" w:hAnsi="Arial" w:cs="Arial"/>
        </w:rPr>
        <w:t xml:space="preserve">уменьшилось в 4,2 раза, ХПК  -  в 3,9 раза, фосфаты – в 3,1 раза, нефтепродукт – в 2,6 раза, жиры – 2,6 раза, железо – в 6 раз, и т.д. </w:t>
      </w:r>
    </w:p>
    <w:p w:rsidR="001208BD" w:rsidRPr="00F71F41" w:rsidRDefault="001208BD" w:rsidP="00D84D9A">
      <w:pPr>
        <w:ind w:firstLine="720"/>
        <w:rPr>
          <w:rFonts w:ascii="Arial" w:hAnsi="Arial" w:cs="Arial"/>
        </w:rPr>
      </w:pPr>
      <w:r w:rsidRPr="00F71F41">
        <w:rPr>
          <w:rFonts w:ascii="Arial" w:hAnsi="Arial" w:cs="Arial"/>
        </w:rPr>
        <w:t>Стоки с ЦРБ поступают через септик в р. Т</w:t>
      </w:r>
      <w:r w:rsidR="00D84D9A" w:rsidRPr="00F71F41">
        <w:rPr>
          <w:rFonts w:ascii="Arial" w:hAnsi="Arial" w:cs="Arial"/>
        </w:rPr>
        <w:t>у</w:t>
      </w:r>
      <w:r w:rsidRPr="00F71F41">
        <w:rPr>
          <w:rFonts w:ascii="Arial" w:hAnsi="Arial" w:cs="Arial"/>
        </w:rPr>
        <w:t>жинка также с превышением  норм ПДС: БПК полн – в 3,7</w:t>
      </w:r>
      <w:r w:rsidR="00D84D9A" w:rsidRPr="00F71F41">
        <w:rPr>
          <w:rFonts w:ascii="Arial" w:hAnsi="Arial" w:cs="Arial"/>
        </w:rPr>
        <w:t xml:space="preserve"> </w:t>
      </w:r>
      <w:r w:rsidRPr="00F71F41">
        <w:rPr>
          <w:rFonts w:ascii="Arial" w:hAnsi="Arial" w:cs="Arial"/>
        </w:rPr>
        <w:t>р., ХПК – в 1,6</w:t>
      </w:r>
      <w:r w:rsidR="00D84D9A" w:rsidRPr="00F71F41">
        <w:rPr>
          <w:rFonts w:ascii="Arial" w:hAnsi="Arial" w:cs="Arial"/>
        </w:rPr>
        <w:t xml:space="preserve"> </w:t>
      </w:r>
      <w:r w:rsidRPr="00F71F41">
        <w:rPr>
          <w:rFonts w:ascii="Arial" w:hAnsi="Arial" w:cs="Arial"/>
        </w:rPr>
        <w:t>р., нитриты –в1,2 р., азот аммонийный – в 4,1</w:t>
      </w:r>
      <w:r w:rsidR="00D84D9A" w:rsidRPr="00F71F41">
        <w:rPr>
          <w:rFonts w:ascii="Arial" w:hAnsi="Arial" w:cs="Arial"/>
        </w:rPr>
        <w:t xml:space="preserve"> </w:t>
      </w:r>
      <w:r w:rsidRPr="00F71F41">
        <w:rPr>
          <w:rFonts w:ascii="Arial" w:hAnsi="Arial" w:cs="Arial"/>
        </w:rPr>
        <w:t>р. Основной вклад в загрязнение поверхностных вод в настоящее время вносит МУП «Коммунальщик».</w:t>
      </w:r>
    </w:p>
    <w:p w:rsidR="001208BD" w:rsidRPr="00F71F41" w:rsidRDefault="001208BD" w:rsidP="00D84D9A">
      <w:pPr>
        <w:ind w:firstLine="720"/>
        <w:jc w:val="both"/>
        <w:rPr>
          <w:rFonts w:ascii="Arial" w:hAnsi="Arial" w:cs="Arial"/>
        </w:rPr>
      </w:pPr>
      <w:r w:rsidRPr="00F71F41">
        <w:rPr>
          <w:rFonts w:ascii="Arial" w:hAnsi="Arial" w:cs="Arial"/>
        </w:rPr>
        <w:t>Завершена работа по  экологической экспертизе проекта «Напорный коллектор в п</w:t>
      </w:r>
      <w:r w:rsidR="00407228" w:rsidRPr="00F71F41">
        <w:rPr>
          <w:rFonts w:ascii="Arial" w:hAnsi="Arial" w:cs="Arial"/>
        </w:rPr>
        <w:t>гт</w:t>
      </w:r>
      <w:r w:rsidRPr="00F71F41">
        <w:rPr>
          <w:rFonts w:ascii="Arial" w:hAnsi="Arial" w:cs="Arial"/>
        </w:rPr>
        <w:t xml:space="preserve"> Тужа». Необходимо  завершить комплекс работ по подключению стоков ЦРБ к БОС п</w:t>
      </w:r>
      <w:r w:rsidR="00006885" w:rsidRPr="00F71F41">
        <w:rPr>
          <w:rFonts w:ascii="Arial" w:hAnsi="Arial" w:cs="Arial"/>
        </w:rPr>
        <w:t>гт</w:t>
      </w:r>
      <w:r w:rsidRPr="00F71F41">
        <w:rPr>
          <w:rFonts w:ascii="Arial" w:hAnsi="Arial" w:cs="Arial"/>
        </w:rPr>
        <w:t xml:space="preserve"> Тужа.  </w:t>
      </w:r>
    </w:p>
    <w:p w:rsidR="001208BD" w:rsidRPr="00F71F41" w:rsidRDefault="001208BD" w:rsidP="00D84D9A">
      <w:pPr>
        <w:ind w:firstLine="720"/>
        <w:jc w:val="both"/>
        <w:rPr>
          <w:rFonts w:ascii="Arial" w:hAnsi="Arial" w:cs="Arial"/>
        </w:rPr>
      </w:pPr>
      <w:r w:rsidRPr="00F71F41">
        <w:rPr>
          <w:rFonts w:ascii="Arial" w:hAnsi="Arial" w:cs="Arial"/>
        </w:rPr>
        <w:t xml:space="preserve">В районах водоёмы относятся к 2 категории водопользования. Водоёмы используются населением для отдыха и купания. Контроль за качеством воды в водоёмах проводится только в летний период по соответствующим створам. Количество контролируемых створов в Тужинском </w:t>
      </w:r>
      <w:r w:rsidR="00D84D9A" w:rsidRPr="00F71F41">
        <w:rPr>
          <w:rFonts w:ascii="Arial" w:hAnsi="Arial" w:cs="Arial"/>
        </w:rPr>
        <w:t>м</w:t>
      </w:r>
      <w:r w:rsidR="00006885" w:rsidRPr="00F71F41">
        <w:rPr>
          <w:rFonts w:ascii="Arial" w:hAnsi="Arial" w:cs="Arial"/>
        </w:rPr>
        <w:t>у</w:t>
      </w:r>
      <w:r w:rsidR="00D84D9A" w:rsidRPr="00F71F41">
        <w:rPr>
          <w:rFonts w:ascii="Arial" w:hAnsi="Arial" w:cs="Arial"/>
        </w:rPr>
        <w:t xml:space="preserve">ниципальном </w:t>
      </w:r>
      <w:r w:rsidRPr="00F71F41">
        <w:rPr>
          <w:rFonts w:ascii="Arial" w:hAnsi="Arial" w:cs="Arial"/>
        </w:rPr>
        <w:t>районе – 3, все 3 не отвечают санитарно-химическим показателям, микробиологическим – 50</w:t>
      </w:r>
      <w:r w:rsidR="00D84D9A" w:rsidRPr="00F71F41">
        <w:rPr>
          <w:rFonts w:ascii="Arial" w:hAnsi="Arial" w:cs="Arial"/>
        </w:rPr>
        <w:t xml:space="preserve"> </w:t>
      </w:r>
      <w:r w:rsidRPr="00F71F41">
        <w:rPr>
          <w:rFonts w:ascii="Arial" w:hAnsi="Arial" w:cs="Arial"/>
        </w:rPr>
        <w:t xml:space="preserve">%.  </w:t>
      </w:r>
    </w:p>
    <w:p w:rsidR="00D84D9A" w:rsidRPr="00F71F41" w:rsidRDefault="00D84D9A" w:rsidP="00D84D9A">
      <w:pPr>
        <w:pStyle w:val="Normal"/>
        <w:ind w:firstLine="720"/>
        <w:jc w:val="both"/>
        <w:rPr>
          <w:rFonts w:ascii="Arial" w:hAnsi="Arial" w:cs="Arial"/>
          <w:sz w:val="24"/>
          <w:szCs w:val="24"/>
        </w:rPr>
      </w:pPr>
      <w:r w:rsidRPr="00F71F41">
        <w:rPr>
          <w:rFonts w:ascii="Arial" w:hAnsi="Arial" w:cs="Arial"/>
          <w:sz w:val="24"/>
          <w:szCs w:val="24"/>
        </w:rPr>
        <w:t>В целях охраны и рационального использования водных ресурсов проектом пред</w:t>
      </w:r>
      <w:r w:rsidRPr="00F71F41">
        <w:rPr>
          <w:rFonts w:ascii="Arial" w:hAnsi="Arial" w:cs="Arial"/>
          <w:sz w:val="24"/>
          <w:szCs w:val="24"/>
        </w:rPr>
        <w:t>у</w:t>
      </w:r>
      <w:r w:rsidRPr="00F71F41">
        <w:rPr>
          <w:rFonts w:ascii="Arial" w:hAnsi="Arial" w:cs="Arial"/>
          <w:sz w:val="24"/>
          <w:szCs w:val="24"/>
        </w:rPr>
        <w:t>сматривается:</w:t>
      </w:r>
    </w:p>
    <w:p w:rsidR="00D84D9A" w:rsidRPr="00F71F41" w:rsidRDefault="00D84D9A" w:rsidP="00637357">
      <w:pPr>
        <w:numPr>
          <w:ilvl w:val="3"/>
          <w:numId w:val="47"/>
        </w:numPr>
        <w:tabs>
          <w:tab w:val="clear" w:pos="3297"/>
          <w:tab w:val="left" w:pos="1080"/>
        </w:tabs>
        <w:ind w:left="0" w:firstLine="720"/>
        <w:jc w:val="both"/>
        <w:rPr>
          <w:rFonts w:ascii="Arial" w:hAnsi="Arial" w:cs="Arial"/>
        </w:rPr>
      </w:pPr>
      <w:r w:rsidRPr="00F71F41">
        <w:rPr>
          <w:rFonts w:ascii="Arial" w:hAnsi="Arial" w:cs="Arial"/>
        </w:rPr>
        <w:t>Ликвидация источников загрязнения поверхностных и подземных вод (проведение комплекса природоохранных мероприятий на полях фильтрации, устранение несанкционированных свалок и оборудование площадок складирования);</w:t>
      </w:r>
    </w:p>
    <w:p w:rsidR="00D84D9A" w:rsidRPr="00F71F41" w:rsidRDefault="00D84D9A" w:rsidP="00637357">
      <w:pPr>
        <w:widowControl w:val="0"/>
        <w:numPr>
          <w:ilvl w:val="3"/>
          <w:numId w:val="47"/>
        </w:numPr>
        <w:tabs>
          <w:tab w:val="clear" w:pos="3297"/>
          <w:tab w:val="left" w:pos="1080"/>
        </w:tabs>
        <w:autoSpaceDE w:val="0"/>
        <w:autoSpaceDN w:val="0"/>
        <w:adjustRightInd w:val="0"/>
        <w:ind w:left="0" w:firstLine="720"/>
        <w:jc w:val="both"/>
        <w:rPr>
          <w:rFonts w:ascii="Arial" w:hAnsi="Arial" w:cs="Arial"/>
        </w:rPr>
      </w:pPr>
      <w:r w:rsidRPr="00F71F41">
        <w:rPr>
          <w:rFonts w:ascii="Arial" w:hAnsi="Arial" w:cs="Arial"/>
        </w:rPr>
        <w:t>Благоустройство и расчистка русел озер;</w:t>
      </w:r>
    </w:p>
    <w:p w:rsidR="00D84D9A" w:rsidRPr="00F71F41" w:rsidRDefault="00D84D9A" w:rsidP="00637357">
      <w:pPr>
        <w:widowControl w:val="0"/>
        <w:numPr>
          <w:ilvl w:val="3"/>
          <w:numId w:val="47"/>
        </w:numPr>
        <w:tabs>
          <w:tab w:val="clear" w:pos="3297"/>
          <w:tab w:val="left" w:pos="1080"/>
        </w:tabs>
        <w:autoSpaceDE w:val="0"/>
        <w:autoSpaceDN w:val="0"/>
        <w:adjustRightInd w:val="0"/>
        <w:ind w:left="0" w:firstLine="720"/>
        <w:jc w:val="both"/>
        <w:rPr>
          <w:rFonts w:ascii="Arial" w:hAnsi="Arial" w:cs="Arial"/>
        </w:rPr>
      </w:pPr>
      <w:r w:rsidRPr="00F71F41">
        <w:rPr>
          <w:rFonts w:ascii="Arial" w:hAnsi="Arial" w:cs="Arial"/>
        </w:rPr>
        <w:t>Организация и обустройство прибрежных защитных полос;</w:t>
      </w:r>
    </w:p>
    <w:p w:rsidR="00D84D9A" w:rsidRPr="00F71F41" w:rsidRDefault="00D84D9A" w:rsidP="00637357">
      <w:pPr>
        <w:widowControl w:val="0"/>
        <w:numPr>
          <w:ilvl w:val="3"/>
          <w:numId w:val="47"/>
        </w:numPr>
        <w:tabs>
          <w:tab w:val="clear" w:pos="3297"/>
          <w:tab w:val="left" w:pos="1080"/>
        </w:tabs>
        <w:autoSpaceDE w:val="0"/>
        <w:autoSpaceDN w:val="0"/>
        <w:adjustRightInd w:val="0"/>
        <w:ind w:left="0" w:firstLine="720"/>
        <w:jc w:val="both"/>
        <w:rPr>
          <w:rFonts w:ascii="Arial" w:hAnsi="Arial" w:cs="Arial"/>
        </w:rPr>
      </w:pPr>
      <w:r w:rsidRPr="00F71F41">
        <w:rPr>
          <w:rFonts w:ascii="Arial" w:hAnsi="Arial" w:cs="Arial"/>
        </w:rPr>
        <w:t>Увеличение производительности систем оборотного и повторно-последовательного водоснабжения на промышленных предприятиях;</w:t>
      </w:r>
    </w:p>
    <w:p w:rsidR="00D84D9A" w:rsidRPr="00F71F41" w:rsidRDefault="00D84D9A" w:rsidP="00637357">
      <w:pPr>
        <w:widowControl w:val="0"/>
        <w:numPr>
          <w:ilvl w:val="3"/>
          <w:numId w:val="47"/>
        </w:numPr>
        <w:tabs>
          <w:tab w:val="clear" w:pos="3297"/>
          <w:tab w:val="left" w:pos="1080"/>
        </w:tabs>
        <w:autoSpaceDE w:val="0"/>
        <w:autoSpaceDN w:val="0"/>
        <w:adjustRightInd w:val="0"/>
        <w:ind w:left="0" w:firstLine="720"/>
        <w:jc w:val="both"/>
        <w:rPr>
          <w:rFonts w:ascii="Arial" w:hAnsi="Arial" w:cs="Arial"/>
        </w:rPr>
      </w:pPr>
      <w:r w:rsidRPr="00F71F41">
        <w:rPr>
          <w:rFonts w:ascii="Arial" w:hAnsi="Arial" w:cs="Arial"/>
        </w:rPr>
        <w:t xml:space="preserve">Организация регулярного гидромониторинга поверхностных водных объектов; </w:t>
      </w:r>
    </w:p>
    <w:p w:rsidR="00D84D9A" w:rsidRPr="00F71F41" w:rsidRDefault="00D84D9A" w:rsidP="00637357">
      <w:pPr>
        <w:widowControl w:val="0"/>
        <w:numPr>
          <w:ilvl w:val="3"/>
          <w:numId w:val="47"/>
        </w:numPr>
        <w:tabs>
          <w:tab w:val="clear" w:pos="3297"/>
          <w:tab w:val="left" w:pos="1080"/>
        </w:tabs>
        <w:autoSpaceDE w:val="0"/>
        <w:autoSpaceDN w:val="0"/>
        <w:adjustRightInd w:val="0"/>
        <w:ind w:left="0" w:firstLine="720"/>
        <w:jc w:val="both"/>
        <w:rPr>
          <w:rFonts w:ascii="Arial" w:hAnsi="Arial" w:cs="Arial"/>
        </w:rPr>
      </w:pPr>
      <w:r w:rsidRPr="00F71F41">
        <w:rPr>
          <w:rFonts w:ascii="Arial" w:hAnsi="Arial" w:cs="Arial"/>
        </w:rPr>
        <w:t>Разработка проектов ПДС для предприятий сбрасывающих сточные воды в водоемы и заключение договоров на проведение лабораторных исследований сточных вод.</w:t>
      </w:r>
    </w:p>
    <w:p w:rsidR="00D84D9A" w:rsidRPr="00F71F41" w:rsidRDefault="00D84D9A" w:rsidP="00D84D9A">
      <w:pPr>
        <w:ind w:firstLine="720"/>
        <w:jc w:val="both"/>
        <w:rPr>
          <w:rFonts w:ascii="Arial" w:hAnsi="Arial" w:cs="Arial"/>
          <w:b/>
          <w:bCs/>
        </w:rPr>
      </w:pPr>
    </w:p>
    <w:p w:rsidR="001208BD" w:rsidRPr="00F71F41" w:rsidRDefault="00D84D9A" w:rsidP="00D84D9A">
      <w:pPr>
        <w:ind w:firstLine="720"/>
        <w:jc w:val="both"/>
        <w:rPr>
          <w:rFonts w:ascii="Arial" w:hAnsi="Arial" w:cs="Arial"/>
          <w:b/>
          <w:bCs/>
        </w:rPr>
      </w:pPr>
      <w:r w:rsidRPr="00F71F41">
        <w:rPr>
          <w:rFonts w:ascii="Arial" w:hAnsi="Arial" w:cs="Arial"/>
          <w:b/>
          <w:bCs/>
        </w:rPr>
        <w:t xml:space="preserve">Охрана питьевого водоснабжения. </w:t>
      </w:r>
    </w:p>
    <w:p w:rsidR="001145C3" w:rsidRPr="00F71F41" w:rsidRDefault="001208BD" w:rsidP="001145C3">
      <w:pPr>
        <w:pStyle w:val="ad"/>
      </w:pPr>
      <w:r w:rsidRPr="00F71F41">
        <w:t xml:space="preserve">         </w:t>
      </w:r>
    </w:p>
    <w:p w:rsidR="001208BD" w:rsidRPr="00F71F41" w:rsidRDefault="001208BD" w:rsidP="001145C3">
      <w:pPr>
        <w:ind w:firstLine="720"/>
        <w:jc w:val="both"/>
        <w:rPr>
          <w:rFonts w:ascii="Arial" w:hAnsi="Arial" w:cs="Arial"/>
        </w:rPr>
      </w:pPr>
      <w:r w:rsidRPr="00F71F41">
        <w:rPr>
          <w:rFonts w:ascii="Arial" w:hAnsi="Arial" w:cs="Arial"/>
        </w:rPr>
        <w:t>В районе в качестве источников водоснабжения используются артезианские скважины, всего эксплуатируется 32 скважины. В районе охвачено централизованным водоснабжением 80,8 %.</w:t>
      </w:r>
    </w:p>
    <w:p w:rsidR="001145C3" w:rsidRPr="00F71F41" w:rsidRDefault="001208BD" w:rsidP="001145C3">
      <w:pPr>
        <w:ind w:firstLine="720"/>
        <w:jc w:val="both"/>
        <w:rPr>
          <w:rFonts w:ascii="Arial" w:hAnsi="Arial" w:cs="Arial"/>
        </w:rPr>
      </w:pPr>
      <w:r w:rsidRPr="00F71F41">
        <w:rPr>
          <w:rFonts w:ascii="Arial" w:hAnsi="Arial" w:cs="Arial"/>
        </w:rPr>
        <w:t xml:space="preserve">Вопросы улучшения качества воды в системах централизованного хозяйственно-питьевого водоснабжения выносятся на рассмотрение администраций посёлка. По неудовлетворительным микробиологическим показателям проводилось хлорирование питьевой воды. </w:t>
      </w:r>
    </w:p>
    <w:p w:rsidR="001208BD" w:rsidRPr="00F71F41" w:rsidRDefault="001208BD" w:rsidP="001145C3">
      <w:pPr>
        <w:ind w:firstLine="720"/>
        <w:jc w:val="both"/>
        <w:rPr>
          <w:rFonts w:ascii="Arial" w:hAnsi="Arial" w:cs="Arial"/>
        </w:rPr>
      </w:pPr>
      <w:r w:rsidRPr="00F71F41">
        <w:rPr>
          <w:rFonts w:ascii="Arial" w:hAnsi="Arial" w:cs="Arial"/>
        </w:rPr>
        <w:t>Основными проблемами по водоснабжению являются:</w:t>
      </w:r>
    </w:p>
    <w:p w:rsidR="001208BD" w:rsidRPr="00F71F41" w:rsidRDefault="001208BD" w:rsidP="00637357">
      <w:pPr>
        <w:numPr>
          <w:ilvl w:val="0"/>
          <w:numId w:val="24"/>
        </w:numPr>
        <w:ind w:left="0" w:firstLine="720"/>
        <w:jc w:val="both"/>
        <w:rPr>
          <w:rFonts w:ascii="Arial" w:hAnsi="Arial" w:cs="Arial"/>
        </w:rPr>
      </w:pPr>
      <w:r w:rsidRPr="00F71F41">
        <w:rPr>
          <w:rFonts w:ascii="Arial" w:hAnsi="Arial" w:cs="Arial"/>
        </w:rPr>
        <w:t xml:space="preserve">недостаточное финансирование коммунальных служб, </w:t>
      </w:r>
    </w:p>
    <w:p w:rsidR="001208BD" w:rsidRPr="00F71F41" w:rsidRDefault="001208BD" w:rsidP="00637357">
      <w:pPr>
        <w:numPr>
          <w:ilvl w:val="0"/>
          <w:numId w:val="24"/>
        </w:numPr>
        <w:ind w:left="0" w:firstLine="720"/>
        <w:jc w:val="both"/>
        <w:rPr>
          <w:rFonts w:ascii="Arial" w:hAnsi="Arial" w:cs="Arial"/>
        </w:rPr>
      </w:pPr>
      <w:r w:rsidRPr="00F71F41">
        <w:rPr>
          <w:rFonts w:ascii="Arial" w:hAnsi="Arial" w:cs="Arial"/>
        </w:rPr>
        <w:t>высокий процент износа водопроводных разводящих сетей,</w:t>
      </w:r>
    </w:p>
    <w:p w:rsidR="001208BD" w:rsidRPr="00F71F41" w:rsidRDefault="001208BD" w:rsidP="00637357">
      <w:pPr>
        <w:numPr>
          <w:ilvl w:val="0"/>
          <w:numId w:val="24"/>
        </w:numPr>
        <w:ind w:left="0" w:firstLine="720"/>
        <w:jc w:val="both"/>
        <w:rPr>
          <w:rFonts w:ascii="Arial" w:hAnsi="Arial" w:cs="Arial"/>
        </w:rPr>
      </w:pPr>
      <w:r w:rsidRPr="00F71F41">
        <w:rPr>
          <w:rFonts w:ascii="Arial" w:hAnsi="Arial" w:cs="Arial"/>
        </w:rPr>
        <w:t>отсутствие финансовых средств у владельцев водопроводов на проведение замены разводящих водопроводных сетей, обустройство ЗСО, тампонаж недействующих источников водоснабжения, проведение производственного контроля за качеством питьевой воды.</w:t>
      </w:r>
    </w:p>
    <w:p w:rsidR="001208BD" w:rsidRPr="00F71F41" w:rsidRDefault="001208BD" w:rsidP="001145C3">
      <w:pPr>
        <w:ind w:firstLine="720"/>
        <w:rPr>
          <w:rFonts w:ascii="Arial" w:hAnsi="Arial" w:cs="Arial"/>
        </w:rPr>
      </w:pPr>
      <w:r w:rsidRPr="00F71F41">
        <w:rPr>
          <w:rFonts w:ascii="Arial" w:hAnsi="Arial" w:cs="Arial"/>
        </w:rPr>
        <w:t xml:space="preserve">                 Основными задачами в области охраны водных объектов и улучшения питьевого водоснабжения являются: </w:t>
      </w:r>
    </w:p>
    <w:p w:rsidR="001208BD" w:rsidRPr="00F71F41" w:rsidRDefault="001208BD" w:rsidP="00637357">
      <w:pPr>
        <w:numPr>
          <w:ilvl w:val="0"/>
          <w:numId w:val="48"/>
        </w:numPr>
        <w:tabs>
          <w:tab w:val="clear" w:pos="1080"/>
          <w:tab w:val="num" w:pos="0"/>
        </w:tabs>
        <w:suppressAutoHyphens/>
        <w:autoSpaceDE w:val="0"/>
        <w:ind w:left="0" w:firstLine="720"/>
        <w:jc w:val="both"/>
        <w:rPr>
          <w:rFonts w:ascii="Arial" w:hAnsi="Arial" w:cs="Arial"/>
        </w:rPr>
      </w:pPr>
      <w:r w:rsidRPr="00F71F41">
        <w:rPr>
          <w:rFonts w:ascii="Arial" w:hAnsi="Arial" w:cs="Arial"/>
        </w:rPr>
        <w:t>использовать в своей работе данные, характеризующие состояние источников централизованного водоснабжения, систем хозяйственно-питьевого водоснабжения и качества питьевой воды</w:t>
      </w:r>
      <w:r w:rsidR="001145C3" w:rsidRPr="00F71F41">
        <w:rPr>
          <w:rFonts w:ascii="Arial" w:hAnsi="Arial" w:cs="Arial"/>
        </w:rPr>
        <w:t>;</w:t>
      </w:r>
    </w:p>
    <w:p w:rsidR="001208BD" w:rsidRPr="00F71F41" w:rsidRDefault="001208BD" w:rsidP="00637357">
      <w:pPr>
        <w:numPr>
          <w:ilvl w:val="0"/>
          <w:numId w:val="48"/>
        </w:numPr>
        <w:tabs>
          <w:tab w:val="clear" w:pos="1080"/>
          <w:tab w:val="num" w:pos="0"/>
        </w:tabs>
        <w:suppressAutoHyphens/>
        <w:autoSpaceDE w:val="0"/>
        <w:ind w:left="0" w:firstLine="720"/>
        <w:jc w:val="both"/>
        <w:rPr>
          <w:rFonts w:ascii="Arial" w:hAnsi="Arial" w:cs="Arial"/>
        </w:rPr>
      </w:pPr>
      <w:r w:rsidRPr="00F71F41">
        <w:rPr>
          <w:rFonts w:ascii="Arial" w:hAnsi="Arial" w:cs="Arial"/>
        </w:rPr>
        <w:t xml:space="preserve"> работать в контакте с администрациями города и посёлков, информировать о необходимости финансирования мероприятий по улучшению водоснабжения в районах</w:t>
      </w:r>
      <w:r w:rsidR="001145C3" w:rsidRPr="00F71F41">
        <w:rPr>
          <w:rFonts w:ascii="Arial" w:hAnsi="Arial" w:cs="Arial"/>
        </w:rPr>
        <w:t>;</w:t>
      </w:r>
    </w:p>
    <w:p w:rsidR="001208BD" w:rsidRPr="00F71F41" w:rsidRDefault="001208BD" w:rsidP="00637357">
      <w:pPr>
        <w:numPr>
          <w:ilvl w:val="0"/>
          <w:numId w:val="48"/>
        </w:numPr>
        <w:tabs>
          <w:tab w:val="clear" w:pos="1080"/>
          <w:tab w:val="num" w:pos="0"/>
        </w:tabs>
        <w:suppressAutoHyphens/>
        <w:autoSpaceDE w:val="0"/>
        <w:ind w:left="0" w:firstLine="720"/>
        <w:jc w:val="both"/>
        <w:rPr>
          <w:rFonts w:ascii="Arial" w:hAnsi="Arial" w:cs="Arial"/>
        </w:rPr>
      </w:pPr>
      <w:r w:rsidRPr="00F71F41">
        <w:rPr>
          <w:rFonts w:ascii="Arial" w:hAnsi="Arial" w:cs="Arial"/>
        </w:rPr>
        <w:t>разработка и реализация программ по улучшению водоснабжения</w:t>
      </w:r>
      <w:r w:rsidR="001145C3" w:rsidRPr="00F71F41">
        <w:rPr>
          <w:rFonts w:ascii="Arial" w:hAnsi="Arial" w:cs="Arial"/>
        </w:rPr>
        <w:t>;</w:t>
      </w:r>
    </w:p>
    <w:p w:rsidR="001208BD" w:rsidRPr="00F71F41" w:rsidRDefault="001208BD" w:rsidP="00637357">
      <w:pPr>
        <w:numPr>
          <w:ilvl w:val="0"/>
          <w:numId w:val="48"/>
        </w:numPr>
        <w:tabs>
          <w:tab w:val="clear" w:pos="1080"/>
          <w:tab w:val="num" w:pos="0"/>
        </w:tabs>
        <w:suppressAutoHyphens/>
        <w:autoSpaceDE w:val="0"/>
        <w:ind w:left="0" w:firstLine="720"/>
        <w:jc w:val="both"/>
        <w:rPr>
          <w:rFonts w:ascii="Arial" w:hAnsi="Arial" w:cs="Arial"/>
        </w:rPr>
      </w:pPr>
      <w:r w:rsidRPr="00F71F41">
        <w:rPr>
          <w:rFonts w:ascii="Arial" w:hAnsi="Arial" w:cs="Arial"/>
        </w:rPr>
        <w:t>контроль за выполнением программ производственного контрол</w:t>
      </w:r>
      <w:r w:rsidR="001145C3" w:rsidRPr="00F71F41">
        <w:rPr>
          <w:rFonts w:ascii="Arial" w:hAnsi="Arial" w:cs="Arial"/>
        </w:rPr>
        <w:t>я;</w:t>
      </w:r>
    </w:p>
    <w:p w:rsidR="00D84D9A" w:rsidRPr="00F71F41" w:rsidRDefault="00D84D9A" w:rsidP="00637357">
      <w:pPr>
        <w:numPr>
          <w:ilvl w:val="0"/>
          <w:numId w:val="48"/>
        </w:numPr>
        <w:tabs>
          <w:tab w:val="clear" w:pos="1080"/>
          <w:tab w:val="num" w:pos="0"/>
        </w:tabs>
        <w:suppressAutoHyphens/>
        <w:autoSpaceDE w:val="0"/>
        <w:ind w:left="0" w:firstLine="720"/>
        <w:jc w:val="both"/>
        <w:rPr>
          <w:rFonts w:ascii="Arial" w:hAnsi="Arial" w:cs="Arial"/>
        </w:rPr>
      </w:pPr>
      <w:r w:rsidRPr="00F71F41">
        <w:rPr>
          <w:rFonts w:ascii="Arial" w:hAnsi="Arial" w:cs="Arial"/>
        </w:rPr>
        <w:t>проведение гидрогеологических изысканий, утверждение запасов подземных вод;</w:t>
      </w:r>
    </w:p>
    <w:p w:rsidR="00D84D9A" w:rsidRPr="00F71F41" w:rsidRDefault="00D84D9A" w:rsidP="00637357">
      <w:pPr>
        <w:numPr>
          <w:ilvl w:val="0"/>
          <w:numId w:val="48"/>
        </w:numPr>
        <w:tabs>
          <w:tab w:val="clear" w:pos="1080"/>
          <w:tab w:val="num" w:pos="0"/>
        </w:tabs>
        <w:suppressAutoHyphens/>
        <w:autoSpaceDE w:val="0"/>
        <w:ind w:left="0" w:firstLine="720"/>
        <w:jc w:val="both"/>
        <w:rPr>
          <w:rFonts w:ascii="Arial" w:hAnsi="Arial" w:cs="Arial"/>
        </w:rPr>
      </w:pPr>
      <w:r w:rsidRPr="00F71F41">
        <w:rPr>
          <w:rFonts w:ascii="Arial" w:hAnsi="Arial" w:cs="Arial"/>
        </w:rPr>
        <w:t>на всех водозаборах необходима организация службы мониторинга по ведению гидрогеологического контроля над режимом эксплуатации скважин и качеством воды,  подаваемой потребителю;</w:t>
      </w:r>
    </w:p>
    <w:p w:rsidR="00D84D9A" w:rsidRPr="00F71F41" w:rsidRDefault="00D84D9A" w:rsidP="00637357">
      <w:pPr>
        <w:numPr>
          <w:ilvl w:val="0"/>
          <w:numId w:val="48"/>
        </w:numPr>
        <w:tabs>
          <w:tab w:val="clear" w:pos="1080"/>
          <w:tab w:val="num" w:pos="0"/>
        </w:tabs>
        <w:suppressAutoHyphens/>
        <w:autoSpaceDE w:val="0"/>
        <w:ind w:left="0" w:firstLine="720"/>
        <w:jc w:val="both"/>
        <w:rPr>
          <w:rFonts w:ascii="Arial" w:hAnsi="Arial" w:cs="Arial"/>
        </w:rPr>
      </w:pPr>
      <w:r w:rsidRPr="00F71F41">
        <w:rPr>
          <w:rFonts w:ascii="Arial" w:hAnsi="Arial" w:cs="Arial"/>
        </w:rPr>
        <w:t xml:space="preserve">организация вокруг каждой скважины </w:t>
      </w:r>
      <w:r w:rsidRPr="00F71F41">
        <w:rPr>
          <w:rFonts w:ascii="Arial" w:hAnsi="Arial" w:cs="Arial"/>
          <w:lang w:val="en-US"/>
        </w:rPr>
        <w:t>I</w:t>
      </w:r>
      <w:r w:rsidRPr="00F71F41">
        <w:rPr>
          <w:rFonts w:ascii="Arial" w:hAnsi="Arial" w:cs="Arial"/>
        </w:rPr>
        <w:t xml:space="preserve"> пояса зоны санитарной охраны;</w:t>
      </w:r>
    </w:p>
    <w:p w:rsidR="00D84D9A" w:rsidRPr="00F71F41" w:rsidRDefault="00D84D9A" w:rsidP="00637357">
      <w:pPr>
        <w:numPr>
          <w:ilvl w:val="0"/>
          <w:numId w:val="48"/>
        </w:numPr>
        <w:tabs>
          <w:tab w:val="clear" w:pos="1080"/>
          <w:tab w:val="num" w:pos="0"/>
        </w:tabs>
        <w:suppressAutoHyphens/>
        <w:autoSpaceDE w:val="0"/>
        <w:ind w:left="0" w:firstLine="720"/>
        <w:jc w:val="both"/>
        <w:rPr>
          <w:rFonts w:ascii="Arial" w:hAnsi="Arial" w:cs="Arial"/>
        </w:rPr>
      </w:pPr>
      <w:r w:rsidRPr="00F71F41">
        <w:rPr>
          <w:rFonts w:ascii="Arial" w:hAnsi="Arial" w:cs="Arial"/>
        </w:rPr>
        <w:t xml:space="preserve">вынос из </w:t>
      </w:r>
      <w:r w:rsidRPr="00F71F41">
        <w:rPr>
          <w:rFonts w:ascii="Arial" w:hAnsi="Arial" w:cs="Arial"/>
          <w:lang w:val="en-US"/>
        </w:rPr>
        <w:t>II</w:t>
      </w:r>
      <w:r w:rsidRPr="00F71F41">
        <w:rPr>
          <w:rFonts w:ascii="Arial" w:hAnsi="Arial" w:cs="Arial"/>
        </w:rPr>
        <w:t xml:space="preserve"> и </w:t>
      </w:r>
      <w:r w:rsidRPr="00F71F41">
        <w:rPr>
          <w:rFonts w:ascii="Arial" w:hAnsi="Arial" w:cs="Arial"/>
          <w:lang w:val="en-US"/>
        </w:rPr>
        <w:t>III</w:t>
      </w:r>
      <w:r w:rsidRPr="00F71F41">
        <w:rPr>
          <w:rFonts w:ascii="Arial" w:hAnsi="Arial" w:cs="Arial"/>
        </w:rPr>
        <w:t xml:space="preserve"> поясов зоны санитарной охраны  всех потенциальных источников загрязнения;</w:t>
      </w:r>
    </w:p>
    <w:p w:rsidR="00D84D9A" w:rsidRPr="00F71F41" w:rsidRDefault="00D84D9A" w:rsidP="00637357">
      <w:pPr>
        <w:numPr>
          <w:ilvl w:val="0"/>
          <w:numId w:val="48"/>
        </w:numPr>
        <w:tabs>
          <w:tab w:val="clear" w:pos="1080"/>
          <w:tab w:val="num" w:pos="0"/>
        </w:tabs>
        <w:ind w:left="0" w:firstLine="720"/>
        <w:jc w:val="both"/>
        <w:rPr>
          <w:rFonts w:ascii="Arial" w:hAnsi="Arial" w:cs="Arial"/>
        </w:rPr>
      </w:pPr>
      <w:r w:rsidRPr="00F71F41">
        <w:rPr>
          <w:rFonts w:ascii="Arial" w:hAnsi="Arial" w:cs="Arial"/>
        </w:rPr>
        <w:t>проведение ежегодного профилактического ремонта скважин силами водопользователей;</w:t>
      </w:r>
    </w:p>
    <w:p w:rsidR="00D84D9A" w:rsidRPr="00F71F41" w:rsidRDefault="00D84D9A" w:rsidP="00637357">
      <w:pPr>
        <w:widowControl w:val="0"/>
        <w:numPr>
          <w:ilvl w:val="0"/>
          <w:numId w:val="48"/>
        </w:numPr>
        <w:tabs>
          <w:tab w:val="clear" w:pos="1080"/>
          <w:tab w:val="num" w:pos="0"/>
        </w:tabs>
        <w:autoSpaceDE w:val="0"/>
        <w:autoSpaceDN w:val="0"/>
        <w:adjustRightInd w:val="0"/>
        <w:ind w:left="0" w:firstLine="720"/>
        <w:jc w:val="both"/>
        <w:rPr>
          <w:rFonts w:ascii="Arial" w:hAnsi="Arial" w:cs="Arial"/>
        </w:rPr>
      </w:pPr>
      <w:r w:rsidRPr="00F71F41">
        <w:rPr>
          <w:rFonts w:ascii="Arial" w:hAnsi="Arial" w:cs="Arial"/>
        </w:rPr>
        <w:t>приведение водоотбора на существующих водозаборах в соответствие утвержденным запасам подземных вод, недопущение переотбора воды и истощения водоносных горизонтов;</w:t>
      </w:r>
    </w:p>
    <w:p w:rsidR="00D84D9A" w:rsidRPr="00F71F41" w:rsidRDefault="00D84D9A" w:rsidP="00637357">
      <w:pPr>
        <w:widowControl w:val="0"/>
        <w:numPr>
          <w:ilvl w:val="0"/>
          <w:numId w:val="48"/>
        </w:numPr>
        <w:tabs>
          <w:tab w:val="clear" w:pos="1080"/>
          <w:tab w:val="num" w:pos="0"/>
        </w:tabs>
        <w:autoSpaceDE w:val="0"/>
        <w:autoSpaceDN w:val="0"/>
        <w:adjustRightInd w:val="0"/>
        <w:ind w:left="0" w:firstLine="720"/>
        <w:jc w:val="both"/>
        <w:rPr>
          <w:rFonts w:ascii="Arial" w:hAnsi="Arial" w:cs="Arial"/>
        </w:rPr>
      </w:pPr>
      <w:r w:rsidRPr="00F71F41">
        <w:rPr>
          <w:rFonts w:ascii="Arial" w:hAnsi="Arial" w:cs="Arial"/>
        </w:rPr>
        <w:t>тампонация заброшенных скважин;</w:t>
      </w:r>
    </w:p>
    <w:p w:rsidR="00D84D9A" w:rsidRPr="00F71F41" w:rsidRDefault="00D84D9A" w:rsidP="00637357">
      <w:pPr>
        <w:widowControl w:val="0"/>
        <w:numPr>
          <w:ilvl w:val="0"/>
          <w:numId w:val="48"/>
        </w:numPr>
        <w:tabs>
          <w:tab w:val="clear" w:pos="1080"/>
          <w:tab w:val="num" w:pos="0"/>
        </w:tabs>
        <w:autoSpaceDE w:val="0"/>
        <w:autoSpaceDN w:val="0"/>
        <w:adjustRightInd w:val="0"/>
        <w:ind w:left="0" w:firstLine="720"/>
        <w:jc w:val="both"/>
        <w:rPr>
          <w:rFonts w:ascii="Arial" w:hAnsi="Arial" w:cs="Arial"/>
        </w:rPr>
      </w:pPr>
      <w:r w:rsidRPr="00F71F41">
        <w:rPr>
          <w:rFonts w:ascii="Arial" w:hAnsi="Arial" w:cs="Arial"/>
        </w:rPr>
        <w:t>систематическое выполнение бактериологических и химических анализов воды, подаваемой потребителю;</w:t>
      </w:r>
    </w:p>
    <w:p w:rsidR="00D84D9A" w:rsidRPr="00F71F41" w:rsidRDefault="00D84D9A" w:rsidP="00637357">
      <w:pPr>
        <w:widowControl w:val="0"/>
        <w:numPr>
          <w:ilvl w:val="0"/>
          <w:numId w:val="48"/>
        </w:numPr>
        <w:tabs>
          <w:tab w:val="clear" w:pos="1080"/>
          <w:tab w:val="num" w:pos="0"/>
        </w:tabs>
        <w:autoSpaceDE w:val="0"/>
        <w:autoSpaceDN w:val="0"/>
        <w:adjustRightInd w:val="0"/>
        <w:ind w:left="0" w:firstLine="720"/>
        <w:jc w:val="both"/>
        <w:rPr>
          <w:rFonts w:ascii="Arial" w:hAnsi="Arial" w:cs="Arial"/>
        </w:rPr>
      </w:pPr>
      <w:r w:rsidRPr="00F71F41">
        <w:rPr>
          <w:rFonts w:ascii="Arial" w:hAnsi="Arial" w:cs="Arial"/>
        </w:rPr>
        <w:t>по эксплуатационным скважинам, в связи с отсутствием по большинству  достоверной информации, рекомендуется проведение обследования скважин, по результатам которого оценивается допустимый водоотбор из той или иной скважины;</w:t>
      </w:r>
    </w:p>
    <w:p w:rsidR="00D84D9A" w:rsidRPr="00F71F41" w:rsidRDefault="00D84D9A" w:rsidP="00637357">
      <w:pPr>
        <w:numPr>
          <w:ilvl w:val="0"/>
          <w:numId w:val="48"/>
        </w:numPr>
        <w:tabs>
          <w:tab w:val="clear" w:pos="1080"/>
          <w:tab w:val="num" w:pos="0"/>
        </w:tabs>
        <w:suppressAutoHyphens/>
        <w:autoSpaceDE w:val="0"/>
        <w:ind w:left="0" w:firstLine="720"/>
        <w:jc w:val="both"/>
        <w:rPr>
          <w:rFonts w:ascii="Arial" w:hAnsi="Arial" w:cs="Arial"/>
          <w:b/>
        </w:rPr>
      </w:pPr>
      <w:r w:rsidRPr="00F71F41">
        <w:rPr>
          <w:rFonts w:ascii="Arial" w:hAnsi="Arial" w:cs="Arial"/>
        </w:rPr>
        <w:t>территория вокруг родников и колодцев должна быть благоустроена и спланирована, необходимо наличие глиняных замков, бетонированной отмостки вокруг колодцев, должного отвода воды, проведение планового и текущего ремонта, чистки и дезинфекции.</w:t>
      </w:r>
    </w:p>
    <w:p w:rsidR="00006885" w:rsidRPr="00F71F41" w:rsidRDefault="00006885" w:rsidP="00930D7D">
      <w:pPr>
        <w:ind w:firstLine="709"/>
        <w:jc w:val="both"/>
        <w:outlineLvl w:val="1"/>
        <w:rPr>
          <w:rFonts w:ascii="Arial" w:hAnsi="Arial" w:cs="Arial"/>
          <w:b/>
        </w:rPr>
      </w:pPr>
    </w:p>
    <w:p w:rsidR="00C047D7" w:rsidRPr="00F71F41" w:rsidRDefault="00C047D7" w:rsidP="00930D7D">
      <w:pPr>
        <w:ind w:firstLine="709"/>
        <w:jc w:val="both"/>
        <w:outlineLvl w:val="1"/>
        <w:rPr>
          <w:rFonts w:ascii="Arial" w:hAnsi="Arial" w:cs="Arial"/>
          <w:b/>
        </w:rPr>
      </w:pPr>
      <w:bookmarkStart w:id="147" w:name="_Toc303670456"/>
      <w:r w:rsidRPr="00F71F41">
        <w:rPr>
          <w:rFonts w:ascii="Arial" w:hAnsi="Arial" w:cs="Arial"/>
          <w:b/>
        </w:rPr>
        <w:t>5.2 Охрана атмосферного воздуха.</w:t>
      </w:r>
      <w:bookmarkEnd w:id="143"/>
      <w:bookmarkEnd w:id="144"/>
      <w:bookmarkEnd w:id="145"/>
      <w:bookmarkEnd w:id="146"/>
      <w:bookmarkEnd w:id="147"/>
    </w:p>
    <w:p w:rsidR="00C047D7" w:rsidRPr="00F71F41" w:rsidRDefault="00C047D7" w:rsidP="00930D7D">
      <w:pPr>
        <w:pStyle w:val="Normal"/>
        <w:keepNext/>
        <w:ind w:firstLine="601"/>
        <w:jc w:val="both"/>
        <w:rPr>
          <w:rFonts w:ascii="Arial" w:hAnsi="Arial" w:cs="Arial"/>
          <w:sz w:val="24"/>
          <w:szCs w:val="24"/>
        </w:rPr>
      </w:pPr>
    </w:p>
    <w:p w:rsidR="00ED119E" w:rsidRPr="00F71F41" w:rsidRDefault="00ED119E" w:rsidP="00931EF1">
      <w:pPr>
        <w:pStyle w:val="ad"/>
        <w:spacing w:line="264" w:lineRule="auto"/>
        <w:ind w:firstLine="720"/>
        <w:jc w:val="both"/>
        <w:rPr>
          <w:rFonts w:ascii="Arial" w:hAnsi="Arial" w:cs="Arial"/>
        </w:rPr>
      </w:pPr>
      <w:bookmarkStart w:id="148" w:name="_Toc258921210"/>
      <w:bookmarkStart w:id="149" w:name="_Toc258940503"/>
      <w:bookmarkStart w:id="150" w:name="_Toc263865231"/>
      <w:bookmarkStart w:id="151" w:name="_Toc265749749"/>
      <w:r w:rsidRPr="00F71F41">
        <w:rPr>
          <w:rFonts w:ascii="Arial" w:hAnsi="Arial" w:cs="Arial"/>
        </w:rPr>
        <w:t>Основными источниками загрязнения атмосферного воздуха в районах являются котельные промышленных предприятий, предприятий жилищно-коммунального хозяйства, транспорт.</w:t>
      </w:r>
    </w:p>
    <w:p w:rsidR="00ED119E" w:rsidRPr="00F71F41" w:rsidRDefault="00ED119E" w:rsidP="00931EF1">
      <w:pPr>
        <w:spacing w:line="264" w:lineRule="auto"/>
        <w:ind w:firstLine="720"/>
        <w:jc w:val="both"/>
        <w:rPr>
          <w:rFonts w:ascii="Arial" w:hAnsi="Arial" w:cs="Arial"/>
        </w:rPr>
      </w:pPr>
      <w:r w:rsidRPr="00F71F41">
        <w:rPr>
          <w:rFonts w:ascii="Arial" w:hAnsi="Arial" w:cs="Arial"/>
        </w:rPr>
        <w:t xml:space="preserve">Основной вклад в выброс загрязняющих веществ в атмосферу вносят процессы сжигания топлива на </w:t>
      </w:r>
      <w:r w:rsidRPr="00F71F41">
        <w:rPr>
          <w:rFonts w:ascii="Arial" w:hAnsi="Arial" w:cs="Arial"/>
          <w:iCs/>
        </w:rPr>
        <w:t>стационарных источниках</w:t>
      </w:r>
      <w:r w:rsidRPr="00F71F41">
        <w:rPr>
          <w:rFonts w:ascii="Arial" w:hAnsi="Arial" w:cs="Arial"/>
        </w:rPr>
        <w:t>. Котельные работают только для отопления жилых и производственных зданий. Все котельные переведены на местные виды топлива, это - прежде всего отходы лесной и деревообрабатывающей промышленности – опил, дрова.</w:t>
      </w:r>
    </w:p>
    <w:p w:rsidR="00ED119E" w:rsidRPr="00F71F41" w:rsidRDefault="00ED119E" w:rsidP="00931EF1">
      <w:pPr>
        <w:spacing w:line="264" w:lineRule="auto"/>
        <w:ind w:firstLine="720"/>
        <w:jc w:val="both"/>
        <w:rPr>
          <w:rFonts w:ascii="Arial" w:hAnsi="Arial" w:cs="Arial"/>
        </w:rPr>
      </w:pPr>
      <w:r w:rsidRPr="00F71F41">
        <w:rPr>
          <w:rFonts w:ascii="Arial" w:hAnsi="Arial" w:cs="Arial"/>
        </w:rPr>
        <w:t xml:space="preserve"> В связи с продолжающимся падением производства произошло снижение выбросов загрязняющих веществ в атмосферу. Основным загрязнителем на территории района является Тужинский участок ДЭП-45. </w:t>
      </w:r>
    </w:p>
    <w:p w:rsidR="00ED119E" w:rsidRPr="00F71F41" w:rsidRDefault="00ED119E" w:rsidP="00931EF1">
      <w:pPr>
        <w:spacing w:line="264" w:lineRule="auto"/>
        <w:ind w:firstLine="720"/>
        <w:jc w:val="both"/>
        <w:rPr>
          <w:rFonts w:ascii="Arial" w:hAnsi="Arial" w:cs="Arial"/>
        </w:rPr>
      </w:pPr>
      <w:r w:rsidRPr="00F71F41">
        <w:rPr>
          <w:rFonts w:ascii="Arial" w:hAnsi="Arial" w:cs="Arial"/>
        </w:rPr>
        <w:t xml:space="preserve">Большое значение в формировании качества атмосферного воздуха имеют </w:t>
      </w:r>
      <w:r w:rsidRPr="00F71F41">
        <w:rPr>
          <w:rFonts w:ascii="Arial" w:hAnsi="Arial" w:cs="Arial"/>
          <w:iCs/>
        </w:rPr>
        <w:t>выбросы автомобильного транспорта.</w:t>
      </w:r>
      <w:r w:rsidRPr="00F71F41">
        <w:rPr>
          <w:rFonts w:ascii="Arial" w:hAnsi="Arial" w:cs="Arial"/>
        </w:rPr>
        <w:t xml:space="preserve"> Весь автопарк района работает на дизельном и бензиновом топливе. Выбросы автотранспорта поступают непосредственно в зону дыхания людей. Особенно это наблюдается на территории Тужинского </w:t>
      </w:r>
      <w:r w:rsidR="00407228" w:rsidRPr="00F71F41">
        <w:rPr>
          <w:rFonts w:ascii="Arial" w:hAnsi="Arial" w:cs="Arial"/>
        </w:rPr>
        <w:t xml:space="preserve">муниципального </w:t>
      </w:r>
      <w:r w:rsidRPr="00F71F41">
        <w:rPr>
          <w:rFonts w:ascii="Arial" w:hAnsi="Arial" w:cs="Arial"/>
        </w:rPr>
        <w:t>района вдоль трассы Киров-Нижний Новгород. В целом автомобильный транспорт, даже при реализации атмосфероохранных мероприятий, в обозримом будущем будет оставаться серьезным источником загрязнения окружающей среды района.</w:t>
      </w:r>
    </w:p>
    <w:p w:rsidR="00ED119E" w:rsidRPr="00F71F41" w:rsidRDefault="00ED119E" w:rsidP="00931EF1">
      <w:pPr>
        <w:spacing w:line="264" w:lineRule="auto"/>
        <w:ind w:firstLine="720"/>
        <w:jc w:val="both"/>
        <w:rPr>
          <w:rFonts w:ascii="Arial" w:hAnsi="Arial" w:cs="Arial"/>
        </w:rPr>
      </w:pPr>
      <w:r w:rsidRPr="00F71F41">
        <w:rPr>
          <w:rFonts w:ascii="Arial" w:hAnsi="Arial" w:cs="Arial"/>
        </w:rPr>
        <w:t xml:space="preserve"> По данным районного отдела статистики форму статистической отчетности 2-ТП воздух за 2010 год предоставили 13 предприятий: Тужинское РАЙПО, СПК колхоз «Русь», СПК колхоз «Новый», СХА колхоз «Грековский»». СПК колхоз «Колос», МУП «Коммунальщик», ООО «Кряж», ООО ПКЦ «Колос», ГОУ «Тужинская школа-интернат», МОУ СОШ с. Ныр, ИП Коновалов Н.Г., ИП Цапурин С.В., МОУ ООШ С Михайловское.</w:t>
      </w:r>
    </w:p>
    <w:p w:rsidR="00ED119E" w:rsidRPr="00F71F41" w:rsidRDefault="00ED119E" w:rsidP="00931EF1">
      <w:pPr>
        <w:spacing w:line="264" w:lineRule="auto"/>
        <w:ind w:firstLine="720"/>
        <w:jc w:val="both"/>
        <w:rPr>
          <w:rFonts w:ascii="Arial" w:hAnsi="Arial" w:cs="Arial"/>
        </w:rPr>
      </w:pPr>
      <w:r w:rsidRPr="00F71F41">
        <w:rPr>
          <w:rFonts w:ascii="Arial" w:hAnsi="Arial" w:cs="Arial"/>
        </w:rPr>
        <w:t>П</w:t>
      </w:r>
      <w:r w:rsidR="00407228" w:rsidRPr="00F71F41">
        <w:rPr>
          <w:rFonts w:ascii="Arial" w:hAnsi="Arial" w:cs="Arial"/>
        </w:rPr>
        <w:t>гт</w:t>
      </w:r>
      <w:r w:rsidRPr="00F71F41">
        <w:rPr>
          <w:rFonts w:ascii="Arial" w:hAnsi="Arial" w:cs="Arial"/>
        </w:rPr>
        <w:t xml:space="preserve"> Тужа расположен на автомобильной трассе г. Киров-г. Нижний Новгород. </w:t>
      </w:r>
    </w:p>
    <w:p w:rsidR="00ED119E" w:rsidRPr="00F71F41" w:rsidRDefault="00ED119E" w:rsidP="00931EF1">
      <w:pPr>
        <w:spacing w:line="264" w:lineRule="auto"/>
        <w:ind w:firstLine="720"/>
        <w:jc w:val="both"/>
        <w:rPr>
          <w:rFonts w:ascii="Arial" w:hAnsi="Arial" w:cs="Arial"/>
        </w:rPr>
      </w:pPr>
      <w:r w:rsidRPr="00F71F41">
        <w:rPr>
          <w:rFonts w:ascii="Arial" w:hAnsi="Arial" w:cs="Arial"/>
        </w:rPr>
        <w:t>Объём производства промышленных предприятий в районе значительно снизился, часть предприятий прекратили свою деятельность, что привело к значительному уменьшению выбросов загрязняющих веществ в атмосферу. Выбрасываемые загрязняющие вещества от предприятий МУП «Коммунальщик», Тужинское РайПО, ГОУ Тужинская «школа-интернат для детей сирот» влияют на весь жилой сектор п</w:t>
      </w:r>
      <w:r w:rsidR="00006885" w:rsidRPr="00F71F41">
        <w:rPr>
          <w:rFonts w:ascii="Arial" w:hAnsi="Arial" w:cs="Arial"/>
        </w:rPr>
        <w:t>гт</w:t>
      </w:r>
      <w:r w:rsidRPr="00F71F41">
        <w:rPr>
          <w:rFonts w:ascii="Arial" w:hAnsi="Arial" w:cs="Arial"/>
        </w:rPr>
        <w:t xml:space="preserve"> Тужа. </w:t>
      </w:r>
    </w:p>
    <w:p w:rsidR="00ED119E" w:rsidRPr="00F71F41" w:rsidRDefault="00ED119E" w:rsidP="00931EF1">
      <w:pPr>
        <w:spacing w:line="264" w:lineRule="auto"/>
        <w:ind w:firstLine="720"/>
        <w:jc w:val="both"/>
        <w:rPr>
          <w:rFonts w:ascii="Arial" w:hAnsi="Arial" w:cs="Arial"/>
        </w:rPr>
      </w:pPr>
      <w:r w:rsidRPr="00F71F41">
        <w:rPr>
          <w:rFonts w:ascii="Arial" w:hAnsi="Arial" w:cs="Arial"/>
        </w:rPr>
        <w:t>Почти все предприятия промышленной и бюджетной сферы имеют разработанные проекты ПДВ и разрешения на выброс загрязняющих веществ в атмосферу.</w:t>
      </w:r>
    </w:p>
    <w:p w:rsidR="00ED119E" w:rsidRPr="00F71F41" w:rsidRDefault="00ED119E" w:rsidP="00931EF1">
      <w:pPr>
        <w:spacing w:line="264" w:lineRule="auto"/>
        <w:ind w:firstLine="720"/>
        <w:jc w:val="both"/>
        <w:rPr>
          <w:rFonts w:ascii="Arial" w:hAnsi="Arial" w:cs="Arial"/>
        </w:rPr>
      </w:pPr>
      <w:r w:rsidRPr="00F71F41">
        <w:rPr>
          <w:rFonts w:ascii="Arial" w:hAnsi="Arial" w:cs="Arial"/>
        </w:rPr>
        <w:t>В 2010 году были проведены замеры выброса ЗВ в атмосферу от котельных, принадлежащих МУП «Коммунальщик», Тужинского РайПО - превышения не найдено</w:t>
      </w:r>
    </w:p>
    <w:p w:rsidR="00ED119E" w:rsidRPr="00F71F41" w:rsidRDefault="00ED119E" w:rsidP="00931EF1">
      <w:pPr>
        <w:spacing w:line="264" w:lineRule="auto"/>
        <w:ind w:firstLine="720"/>
        <w:jc w:val="both"/>
        <w:rPr>
          <w:rFonts w:ascii="Arial" w:hAnsi="Arial" w:cs="Arial"/>
        </w:rPr>
      </w:pPr>
      <w:r w:rsidRPr="00F71F41">
        <w:rPr>
          <w:rFonts w:ascii="Arial" w:hAnsi="Arial" w:cs="Arial"/>
        </w:rPr>
        <w:t xml:space="preserve"> Основными задачами в области охраны атмосферного воздуха являются:</w:t>
      </w:r>
    </w:p>
    <w:p w:rsidR="00ED119E" w:rsidRPr="00F71F41" w:rsidRDefault="00ED119E" w:rsidP="00931EF1">
      <w:pPr>
        <w:numPr>
          <w:ilvl w:val="0"/>
          <w:numId w:val="12"/>
        </w:numPr>
        <w:spacing w:line="264" w:lineRule="auto"/>
        <w:jc w:val="both"/>
        <w:rPr>
          <w:rFonts w:ascii="Arial" w:hAnsi="Arial" w:cs="Arial"/>
        </w:rPr>
      </w:pPr>
      <w:r w:rsidRPr="00F71F41">
        <w:rPr>
          <w:rFonts w:ascii="Arial" w:hAnsi="Arial" w:cs="Arial"/>
        </w:rPr>
        <w:t>ведение мониторинга за состоянием атмосферного воздуха;</w:t>
      </w:r>
    </w:p>
    <w:p w:rsidR="00ED119E" w:rsidRPr="00F71F41" w:rsidRDefault="00ED119E" w:rsidP="00931EF1">
      <w:pPr>
        <w:numPr>
          <w:ilvl w:val="0"/>
          <w:numId w:val="12"/>
        </w:numPr>
        <w:spacing w:line="264" w:lineRule="auto"/>
        <w:jc w:val="both"/>
        <w:rPr>
          <w:rFonts w:ascii="Arial" w:hAnsi="Arial" w:cs="Arial"/>
        </w:rPr>
      </w:pPr>
      <w:r w:rsidRPr="00F71F41">
        <w:rPr>
          <w:rFonts w:ascii="Arial" w:hAnsi="Arial" w:cs="Arial"/>
        </w:rPr>
        <w:t>принятие мер по снижению выбросов в атмосферу от автотранспорта;</w:t>
      </w:r>
    </w:p>
    <w:p w:rsidR="00ED119E" w:rsidRPr="00F71F41" w:rsidRDefault="00ED119E" w:rsidP="00931EF1">
      <w:pPr>
        <w:numPr>
          <w:ilvl w:val="0"/>
          <w:numId w:val="12"/>
        </w:numPr>
        <w:spacing w:line="264" w:lineRule="auto"/>
        <w:jc w:val="both"/>
        <w:rPr>
          <w:rFonts w:ascii="Arial" w:hAnsi="Arial" w:cs="Arial"/>
        </w:rPr>
      </w:pPr>
      <w:r w:rsidRPr="00F71F41">
        <w:rPr>
          <w:rFonts w:ascii="Arial" w:hAnsi="Arial" w:cs="Arial"/>
        </w:rPr>
        <w:t>организация санитарно-защитных зон промышленных предприятий, работа по разработке проектов ПДВ.</w:t>
      </w:r>
    </w:p>
    <w:p w:rsidR="00ED119E" w:rsidRPr="00F71F41" w:rsidRDefault="00ED119E" w:rsidP="00ED119E">
      <w:pPr>
        <w:ind w:firstLine="720"/>
        <w:jc w:val="both"/>
        <w:rPr>
          <w:rFonts w:ascii="Arial" w:hAnsi="Arial" w:cs="Arial"/>
        </w:rPr>
      </w:pPr>
    </w:p>
    <w:p w:rsidR="00ED119E" w:rsidRPr="00F71F41" w:rsidRDefault="00F54AEB" w:rsidP="00ED119E">
      <w:pPr>
        <w:ind w:firstLine="720"/>
        <w:jc w:val="both"/>
        <w:rPr>
          <w:rFonts w:ascii="Arial" w:hAnsi="Arial" w:cs="Arial"/>
        </w:rPr>
      </w:pPr>
      <w:r w:rsidRPr="00F71F41">
        <w:rPr>
          <w:rFonts w:ascii="Arial" w:hAnsi="Arial" w:cs="Arial"/>
        </w:rPr>
        <w:t>Таблица 5.2.1 – Источники загрязнения.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3507"/>
        <w:gridCol w:w="3338"/>
        <w:gridCol w:w="1980"/>
      </w:tblGrid>
      <w:tr w:rsidR="00ED119E" w:rsidRPr="00F71F41" w:rsidTr="00931EF1">
        <w:tc>
          <w:tcPr>
            <w:tcW w:w="823" w:type="dxa"/>
          </w:tcPr>
          <w:p w:rsidR="00ED119E" w:rsidRPr="00F71F41" w:rsidRDefault="00ED119E" w:rsidP="00931EF1">
            <w:pPr>
              <w:pStyle w:val="ConsNonformat"/>
              <w:widowControl/>
              <w:ind w:right="-113"/>
              <w:jc w:val="both"/>
              <w:rPr>
                <w:rFonts w:ascii="Arial" w:hAnsi="Arial" w:cs="Arial"/>
                <w:iCs/>
                <w:sz w:val="24"/>
                <w:szCs w:val="24"/>
              </w:rPr>
            </w:pPr>
            <w:r w:rsidRPr="00F71F41">
              <w:rPr>
                <w:rFonts w:ascii="Arial" w:hAnsi="Arial" w:cs="Arial"/>
                <w:iCs/>
                <w:sz w:val="24"/>
                <w:szCs w:val="24"/>
              </w:rPr>
              <w:t xml:space="preserve">№ </w:t>
            </w:r>
            <w:r w:rsidR="00931EF1" w:rsidRPr="00F71F41">
              <w:rPr>
                <w:rFonts w:ascii="Arial" w:hAnsi="Arial" w:cs="Arial"/>
                <w:iCs/>
                <w:sz w:val="24"/>
                <w:szCs w:val="24"/>
              </w:rPr>
              <w:t>п</w:t>
            </w:r>
            <w:r w:rsidRPr="00F71F41">
              <w:rPr>
                <w:rFonts w:ascii="Arial" w:hAnsi="Arial" w:cs="Arial"/>
                <w:iCs/>
                <w:sz w:val="24"/>
                <w:szCs w:val="24"/>
              </w:rPr>
              <w:t>/п</w:t>
            </w:r>
          </w:p>
        </w:tc>
        <w:tc>
          <w:tcPr>
            <w:tcW w:w="3507" w:type="dxa"/>
          </w:tcPr>
          <w:p w:rsidR="00ED119E" w:rsidRPr="00F71F41" w:rsidRDefault="00ED119E" w:rsidP="00852B69">
            <w:pPr>
              <w:pStyle w:val="ConsNonformat"/>
              <w:widowControl/>
              <w:jc w:val="both"/>
              <w:rPr>
                <w:rFonts w:ascii="Arial" w:hAnsi="Arial" w:cs="Arial"/>
                <w:iCs/>
                <w:sz w:val="24"/>
                <w:szCs w:val="24"/>
              </w:rPr>
            </w:pPr>
            <w:r w:rsidRPr="00F71F41">
              <w:rPr>
                <w:rFonts w:ascii="Arial" w:hAnsi="Arial" w:cs="Arial"/>
                <w:iCs/>
                <w:sz w:val="24"/>
                <w:szCs w:val="24"/>
              </w:rPr>
              <w:t>Наименование предприятия</w:t>
            </w:r>
          </w:p>
        </w:tc>
        <w:tc>
          <w:tcPr>
            <w:tcW w:w="3338" w:type="dxa"/>
          </w:tcPr>
          <w:p w:rsidR="00ED119E" w:rsidRPr="00F71F41" w:rsidRDefault="00ED119E" w:rsidP="00852B69">
            <w:pPr>
              <w:pStyle w:val="ConsNonformat"/>
              <w:widowControl/>
              <w:jc w:val="both"/>
              <w:rPr>
                <w:rFonts w:ascii="Arial" w:hAnsi="Arial" w:cs="Arial"/>
                <w:iCs/>
                <w:sz w:val="24"/>
                <w:szCs w:val="24"/>
              </w:rPr>
            </w:pPr>
            <w:r w:rsidRPr="00F71F41">
              <w:rPr>
                <w:rFonts w:ascii="Arial" w:hAnsi="Arial" w:cs="Arial"/>
                <w:iCs/>
                <w:sz w:val="24"/>
                <w:szCs w:val="24"/>
              </w:rPr>
              <w:t>Местоположение</w:t>
            </w:r>
          </w:p>
        </w:tc>
        <w:tc>
          <w:tcPr>
            <w:tcW w:w="1980" w:type="dxa"/>
          </w:tcPr>
          <w:p w:rsidR="00ED119E" w:rsidRPr="00F71F41" w:rsidRDefault="00ED119E" w:rsidP="00931EF1">
            <w:pPr>
              <w:pStyle w:val="ConsNonformat"/>
              <w:widowControl/>
              <w:ind w:left="-108" w:right="-288"/>
              <w:jc w:val="both"/>
              <w:rPr>
                <w:rFonts w:ascii="Arial" w:hAnsi="Arial" w:cs="Arial"/>
                <w:iCs/>
                <w:sz w:val="24"/>
                <w:szCs w:val="24"/>
              </w:rPr>
            </w:pPr>
            <w:r w:rsidRPr="00F71F41">
              <w:rPr>
                <w:rFonts w:ascii="Arial" w:hAnsi="Arial" w:cs="Arial"/>
                <w:iCs/>
                <w:sz w:val="24"/>
                <w:szCs w:val="24"/>
              </w:rPr>
              <w:t xml:space="preserve">Масса </w:t>
            </w:r>
            <w:r w:rsidR="00931EF1" w:rsidRPr="00F71F41">
              <w:rPr>
                <w:rFonts w:ascii="Arial" w:hAnsi="Arial" w:cs="Arial"/>
                <w:iCs/>
                <w:sz w:val="24"/>
                <w:szCs w:val="24"/>
              </w:rPr>
              <w:t>в</w:t>
            </w:r>
            <w:r w:rsidRPr="00F71F41">
              <w:rPr>
                <w:rFonts w:ascii="Arial" w:hAnsi="Arial" w:cs="Arial"/>
                <w:iCs/>
                <w:sz w:val="24"/>
                <w:szCs w:val="24"/>
              </w:rPr>
              <w:t>ыброса,т</w:t>
            </w:r>
          </w:p>
        </w:tc>
      </w:tr>
      <w:tr w:rsidR="00ED119E" w:rsidRPr="00F71F41" w:rsidTr="00931EF1">
        <w:tc>
          <w:tcPr>
            <w:tcW w:w="823" w:type="dxa"/>
          </w:tcPr>
          <w:p w:rsidR="00ED119E" w:rsidRPr="00F71F41" w:rsidRDefault="00ED119E" w:rsidP="00931EF1">
            <w:pPr>
              <w:pStyle w:val="ConsNonformat"/>
              <w:widowControl/>
              <w:jc w:val="center"/>
              <w:rPr>
                <w:rFonts w:ascii="Arial" w:hAnsi="Arial" w:cs="Arial"/>
                <w:iCs/>
                <w:sz w:val="24"/>
                <w:szCs w:val="24"/>
              </w:rPr>
            </w:pPr>
            <w:r w:rsidRPr="00F71F41">
              <w:rPr>
                <w:rFonts w:ascii="Arial" w:hAnsi="Arial" w:cs="Arial"/>
                <w:iCs/>
                <w:sz w:val="24"/>
                <w:szCs w:val="24"/>
              </w:rPr>
              <w:t>1</w:t>
            </w:r>
          </w:p>
        </w:tc>
        <w:tc>
          <w:tcPr>
            <w:tcW w:w="3507" w:type="dxa"/>
          </w:tcPr>
          <w:p w:rsidR="00ED119E" w:rsidRPr="00F71F41" w:rsidRDefault="00ED119E" w:rsidP="00852B69">
            <w:pPr>
              <w:pStyle w:val="ConsNonformat"/>
              <w:widowControl/>
              <w:jc w:val="both"/>
              <w:rPr>
                <w:rFonts w:ascii="Arial" w:hAnsi="Arial" w:cs="Arial"/>
                <w:iCs/>
                <w:sz w:val="24"/>
                <w:szCs w:val="24"/>
              </w:rPr>
            </w:pPr>
            <w:r w:rsidRPr="00F71F41">
              <w:rPr>
                <w:rFonts w:ascii="Arial" w:hAnsi="Arial" w:cs="Arial"/>
                <w:iCs/>
                <w:sz w:val="24"/>
                <w:szCs w:val="24"/>
              </w:rPr>
              <w:t>Муп «Коммунальщик»</w:t>
            </w:r>
          </w:p>
        </w:tc>
        <w:tc>
          <w:tcPr>
            <w:tcW w:w="3338" w:type="dxa"/>
          </w:tcPr>
          <w:p w:rsidR="00ED119E" w:rsidRPr="00F71F41" w:rsidRDefault="00006885" w:rsidP="00852B69">
            <w:pPr>
              <w:pStyle w:val="ConsNonformat"/>
              <w:widowControl/>
              <w:jc w:val="both"/>
              <w:rPr>
                <w:rFonts w:ascii="Arial" w:hAnsi="Arial" w:cs="Arial"/>
                <w:iCs/>
                <w:sz w:val="24"/>
                <w:szCs w:val="24"/>
              </w:rPr>
            </w:pPr>
            <w:r w:rsidRPr="00F71F41">
              <w:rPr>
                <w:rFonts w:ascii="Arial" w:hAnsi="Arial" w:cs="Arial"/>
                <w:iCs/>
                <w:sz w:val="24"/>
                <w:szCs w:val="24"/>
              </w:rPr>
              <w:t>пгт Тужа</w:t>
            </w:r>
            <w:r w:rsidR="00ED119E" w:rsidRPr="00F71F41">
              <w:rPr>
                <w:rFonts w:ascii="Arial" w:hAnsi="Arial" w:cs="Arial"/>
                <w:iCs/>
                <w:sz w:val="24"/>
                <w:szCs w:val="24"/>
              </w:rPr>
              <w:t>, ул. Береговая</w:t>
            </w:r>
          </w:p>
        </w:tc>
        <w:tc>
          <w:tcPr>
            <w:tcW w:w="1980" w:type="dxa"/>
          </w:tcPr>
          <w:p w:rsidR="00ED119E" w:rsidRPr="00F71F41" w:rsidRDefault="00ED119E" w:rsidP="00931EF1">
            <w:pPr>
              <w:pStyle w:val="ConsNonformat"/>
              <w:widowControl/>
              <w:jc w:val="center"/>
              <w:rPr>
                <w:rFonts w:ascii="Arial" w:hAnsi="Arial" w:cs="Arial"/>
                <w:iCs/>
                <w:sz w:val="24"/>
                <w:szCs w:val="24"/>
              </w:rPr>
            </w:pPr>
            <w:r w:rsidRPr="00F71F41">
              <w:rPr>
                <w:rFonts w:ascii="Arial" w:hAnsi="Arial" w:cs="Arial"/>
                <w:iCs/>
                <w:sz w:val="24"/>
                <w:szCs w:val="24"/>
              </w:rPr>
              <w:t>170,279</w:t>
            </w:r>
          </w:p>
        </w:tc>
      </w:tr>
      <w:tr w:rsidR="00ED119E" w:rsidRPr="00F71F41" w:rsidTr="00931EF1">
        <w:tc>
          <w:tcPr>
            <w:tcW w:w="823" w:type="dxa"/>
          </w:tcPr>
          <w:p w:rsidR="00ED119E" w:rsidRPr="00F71F41" w:rsidRDefault="00ED119E" w:rsidP="00931EF1">
            <w:pPr>
              <w:pStyle w:val="ConsNonformat"/>
              <w:widowControl/>
              <w:jc w:val="center"/>
              <w:rPr>
                <w:rFonts w:ascii="Arial" w:hAnsi="Arial" w:cs="Arial"/>
                <w:iCs/>
                <w:sz w:val="24"/>
                <w:szCs w:val="24"/>
              </w:rPr>
            </w:pPr>
            <w:r w:rsidRPr="00F71F41">
              <w:rPr>
                <w:rFonts w:ascii="Arial" w:hAnsi="Arial" w:cs="Arial"/>
                <w:iCs/>
                <w:sz w:val="24"/>
                <w:szCs w:val="24"/>
              </w:rPr>
              <w:t>2</w:t>
            </w:r>
          </w:p>
        </w:tc>
        <w:tc>
          <w:tcPr>
            <w:tcW w:w="3507" w:type="dxa"/>
          </w:tcPr>
          <w:p w:rsidR="00ED119E" w:rsidRPr="00F71F41" w:rsidRDefault="00ED119E" w:rsidP="00852B69">
            <w:pPr>
              <w:pStyle w:val="ConsNonformat"/>
              <w:widowControl/>
              <w:jc w:val="both"/>
              <w:rPr>
                <w:rFonts w:ascii="Arial" w:hAnsi="Arial" w:cs="Arial"/>
                <w:iCs/>
                <w:sz w:val="24"/>
                <w:szCs w:val="24"/>
              </w:rPr>
            </w:pPr>
            <w:r w:rsidRPr="00F71F41">
              <w:rPr>
                <w:rFonts w:ascii="Arial" w:hAnsi="Arial" w:cs="Arial"/>
                <w:iCs/>
                <w:sz w:val="24"/>
                <w:szCs w:val="24"/>
              </w:rPr>
              <w:t>ГОУ «Тужинская школа-интернат»</w:t>
            </w:r>
          </w:p>
        </w:tc>
        <w:tc>
          <w:tcPr>
            <w:tcW w:w="3338" w:type="dxa"/>
          </w:tcPr>
          <w:p w:rsidR="00ED119E" w:rsidRPr="00F71F41" w:rsidRDefault="00006885" w:rsidP="00852B69">
            <w:pPr>
              <w:pStyle w:val="ConsNonformat"/>
              <w:widowControl/>
              <w:jc w:val="both"/>
              <w:rPr>
                <w:rFonts w:ascii="Arial" w:hAnsi="Arial" w:cs="Arial"/>
                <w:iCs/>
                <w:sz w:val="24"/>
                <w:szCs w:val="24"/>
              </w:rPr>
            </w:pPr>
            <w:r w:rsidRPr="00F71F41">
              <w:rPr>
                <w:rFonts w:ascii="Arial" w:hAnsi="Arial" w:cs="Arial"/>
                <w:iCs/>
                <w:sz w:val="24"/>
                <w:szCs w:val="24"/>
              </w:rPr>
              <w:t>пгт Тужа</w:t>
            </w:r>
            <w:r w:rsidR="00ED119E" w:rsidRPr="00F71F41">
              <w:rPr>
                <w:rFonts w:ascii="Arial" w:hAnsi="Arial" w:cs="Arial"/>
                <w:iCs/>
                <w:sz w:val="24"/>
                <w:szCs w:val="24"/>
              </w:rPr>
              <w:t>, ул. Свободы,6</w:t>
            </w:r>
          </w:p>
        </w:tc>
        <w:tc>
          <w:tcPr>
            <w:tcW w:w="1980" w:type="dxa"/>
          </w:tcPr>
          <w:p w:rsidR="00ED119E" w:rsidRPr="00F71F41" w:rsidRDefault="00ED119E" w:rsidP="00931EF1">
            <w:pPr>
              <w:pStyle w:val="ConsNonformat"/>
              <w:widowControl/>
              <w:jc w:val="center"/>
              <w:rPr>
                <w:rFonts w:ascii="Arial" w:hAnsi="Arial" w:cs="Arial"/>
                <w:iCs/>
                <w:sz w:val="24"/>
                <w:szCs w:val="24"/>
              </w:rPr>
            </w:pPr>
            <w:r w:rsidRPr="00F71F41">
              <w:rPr>
                <w:rFonts w:ascii="Arial" w:hAnsi="Arial" w:cs="Arial"/>
                <w:iCs/>
                <w:sz w:val="24"/>
                <w:szCs w:val="24"/>
              </w:rPr>
              <w:t>24,430</w:t>
            </w:r>
          </w:p>
        </w:tc>
      </w:tr>
      <w:tr w:rsidR="00ED119E" w:rsidRPr="00F71F41" w:rsidTr="00931EF1">
        <w:tc>
          <w:tcPr>
            <w:tcW w:w="823" w:type="dxa"/>
          </w:tcPr>
          <w:p w:rsidR="00ED119E" w:rsidRPr="00F71F41" w:rsidRDefault="00ED119E" w:rsidP="00931EF1">
            <w:pPr>
              <w:pStyle w:val="ConsNonformat"/>
              <w:widowControl/>
              <w:jc w:val="center"/>
              <w:rPr>
                <w:rFonts w:ascii="Arial" w:hAnsi="Arial" w:cs="Arial"/>
                <w:iCs/>
                <w:sz w:val="24"/>
                <w:szCs w:val="24"/>
              </w:rPr>
            </w:pPr>
            <w:r w:rsidRPr="00F71F41">
              <w:rPr>
                <w:rFonts w:ascii="Arial" w:hAnsi="Arial" w:cs="Arial"/>
                <w:iCs/>
                <w:sz w:val="24"/>
                <w:szCs w:val="24"/>
              </w:rPr>
              <w:t>3</w:t>
            </w:r>
          </w:p>
        </w:tc>
        <w:tc>
          <w:tcPr>
            <w:tcW w:w="3507" w:type="dxa"/>
          </w:tcPr>
          <w:p w:rsidR="00ED119E" w:rsidRPr="00F71F41" w:rsidRDefault="00ED119E" w:rsidP="00852B69">
            <w:pPr>
              <w:pStyle w:val="ConsNonformat"/>
              <w:widowControl/>
              <w:jc w:val="both"/>
              <w:rPr>
                <w:rFonts w:ascii="Arial" w:hAnsi="Arial" w:cs="Arial"/>
                <w:iCs/>
                <w:sz w:val="24"/>
                <w:szCs w:val="24"/>
              </w:rPr>
            </w:pPr>
            <w:r w:rsidRPr="00F71F41">
              <w:rPr>
                <w:rFonts w:ascii="Arial" w:hAnsi="Arial" w:cs="Arial"/>
                <w:iCs/>
                <w:sz w:val="24"/>
                <w:szCs w:val="24"/>
              </w:rPr>
              <w:t>Тужинское РайПО</w:t>
            </w:r>
          </w:p>
        </w:tc>
        <w:tc>
          <w:tcPr>
            <w:tcW w:w="3338" w:type="dxa"/>
          </w:tcPr>
          <w:p w:rsidR="00ED119E" w:rsidRPr="00F71F41" w:rsidRDefault="00006885" w:rsidP="00852B69">
            <w:pPr>
              <w:pStyle w:val="ConsNonformat"/>
              <w:widowControl/>
              <w:jc w:val="both"/>
              <w:rPr>
                <w:rFonts w:ascii="Arial" w:hAnsi="Arial" w:cs="Arial"/>
                <w:iCs/>
                <w:sz w:val="24"/>
                <w:szCs w:val="24"/>
              </w:rPr>
            </w:pPr>
            <w:r w:rsidRPr="00F71F41">
              <w:rPr>
                <w:rFonts w:ascii="Arial" w:hAnsi="Arial" w:cs="Arial"/>
                <w:iCs/>
                <w:sz w:val="24"/>
                <w:szCs w:val="24"/>
              </w:rPr>
              <w:t>пгт Тужа</w:t>
            </w:r>
            <w:r w:rsidR="00ED119E" w:rsidRPr="00F71F41">
              <w:rPr>
                <w:rFonts w:ascii="Arial" w:hAnsi="Arial" w:cs="Arial"/>
                <w:iCs/>
                <w:sz w:val="24"/>
                <w:szCs w:val="24"/>
              </w:rPr>
              <w:t>,ул.Колхозная,15</w:t>
            </w:r>
          </w:p>
        </w:tc>
        <w:tc>
          <w:tcPr>
            <w:tcW w:w="1980" w:type="dxa"/>
          </w:tcPr>
          <w:p w:rsidR="00ED119E" w:rsidRPr="00F71F41" w:rsidRDefault="00ED119E" w:rsidP="00931EF1">
            <w:pPr>
              <w:pStyle w:val="ConsNonformat"/>
              <w:widowControl/>
              <w:jc w:val="center"/>
              <w:rPr>
                <w:rFonts w:ascii="Arial" w:hAnsi="Arial" w:cs="Arial"/>
                <w:iCs/>
                <w:sz w:val="24"/>
                <w:szCs w:val="24"/>
              </w:rPr>
            </w:pPr>
            <w:r w:rsidRPr="00F71F41">
              <w:rPr>
                <w:rFonts w:ascii="Arial" w:hAnsi="Arial" w:cs="Arial"/>
                <w:iCs/>
                <w:sz w:val="24"/>
                <w:szCs w:val="24"/>
              </w:rPr>
              <w:t>78,959</w:t>
            </w:r>
          </w:p>
        </w:tc>
      </w:tr>
      <w:tr w:rsidR="00ED119E" w:rsidRPr="00F71F41" w:rsidTr="00931EF1">
        <w:tc>
          <w:tcPr>
            <w:tcW w:w="823" w:type="dxa"/>
          </w:tcPr>
          <w:p w:rsidR="00ED119E" w:rsidRPr="00F71F41" w:rsidRDefault="00ED119E" w:rsidP="00931EF1">
            <w:pPr>
              <w:pStyle w:val="ConsNonformat"/>
              <w:widowControl/>
              <w:jc w:val="center"/>
              <w:rPr>
                <w:rFonts w:ascii="Arial" w:hAnsi="Arial" w:cs="Arial"/>
                <w:iCs/>
                <w:sz w:val="24"/>
                <w:szCs w:val="24"/>
              </w:rPr>
            </w:pPr>
            <w:r w:rsidRPr="00F71F41">
              <w:rPr>
                <w:rFonts w:ascii="Arial" w:hAnsi="Arial" w:cs="Arial"/>
                <w:iCs/>
                <w:sz w:val="24"/>
                <w:szCs w:val="24"/>
              </w:rPr>
              <w:t>4</w:t>
            </w:r>
          </w:p>
        </w:tc>
        <w:tc>
          <w:tcPr>
            <w:tcW w:w="3507" w:type="dxa"/>
          </w:tcPr>
          <w:p w:rsidR="00ED119E" w:rsidRPr="00F71F41" w:rsidRDefault="00ED119E" w:rsidP="00852B69">
            <w:pPr>
              <w:pStyle w:val="ConsNonformat"/>
              <w:widowControl/>
              <w:jc w:val="both"/>
              <w:rPr>
                <w:rFonts w:ascii="Arial" w:hAnsi="Arial" w:cs="Arial"/>
                <w:iCs/>
                <w:sz w:val="24"/>
                <w:szCs w:val="24"/>
              </w:rPr>
            </w:pPr>
            <w:r w:rsidRPr="00F71F41">
              <w:rPr>
                <w:rFonts w:ascii="Arial" w:hAnsi="Arial" w:cs="Arial"/>
                <w:iCs/>
                <w:sz w:val="24"/>
                <w:szCs w:val="24"/>
              </w:rPr>
              <w:t>ООО «Кряж»</w:t>
            </w:r>
          </w:p>
        </w:tc>
        <w:tc>
          <w:tcPr>
            <w:tcW w:w="3338" w:type="dxa"/>
          </w:tcPr>
          <w:p w:rsidR="00ED119E" w:rsidRPr="00F71F41" w:rsidRDefault="00006885" w:rsidP="00006885">
            <w:pPr>
              <w:pStyle w:val="ConsNonformat"/>
              <w:widowControl/>
              <w:ind w:right="-108"/>
              <w:jc w:val="both"/>
              <w:rPr>
                <w:rFonts w:ascii="Arial" w:hAnsi="Arial" w:cs="Arial"/>
                <w:iCs/>
                <w:sz w:val="24"/>
                <w:szCs w:val="24"/>
              </w:rPr>
            </w:pPr>
            <w:r w:rsidRPr="00F71F41">
              <w:rPr>
                <w:rFonts w:ascii="Arial" w:hAnsi="Arial" w:cs="Arial"/>
                <w:iCs/>
                <w:sz w:val="24"/>
                <w:szCs w:val="24"/>
              </w:rPr>
              <w:t xml:space="preserve">пгт </w:t>
            </w:r>
            <w:r w:rsidR="00ED119E" w:rsidRPr="00F71F41">
              <w:rPr>
                <w:rFonts w:ascii="Arial" w:hAnsi="Arial" w:cs="Arial"/>
                <w:iCs/>
                <w:sz w:val="24"/>
                <w:szCs w:val="24"/>
              </w:rPr>
              <w:t>Тужа,ул.Кузнецовская,2а</w:t>
            </w:r>
          </w:p>
        </w:tc>
        <w:tc>
          <w:tcPr>
            <w:tcW w:w="1980" w:type="dxa"/>
          </w:tcPr>
          <w:p w:rsidR="00ED119E" w:rsidRPr="00F71F41" w:rsidRDefault="00ED119E" w:rsidP="00931EF1">
            <w:pPr>
              <w:pStyle w:val="ConsNonformat"/>
              <w:widowControl/>
              <w:jc w:val="center"/>
              <w:rPr>
                <w:rFonts w:ascii="Arial" w:hAnsi="Arial" w:cs="Arial"/>
                <w:iCs/>
                <w:sz w:val="24"/>
                <w:szCs w:val="24"/>
              </w:rPr>
            </w:pPr>
            <w:r w:rsidRPr="00F71F41">
              <w:rPr>
                <w:rFonts w:ascii="Arial" w:hAnsi="Arial" w:cs="Arial"/>
                <w:iCs/>
                <w:sz w:val="24"/>
                <w:szCs w:val="24"/>
              </w:rPr>
              <w:t>5,789</w:t>
            </w:r>
          </w:p>
        </w:tc>
      </w:tr>
      <w:tr w:rsidR="00ED119E" w:rsidRPr="00F71F41" w:rsidTr="00931EF1">
        <w:tc>
          <w:tcPr>
            <w:tcW w:w="823" w:type="dxa"/>
          </w:tcPr>
          <w:p w:rsidR="00ED119E" w:rsidRPr="00F71F41" w:rsidRDefault="00ED119E" w:rsidP="00931EF1">
            <w:pPr>
              <w:pStyle w:val="ConsNonformat"/>
              <w:widowControl/>
              <w:jc w:val="center"/>
              <w:rPr>
                <w:rFonts w:ascii="Arial" w:hAnsi="Arial" w:cs="Arial"/>
                <w:iCs/>
                <w:sz w:val="24"/>
                <w:szCs w:val="24"/>
              </w:rPr>
            </w:pPr>
            <w:r w:rsidRPr="00F71F41">
              <w:rPr>
                <w:rFonts w:ascii="Arial" w:hAnsi="Arial" w:cs="Arial"/>
                <w:iCs/>
                <w:sz w:val="24"/>
                <w:szCs w:val="24"/>
              </w:rPr>
              <w:t>5</w:t>
            </w:r>
          </w:p>
        </w:tc>
        <w:tc>
          <w:tcPr>
            <w:tcW w:w="3507" w:type="dxa"/>
          </w:tcPr>
          <w:p w:rsidR="00ED119E" w:rsidRPr="00F71F41" w:rsidRDefault="00ED119E" w:rsidP="00852B69">
            <w:pPr>
              <w:pStyle w:val="ConsNonformat"/>
              <w:widowControl/>
              <w:jc w:val="both"/>
              <w:rPr>
                <w:rFonts w:ascii="Arial" w:hAnsi="Arial" w:cs="Arial"/>
                <w:iCs/>
                <w:sz w:val="24"/>
                <w:szCs w:val="24"/>
              </w:rPr>
            </w:pPr>
            <w:r w:rsidRPr="00F71F41">
              <w:rPr>
                <w:rFonts w:ascii="Arial" w:hAnsi="Arial" w:cs="Arial"/>
                <w:iCs/>
                <w:sz w:val="24"/>
                <w:szCs w:val="24"/>
              </w:rPr>
              <w:t>ИП Коновалов Н.Г.</w:t>
            </w:r>
          </w:p>
        </w:tc>
        <w:tc>
          <w:tcPr>
            <w:tcW w:w="3338" w:type="dxa"/>
          </w:tcPr>
          <w:p w:rsidR="00ED119E" w:rsidRPr="00F71F41" w:rsidRDefault="00006885" w:rsidP="00852B69">
            <w:pPr>
              <w:pStyle w:val="ConsNonformat"/>
              <w:widowControl/>
              <w:jc w:val="both"/>
              <w:rPr>
                <w:rFonts w:ascii="Arial" w:hAnsi="Arial" w:cs="Arial"/>
                <w:iCs/>
                <w:sz w:val="24"/>
                <w:szCs w:val="24"/>
              </w:rPr>
            </w:pPr>
            <w:r w:rsidRPr="00F71F41">
              <w:rPr>
                <w:rFonts w:ascii="Arial" w:hAnsi="Arial" w:cs="Arial"/>
                <w:iCs/>
                <w:sz w:val="24"/>
                <w:szCs w:val="24"/>
              </w:rPr>
              <w:t>пгт Тужа</w:t>
            </w:r>
            <w:r w:rsidR="00ED119E" w:rsidRPr="00F71F41">
              <w:rPr>
                <w:rFonts w:ascii="Arial" w:hAnsi="Arial" w:cs="Arial"/>
                <w:iCs/>
                <w:sz w:val="24"/>
                <w:szCs w:val="24"/>
              </w:rPr>
              <w:t>, ул. Береговая,33</w:t>
            </w:r>
          </w:p>
        </w:tc>
        <w:tc>
          <w:tcPr>
            <w:tcW w:w="1980" w:type="dxa"/>
          </w:tcPr>
          <w:p w:rsidR="00ED119E" w:rsidRPr="00F71F41" w:rsidRDefault="00ED119E" w:rsidP="00931EF1">
            <w:pPr>
              <w:pStyle w:val="ConsNonformat"/>
              <w:widowControl/>
              <w:jc w:val="center"/>
              <w:rPr>
                <w:rFonts w:ascii="Arial" w:hAnsi="Arial" w:cs="Arial"/>
                <w:iCs/>
                <w:sz w:val="24"/>
                <w:szCs w:val="24"/>
              </w:rPr>
            </w:pPr>
            <w:r w:rsidRPr="00F71F41">
              <w:rPr>
                <w:rFonts w:ascii="Arial" w:hAnsi="Arial" w:cs="Arial"/>
                <w:iCs/>
                <w:sz w:val="24"/>
                <w:szCs w:val="24"/>
              </w:rPr>
              <w:t>6,104</w:t>
            </w:r>
          </w:p>
        </w:tc>
      </w:tr>
      <w:tr w:rsidR="00ED119E" w:rsidRPr="00F71F41" w:rsidTr="00931EF1">
        <w:tc>
          <w:tcPr>
            <w:tcW w:w="823" w:type="dxa"/>
          </w:tcPr>
          <w:p w:rsidR="00ED119E" w:rsidRPr="00F71F41" w:rsidRDefault="00ED119E" w:rsidP="00931EF1">
            <w:pPr>
              <w:pStyle w:val="ConsNonformat"/>
              <w:widowControl/>
              <w:jc w:val="center"/>
              <w:rPr>
                <w:rFonts w:ascii="Arial" w:hAnsi="Arial" w:cs="Arial"/>
                <w:iCs/>
                <w:sz w:val="24"/>
                <w:szCs w:val="24"/>
              </w:rPr>
            </w:pPr>
            <w:r w:rsidRPr="00F71F41">
              <w:rPr>
                <w:rFonts w:ascii="Arial" w:hAnsi="Arial" w:cs="Arial"/>
                <w:iCs/>
                <w:sz w:val="24"/>
                <w:szCs w:val="24"/>
              </w:rPr>
              <w:t>6</w:t>
            </w:r>
          </w:p>
        </w:tc>
        <w:tc>
          <w:tcPr>
            <w:tcW w:w="3507" w:type="dxa"/>
          </w:tcPr>
          <w:p w:rsidR="00ED119E" w:rsidRPr="00F71F41" w:rsidRDefault="00ED119E" w:rsidP="00852B69">
            <w:pPr>
              <w:pStyle w:val="ConsNonformat"/>
              <w:widowControl/>
              <w:jc w:val="both"/>
              <w:rPr>
                <w:rFonts w:ascii="Arial" w:hAnsi="Arial" w:cs="Arial"/>
                <w:iCs/>
                <w:sz w:val="24"/>
                <w:szCs w:val="24"/>
              </w:rPr>
            </w:pPr>
            <w:r w:rsidRPr="00F71F41">
              <w:rPr>
                <w:rFonts w:ascii="Arial" w:hAnsi="Arial" w:cs="Arial"/>
                <w:iCs/>
                <w:sz w:val="24"/>
                <w:szCs w:val="24"/>
              </w:rPr>
              <w:t>ИП Цапурин С.В.</w:t>
            </w:r>
          </w:p>
        </w:tc>
        <w:tc>
          <w:tcPr>
            <w:tcW w:w="3338" w:type="dxa"/>
          </w:tcPr>
          <w:p w:rsidR="00ED119E" w:rsidRPr="00F71F41" w:rsidRDefault="00006885" w:rsidP="00852B69">
            <w:pPr>
              <w:pStyle w:val="ConsNonformat"/>
              <w:widowControl/>
              <w:jc w:val="both"/>
              <w:rPr>
                <w:rFonts w:ascii="Arial" w:hAnsi="Arial" w:cs="Arial"/>
                <w:iCs/>
                <w:sz w:val="24"/>
                <w:szCs w:val="24"/>
              </w:rPr>
            </w:pPr>
            <w:r w:rsidRPr="00F71F41">
              <w:rPr>
                <w:rFonts w:ascii="Arial" w:hAnsi="Arial" w:cs="Arial"/>
                <w:iCs/>
                <w:sz w:val="24"/>
                <w:szCs w:val="24"/>
              </w:rPr>
              <w:t>пгт Тужа</w:t>
            </w:r>
            <w:r w:rsidR="00ED119E" w:rsidRPr="00F71F41">
              <w:rPr>
                <w:rFonts w:ascii="Arial" w:hAnsi="Arial" w:cs="Arial"/>
                <w:iCs/>
                <w:sz w:val="24"/>
                <w:szCs w:val="24"/>
              </w:rPr>
              <w:t>, ул. первомайская</w:t>
            </w:r>
          </w:p>
        </w:tc>
        <w:tc>
          <w:tcPr>
            <w:tcW w:w="1980" w:type="dxa"/>
          </w:tcPr>
          <w:p w:rsidR="00ED119E" w:rsidRPr="00F71F41" w:rsidRDefault="00ED119E" w:rsidP="00931EF1">
            <w:pPr>
              <w:pStyle w:val="ConsNonformat"/>
              <w:widowControl/>
              <w:jc w:val="center"/>
              <w:rPr>
                <w:rFonts w:ascii="Arial" w:hAnsi="Arial" w:cs="Arial"/>
                <w:iCs/>
                <w:sz w:val="24"/>
                <w:szCs w:val="24"/>
              </w:rPr>
            </w:pPr>
            <w:r w:rsidRPr="00F71F41">
              <w:rPr>
                <w:rFonts w:ascii="Arial" w:hAnsi="Arial" w:cs="Arial"/>
                <w:iCs/>
                <w:sz w:val="24"/>
                <w:szCs w:val="24"/>
              </w:rPr>
              <w:t>16,302</w:t>
            </w:r>
          </w:p>
        </w:tc>
      </w:tr>
      <w:tr w:rsidR="00ED119E" w:rsidRPr="00F71F41" w:rsidTr="00931EF1">
        <w:tc>
          <w:tcPr>
            <w:tcW w:w="823" w:type="dxa"/>
          </w:tcPr>
          <w:p w:rsidR="00ED119E" w:rsidRPr="00F71F41" w:rsidRDefault="00ED119E" w:rsidP="00931EF1">
            <w:pPr>
              <w:pStyle w:val="ConsNonformat"/>
              <w:widowControl/>
              <w:jc w:val="center"/>
              <w:rPr>
                <w:rFonts w:ascii="Arial" w:hAnsi="Arial" w:cs="Arial"/>
                <w:iCs/>
                <w:sz w:val="24"/>
                <w:szCs w:val="24"/>
              </w:rPr>
            </w:pPr>
            <w:r w:rsidRPr="00F71F41">
              <w:rPr>
                <w:rFonts w:ascii="Arial" w:hAnsi="Arial" w:cs="Arial"/>
                <w:iCs/>
                <w:sz w:val="24"/>
                <w:szCs w:val="24"/>
              </w:rPr>
              <w:t>7</w:t>
            </w:r>
          </w:p>
        </w:tc>
        <w:tc>
          <w:tcPr>
            <w:tcW w:w="3507" w:type="dxa"/>
          </w:tcPr>
          <w:p w:rsidR="00ED119E" w:rsidRPr="00F71F41" w:rsidRDefault="00ED119E" w:rsidP="00852B69">
            <w:pPr>
              <w:pStyle w:val="ConsNonformat"/>
              <w:widowControl/>
              <w:jc w:val="both"/>
              <w:rPr>
                <w:rFonts w:ascii="Arial" w:hAnsi="Arial" w:cs="Arial"/>
                <w:iCs/>
                <w:sz w:val="24"/>
                <w:szCs w:val="24"/>
              </w:rPr>
            </w:pPr>
            <w:r w:rsidRPr="00F71F41">
              <w:rPr>
                <w:rFonts w:ascii="Arial" w:hAnsi="Arial" w:cs="Arial"/>
                <w:iCs/>
                <w:sz w:val="24"/>
                <w:szCs w:val="24"/>
              </w:rPr>
              <w:t>МОУ СОШ с. Ныр</w:t>
            </w:r>
          </w:p>
        </w:tc>
        <w:tc>
          <w:tcPr>
            <w:tcW w:w="3338" w:type="dxa"/>
          </w:tcPr>
          <w:p w:rsidR="00ED119E" w:rsidRPr="00F71F41" w:rsidRDefault="002F2CE2" w:rsidP="00852B69">
            <w:pPr>
              <w:pStyle w:val="ConsNonformat"/>
              <w:widowControl/>
              <w:jc w:val="both"/>
              <w:rPr>
                <w:rFonts w:ascii="Arial" w:hAnsi="Arial" w:cs="Arial"/>
                <w:iCs/>
                <w:sz w:val="24"/>
                <w:szCs w:val="24"/>
              </w:rPr>
            </w:pPr>
            <w:r w:rsidRPr="00F71F41">
              <w:rPr>
                <w:rFonts w:ascii="Arial" w:hAnsi="Arial" w:cs="Arial"/>
                <w:iCs/>
                <w:sz w:val="24"/>
                <w:szCs w:val="24"/>
              </w:rPr>
              <w:t>с</w:t>
            </w:r>
            <w:r w:rsidR="00ED119E" w:rsidRPr="00F71F41">
              <w:rPr>
                <w:rFonts w:ascii="Arial" w:hAnsi="Arial" w:cs="Arial"/>
                <w:iCs/>
                <w:sz w:val="24"/>
                <w:szCs w:val="24"/>
              </w:rPr>
              <w:t>. Ныр,Тужинский район</w:t>
            </w:r>
          </w:p>
        </w:tc>
        <w:tc>
          <w:tcPr>
            <w:tcW w:w="1980" w:type="dxa"/>
          </w:tcPr>
          <w:p w:rsidR="00ED119E" w:rsidRPr="00F71F41" w:rsidRDefault="00ED119E" w:rsidP="00931EF1">
            <w:pPr>
              <w:pStyle w:val="ConsNonformat"/>
              <w:widowControl/>
              <w:jc w:val="center"/>
              <w:rPr>
                <w:rFonts w:ascii="Arial" w:hAnsi="Arial" w:cs="Arial"/>
                <w:iCs/>
                <w:sz w:val="24"/>
                <w:szCs w:val="24"/>
              </w:rPr>
            </w:pPr>
            <w:r w:rsidRPr="00F71F41">
              <w:rPr>
                <w:rFonts w:ascii="Arial" w:hAnsi="Arial" w:cs="Arial"/>
                <w:iCs/>
                <w:sz w:val="24"/>
                <w:szCs w:val="24"/>
              </w:rPr>
              <w:t>13,02</w:t>
            </w:r>
          </w:p>
        </w:tc>
      </w:tr>
      <w:tr w:rsidR="00ED119E" w:rsidRPr="00F71F41" w:rsidTr="00931EF1">
        <w:tc>
          <w:tcPr>
            <w:tcW w:w="823" w:type="dxa"/>
          </w:tcPr>
          <w:p w:rsidR="00ED119E" w:rsidRPr="00F71F41" w:rsidRDefault="00ED119E" w:rsidP="00931EF1">
            <w:pPr>
              <w:pStyle w:val="ConsNonformat"/>
              <w:widowControl/>
              <w:jc w:val="center"/>
              <w:rPr>
                <w:rFonts w:ascii="Arial" w:hAnsi="Arial" w:cs="Arial"/>
                <w:iCs/>
                <w:sz w:val="24"/>
                <w:szCs w:val="24"/>
              </w:rPr>
            </w:pPr>
            <w:r w:rsidRPr="00F71F41">
              <w:rPr>
                <w:rFonts w:ascii="Arial" w:hAnsi="Arial" w:cs="Arial"/>
                <w:iCs/>
                <w:sz w:val="24"/>
                <w:szCs w:val="24"/>
              </w:rPr>
              <w:t>8</w:t>
            </w:r>
          </w:p>
        </w:tc>
        <w:tc>
          <w:tcPr>
            <w:tcW w:w="3507" w:type="dxa"/>
          </w:tcPr>
          <w:p w:rsidR="00ED119E" w:rsidRPr="00F71F41" w:rsidRDefault="00ED119E" w:rsidP="00852B69">
            <w:pPr>
              <w:pStyle w:val="ConsNonformat"/>
              <w:widowControl/>
              <w:jc w:val="both"/>
              <w:rPr>
                <w:rFonts w:ascii="Arial" w:hAnsi="Arial" w:cs="Arial"/>
                <w:iCs/>
                <w:sz w:val="24"/>
                <w:szCs w:val="24"/>
              </w:rPr>
            </w:pPr>
            <w:r w:rsidRPr="00F71F41">
              <w:rPr>
                <w:rFonts w:ascii="Arial" w:hAnsi="Arial" w:cs="Arial"/>
                <w:iCs/>
                <w:sz w:val="24"/>
                <w:szCs w:val="24"/>
              </w:rPr>
              <w:t>ООО ПКЦ «Колос»</w:t>
            </w:r>
          </w:p>
        </w:tc>
        <w:tc>
          <w:tcPr>
            <w:tcW w:w="3338" w:type="dxa"/>
          </w:tcPr>
          <w:p w:rsidR="00ED119E" w:rsidRPr="00F71F41" w:rsidRDefault="00006885" w:rsidP="00852B69">
            <w:pPr>
              <w:pStyle w:val="ConsNonformat"/>
              <w:widowControl/>
              <w:jc w:val="both"/>
              <w:rPr>
                <w:rFonts w:ascii="Arial" w:hAnsi="Arial" w:cs="Arial"/>
                <w:iCs/>
                <w:sz w:val="24"/>
                <w:szCs w:val="24"/>
              </w:rPr>
            </w:pPr>
            <w:r w:rsidRPr="00F71F41">
              <w:rPr>
                <w:rFonts w:ascii="Arial" w:hAnsi="Arial" w:cs="Arial"/>
                <w:iCs/>
                <w:sz w:val="24"/>
                <w:szCs w:val="24"/>
              </w:rPr>
              <w:t>пгт Тужа</w:t>
            </w:r>
            <w:r w:rsidR="00ED119E" w:rsidRPr="00F71F41">
              <w:rPr>
                <w:rFonts w:ascii="Arial" w:hAnsi="Arial" w:cs="Arial"/>
                <w:iCs/>
                <w:sz w:val="24"/>
                <w:szCs w:val="24"/>
              </w:rPr>
              <w:t>, ул. Советская,30</w:t>
            </w:r>
          </w:p>
        </w:tc>
        <w:tc>
          <w:tcPr>
            <w:tcW w:w="1980" w:type="dxa"/>
          </w:tcPr>
          <w:p w:rsidR="00ED119E" w:rsidRPr="00F71F41" w:rsidRDefault="00ED119E" w:rsidP="00931EF1">
            <w:pPr>
              <w:pStyle w:val="ConsNonformat"/>
              <w:widowControl/>
              <w:jc w:val="center"/>
              <w:rPr>
                <w:rFonts w:ascii="Arial" w:hAnsi="Arial" w:cs="Arial"/>
                <w:iCs/>
                <w:sz w:val="24"/>
                <w:szCs w:val="24"/>
              </w:rPr>
            </w:pPr>
            <w:r w:rsidRPr="00F71F41">
              <w:rPr>
                <w:rFonts w:ascii="Arial" w:hAnsi="Arial" w:cs="Arial"/>
                <w:iCs/>
                <w:sz w:val="24"/>
                <w:szCs w:val="24"/>
              </w:rPr>
              <w:t>9,395</w:t>
            </w:r>
          </w:p>
        </w:tc>
      </w:tr>
      <w:tr w:rsidR="00ED119E" w:rsidRPr="00F71F41" w:rsidTr="00931EF1">
        <w:tc>
          <w:tcPr>
            <w:tcW w:w="823" w:type="dxa"/>
          </w:tcPr>
          <w:p w:rsidR="00ED119E" w:rsidRPr="00F71F41" w:rsidRDefault="00ED119E" w:rsidP="00931EF1">
            <w:pPr>
              <w:pStyle w:val="ConsNonformat"/>
              <w:widowControl/>
              <w:jc w:val="center"/>
              <w:rPr>
                <w:rFonts w:ascii="Arial" w:hAnsi="Arial" w:cs="Arial"/>
                <w:iCs/>
                <w:sz w:val="24"/>
                <w:szCs w:val="24"/>
              </w:rPr>
            </w:pPr>
            <w:r w:rsidRPr="00F71F41">
              <w:rPr>
                <w:rFonts w:ascii="Arial" w:hAnsi="Arial" w:cs="Arial"/>
                <w:iCs/>
                <w:sz w:val="24"/>
                <w:szCs w:val="24"/>
              </w:rPr>
              <w:t>9</w:t>
            </w:r>
          </w:p>
        </w:tc>
        <w:tc>
          <w:tcPr>
            <w:tcW w:w="3507" w:type="dxa"/>
          </w:tcPr>
          <w:p w:rsidR="00ED119E" w:rsidRPr="00F71F41" w:rsidRDefault="00ED119E" w:rsidP="00852B69">
            <w:pPr>
              <w:pStyle w:val="ConsNonformat"/>
              <w:widowControl/>
              <w:jc w:val="both"/>
              <w:rPr>
                <w:rFonts w:ascii="Arial" w:hAnsi="Arial" w:cs="Arial"/>
                <w:iCs/>
                <w:sz w:val="24"/>
                <w:szCs w:val="24"/>
              </w:rPr>
            </w:pPr>
            <w:r w:rsidRPr="00F71F41">
              <w:rPr>
                <w:rFonts w:ascii="Arial" w:hAnsi="Arial" w:cs="Arial"/>
                <w:iCs/>
                <w:sz w:val="24"/>
                <w:szCs w:val="24"/>
              </w:rPr>
              <w:t>ООО СХП «Колос»</w:t>
            </w:r>
          </w:p>
        </w:tc>
        <w:tc>
          <w:tcPr>
            <w:tcW w:w="3338" w:type="dxa"/>
          </w:tcPr>
          <w:p w:rsidR="00ED119E" w:rsidRPr="00F71F41" w:rsidRDefault="002F2CE2" w:rsidP="00852B69">
            <w:pPr>
              <w:pStyle w:val="ConsNonformat"/>
              <w:widowControl/>
              <w:jc w:val="both"/>
              <w:rPr>
                <w:rFonts w:ascii="Arial" w:hAnsi="Arial" w:cs="Arial"/>
                <w:iCs/>
                <w:sz w:val="24"/>
                <w:szCs w:val="24"/>
              </w:rPr>
            </w:pPr>
            <w:r w:rsidRPr="00F71F41">
              <w:rPr>
                <w:rFonts w:ascii="Arial" w:hAnsi="Arial" w:cs="Arial"/>
                <w:iCs/>
                <w:sz w:val="24"/>
                <w:szCs w:val="24"/>
              </w:rPr>
              <w:t>д</w:t>
            </w:r>
            <w:r w:rsidR="00ED119E" w:rsidRPr="00F71F41">
              <w:rPr>
                <w:rFonts w:ascii="Arial" w:hAnsi="Arial" w:cs="Arial"/>
                <w:iCs/>
                <w:sz w:val="24"/>
                <w:szCs w:val="24"/>
              </w:rPr>
              <w:t>. Пиштенур,Тужинский р-н</w:t>
            </w:r>
          </w:p>
        </w:tc>
        <w:tc>
          <w:tcPr>
            <w:tcW w:w="1980" w:type="dxa"/>
          </w:tcPr>
          <w:p w:rsidR="00ED119E" w:rsidRPr="00F71F41" w:rsidRDefault="00ED119E" w:rsidP="00931EF1">
            <w:pPr>
              <w:pStyle w:val="ConsNonformat"/>
              <w:widowControl/>
              <w:jc w:val="center"/>
              <w:rPr>
                <w:rFonts w:ascii="Arial" w:hAnsi="Arial" w:cs="Arial"/>
                <w:iCs/>
                <w:sz w:val="24"/>
                <w:szCs w:val="24"/>
              </w:rPr>
            </w:pPr>
            <w:r w:rsidRPr="00F71F41">
              <w:rPr>
                <w:rFonts w:ascii="Arial" w:hAnsi="Arial" w:cs="Arial"/>
                <w:iCs/>
                <w:sz w:val="24"/>
                <w:szCs w:val="24"/>
              </w:rPr>
              <w:t>10,434</w:t>
            </w:r>
          </w:p>
        </w:tc>
      </w:tr>
      <w:tr w:rsidR="00ED119E" w:rsidRPr="00F71F41" w:rsidTr="00931EF1">
        <w:tc>
          <w:tcPr>
            <w:tcW w:w="823" w:type="dxa"/>
          </w:tcPr>
          <w:p w:rsidR="00ED119E" w:rsidRPr="00F71F41" w:rsidRDefault="00ED119E" w:rsidP="00931EF1">
            <w:pPr>
              <w:pStyle w:val="ConsNonformat"/>
              <w:widowControl/>
              <w:jc w:val="center"/>
              <w:rPr>
                <w:rFonts w:ascii="Arial" w:hAnsi="Arial" w:cs="Arial"/>
                <w:iCs/>
                <w:sz w:val="24"/>
                <w:szCs w:val="24"/>
              </w:rPr>
            </w:pPr>
            <w:r w:rsidRPr="00F71F41">
              <w:rPr>
                <w:rFonts w:ascii="Arial" w:hAnsi="Arial" w:cs="Arial"/>
                <w:iCs/>
                <w:sz w:val="24"/>
                <w:szCs w:val="24"/>
              </w:rPr>
              <w:t>10</w:t>
            </w:r>
          </w:p>
        </w:tc>
        <w:tc>
          <w:tcPr>
            <w:tcW w:w="3507" w:type="dxa"/>
          </w:tcPr>
          <w:p w:rsidR="00ED119E" w:rsidRPr="00F71F41" w:rsidRDefault="00ED119E" w:rsidP="00852B69">
            <w:pPr>
              <w:pStyle w:val="ConsNonformat"/>
              <w:widowControl/>
              <w:jc w:val="both"/>
              <w:rPr>
                <w:rFonts w:ascii="Arial" w:hAnsi="Arial" w:cs="Arial"/>
                <w:iCs/>
                <w:sz w:val="24"/>
                <w:szCs w:val="24"/>
              </w:rPr>
            </w:pPr>
            <w:r w:rsidRPr="00F71F41">
              <w:rPr>
                <w:rFonts w:ascii="Arial" w:hAnsi="Arial" w:cs="Arial"/>
                <w:iCs/>
                <w:sz w:val="24"/>
                <w:szCs w:val="24"/>
              </w:rPr>
              <w:t>СПК колохоз «Русь»</w:t>
            </w:r>
          </w:p>
        </w:tc>
        <w:tc>
          <w:tcPr>
            <w:tcW w:w="3338" w:type="dxa"/>
          </w:tcPr>
          <w:p w:rsidR="00ED119E" w:rsidRPr="00F71F41" w:rsidRDefault="002F2CE2" w:rsidP="00852B69">
            <w:pPr>
              <w:pStyle w:val="ConsNonformat"/>
              <w:widowControl/>
              <w:jc w:val="both"/>
              <w:rPr>
                <w:rFonts w:ascii="Arial" w:hAnsi="Arial" w:cs="Arial"/>
                <w:iCs/>
                <w:sz w:val="24"/>
                <w:szCs w:val="24"/>
              </w:rPr>
            </w:pPr>
            <w:r w:rsidRPr="00F71F41">
              <w:rPr>
                <w:rFonts w:ascii="Arial" w:hAnsi="Arial" w:cs="Arial"/>
                <w:iCs/>
                <w:sz w:val="24"/>
                <w:szCs w:val="24"/>
              </w:rPr>
              <w:t>с</w:t>
            </w:r>
            <w:r w:rsidR="00ED119E" w:rsidRPr="00F71F41">
              <w:rPr>
                <w:rFonts w:ascii="Arial" w:hAnsi="Arial" w:cs="Arial"/>
                <w:iCs/>
                <w:sz w:val="24"/>
                <w:szCs w:val="24"/>
              </w:rPr>
              <w:t>.Пачи,Тужинский район</w:t>
            </w:r>
          </w:p>
        </w:tc>
        <w:tc>
          <w:tcPr>
            <w:tcW w:w="1980" w:type="dxa"/>
          </w:tcPr>
          <w:p w:rsidR="00ED119E" w:rsidRPr="00F71F41" w:rsidRDefault="00ED119E" w:rsidP="00931EF1">
            <w:pPr>
              <w:pStyle w:val="ConsNonformat"/>
              <w:widowControl/>
              <w:jc w:val="center"/>
              <w:rPr>
                <w:rFonts w:ascii="Arial" w:hAnsi="Arial" w:cs="Arial"/>
                <w:iCs/>
                <w:sz w:val="24"/>
                <w:szCs w:val="24"/>
              </w:rPr>
            </w:pPr>
            <w:r w:rsidRPr="00F71F41">
              <w:rPr>
                <w:rFonts w:ascii="Arial" w:hAnsi="Arial" w:cs="Arial"/>
                <w:iCs/>
                <w:sz w:val="24"/>
                <w:szCs w:val="24"/>
              </w:rPr>
              <w:t>10,596</w:t>
            </w:r>
          </w:p>
        </w:tc>
      </w:tr>
      <w:tr w:rsidR="00ED119E" w:rsidRPr="00F71F41" w:rsidTr="00931EF1">
        <w:tc>
          <w:tcPr>
            <w:tcW w:w="823" w:type="dxa"/>
          </w:tcPr>
          <w:p w:rsidR="00ED119E" w:rsidRPr="00F71F41" w:rsidRDefault="00ED119E" w:rsidP="00931EF1">
            <w:pPr>
              <w:pStyle w:val="ConsNonformat"/>
              <w:widowControl/>
              <w:jc w:val="center"/>
              <w:rPr>
                <w:rFonts w:ascii="Arial" w:hAnsi="Arial" w:cs="Arial"/>
                <w:iCs/>
                <w:sz w:val="24"/>
                <w:szCs w:val="24"/>
              </w:rPr>
            </w:pPr>
            <w:r w:rsidRPr="00F71F41">
              <w:rPr>
                <w:rFonts w:ascii="Arial" w:hAnsi="Arial" w:cs="Arial"/>
                <w:iCs/>
                <w:sz w:val="24"/>
                <w:szCs w:val="24"/>
              </w:rPr>
              <w:t>11</w:t>
            </w:r>
          </w:p>
        </w:tc>
        <w:tc>
          <w:tcPr>
            <w:tcW w:w="3507" w:type="dxa"/>
          </w:tcPr>
          <w:p w:rsidR="00ED119E" w:rsidRPr="00F71F41" w:rsidRDefault="00ED119E" w:rsidP="00852B69">
            <w:pPr>
              <w:pStyle w:val="ConsNonformat"/>
              <w:widowControl/>
              <w:jc w:val="both"/>
              <w:rPr>
                <w:rFonts w:ascii="Arial" w:hAnsi="Arial" w:cs="Arial"/>
                <w:iCs/>
                <w:sz w:val="24"/>
                <w:szCs w:val="24"/>
              </w:rPr>
            </w:pPr>
            <w:r w:rsidRPr="00F71F41">
              <w:rPr>
                <w:rFonts w:ascii="Arial" w:hAnsi="Arial" w:cs="Arial"/>
                <w:iCs/>
                <w:sz w:val="24"/>
                <w:szCs w:val="24"/>
              </w:rPr>
              <w:t>СПК колхоз «Новый»</w:t>
            </w:r>
          </w:p>
        </w:tc>
        <w:tc>
          <w:tcPr>
            <w:tcW w:w="3338" w:type="dxa"/>
          </w:tcPr>
          <w:p w:rsidR="00ED119E" w:rsidRPr="00F71F41" w:rsidRDefault="002F2CE2" w:rsidP="00852B69">
            <w:pPr>
              <w:pStyle w:val="ConsNonformat"/>
              <w:widowControl/>
              <w:jc w:val="both"/>
              <w:rPr>
                <w:rFonts w:ascii="Arial" w:hAnsi="Arial" w:cs="Arial"/>
                <w:iCs/>
                <w:sz w:val="24"/>
                <w:szCs w:val="24"/>
              </w:rPr>
            </w:pPr>
            <w:r w:rsidRPr="00F71F41">
              <w:rPr>
                <w:rFonts w:ascii="Arial" w:hAnsi="Arial" w:cs="Arial"/>
                <w:iCs/>
                <w:sz w:val="24"/>
                <w:szCs w:val="24"/>
              </w:rPr>
              <w:t>с</w:t>
            </w:r>
            <w:r w:rsidR="00ED119E" w:rsidRPr="00F71F41">
              <w:rPr>
                <w:rFonts w:ascii="Arial" w:hAnsi="Arial" w:cs="Arial"/>
                <w:iCs/>
                <w:sz w:val="24"/>
                <w:szCs w:val="24"/>
              </w:rPr>
              <w:t>. Ныр, Тужинский р-н</w:t>
            </w:r>
          </w:p>
        </w:tc>
        <w:tc>
          <w:tcPr>
            <w:tcW w:w="1980" w:type="dxa"/>
          </w:tcPr>
          <w:p w:rsidR="00ED119E" w:rsidRPr="00F71F41" w:rsidRDefault="00ED119E" w:rsidP="00931EF1">
            <w:pPr>
              <w:pStyle w:val="ConsNonformat"/>
              <w:widowControl/>
              <w:jc w:val="center"/>
              <w:rPr>
                <w:rFonts w:ascii="Arial" w:hAnsi="Arial" w:cs="Arial"/>
                <w:iCs/>
                <w:sz w:val="24"/>
                <w:szCs w:val="24"/>
              </w:rPr>
            </w:pPr>
            <w:r w:rsidRPr="00F71F41">
              <w:rPr>
                <w:rFonts w:ascii="Arial" w:hAnsi="Arial" w:cs="Arial"/>
                <w:iCs/>
                <w:sz w:val="24"/>
                <w:szCs w:val="24"/>
              </w:rPr>
              <w:t>21,594</w:t>
            </w:r>
          </w:p>
        </w:tc>
      </w:tr>
      <w:tr w:rsidR="00ED119E" w:rsidRPr="00F71F41" w:rsidTr="00931EF1">
        <w:tc>
          <w:tcPr>
            <w:tcW w:w="823" w:type="dxa"/>
          </w:tcPr>
          <w:p w:rsidR="00ED119E" w:rsidRPr="00F71F41" w:rsidRDefault="00ED119E" w:rsidP="00931EF1">
            <w:pPr>
              <w:pStyle w:val="ConsNonformat"/>
              <w:widowControl/>
              <w:jc w:val="center"/>
              <w:rPr>
                <w:rFonts w:ascii="Arial" w:hAnsi="Arial" w:cs="Arial"/>
                <w:iCs/>
                <w:sz w:val="24"/>
                <w:szCs w:val="24"/>
              </w:rPr>
            </w:pPr>
            <w:r w:rsidRPr="00F71F41">
              <w:rPr>
                <w:rFonts w:ascii="Arial" w:hAnsi="Arial" w:cs="Arial"/>
                <w:iCs/>
                <w:sz w:val="24"/>
                <w:szCs w:val="24"/>
              </w:rPr>
              <w:t>12</w:t>
            </w:r>
          </w:p>
        </w:tc>
        <w:tc>
          <w:tcPr>
            <w:tcW w:w="3507" w:type="dxa"/>
          </w:tcPr>
          <w:p w:rsidR="00ED119E" w:rsidRPr="00F71F41" w:rsidRDefault="00ED119E" w:rsidP="00852B69">
            <w:pPr>
              <w:pStyle w:val="ConsNonformat"/>
              <w:widowControl/>
              <w:jc w:val="both"/>
              <w:rPr>
                <w:rFonts w:ascii="Arial" w:hAnsi="Arial" w:cs="Arial"/>
                <w:iCs/>
                <w:sz w:val="24"/>
                <w:szCs w:val="24"/>
              </w:rPr>
            </w:pPr>
            <w:r w:rsidRPr="00F71F41">
              <w:rPr>
                <w:rFonts w:ascii="Arial" w:hAnsi="Arial" w:cs="Arial"/>
                <w:iCs/>
                <w:sz w:val="24"/>
                <w:szCs w:val="24"/>
              </w:rPr>
              <w:t>СХА колхоз «Грековский»</w:t>
            </w:r>
          </w:p>
        </w:tc>
        <w:tc>
          <w:tcPr>
            <w:tcW w:w="3338" w:type="dxa"/>
          </w:tcPr>
          <w:p w:rsidR="00ED119E" w:rsidRPr="00F71F41" w:rsidRDefault="002F2CE2" w:rsidP="00852B69">
            <w:pPr>
              <w:pStyle w:val="ConsNonformat"/>
              <w:widowControl/>
              <w:jc w:val="both"/>
              <w:rPr>
                <w:rFonts w:ascii="Arial" w:hAnsi="Arial" w:cs="Arial"/>
                <w:iCs/>
                <w:sz w:val="24"/>
                <w:szCs w:val="24"/>
              </w:rPr>
            </w:pPr>
            <w:r w:rsidRPr="00F71F41">
              <w:rPr>
                <w:rFonts w:ascii="Arial" w:hAnsi="Arial" w:cs="Arial"/>
                <w:iCs/>
                <w:sz w:val="24"/>
                <w:szCs w:val="24"/>
              </w:rPr>
              <w:t>д</w:t>
            </w:r>
            <w:r w:rsidR="00ED119E" w:rsidRPr="00F71F41">
              <w:rPr>
                <w:rFonts w:ascii="Arial" w:hAnsi="Arial" w:cs="Arial"/>
                <w:iCs/>
                <w:sz w:val="24"/>
                <w:szCs w:val="24"/>
              </w:rPr>
              <w:t>.Греково, Тужинский р-н</w:t>
            </w:r>
          </w:p>
        </w:tc>
        <w:tc>
          <w:tcPr>
            <w:tcW w:w="1980" w:type="dxa"/>
          </w:tcPr>
          <w:p w:rsidR="00ED119E" w:rsidRPr="00F71F41" w:rsidRDefault="00ED119E" w:rsidP="00931EF1">
            <w:pPr>
              <w:pStyle w:val="ConsNonformat"/>
              <w:widowControl/>
              <w:jc w:val="center"/>
              <w:rPr>
                <w:rFonts w:ascii="Arial" w:hAnsi="Arial" w:cs="Arial"/>
                <w:iCs/>
                <w:sz w:val="24"/>
                <w:szCs w:val="24"/>
              </w:rPr>
            </w:pPr>
            <w:r w:rsidRPr="00F71F41">
              <w:rPr>
                <w:rFonts w:ascii="Arial" w:hAnsi="Arial" w:cs="Arial"/>
                <w:iCs/>
                <w:sz w:val="24"/>
                <w:szCs w:val="24"/>
              </w:rPr>
              <w:t>12,371</w:t>
            </w:r>
          </w:p>
        </w:tc>
      </w:tr>
      <w:tr w:rsidR="00ED119E" w:rsidRPr="00F71F41" w:rsidTr="00931EF1">
        <w:tc>
          <w:tcPr>
            <w:tcW w:w="823" w:type="dxa"/>
          </w:tcPr>
          <w:p w:rsidR="00ED119E" w:rsidRPr="00F71F41" w:rsidRDefault="00ED119E" w:rsidP="00931EF1">
            <w:pPr>
              <w:pStyle w:val="ConsNonformat"/>
              <w:widowControl/>
              <w:jc w:val="center"/>
              <w:rPr>
                <w:rFonts w:ascii="Arial" w:hAnsi="Arial" w:cs="Arial"/>
                <w:iCs/>
                <w:sz w:val="24"/>
                <w:szCs w:val="24"/>
              </w:rPr>
            </w:pPr>
            <w:r w:rsidRPr="00F71F41">
              <w:rPr>
                <w:rFonts w:ascii="Arial" w:hAnsi="Arial" w:cs="Arial"/>
                <w:iCs/>
                <w:sz w:val="24"/>
                <w:szCs w:val="24"/>
              </w:rPr>
              <w:t>13</w:t>
            </w:r>
          </w:p>
        </w:tc>
        <w:tc>
          <w:tcPr>
            <w:tcW w:w="3507" w:type="dxa"/>
          </w:tcPr>
          <w:p w:rsidR="00ED119E" w:rsidRPr="00F71F41" w:rsidRDefault="00ED119E" w:rsidP="00852B69">
            <w:pPr>
              <w:pStyle w:val="ConsNonformat"/>
              <w:widowControl/>
              <w:jc w:val="both"/>
              <w:rPr>
                <w:rFonts w:ascii="Arial" w:hAnsi="Arial" w:cs="Arial"/>
                <w:iCs/>
                <w:sz w:val="24"/>
                <w:szCs w:val="24"/>
              </w:rPr>
            </w:pPr>
            <w:r w:rsidRPr="00F71F41">
              <w:rPr>
                <w:rFonts w:ascii="Arial" w:hAnsi="Arial" w:cs="Arial"/>
                <w:iCs/>
                <w:sz w:val="24"/>
                <w:szCs w:val="24"/>
              </w:rPr>
              <w:t>МОУ ООШ с. Михайловское</w:t>
            </w:r>
          </w:p>
        </w:tc>
        <w:tc>
          <w:tcPr>
            <w:tcW w:w="3338" w:type="dxa"/>
          </w:tcPr>
          <w:p w:rsidR="00ED119E" w:rsidRPr="00F71F41" w:rsidRDefault="002F2CE2" w:rsidP="00852B69">
            <w:pPr>
              <w:pStyle w:val="ConsNonformat"/>
              <w:widowControl/>
              <w:jc w:val="both"/>
              <w:rPr>
                <w:rFonts w:ascii="Arial" w:hAnsi="Arial" w:cs="Arial"/>
                <w:iCs/>
                <w:sz w:val="24"/>
                <w:szCs w:val="24"/>
              </w:rPr>
            </w:pPr>
            <w:r w:rsidRPr="00F71F41">
              <w:rPr>
                <w:rFonts w:ascii="Arial" w:hAnsi="Arial" w:cs="Arial"/>
                <w:iCs/>
                <w:sz w:val="24"/>
                <w:szCs w:val="24"/>
              </w:rPr>
              <w:t>с</w:t>
            </w:r>
            <w:r w:rsidR="00ED119E" w:rsidRPr="00F71F41">
              <w:rPr>
                <w:rFonts w:ascii="Arial" w:hAnsi="Arial" w:cs="Arial"/>
                <w:iCs/>
                <w:sz w:val="24"/>
                <w:szCs w:val="24"/>
              </w:rPr>
              <w:t xml:space="preserve">. Михаловское,Тужинский </w:t>
            </w:r>
          </w:p>
        </w:tc>
        <w:tc>
          <w:tcPr>
            <w:tcW w:w="1980" w:type="dxa"/>
          </w:tcPr>
          <w:p w:rsidR="00ED119E" w:rsidRPr="00F71F41" w:rsidRDefault="00ED119E" w:rsidP="00931EF1">
            <w:pPr>
              <w:pStyle w:val="ConsNonformat"/>
              <w:widowControl/>
              <w:jc w:val="center"/>
              <w:rPr>
                <w:rFonts w:ascii="Arial" w:hAnsi="Arial" w:cs="Arial"/>
                <w:iCs/>
                <w:sz w:val="24"/>
                <w:szCs w:val="24"/>
              </w:rPr>
            </w:pPr>
            <w:r w:rsidRPr="00F71F41">
              <w:rPr>
                <w:rFonts w:ascii="Arial" w:hAnsi="Arial" w:cs="Arial"/>
                <w:iCs/>
                <w:sz w:val="24"/>
                <w:szCs w:val="24"/>
              </w:rPr>
              <w:t>13,000</w:t>
            </w:r>
          </w:p>
        </w:tc>
      </w:tr>
      <w:tr w:rsidR="00ED119E" w:rsidRPr="00F71F41" w:rsidTr="00931EF1">
        <w:tc>
          <w:tcPr>
            <w:tcW w:w="823" w:type="dxa"/>
          </w:tcPr>
          <w:p w:rsidR="00ED119E" w:rsidRPr="00F71F41" w:rsidRDefault="00ED119E" w:rsidP="00852B69">
            <w:pPr>
              <w:pStyle w:val="ConsNonformat"/>
              <w:widowControl/>
              <w:jc w:val="both"/>
              <w:rPr>
                <w:rFonts w:ascii="Arial" w:hAnsi="Arial" w:cs="Arial"/>
                <w:iCs/>
                <w:sz w:val="24"/>
                <w:szCs w:val="24"/>
              </w:rPr>
            </w:pPr>
          </w:p>
        </w:tc>
        <w:tc>
          <w:tcPr>
            <w:tcW w:w="3507" w:type="dxa"/>
          </w:tcPr>
          <w:p w:rsidR="00ED119E" w:rsidRPr="00F71F41" w:rsidRDefault="00ED119E" w:rsidP="00931EF1">
            <w:pPr>
              <w:pStyle w:val="ConsNonformat"/>
              <w:widowControl/>
              <w:jc w:val="right"/>
              <w:rPr>
                <w:rFonts w:ascii="Arial" w:hAnsi="Arial" w:cs="Arial"/>
                <w:iCs/>
                <w:sz w:val="24"/>
                <w:szCs w:val="24"/>
              </w:rPr>
            </w:pPr>
            <w:r w:rsidRPr="00F71F41">
              <w:rPr>
                <w:rFonts w:ascii="Arial" w:hAnsi="Arial" w:cs="Arial"/>
                <w:iCs/>
                <w:sz w:val="24"/>
                <w:szCs w:val="24"/>
              </w:rPr>
              <w:t>ВСЕГО</w:t>
            </w:r>
          </w:p>
        </w:tc>
        <w:tc>
          <w:tcPr>
            <w:tcW w:w="3338" w:type="dxa"/>
          </w:tcPr>
          <w:p w:rsidR="00ED119E" w:rsidRPr="00F71F41" w:rsidRDefault="00ED119E" w:rsidP="00852B69">
            <w:pPr>
              <w:pStyle w:val="ConsNonformat"/>
              <w:widowControl/>
              <w:jc w:val="both"/>
              <w:rPr>
                <w:rFonts w:ascii="Arial" w:hAnsi="Arial" w:cs="Arial"/>
                <w:iCs/>
                <w:sz w:val="24"/>
                <w:szCs w:val="24"/>
              </w:rPr>
            </w:pPr>
          </w:p>
        </w:tc>
        <w:tc>
          <w:tcPr>
            <w:tcW w:w="1980" w:type="dxa"/>
          </w:tcPr>
          <w:p w:rsidR="00ED119E" w:rsidRPr="00F71F41" w:rsidRDefault="00ED119E" w:rsidP="00931EF1">
            <w:pPr>
              <w:pStyle w:val="ConsNonformat"/>
              <w:widowControl/>
              <w:jc w:val="center"/>
              <w:rPr>
                <w:rFonts w:ascii="Arial" w:hAnsi="Arial" w:cs="Arial"/>
                <w:iCs/>
                <w:sz w:val="24"/>
                <w:szCs w:val="24"/>
              </w:rPr>
            </w:pPr>
            <w:r w:rsidRPr="00F71F41">
              <w:rPr>
                <w:rFonts w:ascii="Arial" w:hAnsi="Arial" w:cs="Arial"/>
                <w:iCs/>
                <w:sz w:val="24"/>
                <w:szCs w:val="24"/>
              </w:rPr>
              <w:t>392,273</w:t>
            </w:r>
          </w:p>
        </w:tc>
      </w:tr>
    </w:tbl>
    <w:p w:rsidR="00D84D9A" w:rsidRPr="00F71F41" w:rsidRDefault="00D84D9A" w:rsidP="00F54AEB">
      <w:pPr>
        <w:jc w:val="both"/>
        <w:rPr>
          <w:rFonts w:ascii="Arial" w:hAnsi="Arial" w:cs="Arial"/>
          <w:iCs/>
        </w:rPr>
      </w:pPr>
    </w:p>
    <w:p w:rsidR="001208BD" w:rsidRPr="00F71F41" w:rsidRDefault="001208BD" w:rsidP="00F54AEB">
      <w:pPr>
        <w:jc w:val="both"/>
        <w:rPr>
          <w:rFonts w:ascii="Arial" w:hAnsi="Arial" w:cs="Arial"/>
        </w:rPr>
      </w:pPr>
      <w:r w:rsidRPr="00F71F41">
        <w:rPr>
          <w:rFonts w:ascii="Arial" w:hAnsi="Arial" w:cs="Arial"/>
          <w:iCs/>
        </w:rPr>
        <w:t>Мероприятия по снижению выбросов загрязняющих веществ в атмосферу.</w:t>
      </w:r>
      <w:r w:rsidRPr="00F71F41">
        <w:rPr>
          <w:rFonts w:ascii="Arial" w:hAnsi="Arial" w:cs="Arial"/>
        </w:rPr>
        <w:t xml:space="preserve"> Поддержанию качества атмосферного воздуха следует уделять максимум внимания, так как от этого в значительной степени зависит здоровье населения. Для этого планируется: </w:t>
      </w:r>
    </w:p>
    <w:p w:rsidR="001208BD" w:rsidRPr="00F71F41" w:rsidRDefault="001208BD" w:rsidP="00637357">
      <w:pPr>
        <w:numPr>
          <w:ilvl w:val="0"/>
          <w:numId w:val="45"/>
        </w:numPr>
        <w:ind w:left="0" w:firstLine="720"/>
        <w:jc w:val="both"/>
        <w:rPr>
          <w:rFonts w:ascii="Arial" w:hAnsi="Arial" w:cs="Arial"/>
        </w:rPr>
      </w:pPr>
      <w:r w:rsidRPr="00F71F41">
        <w:rPr>
          <w:rFonts w:ascii="Arial" w:hAnsi="Arial" w:cs="Arial"/>
        </w:rPr>
        <w:t>осуществлять контроль за выбросами загрязняющих веществ в атмосферу от стационарных и передвижных источников;</w:t>
      </w:r>
    </w:p>
    <w:p w:rsidR="001208BD" w:rsidRPr="00F71F41" w:rsidRDefault="001208BD" w:rsidP="00637357">
      <w:pPr>
        <w:numPr>
          <w:ilvl w:val="0"/>
          <w:numId w:val="45"/>
        </w:numPr>
        <w:ind w:left="0" w:firstLine="720"/>
        <w:jc w:val="both"/>
        <w:rPr>
          <w:rFonts w:ascii="Arial" w:hAnsi="Arial" w:cs="Arial"/>
        </w:rPr>
      </w:pPr>
      <w:r w:rsidRPr="00F71F41">
        <w:rPr>
          <w:rFonts w:ascii="Arial" w:hAnsi="Arial" w:cs="Arial"/>
        </w:rPr>
        <w:t>разработать проекты предельно-допустимых выбросов в атмосферу предприятиям, имеющим данный вид загрязняющих веществ.</w:t>
      </w:r>
    </w:p>
    <w:p w:rsidR="00C047D7" w:rsidRPr="00F71F41" w:rsidRDefault="00C047D7" w:rsidP="00930D7D">
      <w:pPr>
        <w:autoSpaceDE w:val="0"/>
        <w:autoSpaceDN w:val="0"/>
        <w:adjustRightInd w:val="0"/>
        <w:ind w:firstLine="720"/>
        <w:outlineLvl w:val="1"/>
        <w:rPr>
          <w:rFonts w:ascii="Arial" w:hAnsi="Arial" w:cs="Arial"/>
          <w:b/>
          <w:bCs/>
        </w:rPr>
      </w:pPr>
      <w:bookmarkStart w:id="152" w:name="_Toc263865227"/>
      <w:bookmarkEnd w:id="148"/>
      <w:bookmarkEnd w:id="149"/>
      <w:bookmarkEnd w:id="150"/>
      <w:bookmarkEnd w:id="151"/>
    </w:p>
    <w:p w:rsidR="00C047D7" w:rsidRPr="00F71F41" w:rsidRDefault="00931EF1" w:rsidP="00637357">
      <w:pPr>
        <w:numPr>
          <w:ilvl w:val="1"/>
          <w:numId w:val="44"/>
        </w:numPr>
        <w:tabs>
          <w:tab w:val="clear" w:pos="360"/>
          <w:tab w:val="num" w:pos="1080"/>
        </w:tabs>
        <w:autoSpaceDE w:val="0"/>
        <w:autoSpaceDN w:val="0"/>
        <w:adjustRightInd w:val="0"/>
        <w:ind w:left="0" w:firstLine="720"/>
        <w:outlineLvl w:val="1"/>
        <w:rPr>
          <w:b/>
          <w:bCs/>
        </w:rPr>
      </w:pPr>
      <w:bookmarkStart w:id="153" w:name="_Toc265749750"/>
      <w:r w:rsidRPr="00F71F41">
        <w:rPr>
          <w:rFonts w:ascii="Arial" w:hAnsi="Arial" w:cs="Arial"/>
          <w:b/>
          <w:bCs/>
        </w:rPr>
        <w:t xml:space="preserve"> </w:t>
      </w:r>
      <w:bookmarkStart w:id="154" w:name="_Toc303670457"/>
      <w:r w:rsidR="00C047D7" w:rsidRPr="00F71F41">
        <w:rPr>
          <w:rFonts w:ascii="Arial" w:hAnsi="Arial" w:cs="Arial"/>
          <w:b/>
          <w:bCs/>
        </w:rPr>
        <w:t>Охрана почв.</w:t>
      </w:r>
      <w:bookmarkEnd w:id="153"/>
      <w:bookmarkEnd w:id="154"/>
    </w:p>
    <w:bookmarkEnd w:id="152"/>
    <w:p w:rsidR="00D84D9A" w:rsidRPr="00F71F41" w:rsidRDefault="00D84D9A" w:rsidP="00F54AEB">
      <w:pPr>
        <w:ind w:firstLine="720"/>
        <w:jc w:val="both"/>
        <w:rPr>
          <w:rFonts w:ascii="Arial" w:hAnsi="Arial" w:cs="Arial"/>
          <w:bCs/>
        </w:rPr>
      </w:pPr>
    </w:p>
    <w:p w:rsidR="001208BD" w:rsidRPr="00F71F41" w:rsidRDefault="001208BD" w:rsidP="00F54AEB">
      <w:pPr>
        <w:ind w:firstLine="720"/>
        <w:jc w:val="both"/>
        <w:rPr>
          <w:rFonts w:ascii="Arial" w:hAnsi="Arial" w:cs="Arial"/>
          <w:bCs/>
        </w:rPr>
      </w:pPr>
      <w:r w:rsidRPr="00F71F41">
        <w:rPr>
          <w:rFonts w:ascii="Arial" w:hAnsi="Arial" w:cs="Arial"/>
          <w:bCs/>
        </w:rPr>
        <w:t xml:space="preserve">По природно-климатической характеристике  Тужинский </w:t>
      </w:r>
      <w:r w:rsidR="00F54AEB" w:rsidRPr="00F71F41">
        <w:rPr>
          <w:rFonts w:ascii="Arial" w:hAnsi="Arial" w:cs="Arial"/>
          <w:bCs/>
        </w:rPr>
        <w:t xml:space="preserve">муниципальный </w:t>
      </w:r>
      <w:r w:rsidRPr="00F71F41">
        <w:rPr>
          <w:rFonts w:ascii="Arial" w:hAnsi="Arial" w:cs="Arial"/>
          <w:bCs/>
        </w:rPr>
        <w:t>район  является типичным представлением регионов нечерноземной зоны России. Преобладающими  ландшафтами являются слабоволнистые и выровненные равнины с еловым и мелколиственно-еловыми лесами и с/х землями.</w:t>
      </w:r>
    </w:p>
    <w:p w:rsidR="001208BD" w:rsidRPr="00F71F41" w:rsidRDefault="001208BD" w:rsidP="00F54AEB">
      <w:pPr>
        <w:ind w:firstLine="720"/>
        <w:jc w:val="both"/>
        <w:rPr>
          <w:rFonts w:ascii="Arial" w:hAnsi="Arial" w:cs="Arial"/>
          <w:iCs/>
        </w:rPr>
      </w:pPr>
      <w:r w:rsidRPr="00F71F41">
        <w:rPr>
          <w:rFonts w:ascii="Arial" w:hAnsi="Arial" w:cs="Arial"/>
          <w:iCs/>
        </w:rPr>
        <w:t xml:space="preserve">Почва не очень плодородная, относится к подзолистым и подзолисто-дерновым, где слой перегноя (гумус) незначительный. Мощность его в слое доходит до </w:t>
      </w:r>
      <w:smartTag w:uri="urn:schemas-microsoft-com:office:smarttags" w:element="metricconverter">
        <w:smartTagPr>
          <w:attr w:name="ProductID" w:val="10 см"/>
        </w:smartTagPr>
        <w:r w:rsidRPr="00F71F41">
          <w:rPr>
            <w:rFonts w:ascii="Arial" w:hAnsi="Arial" w:cs="Arial"/>
            <w:iCs/>
          </w:rPr>
          <w:t>10 см</w:t>
        </w:r>
      </w:smartTag>
      <w:r w:rsidRPr="00F71F41">
        <w:rPr>
          <w:rFonts w:ascii="Arial" w:hAnsi="Arial" w:cs="Arial"/>
          <w:iCs/>
        </w:rPr>
        <w:t>. Почвы  кислые из-за процесса вымывания и преобладания в лесном  массиве хвойных пород деревьев, что  тоже способствует окислению почв. Для восстановления плодородия необходимо известкование и удобрение.</w:t>
      </w:r>
    </w:p>
    <w:p w:rsidR="001208BD" w:rsidRPr="00F71F41" w:rsidRDefault="001208BD" w:rsidP="00F54AEB">
      <w:pPr>
        <w:ind w:firstLine="720"/>
        <w:jc w:val="both"/>
        <w:rPr>
          <w:rFonts w:ascii="Arial" w:hAnsi="Arial" w:cs="Arial"/>
          <w:iCs/>
        </w:rPr>
      </w:pPr>
      <w:r w:rsidRPr="00F71F41">
        <w:rPr>
          <w:rFonts w:ascii="Arial" w:hAnsi="Arial" w:cs="Arial"/>
          <w:iCs/>
        </w:rPr>
        <w:t>В южной части района, почва тяжелого механического состава (средне и тяжелосуглинистые), на элювии коренных пермских глин. В центральной  части района преобладает почва более мягкого механического состава. В целом по району легко- среднесуглинистые почвы составляют 60</w:t>
      </w:r>
      <w:r w:rsidR="00F54AEB" w:rsidRPr="00F71F41">
        <w:rPr>
          <w:rFonts w:ascii="Arial" w:hAnsi="Arial" w:cs="Arial"/>
          <w:iCs/>
        </w:rPr>
        <w:t xml:space="preserve"> </w:t>
      </w:r>
      <w:r w:rsidRPr="00F71F41">
        <w:rPr>
          <w:rFonts w:ascii="Arial" w:hAnsi="Arial" w:cs="Arial"/>
          <w:iCs/>
        </w:rPr>
        <w:t>%, песчаные и супесчаные – 30%, тяжелосуглинистые и глинистые – 10</w:t>
      </w:r>
      <w:r w:rsidR="00F54AEB" w:rsidRPr="00F71F41">
        <w:rPr>
          <w:rFonts w:ascii="Arial" w:hAnsi="Arial" w:cs="Arial"/>
          <w:iCs/>
        </w:rPr>
        <w:t xml:space="preserve"> </w:t>
      </w:r>
      <w:r w:rsidRPr="00F71F41">
        <w:rPr>
          <w:rFonts w:ascii="Arial" w:hAnsi="Arial" w:cs="Arial"/>
          <w:iCs/>
        </w:rPr>
        <w:t>%.</w:t>
      </w:r>
    </w:p>
    <w:p w:rsidR="001208BD" w:rsidRPr="00F71F41" w:rsidRDefault="001208BD" w:rsidP="00F54AEB">
      <w:pPr>
        <w:ind w:firstLine="720"/>
        <w:jc w:val="both"/>
        <w:rPr>
          <w:rFonts w:ascii="Arial" w:hAnsi="Arial" w:cs="Arial"/>
        </w:rPr>
      </w:pPr>
      <w:r w:rsidRPr="00F71F41">
        <w:rPr>
          <w:rFonts w:ascii="Arial" w:hAnsi="Arial" w:cs="Arial"/>
          <w:iCs/>
        </w:rPr>
        <w:t>Более половины (57</w:t>
      </w:r>
      <w:r w:rsidR="00F54AEB" w:rsidRPr="00F71F41">
        <w:rPr>
          <w:rFonts w:ascii="Arial" w:hAnsi="Arial" w:cs="Arial"/>
          <w:iCs/>
        </w:rPr>
        <w:t xml:space="preserve"> </w:t>
      </w:r>
      <w:r w:rsidRPr="00F71F41">
        <w:rPr>
          <w:rFonts w:ascii="Arial" w:hAnsi="Arial" w:cs="Arial"/>
          <w:iCs/>
        </w:rPr>
        <w:t>%) земель района занимают земли сельскохозяйственного назначения, и 38,7</w:t>
      </w:r>
      <w:r w:rsidR="00F54AEB" w:rsidRPr="00F71F41">
        <w:rPr>
          <w:rFonts w:ascii="Arial" w:hAnsi="Arial" w:cs="Arial"/>
          <w:iCs/>
        </w:rPr>
        <w:t xml:space="preserve"> </w:t>
      </w:r>
      <w:r w:rsidRPr="00F71F41">
        <w:rPr>
          <w:rFonts w:ascii="Arial" w:hAnsi="Arial" w:cs="Arial"/>
          <w:iCs/>
        </w:rPr>
        <w:t>% площади района занимают  земли лесного фонда.</w:t>
      </w:r>
      <w:r w:rsidR="00931EF1" w:rsidRPr="00F71F41">
        <w:rPr>
          <w:rFonts w:ascii="Arial" w:hAnsi="Arial" w:cs="Arial"/>
          <w:iCs/>
        </w:rPr>
        <w:t xml:space="preserve"> </w:t>
      </w:r>
      <w:r w:rsidRPr="00F71F41">
        <w:rPr>
          <w:rFonts w:ascii="Arial" w:hAnsi="Arial" w:cs="Arial"/>
          <w:iCs/>
        </w:rPr>
        <w:t>Наиболее освоенные земли в южной  и юго-восточной части района.</w:t>
      </w:r>
      <w:r w:rsidR="00931EF1" w:rsidRPr="00F71F41">
        <w:rPr>
          <w:rFonts w:ascii="Arial" w:hAnsi="Arial" w:cs="Arial"/>
          <w:iCs/>
        </w:rPr>
        <w:t xml:space="preserve"> </w:t>
      </w:r>
      <w:r w:rsidRPr="00F71F41">
        <w:rPr>
          <w:rFonts w:ascii="Arial" w:hAnsi="Arial" w:cs="Arial"/>
          <w:iCs/>
        </w:rPr>
        <w:t>В северной и  восточной части района – преобладает лесной массив.</w:t>
      </w:r>
    </w:p>
    <w:p w:rsidR="001208BD" w:rsidRPr="00F71F41" w:rsidRDefault="001208BD" w:rsidP="00F54AEB">
      <w:pPr>
        <w:ind w:firstLine="720"/>
        <w:jc w:val="both"/>
        <w:rPr>
          <w:rFonts w:ascii="Arial" w:hAnsi="Arial" w:cs="Arial"/>
        </w:rPr>
      </w:pPr>
      <w:r w:rsidRPr="00F71F41">
        <w:rPr>
          <w:rFonts w:ascii="Arial" w:hAnsi="Arial" w:cs="Arial"/>
        </w:rPr>
        <w:t xml:space="preserve">В условиях углубляющегося экономического кризиса в аграрном секторе сокращаются объемы посевных площадей, резко снизились работы по охране земель и воспроизводству почвенного плодородия. В условиях сокращения использования пестицидов увеличивается опасность загрязнения ими окружающей среды. </w:t>
      </w:r>
    </w:p>
    <w:p w:rsidR="00D84D9A" w:rsidRPr="00F71F41" w:rsidRDefault="00D84D9A" w:rsidP="00D84D9A">
      <w:pPr>
        <w:ind w:firstLine="709"/>
        <w:jc w:val="both"/>
        <w:rPr>
          <w:rFonts w:ascii="Arial" w:hAnsi="Arial" w:cs="Arial"/>
        </w:rPr>
      </w:pPr>
      <w:r w:rsidRPr="00F71F41">
        <w:rPr>
          <w:rFonts w:ascii="Arial" w:hAnsi="Arial" w:cs="Arial"/>
        </w:rPr>
        <w:t>Разработку и ведение системы земледелия для каждого конкретного хозяйства, необходимо вести в направлениях:</w:t>
      </w:r>
    </w:p>
    <w:p w:rsidR="00D84D9A" w:rsidRPr="00F71F41" w:rsidRDefault="00D84D9A" w:rsidP="00D84D9A">
      <w:pPr>
        <w:numPr>
          <w:ilvl w:val="0"/>
          <w:numId w:val="46"/>
        </w:numPr>
        <w:jc w:val="both"/>
        <w:rPr>
          <w:rFonts w:ascii="Arial" w:hAnsi="Arial" w:cs="Arial"/>
        </w:rPr>
      </w:pPr>
      <w:r w:rsidRPr="00F71F41">
        <w:rPr>
          <w:rFonts w:ascii="Arial" w:hAnsi="Arial" w:cs="Arial"/>
        </w:rPr>
        <w:t>защита земель от водной и ветровой эрозии во избежание образования смытых и намытых почв, защита загрязнения бытовыми отходами, от других процессов разрушения;</w:t>
      </w:r>
    </w:p>
    <w:p w:rsidR="00D84D9A" w:rsidRPr="00F71F41" w:rsidRDefault="00D84D9A" w:rsidP="00D84D9A">
      <w:pPr>
        <w:pStyle w:val="1"/>
        <w:numPr>
          <w:ilvl w:val="0"/>
          <w:numId w:val="46"/>
        </w:numPr>
        <w:tabs>
          <w:tab w:val="clear" w:pos="900"/>
          <w:tab w:val="left" w:pos="1440"/>
        </w:tabs>
        <w:spacing w:line="240" w:lineRule="auto"/>
        <w:rPr>
          <w:rFonts w:ascii="Arial" w:hAnsi="Arial" w:cs="Arial"/>
        </w:rPr>
      </w:pPr>
      <w:r w:rsidRPr="00F71F41">
        <w:rPr>
          <w:rFonts w:ascii="Arial" w:hAnsi="Arial" w:cs="Arial"/>
        </w:rPr>
        <w:t>предотвращение загрязнения земель неочищенными сточными</w:t>
      </w:r>
      <w:r w:rsidRPr="00F71F41">
        <w:rPr>
          <w:rFonts w:ascii="Arial" w:hAnsi="Arial" w:cs="Arial"/>
        </w:rPr>
        <w:br/>
        <w:t>водами, ядохимикатами, производственными и прочими технологиче</w:t>
      </w:r>
      <w:r w:rsidRPr="00F71F41">
        <w:rPr>
          <w:rFonts w:ascii="Arial" w:hAnsi="Arial" w:cs="Arial"/>
        </w:rPr>
        <w:softHyphen/>
        <w:t>скими отходами;</w:t>
      </w:r>
    </w:p>
    <w:p w:rsidR="00D84D9A" w:rsidRPr="00F71F41" w:rsidRDefault="00D84D9A" w:rsidP="00D84D9A">
      <w:pPr>
        <w:pStyle w:val="1"/>
        <w:numPr>
          <w:ilvl w:val="0"/>
          <w:numId w:val="46"/>
        </w:numPr>
        <w:tabs>
          <w:tab w:val="clear" w:pos="900"/>
          <w:tab w:val="left" w:pos="1440"/>
        </w:tabs>
        <w:spacing w:line="240" w:lineRule="auto"/>
        <w:rPr>
          <w:rFonts w:ascii="Arial" w:hAnsi="Arial" w:cs="Arial"/>
        </w:rPr>
      </w:pPr>
      <w:r w:rsidRPr="00F71F41">
        <w:rPr>
          <w:rFonts w:ascii="Arial" w:hAnsi="Arial" w:cs="Arial"/>
        </w:rPr>
        <w:t>рекультивация нарушенных земель, повышение их плодородия и других полезных свойств;</w:t>
      </w:r>
    </w:p>
    <w:p w:rsidR="00D84D9A" w:rsidRPr="00F71F41" w:rsidRDefault="00D84D9A" w:rsidP="00D84D9A">
      <w:pPr>
        <w:pStyle w:val="1"/>
        <w:numPr>
          <w:ilvl w:val="0"/>
          <w:numId w:val="46"/>
        </w:numPr>
        <w:tabs>
          <w:tab w:val="clear" w:pos="900"/>
          <w:tab w:val="left" w:pos="1440"/>
        </w:tabs>
        <w:spacing w:line="240" w:lineRule="auto"/>
        <w:rPr>
          <w:rFonts w:ascii="Arial" w:hAnsi="Arial" w:cs="Arial"/>
        </w:rPr>
      </w:pPr>
      <w:r w:rsidRPr="00F71F41">
        <w:rPr>
          <w:rFonts w:ascii="Arial" w:hAnsi="Arial" w:cs="Arial"/>
        </w:rPr>
        <w:t>усовершенствования системы земледелия и агротехнологии, сделав их наименее затратными и высокопроизводительными, добиться экологической безопасности производства;</w:t>
      </w:r>
    </w:p>
    <w:p w:rsidR="00D84D9A" w:rsidRPr="00F71F41" w:rsidRDefault="00D84D9A" w:rsidP="00D84D9A">
      <w:pPr>
        <w:pStyle w:val="1"/>
        <w:numPr>
          <w:ilvl w:val="0"/>
          <w:numId w:val="46"/>
        </w:numPr>
        <w:tabs>
          <w:tab w:val="clear" w:pos="900"/>
          <w:tab w:val="left" w:pos="1440"/>
        </w:tabs>
        <w:spacing w:line="240" w:lineRule="auto"/>
        <w:rPr>
          <w:rFonts w:ascii="Arial" w:hAnsi="Arial" w:cs="Arial"/>
        </w:rPr>
      </w:pPr>
      <w:r w:rsidRPr="00F71F41">
        <w:rPr>
          <w:rFonts w:ascii="Arial" w:hAnsi="Arial" w:cs="Arial"/>
        </w:rPr>
        <w:t>предотвращение залесения земель сельскохозяйственного назначения, путем увеличения объемов вспашки земель сельскохозяйственного назначения.</w:t>
      </w:r>
    </w:p>
    <w:p w:rsidR="00D84D9A" w:rsidRPr="00F71F41" w:rsidRDefault="00D84D9A" w:rsidP="00D84D9A">
      <w:pPr>
        <w:autoSpaceDE w:val="0"/>
        <w:autoSpaceDN w:val="0"/>
        <w:adjustRightInd w:val="0"/>
        <w:ind w:firstLine="360"/>
        <w:outlineLvl w:val="1"/>
        <w:rPr>
          <w:rFonts w:ascii="Arial" w:hAnsi="Arial" w:cs="Arial"/>
          <w:b/>
          <w:bCs/>
        </w:rPr>
      </w:pPr>
    </w:p>
    <w:p w:rsidR="001E633A" w:rsidRPr="00F71F41" w:rsidRDefault="001E633A" w:rsidP="001E633A">
      <w:pPr>
        <w:jc w:val="both"/>
        <w:outlineLvl w:val="0"/>
        <w:rPr>
          <w:rFonts w:ascii="Arial" w:hAnsi="Arial" w:cs="Arial"/>
          <w:b/>
        </w:rPr>
      </w:pPr>
      <w:r w:rsidRPr="00F71F41">
        <w:rPr>
          <w:rFonts w:ascii="Arial" w:hAnsi="Arial" w:cs="Arial"/>
        </w:rPr>
        <w:br w:type="page"/>
      </w:r>
      <w:bookmarkStart w:id="155" w:name="_Toc269974514"/>
      <w:bookmarkStart w:id="156" w:name="_Toc303670458"/>
      <w:r w:rsidRPr="00F71F41">
        <w:rPr>
          <w:rFonts w:ascii="Arial" w:hAnsi="Arial" w:cs="Arial"/>
          <w:b/>
        </w:rPr>
        <w:t>6.</w:t>
      </w:r>
      <w:r w:rsidRPr="00F71F41">
        <w:rPr>
          <w:rFonts w:ascii="Arial" w:hAnsi="Arial" w:cs="Arial"/>
        </w:rPr>
        <w:t xml:space="preserve"> </w:t>
      </w:r>
      <w:r w:rsidRPr="00F71F41">
        <w:rPr>
          <w:rFonts w:ascii="Arial" w:hAnsi="Arial" w:cs="Arial"/>
          <w:b/>
        </w:rPr>
        <w:t>ПРИЛОЖЕНИЯ.</w:t>
      </w:r>
      <w:bookmarkEnd w:id="155"/>
      <w:bookmarkEnd w:id="156"/>
    </w:p>
    <w:p w:rsidR="001E633A" w:rsidRPr="00F71F41" w:rsidRDefault="001E633A" w:rsidP="001E633A">
      <w:pPr>
        <w:spacing w:line="288" w:lineRule="auto"/>
        <w:jc w:val="both"/>
        <w:outlineLvl w:val="1"/>
        <w:rPr>
          <w:rFonts w:ascii="Arial" w:hAnsi="Arial" w:cs="Arial"/>
          <w:b/>
        </w:rPr>
      </w:pPr>
    </w:p>
    <w:p w:rsidR="001E633A" w:rsidRPr="00F71F41" w:rsidRDefault="001E633A" w:rsidP="001E633A">
      <w:pPr>
        <w:spacing w:line="288" w:lineRule="auto"/>
        <w:jc w:val="both"/>
        <w:outlineLvl w:val="1"/>
        <w:rPr>
          <w:rFonts w:ascii="Arial" w:hAnsi="Arial" w:cs="Arial"/>
          <w:b/>
        </w:rPr>
      </w:pPr>
      <w:bookmarkStart w:id="157" w:name="_Toc269974515"/>
      <w:bookmarkStart w:id="158" w:name="OLE_LINK2"/>
      <w:bookmarkStart w:id="159" w:name="OLE_LINK3"/>
      <w:bookmarkStart w:id="160" w:name="_Toc303670459"/>
      <w:r w:rsidRPr="00F71F41">
        <w:rPr>
          <w:rFonts w:ascii="Arial" w:hAnsi="Arial" w:cs="Arial"/>
          <w:b/>
        </w:rPr>
        <w:t>6.1 Перечень реализуемых и планируемых к реализации федеральных и целевых программ, действующих на территории Кировской области.</w:t>
      </w:r>
      <w:bookmarkEnd w:id="157"/>
      <w:bookmarkEnd w:id="160"/>
    </w:p>
    <w:bookmarkEnd w:id="158"/>
    <w:bookmarkEnd w:id="159"/>
    <w:p w:rsidR="001E633A" w:rsidRPr="00F71F41" w:rsidRDefault="001E633A" w:rsidP="001E633A">
      <w:pPr>
        <w:spacing w:line="288" w:lineRule="auto"/>
        <w:rPr>
          <w:rFonts w:ascii="Arial" w:hAnsi="Arial" w:cs="Arial"/>
          <w:b/>
        </w:rPr>
      </w:pPr>
    </w:p>
    <w:p w:rsidR="001E633A" w:rsidRPr="00F71F41" w:rsidRDefault="001E633A" w:rsidP="001E633A">
      <w:pPr>
        <w:spacing w:line="288" w:lineRule="auto"/>
        <w:rPr>
          <w:rFonts w:ascii="Arial" w:hAnsi="Arial" w:cs="Arial"/>
          <w:b/>
        </w:rPr>
      </w:pPr>
      <w:r w:rsidRPr="00F71F41">
        <w:rPr>
          <w:rFonts w:ascii="Arial" w:hAnsi="Arial" w:cs="Arial"/>
          <w:b/>
        </w:rPr>
        <w:t>Федеральные целевые программы:</w:t>
      </w:r>
    </w:p>
    <w:p w:rsidR="001E633A" w:rsidRPr="00F71F41" w:rsidRDefault="001E633A" w:rsidP="001E633A">
      <w:pPr>
        <w:numPr>
          <w:ilvl w:val="0"/>
          <w:numId w:val="25"/>
        </w:numPr>
        <w:suppressAutoHyphens/>
        <w:spacing w:line="288" w:lineRule="auto"/>
        <w:rPr>
          <w:rFonts w:ascii="Arial" w:hAnsi="Arial" w:cs="Arial"/>
        </w:rPr>
      </w:pPr>
      <w:r w:rsidRPr="00F71F41">
        <w:rPr>
          <w:rFonts w:ascii="Arial" w:hAnsi="Arial" w:cs="Arial"/>
        </w:rPr>
        <w:t>«Культура России (2006-2011 годы)»;</w:t>
      </w:r>
    </w:p>
    <w:p w:rsidR="001E633A" w:rsidRPr="00F71F41" w:rsidRDefault="001E633A" w:rsidP="001E633A">
      <w:pPr>
        <w:numPr>
          <w:ilvl w:val="0"/>
          <w:numId w:val="25"/>
        </w:numPr>
        <w:suppressAutoHyphens/>
        <w:spacing w:line="288" w:lineRule="auto"/>
        <w:rPr>
          <w:rFonts w:ascii="Arial" w:hAnsi="Arial" w:cs="Arial"/>
        </w:rPr>
      </w:pPr>
      <w:r w:rsidRPr="00F71F41">
        <w:rPr>
          <w:rFonts w:ascii="Arial" w:hAnsi="Arial" w:cs="Arial"/>
        </w:rPr>
        <w:t>«Жилище» на 20</w:t>
      </w:r>
      <w:r w:rsidR="00B0477E" w:rsidRPr="00F71F41">
        <w:rPr>
          <w:rFonts w:ascii="Arial" w:hAnsi="Arial" w:cs="Arial"/>
        </w:rPr>
        <w:t>11</w:t>
      </w:r>
      <w:r w:rsidRPr="00F71F41">
        <w:rPr>
          <w:rFonts w:ascii="Arial" w:hAnsi="Arial" w:cs="Arial"/>
        </w:rPr>
        <w:t>-201</w:t>
      </w:r>
      <w:r w:rsidR="00B0477E" w:rsidRPr="00F71F41">
        <w:rPr>
          <w:rFonts w:ascii="Arial" w:hAnsi="Arial" w:cs="Arial"/>
        </w:rPr>
        <w:t>5</w:t>
      </w:r>
      <w:r w:rsidRPr="00F71F41">
        <w:rPr>
          <w:rFonts w:ascii="Arial" w:hAnsi="Arial" w:cs="Arial"/>
        </w:rPr>
        <w:t xml:space="preserve"> годы;</w:t>
      </w:r>
    </w:p>
    <w:p w:rsidR="001E633A" w:rsidRPr="00F71F41" w:rsidRDefault="001E633A" w:rsidP="001E633A">
      <w:pPr>
        <w:numPr>
          <w:ilvl w:val="0"/>
          <w:numId w:val="25"/>
        </w:numPr>
        <w:suppressAutoHyphens/>
        <w:spacing w:line="288" w:lineRule="auto"/>
        <w:rPr>
          <w:rFonts w:ascii="Arial" w:hAnsi="Arial" w:cs="Arial"/>
        </w:rPr>
      </w:pPr>
      <w:r w:rsidRPr="00F71F41">
        <w:rPr>
          <w:rFonts w:ascii="Arial" w:hAnsi="Arial" w:cs="Arial"/>
        </w:rPr>
        <w:t>«Социальное развитие села до 2012 года»;</w:t>
      </w:r>
    </w:p>
    <w:p w:rsidR="00B0477E" w:rsidRPr="00F71F41" w:rsidRDefault="00222877" w:rsidP="001E633A">
      <w:pPr>
        <w:numPr>
          <w:ilvl w:val="0"/>
          <w:numId w:val="25"/>
        </w:numPr>
        <w:suppressAutoHyphens/>
        <w:spacing w:line="288" w:lineRule="auto"/>
        <w:rPr>
          <w:rFonts w:ascii="Arial" w:hAnsi="Arial" w:cs="Arial"/>
        </w:rPr>
      </w:pPr>
      <w:r w:rsidRPr="00F71F41">
        <w:rPr>
          <w:rFonts w:ascii="Arial" w:hAnsi="Arial" w:cs="Arial"/>
        </w:rPr>
        <w:t xml:space="preserve"> </w:t>
      </w:r>
      <w:r w:rsidR="00B0477E" w:rsidRPr="00F71F41">
        <w:rPr>
          <w:rFonts w:ascii="Arial" w:hAnsi="Arial" w:cs="Arial"/>
        </w:rPr>
        <w:t>«Модернизация и реформирование жилищно-коммунального хозяйства»;</w:t>
      </w:r>
    </w:p>
    <w:p w:rsidR="001E633A" w:rsidRPr="00F71F41" w:rsidRDefault="001E633A" w:rsidP="001E633A">
      <w:pPr>
        <w:numPr>
          <w:ilvl w:val="0"/>
          <w:numId w:val="25"/>
        </w:numPr>
        <w:suppressAutoHyphens/>
        <w:spacing w:line="288" w:lineRule="auto"/>
        <w:rPr>
          <w:rFonts w:ascii="Arial" w:hAnsi="Arial" w:cs="Arial"/>
        </w:rPr>
      </w:pPr>
      <w:r w:rsidRPr="00F71F41">
        <w:rPr>
          <w:rFonts w:ascii="Arial" w:hAnsi="Arial" w:cs="Arial"/>
        </w:rPr>
        <w:t>«Развитие транспортной системы России (2010-2015 годы);</w:t>
      </w:r>
    </w:p>
    <w:p w:rsidR="001E633A" w:rsidRPr="00F71F41" w:rsidRDefault="001E633A" w:rsidP="001E633A">
      <w:pPr>
        <w:numPr>
          <w:ilvl w:val="0"/>
          <w:numId w:val="25"/>
        </w:numPr>
        <w:suppressAutoHyphens/>
        <w:spacing w:line="288" w:lineRule="auto"/>
        <w:rPr>
          <w:rFonts w:ascii="Arial" w:hAnsi="Arial" w:cs="Arial"/>
        </w:rPr>
      </w:pPr>
      <w:r w:rsidRPr="00F71F41">
        <w:rPr>
          <w:rFonts w:ascii="Arial" w:hAnsi="Arial" w:cs="Arial"/>
        </w:rPr>
        <w:t xml:space="preserve"> «Научные и научно-педагогические кадры инновационной России на 2009-2013 годы»;</w:t>
      </w:r>
    </w:p>
    <w:p w:rsidR="00222877" w:rsidRPr="00F71F41" w:rsidRDefault="001E633A" w:rsidP="00222877">
      <w:pPr>
        <w:numPr>
          <w:ilvl w:val="0"/>
          <w:numId w:val="25"/>
        </w:numPr>
        <w:suppressAutoHyphens/>
        <w:spacing w:line="288" w:lineRule="auto"/>
        <w:rPr>
          <w:rFonts w:ascii="Arial" w:hAnsi="Arial" w:cs="Arial"/>
        </w:rPr>
      </w:pPr>
      <w:r w:rsidRPr="00F71F41">
        <w:rPr>
          <w:rFonts w:ascii="Arial" w:hAnsi="Arial" w:cs="Arial"/>
        </w:rPr>
        <w:t>«Развитие физической культуры и спорта в Российской Федерации (на 2006-2015 годы)»;</w:t>
      </w:r>
    </w:p>
    <w:p w:rsidR="00222877" w:rsidRPr="00F71F41" w:rsidRDefault="00222877" w:rsidP="00222877">
      <w:pPr>
        <w:numPr>
          <w:ilvl w:val="0"/>
          <w:numId w:val="25"/>
        </w:numPr>
        <w:suppressAutoHyphens/>
        <w:spacing w:line="288" w:lineRule="auto"/>
        <w:rPr>
          <w:rFonts w:ascii="Arial" w:hAnsi="Arial" w:cs="Arial"/>
        </w:rPr>
      </w:pPr>
      <w:r w:rsidRPr="00F71F41">
        <w:rPr>
          <w:rFonts w:ascii="Arial" w:hAnsi="Arial" w:cs="Arial"/>
          <w:noProof/>
        </w:rPr>
        <w:t>«Развития образования</w:t>
      </w:r>
      <w:r w:rsidRPr="00F71F41">
        <w:rPr>
          <w:rFonts w:ascii="Arial" w:hAnsi="Arial" w:cs="Arial"/>
        </w:rPr>
        <w:t xml:space="preserve"> на </w:t>
      </w:r>
      <w:r w:rsidRPr="00F71F41">
        <w:rPr>
          <w:rFonts w:ascii="Arial" w:hAnsi="Arial" w:cs="Arial"/>
          <w:noProof/>
        </w:rPr>
        <w:t>2011-2015 годы (проект)»;</w:t>
      </w:r>
    </w:p>
    <w:p w:rsidR="001E633A" w:rsidRPr="00F71F41" w:rsidRDefault="001E633A" w:rsidP="00222877">
      <w:pPr>
        <w:numPr>
          <w:ilvl w:val="0"/>
          <w:numId w:val="25"/>
        </w:numPr>
        <w:suppressAutoHyphens/>
        <w:spacing w:line="288" w:lineRule="auto"/>
        <w:rPr>
          <w:rFonts w:ascii="Arial" w:hAnsi="Arial" w:cs="Arial"/>
        </w:rPr>
      </w:pPr>
      <w:r w:rsidRPr="00F71F41">
        <w:rPr>
          <w:rFonts w:ascii="Arial" w:hAnsi="Arial" w:cs="Arial"/>
        </w:rPr>
        <w:t>«Сохранение и восстановление плодородия почв земель сельскохозяйственного назначения и агроландшафтов как национального достояния России на 2006-2010 годы и на период до 201</w:t>
      </w:r>
      <w:r w:rsidR="00222877" w:rsidRPr="00F71F41">
        <w:rPr>
          <w:rFonts w:ascii="Arial" w:hAnsi="Arial" w:cs="Arial"/>
        </w:rPr>
        <w:t>3</w:t>
      </w:r>
      <w:r w:rsidRPr="00F71F41">
        <w:rPr>
          <w:rFonts w:ascii="Arial" w:hAnsi="Arial" w:cs="Arial"/>
        </w:rPr>
        <w:t xml:space="preserve"> года»;</w:t>
      </w:r>
    </w:p>
    <w:p w:rsidR="001E633A" w:rsidRPr="00F71F41" w:rsidRDefault="001E633A" w:rsidP="001E633A">
      <w:pPr>
        <w:numPr>
          <w:ilvl w:val="0"/>
          <w:numId w:val="25"/>
        </w:numPr>
        <w:suppressAutoHyphens/>
        <w:spacing w:line="288" w:lineRule="auto"/>
        <w:rPr>
          <w:rFonts w:ascii="Arial" w:hAnsi="Arial" w:cs="Arial"/>
        </w:rPr>
      </w:pPr>
      <w:r w:rsidRPr="00F71F41">
        <w:rPr>
          <w:rFonts w:ascii="Arial" w:hAnsi="Arial" w:cs="Arial"/>
        </w:rPr>
        <w:t>«Исследование и разработки по приоритетным направлениям развития научно-технологического комплекса России (на 2007-2012 годы)».</w:t>
      </w:r>
    </w:p>
    <w:p w:rsidR="001E633A" w:rsidRPr="00F71F41" w:rsidRDefault="001E633A" w:rsidP="001E633A">
      <w:pPr>
        <w:spacing w:line="288" w:lineRule="auto"/>
        <w:rPr>
          <w:rFonts w:ascii="Arial" w:hAnsi="Arial" w:cs="Arial"/>
        </w:rPr>
      </w:pPr>
    </w:p>
    <w:p w:rsidR="001E633A" w:rsidRPr="00F71F41" w:rsidRDefault="001E633A" w:rsidP="001E633A">
      <w:pPr>
        <w:spacing w:line="288" w:lineRule="auto"/>
        <w:rPr>
          <w:rFonts w:ascii="Arial" w:hAnsi="Arial" w:cs="Arial"/>
          <w:b/>
        </w:rPr>
      </w:pPr>
      <w:r w:rsidRPr="00F71F41">
        <w:rPr>
          <w:rFonts w:ascii="Arial" w:hAnsi="Arial" w:cs="Arial"/>
          <w:b/>
        </w:rPr>
        <w:t>Областные целевые программы:</w:t>
      </w:r>
    </w:p>
    <w:p w:rsidR="00BB231B" w:rsidRPr="00F71F41" w:rsidRDefault="00BB231B" w:rsidP="00BB231B">
      <w:pPr>
        <w:numPr>
          <w:ilvl w:val="0"/>
          <w:numId w:val="50"/>
        </w:numPr>
        <w:rPr>
          <w:rFonts w:ascii="Arial" w:hAnsi="Arial" w:cs="Arial"/>
        </w:rPr>
      </w:pPr>
      <w:r w:rsidRPr="00F71F41">
        <w:rPr>
          <w:rFonts w:ascii="Arial" w:hAnsi="Arial" w:cs="Arial"/>
        </w:rPr>
        <w:t>«Развитие образования Кировской области» на 2011 год;</w:t>
      </w:r>
    </w:p>
    <w:p w:rsidR="00BB231B" w:rsidRPr="00F71F41" w:rsidRDefault="00BB231B" w:rsidP="00BB231B">
      <w:pPr>
        <w:numPr>
          <w:ilvl w:val="0"/>
          <w:numId w:val="50"/>
        </w:numPr>
        <w:rPr>
          <w:rFonts w:ascii="Arial" w:hAnsi="Arial" w:cs="Arial"/>
        </w:rPr>
      </w:pPr>
      <w:r w:rsidRPr="00F71F41">
        <w:rPr>
          <w:rFonts w:ascii="Arial" w:hAnsi="Arial" w:cs="Arial"/>
        </w:rPr>
        <w:t>«Дети Кировской области» на 2010-2011 годы;</w:t>
      </w:r>
    </w:p>
    <w:p w:rsidR="00BB231B" w:rsidRPr="00F71F41" w:rsidRDefault="00BB231B" w:rsidP="00BB231B">
      <w:pPr>
        <w:numPr>
          <w:ilvl w:val="0"/>
          <w:numId w:val="50"/>
        </w:numPr>
        <w:rPr>
          <w:rFonts w:ascii="Arial" w:hAnsi="Arial" w:cs="Arial"/>
        </w:rPr>
      </w:pPr>
      <w:r w:rsidRPr="00F71F41">
        <w:rPr>
          <w:rFonts w:ascii="Arial" w:hAnsi="Arial" w:cs="Arial"/>
        </w:rPr>
        <w:t xml:space="preserve"> «Развитие системы здравоохранения Кировской области» на 2010-2011 год;</w:t>
      </w:r>
    </w:p>
    <w:p w:rsidR="00BB231B" w:rsidRPr="00F71F41" w:rsidRDefault="00BB231B" w:rsidP="00BB231B">
      <w:pPr>
        <w:numPr>
          <w:ilvl w:val="0"/>
          <w:numId w:val="50"/>
        </w:numPr>
        <w:rPr>
          <w:rFonts w:ascii="Arial" w:hAnsi="Arial" w:cs="Arial"/>
        </w:rPr>
      </w:pPr>
      <w:r w:rsidRPr="00F71F41">
        <w:rPr>
          <w:rFonts w:ascii="Arial" w:hAnsi="Arial" w:cs="Arial"/>
        </w:rPr>
        <w:t>«Развитие систем стационарного социального и медицинского обслуживания граждан пожилого возраста и инвалидов в Кировской области» на 2011-2015 годы;</w:t>
      </w:r>
    </w:p>
    <w:p w:rsidR="00BB231B" w:rsidRPr="00F71F41" w:rsidRDefault="00BB231B" w:rsidP="00BB231B">
      <w:pPr>
        <w:numPr>
          <w:ilvl w:val="0"/>
          <w:numId w:val="50"/>
        </w:numPr>
        <w:rPr>
          <w:rFonts w:ascii="Arial" w:hAnsi="Arial" w:cs="Arial"/>
        </w:rPr>
      </w:pPr>
      <w:r w:rsidRPr="00F71F41">
        <w:rPr>
          <w:rFonts w:ascii="Arial" w:hAnsi="Arial" w:cs="Arial"/>
        </w:rPr>
        <w:t>«Развитие культуры Кировской области» на 2010-2013 годы;</w:t>
      </w:r>
    </w:p>
    <w:p w:rsidR="00BB231B" w:rsidRPr="00F71F41" w:rsidRDefault="00BB231B" w:rsidP="00BB231B">
      <w:pPr>
        <w:numPr>
          <w:ilvl w:val="0"/>
          <w:numId w:val="50"/>
        </w:numPr>
        <w:rPr>
          <w:rFonts w:ascii="Arial" w:hAnsi="Arial" w:cs="Arial"/>
        </w:rPr>
      </w:pPr>
      <w:r w:rsidRPr="00F71F41">
        <w:rPr>
          <w:rFonts w:ascii="Arial" w:hAnsi="Arial" w:cs="Arial"/>
        </w:rPr>
        <w:t>«Развитие физической культуры и спорта в Кировской области» на 2011-2013 годы;</w:t>
      </w:r>
    </w:p>
    <w:p w:rsidR="00BB231B" w:rsidRPr="00F71F41" w:rsidRDefault="00BB231B" w:rsidP="00BB231B">
      <w:pPr>
        <w:numPr>
          <w:ilvl w:val="0"/>
          <w:numId w:val="50"/>
        </w:numPr>
        <w:rPr>
          <w:rFonts w:ascii="Arial" w:hAnsi="Arial" w:cs="Arial"/>
        </w:rPr>
      </w:pPr>
      <w:r w:rsidRPr="00F71F41">
        <w:rPr>
          <w:rFonts w:ascii="Arial" w:hAnsi="Arial" w:cs="Arial"/>
        </w:rPr>
        <w:t>«Повышение инвестиционной привлекательности, привлечение инвестиций и развитие инновационной деятельности в Кировской области» на 2011 год;</w:t>
      </w:r>
    </w:p>
    <w:p w:rsidR="00BB231B" w:rsidRPr="00F71F41" w:rsidRDefault="00BB231B" w:rsidP="00BB231B">
      <w:pPr>
        <w:numPr>
          <w:ilvl w:val="0"/>
          <w:numId w:val="50"/>
        </w:numPr>
        <w:rPr>
          <w:rFonts w:ascii="Arial" w:hAnsi="Arial" w:cs="Arial"/>
        </w:rPr>
      </w:pPr>
      <w:r w:rsidRPr="00F71F41">
        <w:rPr>
          <w:rFonts w:ascii="Arial" w:hAnsi="Arial" w:cs="Arial"/>
        </w:rPr>
        <w:t>«Формирование информационного общества и электронного правительства в Кировской области» 2011 год;</w:t>
      </w:r>
    </w:p>
    <w:p w:rsidR="00BB231B" w:rsidRPr="00F71F41" w:rsidRDefault="00BB231B" w:rsidP="00BB231B">
      <w:pPr>
        <w:numPr>
          <w:ilvl w:val="0"/>
          <w:numId w:val="50"/>
        </w:numPr>
        <w:rPr>
          <w:rFonts w:ascii="Arial" w:hAnsi="Arial" w:cs="Arial"/>
        </w:rPr>
      </w:pPr>
      <w:r w:rsidRPr="00F71F41">
        <w:rPr>
          <w:rFonts w:ascii="Arial" w:hAnsi="Arial" w:cs="Arial"/>
        </w:rPr>
        <w:t>«Комплексные меры противодействия немедицинскому потреблению наркотических средств и их незаконному обороту в Кировской области» на 2011 год;</w:t>
      </w:r>
    </w:p>
    <w:p w:rsidR="00BB231B" w:rsidRPr="00F71F41" w:rsidRDefault="00BB231B" w:rsidP="00BB231B">
      <w:pPr>
        <w:numPr>
          <w:ilvl w:val="0"/>
          <w:numId w:val="50"/>
        </w:numPr>
        <w:rPr>
          <w:rFonts w:ascii="Arial" w:hAnsi="Arial" w:cs="Arial"/>
        </w:rPr>
      </w:pPr>
      <w:r w:rsidRPr="00F71F41">
        <w:rPr>
          <w:rFonts w:ascii="Arial" w:hAnsi="Arial" w:cs="Arial"/>
        </w:rPr>
        <w:t>«О противодействии коррупции в Кировской области» на 2010-2012 годы;</w:t>
      </w:r>
    </w:p>
    <w:p w:rsidR="00BB231B" w:rsidRPr="00F71F41" w:rsidRDefault="00BB231B" w:rsidP="00BB231B">
      <w:pPr>
        <w:numPr>
          <w:ilvl w:val="0"/>
          <w:numId w:val="50"/>
        </w:numPr>
        <w:rPr>
          <w:rFonts w:ascii="Arial" w:hAnsi="Arial" w:cs="Arial"/>
        </w:rPr>
      </w:pPr>
      <w:r w:rsidRPr="00F71F41">
        <w:rPr>
          <w:rFonts w:ascii="Arial" w:hAnsi="Arial" w:cs="Arial"/>
        </w:rPr>
        <w:t>«Профилактика правонарушений и борьба с преступностью в Кировской области» на 2010-2014 годы;</w:t>
      </w:r>
    </w:p>
    <w:p w:rsidR="00BB231B" w:rsidRPr="00F71F41" w:rsidRDefault="00BB231B" w:rsidP="00BB231B">
      <w:pPr>
        <w:numPr>
          <w:ilvl w:val="0"/>
          <w:numId w:val="50"/>
        </w:numPr>
        <w:rPr>
          <w:rFonts w:ascii="Arial" w:hAnsi="Arial" w:cs="Arial"/>
        </w:rPr>
      </w:pPr>
      <w:r w:rsidRPr="00F71F41">
        <w:rPr>
          <w:rFonts w:ascii="Arial" w:hAnsi="Arial" w:cs="Arial"/>
        </w:rPr>
        <w:t>«Снижение рисков и смягчение последствий чрезвычайных ситуаций природного и техногенного характера в Кировской области» на 2011-2013 годы;</w:t>
      </w:r>
    </w:p>
    <w:p w:rsidR="00BB231B" w:rsidRPr="00F71F41" w:rsidRDefault="00BB231B" w:rsidP="00BB231B">
      <w:pPr>
        <w:numPr>
          <w:ilvl w:val="0"/>
          <w:numId w:val="50"/>
        </w:numPr>
        <w:rPr>
          <w:rFonts w:ascii="Arial" w:hAnsi="Arial" w:cs="Arial"/>
        </w:rPr>
      </w:pPr>
      <w:r w:rsidRPr="00F71F41">
        <w:rPr>
          <w:rFonts w:ascii="Arial" w:hAnsi="Arial" w:cs="Arial"/>
        </w:rPr>
        <w:t>«Развитие современного туристического комплекса Кировской области» на 2009-2013 годы;</w:t>
      </w:r>
    </w:p>
    <w:p w:rsidR="00BB231B" w:rsidRPr="00F71F41" w:rsidRDefault="00BB231B" w:rsidP="00BB231B">
      <w:pPr>
        <w:numPr>
          <w:ilvl w:val="0"/>
          <w:numId w:val="50"/>
        </w:numPr>
        <w:rPr>
          <w:rFonts w:ascii="Arial" w:hAnsi="Arial" w:cs="Arial"/>
        </w:rPr>
      </w:pPr>
      <w:r w:rsidRPr="00F71F41">
        <w:rPr>
          <w:rFonts w:ascii="Arial" w:hAnsi="Arial" w:cs="Arial"/>
        </w:rPr>
        <w:t>«Развитие системы подготовки выборных должностных лиц и муниципальных служащих органов местного самоуправления» на 2011 год;</w:t>
      </w:r>
    </w:p>
    <w:p w:rsidR="00BB231B" w:rsidRPr="00F71F41" w:rsidRDefault="00BB231B" w:rsidP="00BB231B">
      <w:pPr>
        <w:numPr>
          <w:ilvl w:val="0"/>
          <w:numId w:val="50"/>
        </w:numPr>
        <w:rPr>
          <w:rFonts w:ascii="Arial" w:hAnsi="Arial" w:cs="Arial"/>
        </w:rPr>
      </w:pPr>
      <w:r w:rsidRPr="00F71F41">
        <w:rPr>
          <w:rFonts w:ascii="Arial" w:hAnsi="Arial" w:cs="Arial"/>
        </w:rPr>
        <w:t>«Развитие системы ипотечного жилищного кредитования в Кировской области» на 2011 год;</w:t>
      </w:r>
    </w:p>
    <w:p w:rsidR="00BB231B" w:rsidRPr="00F71F41" w:rsidRDefault="00BB231B" w:rsidP="00BB231B">
      <w:pPr>
        <w:numPr>
          <w:ilvl w:val="0"/>
          <w:numId w:val="50"/>
        </w:numPr>
        <w:rPr>
          <w:rFonts w:ascii="Arial" w:hAnsi="Arial" w:cs="Arial"/>
        </w:rPr>
      </w:pPr>
      <w:r w:rsidRPr="00F71F41">
        <w:rPr>
          <w:rFonts w:ascii="Arial" w:hAnsi="Arial" w:cs="Arial"/>
        </w:rPr>
        <w:t>«Переселение граждан, проживающих на территории Кировской области, из аварийного жилищного фонда, признанного непригодным для проживания»  на 2007-2011 годы;</w:t>
      </w:r>
    </w:p>
    <w:p w:rsidR="00BB231B" w:rsidRPr="00F71F41" w:rsidRDefault="00BB231B" w:rsidP="00BB231B">
      <w:pPr>
        <w:numPr>
          <w:ilvl w:val="0"/>
          <w:numId w:val="50"/>
        </w:numPr>
        <w:rPr>
          <w:rFonts w:ascii="Arial" w:hAnsi="Arial" w:cs="Arial"/>
        </w:rPr>
      </w:pPr>
      <w:r w:rsidRPr="00F71F41">
        <w:rPr>
          <w:rFonts w:ascii="Arial" w:hAnsi="Arial" w:cs="Arial"/>
        </w:rPr>
        <w:t>«Переселение граждан, проживающих на территории Кировской области, из аварийного жилищного фонда с учетом необходимости развития малоэтажного жилищного строительства» на 2010-2011 годы;</w:t>
      </w:r>
    </w:p>
    <w:p w:rsidR="00BB231B" w:rsidRPr="00F71F41" w:rsidRDefault="00BB231B" w:rsidP="00BB231B">
      <w:pPr>
        <w:numPr>
          <w:ilvl w:val="0"/>
          <w:numId w:val="50"/>
        </w:numPr>
        <w:rPr>
          <w:rFonts w:ascii="Arial" w:hAnsi="Arial" w:cs="Arial"/>
        </w:rPr>
      </w:pPr>
      <w:r w:rsidRPr="00F71F41">
        <w:rPr>
          <w:rFonts w:ascii="Arial" w:hAnsi="Arial" w:cs="Arial"/>
        </w:rPr>
        <w:t>«Развитие жилищного строительства в Кировской области» на 2011 год;</w:t>
      </w:r>
    </w:p>
    <w:p w:rsidR="00BB231B" w:rsidRPr="00F71F41" w:rsidRDefault="00BB231B" w:rsidP="00BB231B">
      <w:pPr>
        <w:numPr>
          <w:ilvl w:val="0"/>
          <w:numId w:val="50"/>
        </w:numPr>
        <w:rPr>
          <w:rFonts w:ascii="Arial" w:hAnsi="Arial" w:cs="Arial"/>
        </w:rPr>
      </w:pPr>
      <w:r w:rsidRPr="00F71F41">
        <w:rPr>
          <w:rFonts w:ascii="Arial" w:hAnsi="Arial" w:cs="Arial"/>
        </w:rPr>
        <w:t xml:space="preserve"> «Реализация дополнительных мероприятий, направленных на снижение напряженности на рынке труда Кировской области, в 2011 году»  на 2011 год</w:t>
      </w:r>
    </w:p>
    <w:p w:rsidR="00BB231B" w:rsidRPr="00F71F41" w:rsidRDefault="00BB231B" w:rsidP="00BB231B">
      <w:pPr>
        <w:numPr>
          <w:ilvl w:val="0"/>
          <w:numId w:val="50"/>
        </w:numPr>
        <w:rPr>
          <w:rFonts w:ascii="Arial" w:hAnsi="Arial" w:cs="Arial"/>
        </w:rPr>
      </w:pPr>
      <w:r w:rsidRPr="00F71F41">
        <w:rPr>
          <w:rFonts w:ascii="Arial" w:hAnsi="Arial" w:cs="Arial"/>
        </w:rPr>
        <w:t>«Демографическое развитие Кировской области» на 2011 год;</w:t>
      </w:r>
    </w:p>
    <w:p w:rsidR="00BB231B" w:rsidRPr="00F71F41" w:rsidRDefault="00BB231B" w:rsidP="00BB231B">
      <w:pPr>
        <w:numPr>
          <w:ilvl w:val="0"/>
          <w:numId w:val="50"/>
        </w:numPr>
        <w:rPr>
          <w:rFonts w:ascii="Arial" w:hAnsi="Arial" w:cs="Arial"/>
        </w:rPr>
      </w:pPr>
      <w:r w:rsidRPr="00F71F41">
        <w:rPr>
          <w:rFonts w:ascii="Arial" w:hAnsi="Arial" w:cs="Arial"/>
        </w:rPr>
        <w:t>«Развитие институтов гражданского общества в Кировской области» на 2011-2013 годы;</w:t>
      </w:r>
    </w:p>
    <w:p w:rsidR="00BB231B" w:rsidRPr="00F71F41" w:rsidRDefault="00BB231B" w:rsidP="00BB231B">
      <w:pPr>
        <w:numPr>
          <w:ilvl w:val="0"/>
          <w:numId w:val="50"/>
        </w:numPr>
        <w:rPr>
          <w:rFonts w:ascii="Arial" w:hAnsi="Arial" w:cs="Arial"/>
        </w:rPr>
      </w:pPr>
      <w:r w:rsidRPr="00F71F41">
        <w:rPr>
          <w:rFonts w:ascii="Arial" w:hAnsi="Arial" w:cs="Arial"/>
        </w:rPr>
        <w:t>«Развитие агропромышленного комплекса Кировской области на период до 2015 года» на 2010-2015 годы;</w:t>
      </w:r>
    </w:p>
    <w:p w:rsidR="00BB231B" w:rsidRPr="00F71F41" w:rsidRDefault="00BB231B" w:rsidP="00BB231B">
      <w:pPr>
        <w:numPr>
          <w:ilvl w:val="0"/>
          <w:numId w:val="50"/>
        </w:numPr>
        <w:rPr>
          <w:rFonts w:ascii="Arial" w:hAnsi="Arial" w:cs="Arial"/>
        </w:rPr>
      </w:pPr>
      <w:r w:rsidRPr="00F71F41">
        <w:rPr>
          <w:rFonts w:ascii="Arial" w:hAnsi="Arial" w:cs="Arial"/>
        </w:rPr>
        <w:t>«Социальное развитие села» на 2010-2012 годы;</w:t>
      </w:r>
    </w:p>
    <w:p w:rsidR="00BB231B" w:rsidRPr="00F71F41" w:rsidRDefault="00BB231B" w:rsidP="00BB231B">
      <w:pPr>
        <w:numPr>
          <w:ilvl w:val="0"/>
          <w:numId w:val="50"/>
        </w:numPr>
        <w:rPr>
          <w:rFonts w:ascii="Arial" w:hAnsi="Arial" w:cs="Arial"/>
        </w:rPr>
      </w:pPr>
      <w:r w:rsidRPr="00F71F41">
        <w:rPr>
          <w:rFonts w:ascii="Arial" w:hAnsi="Arial" w:cs="Arial"/>
        </w:rPr>
        <w:t>«Поддержка и развитие малого и среднего предпринимательства в Кировской области»  на 2010-2014 годы;</w:t>
      </w:r>
    </w:p>
    <w:p w:rsidR="00BB231B" w:rsidRPr="00F71F41" w:rsidRDefault="00BB231B" w:rsidP="00BB231B">
      <w:pPr>
        <w:numPr>
          <w:ilvl w:val="0"/>
          <w:numId w:val="50"/>
        </w:numPr>
        <w:rPr>
          <w:rFonts w:ascii="Arial" w:hAnsi="Arial" w:cs="Arial"/>
        </w:rPr>
      </w:pPr>
      <w:r w:rsidRPr="00F71F41">
        <w:rPr>
          <w:rFonts w:ascii="Arial" w:hAnsi="Arial" w:cs="Arial"/>
        </w:rPr>
        <w:t>«Газификация Кировской области» на  2011 год;</w:t>
      </w:r>
    </w:p>
    <w:p w:rsidR="00BB231B" w:rsidRPr="00F71F41" w:rsidRDefault="00BB231B" w:rsidP="00BB231B">
      <w:pPr>
        <w:numPr>
          <w:ilvl w:val="0"/>
          <w:numId w:val="50"/>
        </w:numPr>
        <w:rPr>
          <w:rFonts w:ascii="Arial" w:hAnsi="Arial" w:cs="Arial"/>
        </w:rPr>
      </w:pPr>
      <w:r w:rsidRPr="00F71F41">
        <w:rPr>
          <w:rFonts w:ascii="Arial" w:hAnsi="Arial" w:cs="Arial"/>
        </w:rPr>
        <w:t>«Ремонт и реконструкция ветхих электрических сетей в муниципальных образованиях Кировской области» на 2011 год;</w:t>
      </w:r>
    </w:p>
    <w:p w:rsidR="00BB231B" w:rsidRPr="00F71F41" w:rsidRDefault="00BB231B" w:rsidP="00BB231B">
      <w:pPr>
        <w:numPr>
          <w:ilvl w:val="0"/>
          <w:numId w:val="50"/>
        </w:numPr>
        <w:rPr>
          <w:rFonts w:ascii="Arial" w:hAnsi="Arial" w:cs="Arial"/>
        </w:rPr>
      </w:pPr>
      <w:r w:rsidRPr="00F71F41">
        <w:rPr>
          <w:rFonts w:ascii="Arial" w:hAnsi="Arial" w:cs="Arial"/>
        </w:rPr>
        <w:t>«Энергосбережение и повышение энергетической эффективности в Кировской области» на 2010-2020 год;</w:t>
      </w:r>
    </w:p>
    <w:p w:rsidR="00BB231B" w:rsidRPr="00F71F41" w:rsidRDefault="00BB231B" w:rsidP="00BB231B">
      <w:pPr>
        <w:numPr>
          <w:ilvl w:val="0"/>
          <w:numId w:val="50"/>
        </w:numPr>
        <w:rPr>
          <w:rFonts w:ascii="Arial" w:hAnsi="Arial" w:cs="Arial"/>
        </w:rPr>
      </w:pPr>
      <w:r w:rsidRPr="00F71F41">
        <w:rPr>
          <w:rFonts w:ascii="Arial" w:hAnsi="Arial" w:cs="Arial"/>
        </w:rPr>
        <w:t>«Развитие торфяной отрасли Кировской области» на 2008-2013 год;</w:t>
      </w:r>
    </w:p>
    <w:p w:rsidR="00BB231B" w:rsidRPr="00F71F41" w:rsidRDefault="00BB231B" w:rsidP="00BB231B">
      <w:pPr>
        <w:numPr>
          <w:ilvl w:val="0"/>
          <w:numId w:val="50"/>
        </w:numPr>
        <w:rPr>
          <w:rFonts w:ascii="Arial" w:hAnsi="Arial" w:cs="Arial"/>
        </w:rPr>
      </w:pPr>
      <w:r w:rsidRPr="00F71F41">
        <w:rPr>
          <w:rFonts w:ascii="Arial" w:hAnsi="Arial" w:cs="Arial"/>
        </w:rPr>
        <w:t>«Повышение безопасности дорожного движения в Кировской области» на  2011-2012 годы;</w:t>
      </w:r>
    </w:p>
    <w:p w:rsidR="00BB231B" w:rsidRPr="00F71F41" w:rsidRDefault="00BB231B" w:rsidP="00D7071D">
      <w:pPr>
        <w:numPr>
          <w:ilvl w:val="0"/>
          <w:numId w:val="50"/>
        </w:numPr>
        <w:rPr>
          <w:rFonts w:ascii="Arial" w:hAnsi="Arial" w:cs="Arial"/>
        </w:rPr>
      </w:pPr>
      <w:r w:rsidRPr="00F71F41">
        <w:rPr>
          <w:rFonts w:ascii="Arial" w:hAnsi="Arial" w:cs="Arial"/>
        </w:rPr>
        <w:t>«Развитие транспортной инфраструктуры Кировской области до 2015 года» на 2010-2015 годы;</w:t>
      </w:r>
    </w:p>
    <w:p w:rsidR="00BB231B" w:rsidRPr="00F71F41" w:rsidRDefault="00BB231B" w:rsidP="00D7071D">
      <w:pPr>
        <w:numPr>
          <w:ilvl w:val="0"/>
          <w:numId w:val="50"/>
        </w:numPr>
        <w:rPr>
          <w:rFonts w:ascii="Arial" w:hAnsi="Arial" w:cs="Arial"/>
        </w:rPr>
      </w:pPr>
      <w:r w:rsidRPr="00F71F41">
        <w:rPr>
          <w:rFonts w:ascii="Arial" w:hAnsi="Arial" w:cs="Arial"/>
        </w:rPr>
        <w:t>«Комплексная программа модернизации и  реформирования жилищно-коммунального хозяйства Кировской области» на 2011-2012 годы;</w:t>
      </w:r>
    </w:p>
    <w:p w:rsidR="00D7071D" w:rsidRPr="00F71F41" w:rsidRDefault="00BB231B" w:rsidP="00D7071D">
      <w:pPr>
        <w:numPr>
          <w:ilvl w:val="0"/>
          <w:numId w:val="50"/>
        </w:numPr>
        <w:rPr>
          <w:rFonts w:ascii="Arial" w:hAnsi="Arial" w:cs="Arial"/>
        </w:rPr>
      </w:pPr>
      <w:r w:rsidRPr="00F71F41">
        <w:rPr>
          <w:rFonts w:ascii="Arial" w:hAnsi="Arial" w:cs="Arial"/>
        </w:rPr>
        <w:t xml:space="preserve"> «Создание системы кадастра недвижимости в Кировской области» на 2011 год;</w:t>
      </w:r>
    </w:p>
    <w:p w:rsidR="00D7071D" w:rsidRPr="00F71F41" w:rsidRDefault="00BB231B" w:rsidP="00D7071D">
      <w:pPr>
        <w:numPr>
          <w:ilvl w:val="0"/>
          <w:numId w:val="50"/>
        </w:numPr>
        <w:rPr>
          <w:rFonts w:ascii="Arial" w:hAnsi="Arial" w:cs="Arial"/>
        </w:rPr>
      </w:pPr>
      <w:r w:rsidRPr="00F71F41">
        <w:rPr>
          <w:rFonts w:ascii="Arial" w:hAnsi="Arial" w:cs="Arial"/>
        </w:rPr>
        <w:t>«Использование результатов космической деятельности в интересах социально-экономического развития Кировской области» на 2011-2013 годы.</w:t>
      </w:r>
    </w:p>
    <w:p w:rsidR="00BB231B" w:rsidRPr="00F71F41" w:rsidRDefault="006766CC" w:rsidP="00D7071D">
      <w:pPr>
        <w:spacing w:line="288" w:lineRule="auto"/>
        <w:jc w:val="both"/>
        <w:outlineLvl w:val="1"/>
        <w:rPr>
          <w:rFonts w:ascii="Arial" w:hAnsi="Arial" w:cs="Arial"/>
          <w:b/>
        </w:rPr>
      </w:pPr>
      <w:r w:rsidRPr="00F71F41">
        <w:rPr>
          <w:rFonts w:ascii="Arial" w:hAnsi="Arial" w:cs="Arial"/>
          <w:b/>
        </w:rPr>
        <w:br w:type="page"/>
      </w:r>
      <w:bookmarkStart w:id="161" w:name="_Toc303670460"/>
      <w:r w:rsidR="00BB231B" w:rsidRPr="00F71F41">
        <w:rPr>
          <w:rFonts w:ascii="Arial" w:hAnsi="Arial" w:cs="Arial"/>
          <w:b/>
        </w:rPr>
        <w:t>6.2 Перечень реализуемых и планируемых к реализации целевых программ Тужинского муниципального района.</w:t>
      </w:r>
      <w:bookmarkEnd w:id="161"/>
    </w:p>
    <w:p w:rsidR="00823E92" w:rsidRPr="00F71F41" w:rsidRDefault="00823E92" w:rsidP="00930D7D">
      <w:pPr>
        <w:pStyle w:val="Normal"/>
        <w:ind w:firstLine="601"/>
        <w:jc w:val="both"/>
        <w:rPr>
          <w:rFonts w:ascii="Arial" w:hAnsi="Arial" w:cs="Arial"/>
        </w:rPr>
      </w:pPr>
    </w:p>
    <w:p w:rsidR="001E633A" w:rsidRPr="00F71F41" w:rsidRDefault="00823E92" w:rsidP="00823E92">
      <w:pPr>
        <w:numPr>
          <w:ilvl w:val="0"/>
          <w:numId w:val="51"/>
        </w:numPr>
        <w:shd w:val="clear" w:color="auto" w:fill="FFFFFF"/>
        <w:autoSpaceDE w:val="0"/>
        <w:autoSpaceDN w:val="0"/>
        <w:adjustRightInd w:val="0"/>
        <w:rPr>
          <w:rFonts w:ascii="Arial" w:hAnsi="Arial" w:cs="Arial"/>
        </w:rPr>
      </w:pPr>
      <w:r w:rsidRPr="00F71F41">
        <w:rPr>
          <w:rFonts w:ascii="Arial" w:hAnsi="Arial" w:cs="Arial"/>
        </w:rPr>
        <w:t>Развитие культуры Тужинского района на 2011-2013 годы.</w:t>
      </w:r>
    </w:p>
    <w:p w:rsidR="00823E92" w:rsidRPr="00F71F41" w:rsidRDefault="00823E92" w:rsidP="00823E92">
      <w:pPr>
        <w:numPr>
          <w:ilvl w:val="0"/>
          <w:numId w:val="51"/>
        </w:numPr>
        <w:shd w:val="clear" w:color="auto" w:fill="FFFFFF"/>
        <w:autoSpaceDE w:val="0"/>
        <w:autoSpaceDN w:val="0"/>
        <w:adjustRightInd w:val="0"/>
        <w:rPr>
          <w:rFonts w:ascii="Arial" w:hAnsi="Arial" w:cs="Arial"/>
        </w:rPr>
      </w:pPr>
      <w:bookmarkStart w:id="162" w:name="OLE_LINK4"/>
      <w:r w:rsidRPr="00F71F41">
        <w:rPr>
          <w:rFonts w:ascii="Arial" w:hAnsi="Arial" w:cs="Arial"/>
        </w:rPr>
        <w:t>Развитие транспортной инфраструктуры в Тужинском районе до 2015 года.</w:t>
      </w:r>
    </w:p>
    <w:p w:rsidR="00823E92" w:rsidRPr="00F71F41" w:rsidRDefault="00823E92" w:rsidP="00823E92">
      <w:pPr>
        <w:numPr>
          <w:ilvl w:val="0"/>
          <w:numId w:val="51"/>
        </w:numPr>
        <w:shd w:val="clear" w:color="auto" w:fill="FFFFFF"/>
        <w:autoSpaceDE w:val="0"/>
        <w:autoSpaceDN w:val="0"/>
        <w:adjustRightInd w:val="0"/>
        <w:rPr>
          <w:rFonts w:ascii="Arial" w:hAnsi="Arial" w:cs="Arial"/>
        </w:rPr>
      </w:pPr>
      <w:r w:rsidRPr="00F71F41">
        <w:rPr>
          <w:rFonts w:ascii="Arial" w:hAnsi="Arial" w:cs="Arial"/>
        </w:rPr>
        <w:t>Повышение инвестиционной привлекательности Тужинского района на 2009-2011 годы.</w:t>
      </w:r>
    </w:p>
    <w:p w:rsidR="00823E92" w:rsidRPr="00F71F41" w:rsidRDefault="00823E92" w:rsidP="00823E92">
      <w:pPr>
        <w:numPr>
          <w:ilvl w:val="0"/>
          <w:numId w:val="51"/>
        </w:numPr>
        <w:shd w:val="clear" w:color="auto" w:fill="FFFFFF"/>
        <w:autoSpaceDE w:val="0"/>
        <w:autoSpaceDN w:val="0"/>
        <w:adjustRightInd w:val="0"/>
        <w:rPr>
          <w:rFonts w:ascii="Arial" w:hAnsi="Arial" w:cs="Arial"/>
        </w:rPr>
      </w:pPr>
      <w:r w:rsidRPr="00F71F41">
        <w:rPr>
          <w:rFonts w:ascii="Arial" w:hAnsi="Arial" w:cs="Arial"/>
        </w:rPr>
        <w:t>Поддержка и развитие предпринимательства в Тужинском районе на 2008-2011 годы.</w:t>
      </w:r>
    </w:p>
    <w:p w:rsidR="00823E92" w:rsidRPr="00F71F41" w:rsidRDefault="00823E92" w:rsidP="00823E92">
      <w:pPr>
        <w:numPr>
          <w:ilvl w:val="0"/>
          <w:numId w:val="51"/>
        </w:numPr>
        <w:shd w:val="clear" w:color="auto" w:fill="FFFFFF"/>
        <w:autoSpaceDE w:val="0"/>
        <w:autoSpaceDN w:val="0"/>
        <w:adjustRightInd w:val="0"/>
        <w:rPr>
          <w:rFonts w:ascii="Arial" w:hAnsi="Arial" w:cs="Arial"/>
        </w:rPr>
      </w:pPr>
      <w:r w:rsidRPr="00F71F41">
        <w:rPr>
          <w:rFonts w:ascii="Arial" w:hAnsi="Arial" w:cs="Arial"/>
        </w:rPr>
        <w:t>Развитие физической культуры и спорта в Тужинском районе на 2007-2011 годы.</w:t>
      </w:r>
    </w:p>
    <w:p w:rsidR="00823E92" w:rsidRPr="00F71F41" w:rsidRDefault="00823E92" w:rsidP="00823E92">
      <w:pPr>
        <w:numPr>
          <w:ilvl w:val="0"/>
          <w:numId w:val="51"/>
        </w:numPr>
        <w:shd w:val="clear" w:color="auto" w:fill="FFFFFF"/>
        <w:autoSpaceDE w:val="0"/>
        <w:autoSpaceDN w:val="0"/>
        <w:adjustRightInd w:val="0"/>
        <w:rPr>
          <w:rFonts w:ascii="Arial" w:hAnsi="Arial" w:cs="Arial"/>
        </w:rPr>
      </w:pPr>
      <w:r w:rsidRPr="00F71F41">
        <w:rPr>
          <w:rFonts w:ascii="Arial" w:hAnsi="Arial" w:cs="Arial"/>
        </w:rPr>
        <w:t>Реформирование и модернизация жилищно-коммунального комплекса Тужинского района на 2010-2012 годы</w:t>
      </w:r>
    </w:p>
    <w:p w:rsidR="00823E92" w:rsidRPr="00F71F41" w:rsidRDefault="00823E92" w:rsidP="00823E92">
      <w:pPr>
        <w:numPr>
          <w:ilvl w:val="0"/>
          <w:numId w:val="51"/>
        </w:numPr>
        <w:shd w:val="clear" w:color="auto" w:fill="FFFFFF"/>
        <w:autoSpaceDE w:val="0"/>
        <w:autoSpaceDN w:val="0"/>
        <w:adjustRightInd w:val="0"/>
        <w:rPr>
          <w:rFonts w:ascii="Arial" w:hAnsi="Arial" w:cs="Arial"/>
        </w:rPr>
      </w:pPr>
      <w:r w:rsidRPr="00F71F41">
        <w:rPr>
          <w:rFonts w:ascii="Arial" w:hAnsi="Arial" w:cs="Arial"/>
        </w:rPr>
        <w:t>Развитие агропромышленного комплекса Тужинского района на период до 2012 года.</w:t>
      </w:r>
    </w:p>
    <w:p w:rsidR="00823E92" w:rsidRPr="00F71F41" w:rsidRDefault="00823E92" w:rsidP="00823E92">
      <w:pPr>
        <w:numPr>
          <w:ilvl w:val="0"/>
          <w:numId w:val="51"/>
        </w:numPr>
        <w:shd w:val="clear" w:color="auto" w:fill="FFFFFF"/>
        <w:autoSpaceDE w:val="0"/>
        <w:autoSpaceDN w:val="0"/>
        <w:adjustRightInd w:val="0"/>
        <w:rPr>
          <w:rFonts w:ascii="Arial" w:hAnsi="Arial" w:cs="Arial"/>
        </w:rPr>
      </w:pPr>
      <w:r w:rsidRPr="00F71F41">
        <w:rPr>
          <w:rFonts w:ascii="Arial" w:hAnsi="Arial" w:cs="Arial"/>
        </w:rPr>
        <w:t>Комплексная программа профилактики правонарушений муниципального образования Тужинский муниципальный район на 2009-2011 годы.</w:t>
      </w:r>
    </w:p>
    <w:p w:rsidR="00823E92" w:rsidRPr="00F71F41" w:rsidRDefault="00823E92" w:rsidP="00823E92">
      <w:pPr>
        <w:numPr>
          <w:ilvl w:val="0"/>
          <w:numId w:val="51"/>
        </w:numPr>
        <w:shd w:val="clear" w:color="auto" w:fill="FFFFFF"/>
        <w:autoSpaceDE w:val="0"/>
        <w:autoSpaceDN w:val="0"/>
        <w:adjustRightInd w:val="0"/>
        <w:rPr>
          <w:rFonts w:ascii="Arial" w:hAnsi="Arial" w:cs="Arial"/>
        </w:rPr>
      </w:pPr>
      <w:r w:rsidRPr="00F71F41">
        <w:rPr>
          <w:rFonts w:ascii="Arial" w:hAnsi="Arial" w:cs="Arial"/>
        </w:rPr>
        <w:t>Капитальный ремонт жилищного фонда в Тужинском районе на 2008-2011 годы.</w:t>
      </w:r>
    </w:p>
    <w:p w:rsidR="00823E92" w:rsidRPr="00F71F41" w:rsidRDefault="00823E92" w:rsidP="00823E92">
      <w:pPr>
        <w:numPr>
          <w:ilvl w:val="0"/>
          <w:numId w:val="51"/>
        </w:numPr>
        <w:shd w:val="clear" w:color="auto" w:fill="FFFFFF"/>
        <w:autoSpaceDE w:val="0"/>
        <w:autoSpaceDN w:val="0"/>
        <w:adjustRightInd w:val="0"/>
        <w:rPr>
          <w:rFonts w:ascii="Arial" w:hAnsi="Arial" w:cs="Arial"/>
        </w:rPr>
      </w:pPr>
      <w:r w:rsidRPr="00F71F41">
        <w:rPr>
          <w:rFonts w:ascii="Arial" w:hAnsi="Arial" w:cs="Arial"/>
        </w:rPr>
        <w:t>Переселение граждан Тужинского района из аварийного жилого фонда на 2008-2011 годы.</w:t>
      </w:r>
    </w:p>
    <w:p w:rsidR="00823E92" w:rsidRPr="00F71F41" w:rsidRDefault="00823E92" w:rsidP="00823E92">
      <w:pPr>
        <w:numPr>
          <w:ilvl w:val="0"/>
          <w:numId w:val="51"/>
        </w:numPr>
        <w:shd w:val="clear" w:color="auto" w:fill="FFFFFF"/>
        <w:autoSpaceDE w:val="0"/>
        <w:autoSpaceDN w:val="0"/>
        <w:adjustRightInd w:val="0"/>
        <w:rPr>
          <w:rFonts w:ascii="Arial" w:hAnsi="Arial" w:cs="Arial"/>
        </w:rPr>
      </w:pPr>
      <w:r w:rsidRPr="00F71F41">
        <w:rPr>
          <w:rFonts w:ascii="Arial" w:hAnsi="Arial" w:cs="Arial"/>
        </w:rPr>
        <w:t>Пожарная безопасность в учреждениях системы образования Тужинского района на 2010-2012 годы.</w:t>
      </w:r>
    </w:p>
    <w:p w:rsidR="00823E92" w:rsidRPr="00F71F41" w:rsidRDefault="00823E92" w:rsidP="00823E92">
      <w:pPr>
        <w:numPr>
          <w:ilvl w:val="0"/>
          <w:numId w:val="51"/>
        </w:numPr>
        <w:shd w:val="clear" w:color="auto" w:fill="FFFFFF"/>
        <w:autoSpaceDE w:val="0"/>
        <w:autoSpaceDN w:val="0"/>
        <w:adjustRightInd w:val="0"/>
        <w:rPr>
          <w:rFonts w:ascii="Arial" w:hAnsi="Arial" w:cs="Arial"/>
        </w:rPr>
      </w:pPr>
      <w:r w:rsidRPr="00F71F41">
        <w:rPr>
          <w:rFonts w:ascii="Arial" w:hAnsi="Arial" w:cs="Arial"/>
        </w:rPr>
        <w:t>Поддержка и развитие предпринимательства в Тужинском районе на 2011-2014 годы.</w:t>
      </w:r>
    </w:p>
    <w:p w:rsidR="00823E92" w:rsidRPr="00F71F41" w:rsidRDefault="00823E92" w:rsidP="00823E92">
      <w:pPr>
        <w:numPr>
          <w:ilvl w:val="0"/>
          <w:numId w:val="51"/>
        </w:numPr>
        <w:shd w:val="clear" w:color="auto" w:fill="FFFFFF"/>
        <w:autoSpaceDE w:val="0"/>
        <w:autoSpaceDN w:val="0"/>
        <w:adjustRightInd w:val="0"/>
        <w:rPr>
          <w:rFonts w:ascii="Arial" w:hAnsi="Arial" w:cs="Arial"/>
        </w:rPr>
      </w:pPr>
      <w:r w:rsidRPr="00F71F41">
        <w:rPr>
          <w:rFonts w:ascii="Arial" w:hAnsi="Arial" w:cs="Arial"/>
        </w:rPr>
        <w:t>Профилактика пьянства, алкоголизма и наркомании в Тужинском районе на 2011 -2013 годы.</w:t>
      </w:r>
    </w:p>
    <w:p w:rsidR="00823E92" w:rsidRPr="00F71F41" w:rsidRDefault="00823E92" w:rsidP="00823E92">
      <w:pPr>
        <w:numPr>
          <w:ilvl w:val="0"/>
          <w:numId w:val="51"/>
        </w:numPr>
        <w:shd w:val="clear" w:color="auto" w:fill="FFFFFF"/>
        <w:autoSpaceDE w:val="0"/>
        <w:autoSpaceDN w:val="0"/>
        <w:adjustRightInd w:val="0"/>
        <w:rPr>
          <w:rFonts w:ascii="Arial" w:hAnsi="Arial" w:cs="Arial"/>
        </w:rPr>
      </w:pPr>
      <w:r w:rsidRPr="00F71F41">
        <w:rPr>
          <w:rFonts w:ascii="Arial" w:hAnsi="Arial" w:cs="Arial"/>
        </w:rPr>
        <w:t>«Ветеран» Тужинского муниципального района на 2011-2013 годы</w:t>
      </w:r>
    </w:p>
    <w:p w:rsidR="00823E92" w:rsidRPr="00F71F41" w:rsidRDefault="00823E92" w:rsidP="00823E92">
      <w:pPr>
        <w:numPr>
          <w:ilvl w:val="0"/>
          <w:numId w:val="51"/>
        </w:numPr>
        <w:shd w:val="clear" w:color="auto" w:fill="FFFFFF"/>
        <w:autoSpaceDE w:val="0"/>
        <w:autoSpaceDN w:val="0"/>
        <w:adjustRightInd w:val="0"/>
        <w:rPr>
          <w:rFonts w:ascii="Arial" w:hAnsi="Arial" w:cs="Arial"/>
        </w:rPr>
      </w:pPr>
      <w:r w:rsidRPr="00F71F41">
        <w:rPr>
          <w:rFonts w:ascii="Arial" w:hAnsi="Arial" w:cs="Arial"/>
        </w:rPr>
        <w:t>Энергосбережение в Тужинском районе на 2010-2011 годы.</w:t>
      </w:r>
    </w:p>
    <w:p w:rsidR="00823E92" w:rsidRPr="00F71F41" w:rsidRDefault="00823E92" w:rsidP="00823E92">
      <w:pPr>
        <w:numPr>
          <w:ilvl w:val="0"/>
          <w:numId w:val="51"/>
        </w:numPr>
        <w:shd w:val="clear" w:color="auto" w:fill="FFFFFF"/>
        <w:autoSpaceDE w:val="0"/>
        <w:autoSpaceDN w:val="0"/>
        <w:adjustRightInd w:val="0"/>
        <w:rPr>
          <w:rFonts w:ascii="Arial" w:hAnsi="Arial" w:cs="Arial"/>
        </w:rPr>
      </w:pPr>
      <w:r w:rsidRPr="00F71F41">
        <w:rPr>
          <w:rFonts w:ascii="Arial" w:hAnsi="Arial" w:cs="Arial"/>
        </w:rPr>
        <w:t>Развитие жилищного строительства в Тужинском районе на 2011 год</w:t>
      </w:r>
    </w:p>
    <w:p w:rsidR="00823E92" w:rsidRPr="00F71F41" w:rsidRDefault="00823E92" w:rsidP="00823E92">
      <w:pPr>
        <w:numPr>
          <w:ilvl w:val="0"/>
          <w:numId w:val="51"/>
        </w:numPr>
        <w:shd w:val="clear" w:color="auto" w:fill="FFFFFF"/>
        <w:autoSpaceDE w:val="0"/>
        <w:autoSpaceDN w:val="0"/>
        <w:adjustRightInd w:val="0"/>
        <w:rPr>
          <w:rFonts w:ascii="Arial" w:hAnsi="Arial" w:cs="Arial"/>
        </w:rPr>
      </w:pPr>
      <w:r w:rsidRPr="00F71F41">
        <w:rPr>
          <w:rFonts w:ascii="Arial" w:hAnsi="Arial" w:cs="Arial"/>
        </w:rPr>
        <w:t>Программа управления муниципальным имуществом Тужинского муниципального района на 2011 год.</w:t>
      </w:r>
    </w:p>
    <w:p w:rsidR="00823E92" w:rsidRPr="00F71F41" w:rsidRDefault="00823E92" w:rsidP="00823E92">
      <w:pPr>
        <w:numPr>
          <w:ilvl w:val="0"/>
          <w:numId w:val="51"/>
        </w:numPr>
        <w:shd w:val="clear" w:color="auto" w:fill="FFFFFF"/>
        <w:autoSpaceDE w:val="0"/>
        <w:autoSpaceDN w:val="0"/>
        <w:adjustRightInd w:val="0"/>
        <w:rPr>
          <w:rFonts w:ascii="Arial" w:hAnsi="Arial" w:cs="Arial"/>
        </w:rPr>
      </w:pPr>
      <w:r w:rsidRPr="00F71F41">
        <w:rPr>
          <w:rFonts w:ascii="Arial" w:hAnsi="Arial" w:cs="Arial"/>
        </w:rPr>
        <w:t>Повышение безопасности дорожного движения в Тужинском районе на 2011 год.</w:t>
      </w:r>
    </w:p>
    <w:p w:rsidR="00823E92" w:rsidRPr="00F71F41" w:rsidRDefault="00823E92" w:rsidP="00823E92">
      <w:pPr>
        <w:numPr>
          <w:ilvl w:val="0"/>
          <w:numId w:val="51"/>
        </w:numPr>
        <w:shd w:val="clear" w:color="auto" w:fill="FFFFFF"/>
        <w:autoSpaceDE w:val="0"/>
        <w:autoSpaceDN w:val="0"/>
        <w:adjustRightInd w:val="0"/>
        <w:rPr>
          <w:rFonts w:ascii="Arial" w:hAnsi="Arial" w:cs="Arial"/>
        </w:rPr>
      </w:pPr>
      <w:r w:rsidRPr="00F71F41">
        <w:rPr>
          <w:rFonts w:ascii="Arial" w:hAnsi="Arial" w:cs="Arial"/>
        </w:rPr>
        <w:t>Программа комплексного развития систем коммунальной инфраструктуры Тужинского района на 2011-2015 годы.</w:t>
      </w:r>
    </w:p>
    <w:bookmarkEnd w:id="162"/>
    <w:p w:rsidR="00823E92" w:rsidRPr="00F71F41" w:rsidRDefault="00823E92" w:rsidP="00823E92">
      <w:pPr>
        <w:shd w:val="clear" w:color="auto" w:fill="FFFFFF"/>
        <w:autoSpaceDE w:val="0"/>
        <w:autoSpaceDN w:val="0"/>
        <w:adjustRightInd w:val="0"/>
        <w:rPr>
          <w:rFonts w:ascii="Arial" w:hAnsi="Arial" w:cs="Arial"/>
        </w:rPr>
      </w:pPr>
    </w:p>
    <w:p w:rsidR="00823E92" w:rsidRPr="00F71F41" w:rsidRDefault="00823E92" w:rsidP="00930D7D">
      <w:pPr>
        <w:pStyle w:val="Normal"/>
        <w:ind w:firstLine="601"/>
        <w:jc w:val="both"/>
        <w:rPr>
          <w:rFonts w:ascii="Arial" w:hAnsi="Arial" w:cs="Arial"/>
          <w:sz w:val="24"/>
          <w:szCs w:val="24"/>
        </w:rPr>
      </w:pPr>
    </w:p>
    <w:sectPr w:rsidR="00823E92" w:rsidRPr="00F71F41">
      <w:headerReference w:type="default" r:id="rId22"/>
      <w:foot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790" w:rsidRDefault="00BC7790">
      <w:r>
        <w:separator/>
      </w:r>
    </w:p>
  </w:endnote>
  <w:endnote w:type="continuationSeparator" w:id="1">
    <w:p w:rsidR="00BC7790" w:rsidRDefault="00BC77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691" w:rsidRDefault="001B7691" w:rsidP="00F74EA7">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B7691" w:rsidRDefault="001B7691" w:rsidP="00F3098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691" w:rsidRDefault="001B7691" w:rsidP="00F74EA7">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92F44">
      <w:rPr>
        <w:rStyle w:val="a7"/>
        <w:noProof/>
      </w:rPr>
      <w:t>46</w:t>
    </w:r>
    <w:r>
      <w:rPr>
        <w:rStyle w:val="a7"/>
      </w:rPr>
      <w:fldChar w:fldCharType="end"/>
    </w:r>
  </w:p>
  <w:p w:rsidR="001B7691" w:rsidRPr="00F3098C" w:rsidRDefault="001B7691" w:rsidP="00F3098C">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790" w:rsidRDefault="00BC7790">
      <w:r>
        <w:separator/>
      </w:r>
    </w:p>
  </w:footnote>
  <w:footnote w:type="continuationSeparator" w:id="1">
    <w:p w:rsidR="00BC7790" w:rsidRDefault="00BC77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691" w:rsidRPr="00FB602F" w:rsidRDefault="001B7691" w:rsidP="00F3098C">
    <w:pPr>
      <w:pStyle w:val="a4"/>
      <w:jc w:val="center"/>
      <w:rPr>
        <w:rFonts w:ascii="Arial" w:hAnsi="Arial" w:cs="Arial"/>
        <w:sz w:val="18"/>
        <w:szCs w:val="18"/>
      </w:rPr>
    </w:pPr>
    <w:r w:rsidRPr="00FB602F">
      <w:rPr>
        <w:rFonts w:ascii="Arial" w:hAnsi="Arial" w:cs="Arial"/>
        <w:noProof/>
        <w:sz w:val="18"/>
        <w:szCs w:val="18"/>
      </w:rPr>
      <w:t xml:space="preserve">Схема территориального планирования </w:t>
    </w:r>
    <w:r>
      <w:rPr>
        <w:rFonts w:ascii="Arial" w:hAnsi="Arial" w:cs="Arial"/>
        <w:noProof/>
        <w:sz w:val="18"/>
        <w:szCs w:val="18"/>
      </w:rPr>
      <w:t>Тужин</w:t>
    </w:r>
    <w:r w:rsidRPr="00FB602F">
      <w:rPr>
        <w:rFonts w:ascii="Arial" w:hAnsi="Arial" w:cs="Arial"/>
        <w:noProof/>
        <w:sz w:val="18"/>
        <w:szCs w:val="18"/>
      </w:rPr>
      <w:t xml:space="preserve">ского муниципального района </w:t>
    </w:r>
    <w:r>
      <w:rPr>
        <w:rFonts w:ascii="Arial" w:hAnsi="Arial" w:cs="Arial"/>
        <w:noProof/>
        <w:sz w:val="18"/>
        <w:szCs w:val="18"/>
      </w:rPr>
      <w:t>Кировской области</w:t>
    </w:r>
  </w:p>
  <w:p w:rsidR="001B7691" w:rsidRPr="00F3098C" w:rsidRDefault="001B7691" w:rsidP="00F3098C">
    <w:pPr>
      <w:pStyle w:val="a4"/>
    </w:pPr>
    <w:r>
      <w:rPr>
        <w:rFonts w:ascii="Arial" w:hAnsi="Arial" w:cs="Arial"/>
        <w:noProof/>
        <w:sz w:val="18"/>
        <w:szCs w:val="18"/>
      </w:rPr>
      <w:pict>
        <v:line id="_x0000_s2051" style="position:absolute;flip:y;z-index:251658240" from="-18pt,766.95pt" to="495pt,768.3pt" strokeweight="4.5pt">
          <v:stroke linestyle="thickThin"/>
        </v:line>
      </w:pict>
    </w:r>
    <w:r w:rsidRPr="00FB602F">
      <w:rPr>
        <w:rFonts w:ascii="Arial" w:hAnsi="Arial" w:cs="Arial"/>
        <w:noProof/>
        <w:sz w:val="18"/>
        <w:szCs w:val="18"/>
      </w:rPr>
      <w:pict>
        <v:line id="_x0000_s2050" style="position:absolute;z-index:251657216" from="-18pt,1.95pt" to="495pt,1.95pt" strokeweight="4.5pt">
          <v:stroke linestyle="thinThi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728"/>
    <w:multiLevelType w:val="hybridMultilevel"/>
    <w:tmpl w:val="5002F5C2"/>
    <w:lvl w:ilvl="0" w:tplc="55CC09FA">
      <w:start w:val="1"/>
      <w:numFmt w:val="bullet"/>
      <w:lvlText w:val=""/>
      <w:lvlJc w:val="left"/>
      <w:pPr>
        <w:tabs>
          <w:tab w:val="num" w:pos="1137"/>
        </w:tabs>
        <w:ind w:left="712" w:hanging="35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5D61C0"/>
    <w:multiLevelType w:val="hybridMultilevel"/>
    <w:tmpl w:val="804EB16E"/>
    <w:lvl w:ilvl="0" w:tplc="07660F1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6005F2"/>
    <w:multiLevelType w:val="hybridMultilevel"/>
    <w:tmpl w:val="66286A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DA5526"/>
    <w:multiLevelType w:val="hybridMultilevel"/>
    <w:tmpl w:val="BC92D8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FF5692"/>
    <w:multiLevelType w:val="hybridMultilevel"/>
    <w:tmpl w:val="C7BC33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sz w:val="26"/>
      </w:rPr>
    </w:lvl>
    <w:lvl w:ilvl="1">
      <w:start w:val="1"/>
      <w:numFmt w:val="bullet"/>
      <w:pStyle w:val="1"/>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11A34579"/>
    <w:multiLevelType w:val="hybridMultilevel"/>
    <w:tmpl w:val="F064ED4A"/>
    <w:lvl w:ilvl="0" w:tplc="C28E5D96">
      <w:start w:val="1"/>
      <w:numFmt w:val="bullet"/>
      <w:lvlText w:val=""/>
      <w:lvlJc w:val="left"/>
      <w:pPr>
        <w:tabs>
          <w:tab w:val="num" w:pos="2847"/>
        </w:tabs>
        <w:ind w:left="2847" w:hanging="360"/>
      </w:pPr>
      <w:rPr>
        <w:rFonts w:ascii="Symbol" w:hAnsi="Symbol" w:hint="default"/>
      </w:rPr>
    </w:lvl>
    <w:lvl w:ilvl="1" w:tplc="04190019">
      <w:start w:val="1"/>
      <w:numFmt w:val="bullet"/>
      <w:lvlText w:val="o"/>
      <w:lvlJc w:val="left"/>
      <w:pPr>
        <w:tabs>
          <w:tab w:val="num" w:pos="2007"/>
        </w:tabs>
        <w:ind w:left="2007" w:hanging="360"/>
      </w:pPr>
      <w:rPr>
        <w:rFonts w:ascii="Courier New" w:hAnsi="Courier New" w:cs="Courier New" w:hint="default"/>
      </w:rPr>
    </w:lvl>
    <w:lvl w:ilvl="2" w:tplc="0419001B">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7">
    <w:nsid w:val="11E9393C"/>
    <w:multiLevelType w:val="hybridMultilevel"/>
    <w:tmpl w:val="F2B2504C"/>
    <w:lvl w:ilvl="0" w:tplc="8F96EB6C">
      <w:start w:val="1"/>
      <w:numFmt w:val="bullet"/>
      <w:lvlText w:val=""/>
      <w:lvlJc w:val="left"/>
      <w:pPr>
        <w:tabs>
          <w:tab w:val="num" w:pos="1134"/>
        </w:tabs>
        <w:ind w:left="709"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DC6D8E"/>
    <w:multiLevelType w:val="hybridMultilevel"/>
    <w:tmpl w:val="3F0AE6F0"/>
    <w:lvl w:ilvl="0" w:tplc="55CC09FA">
      <w:start w:val="1"/>
      <w:numFmt w:val="bullet"/>
      <w:lvlText w:val=""/>
      <w:lvlJc w:val="left"/>
      <w:pPr>
        <w:tabs>
          <w:tab w:val="num" w:pos="1846"/>
        </w:tabs>
        <w:ind w:left="1421" w:hanging="352"/>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81C2B29"/>
    <w:multiLevelType w:val="hybridMultilevel"/>
    <w:tmpl w:val="E8E2EE46"/>
    <w:lvl w:ilvl="0" w:tplc="55CC09FA">
      <w:start w:val="1"/>
      <w:numFmt w:val="bullet"/>
      <w:lvlText w:val=""/>
      <w:lvlJc w:val="left"/>
      <w:pPr>
        <w:tabs>
          <w:tab w:val="num" w:pos="1677"/>
        </w:tabs>
        <w:ind w:left="1252" w:hanging="352"/>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19EE66F8"/>
    <w:multiLevelType w:val="hybridMultilevel"/>
    <w:tmpl w:val="FB14D7EC"/>
    <w:lvl w:ilvl="0" w:tplc="55CC09FA">
      <w:start w:val="1"/>
      <w:numFmt w:val="bullet"/>
      <w:lvlText w:val=""/>
      <w:lvlJc w:val="left"/>
      <w:pPr>
        <w:tabs>
          <w:tab w:val="num" w:pos="1857"/>
        </w:tabs>
        <w:ind w:left="1432" w:hanging="352"/>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C0F1B50"/>
    <w:multiLevelType w:val="hybridMultilevel"/>
    <w:tmpl w:val="7BB0B494"/>
    <w:lvl w:ilvl="0" w:tplc="54944A1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6624E7"/>
    <w:multiLevelType w:val="hybridMultilevel"/>
    <w:tmpl w:val="C1DEE5A6"/>
    <w:lvl w:ilvl="0" w:tplc="55CC09FA">
      <w:start w:val="1"/>
      <w:numFmt w:val="bullet"/>
      <w:lvlText w:val=""/>
      <w:lvlJc w:val="left"/>
      <w:pPr>
        <w:tabs>
          <w:tab w:val="num" w:pos="2217"/>
        </w:tabs>
        <w:ind w:left="1792" w:hanging="352"/>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3">
    <w:nsid w:val="1C970450"/>
    <w:multiLevelType w:val="hybridMultilevel"/>
    <w:tmpl w:val="51B0338A"/>
    <w:lvl w:ilvl="0" w:tplc="8F96EB6C">
      <w:start w:val="1"/>
      <w:numFmt w:val="bullet"/>
      <w:lvlText w:val=""/>
      <w:lvlJc w:val="left"/>
      <w:pPr>
        <w:tabs>
          <w:tab w:val="num" w:pos="1843"/>
        </w:tabs>
        <w:ind w:left="1418" w:firstLine="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1E33357A"/>
    <w:multiLevelType w:val="hybridMultilevel"/>
    <w:tmpl w:val="AA44895C"/>
    <w:lvl w:ilvl="0" w:tplc="55CC09FA">
      <w:start w:val="1"/>
      <w:numFmt w:val="bullet"/>
      <w:lvlText w:val=""/>
      <w:lvlJc w:val="left"/>
      <w:pPr>
        <w:tabs>
          <w:tab w:val="num" w:pos="1857"/>
        </w:tabs>
        <w:ind w:left="1432" w:hanging="352"/>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1F246E14"/>
    <w:multiLevelType w:val="hybridMultilevel"/>
    <w:tmpl w:val="9A18F584"/>
    <w:lvl w:ilvl="0" w:tplc="7D521A2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20231732"/>
    <w:multiLevelType w:val="hybridMultilevel"/>
    <w:tmpl w:val="0EB493F8"/>
    <w:lvl w:ilvl="0" w:tplc="55CC09FA">
      <w:start w:val="1"/>
      <w:numFmt w:val="bullet"/>
      <w:lvlText w:val=""/>
      <w:lvlJc w:val="left"/>
      <w:pPr>
        <w:tabs>
          <w:tab w:val="num" w:pos="1137"/>
        </w:tabs>
        <w:ind w:left="712" w:hanging="35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5473D4D"/>
    <w:multiLevelType w:val="hybridMultilevel"/>
    <w:tmpl w:val="C0D06366"/>
    <w:lvl w:ilvl="0" w:tplc="592ED314">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5F5650B"/>
    <w:multiLevelType w:val="hybridMultilevel"/>
    <w:tmpl w:val="19BE08E8"/>
    <w:lvl w:ilvl="0" w:tplc="FFFFFFFF">
      <w:start w:val="1"/>
      <w:numFmt w:val="bullet"/>
      <w:pStyle w:val="a"/>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70233C8"/>
    <w:multiLevelType w:val="hybridMultilevel"/>
    <w:tmpl w:val="65F83E28"/>
    <w:lvl w:ilvl="0" w:tplc="55CC09FA">
      <w:start w:val="1"/>
      <w:numFmt w:val="bullet"/>
      <w:lvlText w:val=""/>
      <w:lvlJc w:val="left"/>
      <w:pPr>
        <w:tabs>
          <w:tab w:val="num" w:pos="1137"/>
        </w:tabs>
        <w:ind w:left="712" w:hanging="35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A8850BC"/>
    <w:multiLevelType w:val="multilevel"/>
    <w:tmpl w:val="B396033A"/>
    <w:numStyleLink w:val="3"/>
  </w:abstractNum>
  <w:abstractNum w:abstractNumId="22">
    <w:nsid w:val="2B2564FA"/>
    <w:multiLevelType w:val="hybridMultilevel"/>
    <w:tmpl w:val="527496CE"/>
    <w:lvl w:ilvl="0" w:tplc="55CC09FA">
      <w:start w:val="1"/>
      <w:numFmt w:val="bullet"/>
      <w:lvlText w:val=""/>
      <w:lvlJc w:val="left"/>
      <w:pPr>
        <w:tabs>
          <w:tab w:val="num" w:pos="1857"/>
        </w:tabs>
        <w:ind w:left="1432" w:hanging="352"/>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2C365608"/>
    <w:multiLevelType w:val="hybridMultilevel"/>
    <w:tmpl w:val="83746F98"/>
    <w:lvl w:ilvl="0" w:tplc="55CC09FA">
      <w:start w:val="1"/>
      <w:numFmt w:val="bullet"/>
      <w:lvlText w:val=""/>
      <w:lvlJc w:val="left"/>
      <w:pPr>
        <w:tabs>
          <w:tab w:val="num" w:pos="1137"/>
        </w:tabs>
        <w:ind w:left="712" w:hanging="35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DA8355A"/>
    <w:multiLevelType w:val="hybridMultilevel"/>
    <w:tmpl w:val="7AE2A3EE"/>
    <w:lvl w:ilvl="0" w:tplc="07660F1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12E6B72"/>
    <w:multiLevelType w:val="hybridMultilevel"/>
    <w:tmpl w:val="A1DE427A"/>
    <w:lvl w:ilvl="0" w:tplc="55CC09FA">
      <w:start w:val="1"/>
      <w:numFmt w:val="bullet"/>
      <w:lvlText w:val=""/>
      <w:lvlJc w:val="left"/>
      <w:pPr>
        <w:tabs>
          <w:tab w:val="num" w:pos="1137"/>
        </w:tabs>
        <w:ind w:left="712" w:hanging="352"/>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D216620"/>
    <w:multiLevelType w:val="hybridMultilevel"/>
    <w:tmpl w:val="3684DF26"/>
    <w:lvl w:ilvl="0" w:tplc="978AF3EA">
      <w:start w:val="1"/>
      <w:numFmt w:val="bullet"/>
      <w:lvlText w:val="-"/>
      <w:lvlJc w:val="left"/>
      <w:pPr>
        <w:tabs>
          <w:tab w:val="num" w:pos="900"/>
        </w:tabs>
        <w:ind w:left="900" w:hanging="360"/>
      </w:pPr>
      <w:rPr>
        <w:rFonts w:ascii="Times New Roman" w:hAnsi="Times New Roman" w:cs="Times New Roman"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01B1699"/>
    <w:multiLevelType w:val="hybridMultilevel"/>
    <w:tmpl w:val="4606E620"/>
    <w:lvl w:ilvl="0" w:tplc="55CC09FA">
      <w:start w:val="1"/>
      <w:numFmt w:val="bullet"/>
      <w:lvlText w:val=""/>
      <w:lvlJc w:val="left"/>
      <w:pPr>
        <w:tabs>
          <w:tab w:val="num" w:pos="1137"/>
        </w:tabs>
        <w:ind w:left="712" w:hanging="35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2351AF9"/>
    <w:multiLevelType w:val="hybridMultilevel"/>
    <w:tmpl w:val="037C1170"/>
    <w:lvl w:ilvl="0" w:tplc="55CC09FA">
      <w:start w:val="1"/>
      <w:numFmt w:val="bullet"/>
      <w:lvlText w:val=""/>
      <w:lvlJc w:val="left"/>
      <w:pPr>
        <w:tabs>
          <w:tab w:val="num" w:pos="1497"/>
        </w:tabs>
        <w:ind w:left="1072" w:hanging="352"/>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4539511C"/>
    <w:multiLevelType w:val="hybridMultilevel"/>
    <w:tmpl w:val="C33669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55CC09FA">
      <w:start w:val="1"/>
      <w:numFmt w:val="bullet"/>
      <w:lvlText w:val=""/>
      <w:lvlJc w:val="left"/>
      <w:pPr>
        <w:tabs>
          <w:tab w:val="num" w:pos="3297"/>
        </w:tabs>
        <w:ind w:left="2872" w:hanging="352"/>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57D061D"/>
    <w:multiLevelType w:val="hybridMultilevel"/>
    <w:tmpl w:val="5BB48F18"/>
    <w:lvl w:ilvl="0" w:tplc="55CC09FA">
      <w:start w:val="1"/>
      <w:numFmt w:val="bullet"/>
      <w:lvlText w:val=""/>
      <w:lvlJc w:val="left"/>
      <w:pPr>
        <w:tabs>
          <w:tab w:val="num" w:pos="1137"/>
        </w:tabs>
        <w:ind w:left="712" w:hanging="35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B694031"/>
    <w:multiLevelType w:val="hybridMultilevel"/>
    <w:tmpl w:val="A12A7910"/>
    <w:lvl w:ilvl="0" w:tplc="55CC09FA">
      <w:start w:val="1"/>
      <w:numFmt w:val="bullet"/>
      <w:lvlText w:val=""/>
      <w:lvlJc w:val="left"/>
      <w:pPr>
        <w:tabs>
          <w:tab w:val="num" w:pos="1677"/>
        </w:tabs>
        <w:ind w:left="1252" w:hanging="352"/>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4E4D201F"/>
    <w:multiLevelType w:val="hybridMultilevel"/>
    <w:tmpl w:val="B8004C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7714034"/>
    <w:multiLevelType w:val="hybridMultilevel"/>
    <w:tmpl w:val="7FFC71D2"/>
    <w:lvl w:ilvl="0" w:tplc="55CC09FA">
      <w:start w:val="1"/>
      <w:numFmt w:val="bullet"/>
      <w:lvlText w:val=""/>
      <w:lvlJc w:val="left"/>
      <w:pPr>
        <w:tabs>
          <w:tab w:val="num" w:pos="1137"/>
        </w:tabs>
        <w:ind w:left="712" w:hanging="35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8C674FA"/>
    <w:multiLevelType w:val="hybridMultilevel"/>
    <w:tmpl w:val="DC4A97EC"/>
    <w:lvl w:ilvl="0" w:tplc="55CC09FA">
      <w:start w:val="1"/>
      <w:numFmt w:val="bullet"/>
      <w:lvlText w:val=""/>
      <w:lvlJc w:val="left"/>
      <w:pPr>
        <w:tabs>
          <w:tab w:val="num" w:pos="1137"/>
        </w:tabs>
        <w:ind w:left="712" w:hanging="35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A5707A9"/>
    <w:multiLevelType w:val="hybridMultilevel"/>
    <w:tmpl w:val="121636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5D112C2C"/>
    <w:multiLevelType w:val="hybridMultilevel"/>
    <w:tmpl w:val="810C154E"/>
    <w:lvl w:ilvl="0" w:tplc="8F96EB6C">
      <w:start w:val="1"/>
      <w:numFmt w:val="bullet"/>
      <w:lvlText w:val=""/>
      <w:lvlJc w:val="left"/>
      <w:pPr>
        <w:tabs>
          <w:tab w:val="num" w:pos="1854"/>
        </w:tabs>
        <w:ind w:left="1429"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5DA67E73"/>
    <w:multiLevelType w:val="hybridMultilevel"/>
    <w:tmpl w:val="B8B8DAA4"/>
    <w:lvl w:ilvl="0" w:tplc="55CC09FA">
      <w:start w:val="1"/>
      <w:numFmt w:val="bullet"/>
      <w:lvlText w:val=""/>
      <w:lvlJc w:val="left"/>
      <w:pPr>
        <w:tabs>
          <w:tab w:val="num" w:pos="2757"/>
        </w:tabs>
        <w:ind w:left="2332" w:hanging="35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E900E9C"/>
    <w:multiLevelType w:val="hybridMultilevel"/>
    <w:tmpl w:val="47505BBA"/>
    <w:lvl w:ilvl="0" w:tplc="4EE66236">
      <w:start w:val="1"/>
      <w:numFmt w:val="bullet"/>
      <w:lvlText w:val=""/>
      <w:lvlJc w:val="left"/>
      <w:pPr>
        <w:tabs>
          <w:tab w:val="num" w:pos="2149"/>
        </w:tabs>
        <w:ind w:left="2149"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614B3F43"/>
    <w:multiLevelType w:val="hybridMultilevel"/>
    <w:tmpl w:val="7A3CD272"/>
    <w:lvl w:ilvl="0" w:tplc="55CC09FA">
      <w:start w:val="1"/>
      <w:numFmt w:val="bullet"/>
      <w:lvlText w:val=""/>
      <w:lvlJc w:val="left"/>
      <w:pPr>
        <w:tabs>
          <w:tab w:val="num" w:pos="1137"/>
        </w:tabs>
        <w:ind w:left="712" w:hanging="35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2B620AD"/>
    <w:multiLevelType w:val="hybridMultilevel"/>
    <w:tmpl w:val="6D026E32"/>
    <w:lvl w:ilvl="0" w:tplc="55CC09FA">
      <w:start w:val="1"/>
      <w:numFmt w:val="bullet"/>
      <w:lvlText w:val=""/>
      <w:lvlJc w:val="left"/>
      <w:pPr>
        <w:tabs>
          <w:tab w:val="num" w:pos="1137"/>
        </w:tabs>
        <w:ind w:left="712" w:hanging="35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3B1410C"/>
    <w:multiLevelType w:val="hybridMultilevel"/>
    <w:tmpl w:val="45961430"/>
    <w:lvl w:ilvl="0" w:tplc="8F96EB6C">
      <w:start w:val="1"/>
      <w:numFmt w:val="bullet"/>
      <w:lvlText w:val=""/>
      <w:lvlJc w:val="left"/>
      <w:pPr>
        <w:tabs>
          <w:tab w:val="num" w:pos="1843"/>
        </w:tabs>
        <w:ind w:left="1418" w:firstLine="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68D338AD"/>
    <w:multiLevelType w:val="multilevel"/>
    <w:tmpl w:val="2AFA338E"/>
    <w:lvl w:ilvl="0">
      <w:start w:val="5"/>
      <w:numFmt w:val="decimal"/>
      <w:lvlText w:val="%1"/>
      <w:lvlJc w:val="left"/>
      <w:pPr>
        <w:tabs>
          <w:tab w:val="num" w:pos="360"/>
        </w:tabs>
        <w:ind w:left="360" w:hanging="360"/>
      </w:pPr>
      <w:rPr>
        <w:rFonts w:ascii="Arial" w:hAnsi="Arial" w:cs="Arial" w:hint="default"/>
      </w:rPr>
    </w:lvl>
    <w:lvl w:ilvl="1">
      <w:start w:val="3"/>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080"/>
        </w:tabs>
        <w:ind w:left="1080" w:hanging="1080"/>
      </w:pPr>
      <w:rPr>
        <w:rFonts w:ascii="Arial" w:hAnsi="Arial" w:cs="Arial" w:hint="default"/>
      </w:rPr>
    </w:lvl>
    <w:lvl w:ilvl="6">
      <w:start w:val="1"/>
      <w:numFmt w:val="decimal"/>
      <w:lvlText w:val="%1.%2.%3.%4.%5.%6.%7"/>
      <w:lvlJc w:val="left"/>
      <w:pPr>
        <w:tabs>
          <w:tab w:val="num" w:pos="1440"/>
        </w:tabs>
        <w:ind w:left="1440" w:hanging="1440"/>
      </w:pPr>
      <w:rPr>
        <w:rFonts w:ascii="Arial" w:hAnsi="Arial" w:cs="Arial" w:hint="default"/>
      </w:rPr>
    </w:lvl>
    <w:lvl w:ilvl="7">
      <w:start w:val="1"/>
      <w:numFmt w:val="decimal"/>
      <w:lvlText w:val="%1.%2.%3.%4.%5.%6.%7.%8"/>
      <w:lvlJc w:val="left"/>
      <w:pPr>
        <w:tabs>
          <w:tab w:val="num" w:pos="1440"/>
        </w:tabs>
        <w:ind w:left="1440" w:hanging="1440"/>
      </w:pPr>
      <w:rPr>
        <w:rFonts w:ascii="Arial" w:hAnsi="Arial" w:cs="Arial" w:hint="default"/>
      </w:rPr>
    </w:lvl>
    <w:lvl w:ilvl="8">
      <w:start w:val="1"/>
      <w:numFmt w:val="decimal"/>
      <w:lvlText w:val="%1.%2.%3.%4.%5.%6.%7.%8.%9"/>
      <w:lvlJc w:val="left"/>
      <w:pPr>
        <w:tabs>
          <w:tab w:val="num" w:pos="1800"/>
        </w:tabs>
        <w:ind w:left="1800" w:hanging="1800"/>
      </w:pPr>
      <w:rPr>
        <w:rFonts w:ascii="Arial" w:hAnsi="Arial" w:cs="Arial" w:hint="default"/>
      </w:rPr>
    </w:lvl>
  </w:abstractNum>
  <w:abstractNum w:abstractNumId="43">
    <w:nsid w:val="6D53619D"/>
    <w:multiLevelType w:val="hybridMultilevel"/>
    <w:tmpl w:val="053AC798"/>
    <w:lvl w:ilvl="0" w:tplc="8F96EB6C">
      <w:start w:val="1"/>
      <w:numFmt w:val="bullet"/>
      <w:lvlText w:val=""/>
      <w:lvlJc w:val="left"/>
      <w:pPr>
        <w:tabs>
          <w:tab w:val="num" w:pos="1134"/>
        </w:tabs>
        <w:ind w:left="709"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E627D4E"/>
    <w:multiLevelType w:val="hybridMultilevel"/>
    <w:tmpl w:val="EEE69BD6"/>
    <w:lvl w:ilvl="0" w:tplc="55CC09FA">
      <w:start w:val="1"/>
      <w:numFmt w:val="bullet"/>
      <w:lvlText w:val=""/>
      <w:lvlJc w:val="left"/>
      <w:pPr>
        <w:tabs>
          <w:tab w:val="num" w:pos="1137"/>
        </w:tabs>
        <w:ind w:left="712" w:hanging="35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EC84EAD"/>
    <w:multiLevelType w:val="hybridMultilevel"/>
    <w:tmpl w:val="22323578"/>
    <w:lvl w:ilvl="0" w:tplc="55CC09FA">
      <w:start w:val="1"/>
      <w:numFmt w:val="bullet"/>
      <w:lvlText w:val=""/>
      <w:lvlJc w:val="left"/>
      <w:pPr>
        <w:tabs>
          <w:tab w:val="num" w:pos="1137"/>
        </w:tabs>
        <w:ind w:left="712" w:hanging="35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F1E0E4F"/>
    <w:multiLevelType w:val="hybridMultilevel"/>
    <w:tmpl w:val="B5041298"/>
    <w:lvl w:ilvl="0" w:tplc="E466B1C8">
      <w:start w:val="1"/>
      <w:numFmt w:val="decimal"/>
      <w:lvlText w:val="%1."/>
      <w:lvlJc w:val="left"/>
      <w:pPr>
        <w:tabs>
          <w:tab w:val="num" w:pos="720"/>
        </w:tabs>
        <w:ind w:left="720" w:hanging="360"/>
      </w:pPr>
      <w:rPr>
        <w:rFonts w:ascii="Arial" w:hAnsi="Arial" w:cs="Arial"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18C4665"/>
    <w:multiLevelType w:val="hybridMultilevel"/>
    <w:tmpl w:val="0FD48880"/>
    <w:lvl w:ilvl="0" w:tplc="6186E866">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2895443"/>
    <w:multiLevelType w:val="hybridMultilevel"/>
    <w:tmpl w:val="BD70235C"/>
    <w:lvl w:ilvl="0" w:tplc="55CC09FA">
      <w:start w:val="1"/>
      <w:numFmt w:val="bullet"/>
      <w:lvlText w:val=""/>
      <w:lvlJc w:val="left"/>
      <w:pPr>
        <w:tabs>
          <w:tab w:val="num" w:pos="1137"/>
        </w:tabs>
        <w:ind w:left="712" w:hanging="35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29F0D1D"/>
    <w:multiLevelType w:val="hybridMultilevel"/>
    <w:tmpl w:val="9DF6833C"/>
    <w:lvl w:ilvl="0" w:tplc="55CC09FA">
      <w:start w:val="1"/>
      <w:numFmt w:val="bullet"/>
      <w:lvlText w:val=""/>
      <w:lvlJc w:val="left"/>
      <w:pPr>
        <w:tabs>
          <w:tab w:val="num" w:pos="1137"/>
        </w:tabs>
        <w:ind w:left="712" w:hanging="35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67411C3"/>
    <w:multiLevelType w:val="multilevel"/>
    <w:tmpl w:val="225A4792"/>
    <w:numStyleLink w:val="2"/>
  </w:abstractNum>
  <w:abstractNum w:abstractNumId="51">
    <w:nsid w:val="77C22ABF"/>
    <w:multiLevelType w:val="hybridMultilevel"/>
    <w:tmpl w:val="21DEA730"/>
    <w:lvl w:ilvl="0" w:tplc="8F96EB6C">
      <w:start w:val="1"/>
      <w:numFmt w:val="bullet"/>
      <w:lvlText w:val=""/>
      <w:lvlJc w:val="left"/>
      <w:pPr>
        <w:tabs>
          <w:tab w:val="num" w:pos="1134"/>
        </w:tabs>
        <w:ind w:left="709"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5"/>
  </w:num>
  <w:num w:numId="3">
    <w:abstractNumId w:val="46"/>
  </w:num>
  <w:num w:numId="4">
    <w:abstractNumId w:val="17"/>
  </w:num>
  <w:num w:numId="5">
    <w:abstractNumId w:val="5"/>
  </w:num>
  <w:num w:numId="6">
    <w:abstractNumId w:val="21"/>
  </w:num>
  <w:num w:numId="7">
    <w:abstractNumId w:val="38"/>
  </w:num>
  <w:num w:numId="8">
    <w:abstractNumId w:val="19"/>
  </w:num>
  <w:num w:numId="9">
    <w:abstractNumId w:val="32"/>
  </w:num>
  <w:num w:numId="10">
    <w:abstractNumId w:val="26"/>
  </w:num>
  <w:num w:numId="11">
    <w:abstractNumId w:val="0"/>
  </w:num>
  <w:num w:numId="12">
    <w:abstractNumId w:val="35"/>
  </w:num>
  <w:num w:numId="13">
    <w:abstractNumId w:val="4"/>
  </w:num>
  <w:num w:numId="14">
    <w:abstractNumId w:val="13"/>
  </w:num>
  <w:num w:numId="15">
    <w:abstractNumId w:val="41"/>
  </w:num>
  <w:num w:numId="16">
    <w:abstractNumId w:val="39"/>
  </w:num>
  <w:num w:numId="17">
    <w:abstractNumId w:val="20"/>
  </w:num>
  <w:num w:numId="18">
    <w:abstractNumId w:val="43"/>
  </w:num>
  <w:num w:numId="19">
    <w:abstractNumId w:val="36"/>
  </w:num>
  <w:num w:numId="20">
    <w:abstractNumId w:val="37"/>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4"/>
  </w:num>
  <w:num w:numId="2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49"/>
  </w:num>
  <w:num w:numId="27">
    <w:abstractNumId w:val="11"/>
  </w:num>
  <w:num w:numId="28">
    <w:abstractNumId w:val="8"/>
  </w:num>
  <w:num w:numId="29">
    <w:abstractNumId w:val="51"/>
  </w:num>
  <w:num w:numId="30">
    <w:abstractNumId w:val="6"/>
  </w:num>
  <w:num w:numId="31">
    <w:abstractNumId w:val="28"/>
  </w:num>
  <w:num w:numId="32">
    <w:abstractNumId w:val="14"/>
  </w:num>
  <w:num w:numId="33">
    <w:abstractNumId w:val="9"/>
  </w:num>
  <w:num w:numId="34">
    <w:abstractNumId w:val="31"/>
  </w:num>
  <w:num w:numId="35">
    <w:abstractNumId w:val="12"/>
  </w:num>
  <w:num w:numId="36">
    <w:abstractNumId w:val="22"/>
  </w:num>
  <w:num w:numId="37">
    <w:abstractNumId w:val="33"/>
  </w:num>
  <w:num w:numId="38">
    <w:abstractNumId w:val="3"/>
  </w:num>
  <w:num w:numId="39">
    <w:abstractNumId w:val="18"/>
  </w:num>
  <w:num w:numId="40">
    <w:abstractNumId w:val="1"/>
  </w:num>
  <w:num w:numId="41">
    <w:abstractNumId w:val="25"/>
  </w:num>
  <w:num w:numId="42">
    <w:abstractNumId w:val="24"/>
  </w:num>
  <w:num w:numId="43">
    <w:abstractNumId w:val="40"/>
  </w:num>
  <w:num w:numId="44">
    <w:abstractNumId w:val="42"/>
  </w:num>
  <w:num w:numId="45">
    <w:abstractNumId w:val="16"/>
  </w:num>
  <w:num w:numId="46">
    <w:abstractNumId w:val="50"/>
    <w:lvlOverride w:ilvl="0"/>
    <w:lvlOverride w:ilvl="1"/>
    <w:lvlOverride w:ilvl="2"/>
    <w:lvlOverride w:ilvl="3"/>
    <w:lvlOverride w:ilvl="4"/>
    <w:lvlOverride w:ilvl="5"/>
    <w:lvlOverride w:ilvl="6"/>
    <w:lvlOverride w:ilvl="7"/>
    <w:lvlOverride w:ilvl="8"/>
  </w:num>
  <w:num w:numId="47">
    <w:abstractNumId w:val="29"/>
  </w:num>
  <w:num w:numId="48">
    <w:abstractNumId w:val="15"/>
  </w:num>
  <w:num w:numId="49">
    <w:abstractNumId w:val="30"/>
  </w:num>
  <w:num w:numId="50">
    <w:abstractNumId w:val="27"/>
  </w:num>
  <w:num w:numId="51">
    <w:abstractNumId w:val="48"/>
  </w:num>
  <w:num w:numId="52">
    <w:abstractNumId w:val="23"/>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9"/>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F3098C"/>
    <w:rsid w:val="00000ADA"/>
    <w:rsid w:val="000026E6"/>
    <w:rsid w:val="00006885"/>
    <w:rsid w:val="00014660"/>
    <w:rsid w:val="00020C29"/>
    <w:rsid w:val="00020ECA"/>
    <w:rsid w:val="00024DF2"/>
    <w:rsid w:val="00026219"/>
    <w:rsid w:val="00042255"/>
    <w:rsid w:val="000428E6"/>
    <w:rsid w:val="00071EDC"/>
    <w:rsid w:val="00085CAC"/>
    <w:rsid w:val="00092F44"/>
    <w:rsid w:val="00096F28"/>
    <w:rsid w:val="000A0C80"/>
    <w:rsid w:val="000A356C"/>
    <w:rsid w:val="000A5582"/>
    <w:rsid w:val="000A598F"/>
    <w:rsid w:val="000B0FD7"/>
    <w:rsid w:val="000B239E"/>
    <w:rsid w:val="000B310F"/>
    <w:rsid w:val="000B6D06"/>
    <w:rsid w:val="000C4211"/>
    <w:rsid w:val="000C5137"/>
    <w:rsid w:val="000D7B89"/>
    <w:rsid w:val="000E615A"/>
    <w:rsid w:val="00111636"/>
    <w:rsid w:val="00113478"/>
    <w:rsid w:val="001145C3"/>
    <w:rsid w:val="001208BD"/>
    <w:rsid w:val="00141259"/>
    <w:rsid w:val="0014128D"/>
    <w:rsid w:val="00166B8D"/>
    <w:rsid w:val="00185651"/>
    <w:rsid w:val="00187F87"/>
    <w:rsid w:val="001B7691"/>
    <w:rsid w:val="001C0565"/>
    <w:rsid w:val="001C2495"/>
    <w:rsid w:val="001C7C22"/>
    <w:rsid w:val="001D333F"/>
    <w:rsid w:val="001D6539"/>
    <w:rsid w:val="001D6CC4"/>
    <w:rsid w:val="001E3CB5"/>
    <w:rsid w:val="001E633A"/>
    <w:rsid w:val="001F0F40"/>
    <w:rsid w:val="00203515"/>
    <w:rsid w:val="00214748"/>
    <w:rsid w:val="00214BFF"/>
    <w:rsid w:val="0022245E"/>
    <w:rsid w:val="00222877"/>
    <w:rsid w:val="00223F39"/>
    <w:rsid w:val="00234C98"/>
    <w:rsid w:val="00235F63"/>
    <w:rsid w:val="002417E8"/>
    <w:rsid w:val="002438D4"/>
    <w:rsid w:val="002464F4"/>
    <w:rsid w:val="00247B18"/>
    <w:rsid w:val="00254AF6"/>
    <w:rsid w:val="00255810"/>
    <w:rsid w:val="00255E8D"/>
    <w:rsid w:val="002567A7"/>
    <w:rsid w:val="00257B50"/>
    <w:rsid w:val="00257D43"/>
    <w:rsid w:val="00277E2F"/>
    <w:rsid w:val="00281A9B"/>
    <w:rsid w:val="00282023"/>
    <w:rsid w:val="00290C3A"/>
    <w:rsid w:val="00296601"/>
    <w:rsid w:val="002B66E2"/>
    <w:rsid w:val="002C7385"/>
    <w:rsid w:val="002D1309"/>
    <w:rsid w:val="002D7C98"/>
    <w:rsid w:val="002E0523"/>
    <w:rsid w:val="002F2CE2"/>
    <w:rsid w:val="003015B4"/>
    <w:rsid w:val="0030729B"/>
    <w:rsid w:val="00315EF4"/>
    <w:rsid w:val="00330C42"/>
    <w:rsid w:val="003363FB"/>
    <w:rsid w:val="003413FE"/>
    <w:rsid w:val="003502BC"/>
    <w:rsid w:val="00386CF9"/>
    <w:rsid w:val="00391C39"/>
    <w:rsid w:val="003954D6"/>
    <w:rsid w:val="003A0706"/>
    <w:rsid w:val="003A3559"/>
    <w:rsid w:val="003A394E"/>
    <w:rsid w:val="003A4C35"/>
    <w:rsid w:val="003A5338"/>
    <w:rsid w:val="003B0347"/>
    <w:rsid w:val="003C5A43"/>
    <w:rsid w:val="003D29A1"/>
    <w:rsid w:val="003D772A"/>
    <w:rsid w:val="003F3762"/>
    <w:rsid w:val="00402C39"/>
    <w:rsid w:val="00407228"/>
    <w:rsid w:val="00411213"/>
    <w:rsid w:val="0041162A"/>
    <w:rsid w:val="00416E7A"/>
    <w:rsid w:val="00453DC2"/>
    <w:rsid w:val="00464D4B"/>
    <w:rsid w:val="004955CF"/>
    <w:rsid w:val="00497B7D"/>
    <w:rsid w:val="004A18CF"/>
    <w:rsid w:val="004A2330"/>
    <w:rsid w:val="004B56FF"/>
    <w:rsid w:val="004C2BEE"/>
    <w:rsid w:val="004C39CA"/>
    <w:rsid w:val="004C39F8"/>
    <w:rsid w:val="004D1450"/>
    <w:rsid w:val="004D5E67"/>
    <w:rsid w:val="004F1E13"/>
    <w:rsid w:val="004F2A4D"/>
    <w:rsid w:val="004F41AA"/>
    <w:rsid w:val="005072BE"/>
    <w:rsid w:val="005146C0"/>
    <w:rsid w:val="005164A0"/>
    <w:rsid w:val="00516596"/>
    <w:rsid w:val="00517836"/>
    <w:rsid w:val="005249C0"/>
    <w:rsid w:val="00526FBE"/>
    <w:rsid w:val="00533782"/>
    <w:rsid w:val="0053650C"/>
    <w:rsid w:val="00541A78"/>
    <w:rsid w:val="00541B4C"/>
    <w:rsid w:val="0054281B"/>
    <w:rsid w:val="00562874"/>
    <w:rsid w:val="00565217"/>
    <w:rsid w:val="00572606"/>
    <w:rsid w:val="00576AE0"/>
    <w:rsid w:val="00593395"/>
    <w:rsid w:val="00595799"/>
    <w:rsid w:val="005A4FEB"/>
    <w:rsid w:val="005B22E2"/>
    <w:rsid w:val="005C0384"/>
    <w:rsid w:val="005C12C6"/>
    <w:rsid w:val="005D08A6"/>
    <w:rsid w:val="005D11C3"/>
    <w:rsid w:val="005D431E"/>
    <w:rsid w:val="005E1B2B"/>
    <w:rsid w:val="005E57A4"/>
    <w:rsid w:val="005E6C97"/>
    <w:rsid w:val="005E6D47"/>
    <w:rsid w:val="005F0938"/>
    <w:rsid w:val="005F7F49"/>
    <w:rsid w:val="00601E8B"/>
    <w:rsid w:val="00612A50"/>
    <w:rsid w:val="006311CA"/>
    <w:rsid w:val="00633239"/>
    <w:rsid w:val="006345F8"/>
    <w:rsid w:val="00637357"/>
    <w:rsid w:val="00656822"/>
    <w:rsid w:val="00657ADF"/>
    <w:rsid w:val="0066308E"/>
    <w:rsid w:val="00666C53"/>
    <w:rsid w:val="006766CC"/>
    <w:rsid w:val="00677815"/>
    <w:rsid w:val="00683DA6"/>
    <w:rsid w:val="00684FF3"/>
    <w:rsid w:val="00696AEF"/>
    <w:rsid w:val="0069726C"/>
    <w:rsid w:val="006B34C6"/>
    <w:rsid w:val="006B649B"/>
    <w:rsid w:val="006C25CB"/>
    <w:rsid w:val="006C55A0"/>
    <w:rsid w:val="006D76D8"/>
    <w:rsid w:val="006E0099"/>
    <w:rsid w:val="006F035A"/>
    <w:rsid w:val="006F0548"/>
    <w:rsid w:val="006F1D3C"/>
    <w:rsid w:val="0073712F"/>
    <w:rsid w:val="00740E98"/>
    <w:rsid w:val="00742736"/>
    <w:rsid w:val="007457F3"/>
    <w:rsid w:val="007544EC"/>
    <w:rsid w:val="0076093F"/>
    <w:rsid w:val="0076159C"/>
    <w:rsid w:val="00765225"/>
    <w:rsid w:val="00771A88"/>
    <w:rsid w:val="007727FE"/>
    <w:rsid w:val="00776543"/>
    <w:rsid w:val="0078178C"/>
    <w:rsid w:val="00787360"/>
    <w:rsid w:val="007937D0"/>
    <w:rsid w:val="0079405C"/>
    <w:rsid w:val="007A06BF"/>
    <w:rsid w:val="007A12D1"/>
    <w:rsid w:val="007A47E8"/>
    <w:rsid w:val="007C3517"/>
    <w:rsid w:val="007C3B0E"/>
    <w:rsid w:val="007C6EE2"/>
    <w:rsid w:val="007D38E0"/>
    <w:rsid w:val="007E36F8"/>
    <w:rsid w:val="00803936"/>
    <w:rsid w:val="008103A4"/>
    <w:rsid w:val="00813B02"/>
    <w:rsid w:val="0082099D"/>
    <w:rsid w:val="00820A4D"/>
    <w:rsid w:val="00823E92"/>
    <w:rsid w:val="008272B7"/>
    <w:rsid w:val="00832D8B"/>
    <w:rsid w:val="008364ED"/>
    <w:rsid w:val="0083662D"/>
    <w:rsid w:val="00836789"/>
    <w:rsid w:val="00837693"/>
    <w:rsid w:val="00840B77"/>
    <w:rsid w:val="008449F2"/>
    <w:rsid w:val="00852B69"/>
    <w:rsid w:val="00854344"/>
    <w:rsid w:val="00855BB2"/>
    <w:rsid w:val="00855CA4"/>
    <w:rsid w:val="008562BD"/>
    <w:rsid w:val="00856E6E"/>
    <w:rsid w:val="00860FE5"/>
    <w:rsid w:val="008655CF"/>
    <w:rsid w:val="008731C0"/>
    <w:rsid w:val="00876B59"/>
    <w:rsid w:val="00885494"/>
    <w:rsid w:val="00887676"/>
    <w:rsid w:val="00887F50"/>
    <w:rsid w:val="00892BAC"/>
    <w:rsid w:val="008955BC"/>
    <w:rsid w:val="00895CE9"/>
    <w:rsid w:val="008A1B7A"/>
    <w:rsid w:val="008C0812"/>
    <w:rsid w:val="008C2261"/>
    <w:rsid w:val="008C3FB2"/>
    <w:rsid w:val="008C4C87"/>
    <w:rsid w:val="008D1EEF"/>
    <w:rsid w:val="008D6266"/>
    <w:rsid w:val="008E76E8"/>
    <w:rsid w:val="008F3372"/>
    <w:rsid w:val="008F6BBC"/>
    <w:rsid w:val="008F7582"/>
    <w:rsid w:val="009011DE"/>
    <w:rsid w:val="00905BCD"/>
    <w:rsid w:val="00911933"/>
    <w:rsid w:val="009125EE"/>
    <w:rsid w:val="00915606"/>
    <w:rsid w:val="00915B75"/>
    <w:rsid w:val="009218AC"/>
    <w:rsid w:val="0092790A"/>
    <w:rsid w:val="00927DA8"/>
    <w:rsid w:val="00930D7D"/>
    <w:rsid w:val="009311A8"/>
    <w:rsid w:val="00931EF1"/>
    <w:rsid w:val="00942015"/>
    <w:rsid w:val="00946743"/>
    <w:rsid w:val="00954A20"/>
    <w:rsid w:val="0096525D"/>
    <w:rsid w:val="0096556B"/>
    <w:rsid w:val="00973325"/>
    <w:rsid w:val="009844B2"/>
    <w:rsid w:val="009928F3"/>
    <w:rsid w:val="009A0604"/>
    <w:rsid w:val="009A231D"/>
    <w:rsid w:val="009A6021"/>
    <w:rsid w:val="009A67E4"/>
    <w:rsid w:val="009A72C9"/>
    <w:rsid w:val="009B2C65"/>
    <w:rsid w:val="009B5332"/>
    <w:rsid w:val="009D661A"/>
    <w:rsid w:val="009E1D3F"/>
    <w:rsid w:val="009E6F75"/>
    <w:rsid w:val="009F1C56"/>
    <w:rsid w:val="009F2275"/>
    <w:rsid w:val="009F5DB8"/>
    <w:rsid w:val="009F7DF3"/>
    <w:rsid w:val="00A261C8"/>
    <w:rsid w:val="00A30470"/>
    <w:rsid w:val="00A31EB0"/>
    <w:rsid w:val="00A340D5"/>
    <w:rsid w:val="00A46455"/>
    <w:rsid w:val="00A46818"/>
    <w:rsid w:val="00A53560"/>
    <w:rsid w:val="00A551C6"/>
    <w:rsid w:val="00A71BD1"/>
    <w:rsid w:val="00A85628"/>
    <w:rsid w:val="00A909E0"/>
    <w:rsid w:val="00A934CB"/>
    <w:rsid w:val="00AA1C88"/>
    <w:rsid w:val="00AA1F0E"/>
    <w:rsid w:val="00AB748B"/>
    <w:rsid w:val="00AC15FA"/>
    <w:rsid w:val="00AC2738"/>
    <w:rsid w:val="00AD0CBE"/>
    <w:rsid w:val="00AE64B9"/>
    <w:rsid w:val="00AE7080"/>
    <w:rsid w:val="00AF5285"/>
    <w:rsid w:val="00B0477E"/>
    <w:rsid w:val="00B129E2"/>
    <w:rsid w:val="00B154D0"/>
    <w:rsid w:val="00B25C92"/>
    <w:rsid w:val="00B438FD"/>
    <w:rsid w:val="00B43902"/>
    <w:rsid w:val="00B46287"/>
    <w:rsid w:val="00B5526B"/>
    <w:rsid w:val="00B60411"/>
    <w:rsid w:val="00B62B9F"/>
    <w:rsid w:val="00B6398D"/>
    <w:rsid w:val="00B65158"/>
    <w:rsid w:val="00B664F5"/>
    <w:rsid w:val="00B71160"/>
    <w:rsid w:val="00B713A9"/>
    <w:rsid w:val="00B936DD"/>
    <w:rsid w:val="00BA3E4E"/>
    <w:rsid w:val="00BB17D7"/>
    <w:rsid w:val="00BB231B"/>
    <w:rsid w:val="00BB28CB"/>
    <w:rsid w:val="00BC12AD"/>
    <w:rsid w:val="00BC5BCC"/>
    <w:rsid w:val="00BC7790"/>
    <w:rsid w:val="00BD2076"/>
    <w:rsid w:val="00BD295D"/>
    <w:rsid w:val="00BD5BFB"/>
    <w:rsid w:val="00BE26C9"/>
    <w:rsid w:val="00BE6C1E"/>
    <w:rsid w:val="00C0248C"/>
    <w:rsid w:val="00C0380A"/>
    <w:rsid w:val="00C03B1D"/>
    <w:rsid w:val="00C04129"/>
    <w:rsid w:val="00C047D7"/>
    <w:rsid w:val="00C10030"/>
    <w:rsid w:val="00C12F4F"/>
    <w:rsid w:val="00C17B29"/>
    <w:rsid w:val="00C24663"/>
    <w:rsid w:val="00C31B12"/>
    <w:rsid w:val="00C31E94"/>
    <w:rsid w:val="00C34483"/>
    <w:rsid w:val="00C40CB3"/>
    <w:rsid w:val="00C45751"/>
    <w:rsid w:val="00C47D7D"/>
    <w:rsid w:val="00C53DB9"/>
    <w:rsid w:val="00C57D6E"/>
    <w:rsid w:val="00C67A43"/>
    <w:rsid w:val="00C7602E"/>
    <w:rsid w:val="00C8325D"/>
    <w:rsid w:val="00C83390"/>
    <w:rsid w:val="00C84BA1"/>
    <w:rsid w:val="00C94A73"/>
    <w:rsid w:val="00CA449A"/>
    <w:rsid w:val="00CA49A6"/>
    <w:rsid w:val="00CA7BD3"/>
    <w:rsid w:val="00CB58C8"/>
    <w:rsid w:val="00CD2052"/>
    <w:rsid w:val="00CE167A"/>
    <w:rsid w:val="00CF6455"/>
    <w:rsid w:val="00D01247"/>
    <w:rsid w:val="00D02BA4"/>
    <w:rsid w:val="00D11986"/>
    <w:rsid w:val="00D172DB"/>
    <w:rsid w:val="00D21F1E"/>
    <w:rsid w:val="00D2312E"/>
    <w:rsid w:val="00D23D23"/>
    <w:rsid w:val="00D34A41"/>
    <w:rsid w:val="00D35F8E"/>
    <w:rsid w:val="00D55281"/>
    <w:rsid w:val="00D56118"/>
    <w:rsid w:val="00D57564"/>
    <w:rsid w:val="00D61288"/>
    <w:rsid w:val="00D62376"/>
    <w:rsid w:val="00D65FA9"/>
    <w:rsid w:val="00D67767"/>
    <w:rsid w:val="00D7071D"/>
    <w:rsid w:val="00D76A58"/>
    <w:rsid w:val="00D83F8B"/>
    <w:rsid w:val="00D84D9A"/>
    <w:rsid w:val="00D85CF2"/>
    <w:rsid w:val="00D9054F"/>
    <w:rsid w:val="00D94AB8"/>
    <w:rsid w:val="00D96206"/>
    <w:rsid w:val="00DA115E"/>
    <w:rsid w:val="00DA1C06"/>
    <w:rsid w:val="00DA2182"/>
    <w:rsid w:val="00DB3212"/>
    <w:rsid w:val="00DC111C"/>
    <w:rsid w:val="00DD16AE"/>
    <w:rsid w:val="00DD46BF"/>
    <w:rsid w:val="00DE08C4"/>
    <w:rsid w:val="00DE4CE3"/>
    <w:rsid w:val="00DF04C4"/>
    <w:rsid w:val="00DF699F"/>
    <w:rsid w:val="00DF6C3A"/>
    <w:rsid w:val="00DF7840"/>
    <w:rsid w:val="00E00EA7"/>
    <w:rsid w:val="00E01B83"/>
    <w:rsid w:val="00E031DB"/>
    <w:rsid w:val="00E1393E"/>
    <w:rsid w:val="00E2239C"/>
    <w:rsid w:val="00E4201C"/>
    <w:rsid w:val="00E54333"/>
    <w:rsid w:val="00E630D4"/>
    <w:rsid w:val="00E71D71"/>
    <w:rsid w:val="00E72101"/>
    <w:rsid w:val="00E72A3D"/>
    <w:rsid w:val="00E739E4"/>
    <w:rsid w:val="00E760F0"/>
    <w:rsid w:val="00E81304"/>
    <w:rsid w:val="00E8154D"/>
    <w:rsid w:val="00E912E1"/>
    <w:rsid w:val="00E92CD7"/>
    <w:rsid w:val="00E9393A"/>
    <w:rsid w:val="00E97F12"/>
    <w:rsid w:val="00EA15A0"/>
    <w:rsid w:val="00EA3C38"/>
    <w:rsid w:val="00EB20E9"/>
    <w:rsid w:val="00EB2A59"/>
    <w:rsid w:val="00EB3F7A"/>
    <w:rsid w:val="00EB79AB"/>
    <w:rsid w:val="00EC15DB"/>
    <w:rsid w:val="00EC5D4A"/>
    <w:rsid w:val="00EC6137"/>
    <w:rsid w:val="00ED119E"/>
    <w:rsid w:val="00ED20B7"/>
    <w:rsid w:val="00ED451C"/>
    <w:rsid w:val="00EE76CF"/>
    <w:rsid w:val="00EF142E"/>
    <w:rsid w:val="00F02271"/>
    <w:rsid w:val="00F02D0B"/>
    <w:rsid w:val="00F05A56"/>
    <w:rsid w:val="00F10BA9"/>
    <w:rsid w:val="00F22CD3"/>
    <w:rsid w:val="00F22DE7"/>
    <w:rsid w:val="00F3098C"/>
    <w:rsid w:val="00F3554C"/>
    <w:rsid w:val="00F41546"/>
    <w:rsid w:val="00F42585"/>
    <w:rsid w:val="00F42F5D"/>
    <w:rsid w:val="00F506CA"/>
    <w:rsid w:val="00F54AEB"/>
    <w:rsid w:val="00F55843"/>
    <w:rsid w:val="00F55F6E"/>
    <w:rsid w:val="00F67088"/>
    <w:rsid w:val="00F71F41"/>
    <w:rsid w:val="00F74D34"/>
    <w:rsid w:val="00F74EA7"/>
    <w:rsid w:val="00F854B7"/>
    <w:rsid w:val="00F92346"/>
    <w:rsid w:val="00FA4253"/>
    <w:rsid w:val="00FA49D8"/>
    <w:rsid w:val="00FA598A"/>
    <w:rsid w:val="00FB72A3"/>
    <w:rsid w:val="00FC0591"/>
    <w:rsid w:val="00FD05A3"/>
    <w:rsid w:val="00FD151E"/>
    <w:rsid w:val="00FD38AD"/>
    <w:rsid w:val="00FE4BC7"/>
    <w:rsid w:val="00FF1725"/>
    <w:rsid w:val="00FF78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0">
    <w:name w:val="heading 1"/>
    <w:basedOn w:val="a0"/>
    <w:next w:val="a0"/>
    <w:qFormat/>
    <w:rsid w:val="0083662D"/>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F3098C"/>
    <w:pPr>
      <w:keepNext/>
      <w:jc w:val="right"/>
      <w:outlineLvl w:val="1"/>
    </w:pPr>
    <w:rPr>
      <w:sz w:val="36"/>
      <w:szCs w:val="20"/>
    </w:rPr>
  </w:style>
  <w:style w:type="paragraph" w:styleId="30">
    <w:name w:val="heading 3"/>
    <w:aliases w:val="Заголовок 3 Знак,Заголовок 3 Знак3 Знак,Заголовок 3 Знак2 Знак Знак,Заголовок 3 Знак Знак Знак Знак, Знак2 Знак Знак1 Знак Знак,Заголовок 3 Знак1 Знак Знак Знак, Знак2 Знак Знак Знак Знак Знак,Заголовок 3 Знак Знак1 Знак,Заголовок 3 Знак3"/>
    <w:basedOn w:val="a0"/>
    <w:next w:val="a0"/>
    <w:link w:val="31"/>
    <w:qFormat/>
    <w:rsid w:val="00F3098C"/>
    <w:pPr>
      <w:keepNext/>
      <w:jc w:val="center"/>
      <w:outlineLvl w:val="2"/>
    </w:pPr>
    <w:rPr>
      <w:sz w:val="36"/>
      <w:szCs w:val="20"/>
    </w:rPr>
  </w:style>
  <w:style w:type="paragraph" w:styleId="4">
    <w:name w:val="heading 4"/>
    <w:basedOn w:val="a0"/>
    <w:next w:val="a0"/>
    <w:qFormat/>
    <w:rsid w:val="003D29A1"/>
    <w:pPr>
      <w:keepNext/>
      <w:spacing w:before="240" w:after="60"/>
      <w:outlineLvl w:val="3"/>
    </w:pPr>
    <w:rPr>
      <w:b/>
      <w:bCs/>
      <w:sz w:val="28"/>
      <w:szCs w:val="28"/>
    </w:rPr>
  </w:style>
  <w:style w:type="paragraph" w:styleId="5">
    <w:name w:val="heading 5"/>
    <w:basedOn w:val="a0"/>
    <w:next w:val="a0"/>
    <w:qFormat/>
    <w:rsid w:val="005072BE"/>
    <w:pPr>
      <w:spacing w:before="240" w:after="60"/>
      <w:outlineLvl w:val="4"/>
    </w:pPr>
    <w:rPr>
      <w:b/>
      <w:bCs/>
      <w:i/>
      <w:iCs/>
      <w:sz w:val="26"/>
      <w:szCs w:val="26"/>
    </w:rPr>
  </w:style>
  <w:style w:type="paragraph" w:styleId="6">
    <w:name w:val="heading 6"/>
    <w:basedOn w:val="a0"/>
    <w:next w:val="a0"/>
    <w:qFormat/>
    <w:rsid w:val="0053650C"/>
    <w:pPr>
      <w:spacing w:before="240" w:after="60"/>
      <w:outlineLvl w:val="5"/>
    </w:pPr>
    <w:rPr>
      <w:b/>
      <w:bCs/>
      <w:sz w:val="22"/>
      <w:szCs w:val="22"/>
    </w:rPr>
  </w:style>
  <w:style w:type="paragraph" w:styleId="7">
    <w:name w:val="heading 7"/>
    <w:basedOn w:val="a0"/>
    <w:next w:val="a0"/>
    <w:link w:val="70"/>
    <w:qFormat/>
    <w:rsid w:val="009E6F75"/>
    <w:pPr>
      <w:spacing w:before="240" w:after="60"/>
      <w:outlineLvl w:val="6"/>
    </w:pPr>
  </w:style>
  <w:style w:type="paragraph" w:styleId="8">
    <w:name w:val="heading 8"/>
    <w:basedOn w:val="a0"/>
    <w:next w:val="a0"/>
    <w:qFormat/>
    <w:rsid w:val="003D29A1"/>
    <w:pPr>
      <w:spacing w:before="240" w:after="60"/>
      <w:outlineLvl w:val="7"/>
    </w:pPr>
    <w:rPr>
      <w:i/>
      <w:iC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header"/>
    <w:aliases w:val="ВерхКолонтитул,Titul,Heder,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
    <w:basedOn w:val="a0"/>
    <w:link w:val="a5"/>
    <w:rsid w:val="00F3098C"/>
    <w:pPr>
      <w:tabs>
        <w:tab w:val="center" w:pos="4677"/>
        <w:tab w:val="right" w:pos="9355"/>
      </w:tabs>
    </w:pPr>
  </w:style>
  <w:style w:type="paragraph" w:styleId="a6">
    <w:name w:val="footer"/>
    <w:basedOn w:val="a0"/>
    <w:rsid w:val="00F3098C"/>
    <w:pPr>
      <w:tabs>
        <w:tab w:val="center" w:pos="4677"/>
        <w:tab w:val="right" w:pos="9355"/>
      </w:tabs>
    </w:pPr>
  </w:style>
  <w:style w:type="paragraph" w:customStyle="1" w:styleId="TablNL">
    <w:name w:val="Tabl_N_L"/>
    <w:basedOn w:val="a0"/>
    <w:rsid w:val="00F3098C"/>
    <w:pPr>
      <w:tabs>
        <w:tab w:val="left" w:pos="11907"/>
      </w:tabs>
      <w:spacing w:line="360" w:lineRule="auto"/>
      <w:ind w:firstLine="567"/>
      <w:jc w:val="both"/>
    </w:pPr>
    <w:rPr>
      <w:rFonts w:ascii="NTTimes/Cyrillic" w:hAnsi="NTTimes/Cyrillic"/>
      <w:szCs w:val="20"/>
    </w:rPr>
  </w:style>
  <w:style w:type="character" w:customStyle="1" w:styleId="21">
    <w:name w:val="Заголовок 2 Знак"/>
    <w:basedOn w:val="a1"/>
    <w:link w:val="20"/>
    <w:rsid w:val="00F3098C"/>
    <w:rPr>
      <w:sz w:val="36"/>
      <w:lang w:val="ru-RU" w:eastAsia="ru-RU" w:bidi="ar-SA"/>
    </w:rPr>
  </w:style>
  <w:style w:type="character" w:customStyle="1" w:styleId="31">
    <w:name w:val="Заголовок 3 Знак1"/>
    <w:aliases w:val="Заголовок 3 Знак Знак,Заголовок 3 Знак3 Знак Знак,Заголовок 3 Знак2 Знак Знак Знак,Заголовок 3 Знак Знак Знак Знак Знак, Знак2 Знак Знак1 Знак Знак Знак,Заголовок 3 Знак1 Знак Знак Знак Знак, Знак2 Знак Знак Знак Знак Знак Знак"/>
    <w:basedOn w:val="a1"/>
    <w:link w:val="30"/>
    <w:rsid w:val="00F3098C"/>
    <w:rPr>
      <w:sz w:val="36"/>
      <w:lang w:val="ru-RU" w:eastAsia="ru-RU" w:bidi="ar-SA"/>
    </w:rPr>
  </w:style>
  <w:style w:type="character" w:styleId="a7">
    <w:name w:val="page number"/>
    <w:basedOn w:val="a1"/>
    <w:rsid w:val="00F3098C"/>
  </w:style>
  <w:style w:type="paragraph" w:styleId="a8">
    <w:name w:val="Body Text Indent"/>
    <w:basedOn w:val="a0"/>
    <w:rsid w:val="00C047D7"/>
    <w:pPr>
      <w:spacing w:after="120"/>
      <w:ind w:left="283"/>
    </w:pPr>
  </w:style>
  <w:style w:type="paragraph" w:styleId="a9">
    <w:name w:val="Normal (Web)"/>
    <w:aliases w:val="Обычный (Web)1,Обычный (веб) Знак Знак,Обычный (Web) Знак Знак Знак"/>
    <w:basedOn w:val="a0"/>
    <w:link w:val="aa"/>
    <w:rsid w:val="00C047D7"/>
    <w:pPr>
      <w:spacing w:before="100" w:beforeAutospacing="1" w:after="100" w:afterAutospacing="1"/>
    </w:pPr>
  </w:style>
  <w:style w:type="paragraph" w:styleId="11">
    <w:name w:val="toc 1"/>
    <w:basedOn w:val="a0"/>
    <w:next w:val="a0"/>
    <w:autoRedefine/>
    <w:semiHidden/>
    <w:rsid w:val="00F02271"/>
    <w:pPr>
      <w:tabs>
        <w:tab w:val="left" w:pos="720"/>
        <w:tab w:val="right" w:leader="dot" w:pos="9360"/>
      </w:tabs>
      <w:ind w:left="-90"/>
      <w:jc w:val="center"/>
      <w:outlineLvl w:val="0"/>
    </w:pPr>
    <w:rPr>
      <w:rFonts w:ascii="Arial" w:hAnsi="Arial" w:cs="Arial"/>
      <w:b/>
      <w:bCs/>
      <w:noProof/>
    </w:rPr>
  </w:style>
  <w:style w:type="paragraph" w:styleId="22">
    <w:name w:val="toc 2"/>
    <w:basedOn w:val="a0"/>
    <w:next w:val="a0"/>
    <w:autoRedefine/>
    <w:semiHidden/>
    <w:rsid w:val="00C57D6E"/>
    <w:pPr>
      <w:tabs>
        <w:tab w:val="right" w:leader="dot" w:pos="9360"/>
      </w:tabs>
      <w:spacing w:before="120"/>
      <w:ind w:firstLine="720"/>
      <w:jc w:val="both"/>
    </w:pPr>
    <w:rPr>
      <w:rFonts w:ascii="Arial" w:hAnsi="Arial" w:cs="Arial"/>
      <w:b/>
      <w:bCs/>
      <w:noProof/>
    </w:rPr>
  </w:style>
  <w:style w:type="paragraph" w:styleId="32">
    <w:name w:val="toc 3"/>
    <w:basedOn w:val="a0"/>
    <w:next w:val="a0"/>
    <w:autoRedefine/>
    <w:semiHidden/>
    <w:rsid w:val="001B7691"/>
    <w:pPr>
      <w:tabs>
        <w:tab w:val="left" w:pos="1440"/>
        <w:tab w:val="right" w:leader="dot" w:pos="9345"/>
      </w:tabs>
      <w:spacing w:before="60"/>
      <w:ind w:firstLine="900"/>
      <w:outlineLvl w:val="2"/>
    </w:pPr>
    <w:rPr>
      <w:rFonts w:ascii="Arial" w:hAnsi="Arial" w:cs="Arial"/>
      <w:b/>
      <w:noProof/>
    </w:rPr>
  </w:style>
  <w:style w:type="character" w:styleId="ab">
    <w:name w:val="Hyperlink"/>
    <w:basedOn w:val="a1"/>
    <w:rsid w:val="00C047D7"/>
    <w:rPr>
      <w:color w:val="0000FF"/>
      <w:u w:val="single"/>
    </w:rPr>
  </w:style>
  <w:style w:type="table" w:styleId="ac">
    <w:name w:val="Table Grid"/>
    <w:aliases w:val="Table Grid Report"/>
    <w:basedOn w:val="a2"/>
    <w:rsid w:val="00C04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 Знак"/>
    <w:basedOn w:val="a1"/>
    <w:rsid w:val="00C047D7"/>
    <w:rPr>
      <w:rFonts w:ascii="Arial" w:hAnsi="Arial" w:cs="Arial"/>
    </w:rPr>
  </w:style>
  <w:style w:type="paragraph" w:styleId="24">
    <w:name w:val="Body Text Indent 2"/>
    <w:basedOn w:val="a0"/>
    <w:rsid w:val="00C047D7"/>
    <w:pPr>
      <w:spacing w:after="120" w:line="480" w:lineRule="auto"/>
      <w:ind w:left="283"/>
    </w:pPr>
    <w:rPr>
      <w:sz w:val="20"/>
      <w:szCs w:val="20"/>
    </w:rPr>
  </w:style>
  <w:style w:type="paragraph" w:styleId="33">
    <w:name w:val="Body Text 3"/>
    <w:basedOn w:val="a0"/>
    <w:rsid w:val="00C047D7"/>
    <w:pPr>
      <w:spacing w:after="120"/>
    </w:pPr>
    <w:rPr>
      <w:sz w:val="16"/>
      <w:szCs w:val="16"/>
    </w:rPr>
  </w:style>
  <w:style w:type="paragraph" w:customStyle="1" w:styleId="ConsNormal">
    <w:name w:val="ConsNormal"/>
    <w:rsid w:val="00C047D7"/>
    <w:pPr>
      <w:widowControl w:val="0"/>
      <w:autoSpaceDE w:val="0"/>
      <w:autoSpaceDN w:val="0"/>
      <w:adjustRightInd w:val="0"/>
      <w:ind w:firstLine="720"/>
    </w:pPr>
    <w:rPr>
      <w:rFonts w:ascii="Arial" w:hAnsi="Arial" w:cs="Arial"/>
    </w:rPr>
  </w:style>
  <w:style w:type="paragraph" w:customStyle="1" w:styleId="ConsPlusNormal">
    <w:name w:val="ConsPlusNormal"/>
    <w:rsid w:val="00C047D7"/>
    <w:pPr>
      <w:widowControl w:val="0"/>
      <w:autoSpaceDE w:val="0"/>
      <w:autoSpaceDN w:val="0"/>
      <w:adjustRightInd w:val="0"/>
      <w:ind w:firstLine="720"/>
    </w:pPr>
    <w:rPr>
      <w:rFonts w:ascii="Arial" w:hAnsi="Arial" w:cs="Arial"/>
    </w:rPr>
  </w:style>
  <w:style w:type="paragraph" w:styleId="ad">
    <w:name w:val="Body Text"/>
    <w:basedOn w:val="a0"/>
    <w:link w:val="ae"/>
    <w:rsid w:val="00C047D7"/>
    <w:pPr>
      <w:spacing w:after="120"/>
    </w:pPr>
  </w:style>
  <w:style w:type="paragraph" w:styleId="af">
    <w:name w:val="Body Text First Indent"/>
    <w:basedOn w:val="ad"/>
    <w:link w:val="af0"/>
    <w:rsid w:val="00C047D7"/>
    <w:pPr>
      <w:ind w:firstLine="210"/>
    </w:pPr>
  </w:style>
  <w:style w:type="paragraph" w:customStyle="1" w:styleId="Normal">
    <w:name w:val="Normal"/>
    <w:link w:val="Normal0"/>
    <w:rsid w:val="00C047D7"/>
    <w:rPr>
      <w:sz w:val="22"/>
    </w:rPr>
  </w:style>
  <w:style w:type="character" w:customStyle="1" w:styleId="Normal0">
    <w:name w:val="Normal Знак"/>
    <w:basedOn w:val="a1"/>
    <w:link w:val="Normal"/>
    <w:rsid w:val="00C047D7"/>
    <w:rPr>
      <w:sz w:val="22"/>
      <w:lang w:val="ru-RU" w:eastAsia="ru-RU" w:bidi="ar-SA"/>
    </w:rPr>
  </w:style>
  <w:style w:type="character" w:customStyle="1" w:styleId="af0">
    <w:name w:val="Красная строка Знак"/>
    <w:basedOn w:val="a1"/>
    <w:link w:val="af"/>
    <w:rsid w:val="00C047D7"/>
    <w:rPr>
      <w:sz w:val="24"/>
      <w:szCs w:val="24"/>
      <w:lang w:val="ru-RU" w:eastAsia="ru-RU" w:bidi="ar-SA"/>
    </w:rPr>
  </w:style>
  <w:style w:type="numbering" w:customStyle="1" w:styleId="2">
    <w:name w:val="Стиль маркированный2"/>
    <w:basedOn w:val="a3"/>
    <w:rsid w:val="00C047D7"/>
    <w:pPr>
      <w:numPr>
        <w:numId w:val="4"/>
      </w:numPr>
    </w:pPr>
  </w:style>
  <w:style w:type="numbering" w:customStyle="1" w:styleId="3">
    <w:name w:val="Стиль маркированный3"/>
    <w:basedOn w:val="a3"/>
    <w:rsid w:val="00C047D7"/>
    <w:pPr>
      <w:numPr>
        <w:numId w:val="5"/>
      </w:numPr>
    </w:pPr>
  </w:style>
  <w:style w:type="paragraph" w:customStyle="1" w:styleId="1">
    <w:name w:val="Маркированный_1"/>
    <w:basedOn w:val="a0"/>
    <w:link w:val="12"/>
    <w:semiHidden/>
    <w:rsid w:val="00C047D7"/>
    <w:pPr>
      <w:numPr>
        <w:ilvl w:val="1"/>
        <w:numId w:val="6"/>
      </w:numPr>
      <w:tabs>
        <w:tab w:val="left" w:pos="900"/>
      </w:tabs>
      <w:spacing w:line="360" w:lineRule="auto"/>
      <w:jc w:val="both"/>
    </w:pPr>
  </w:style>
  <w:style w:type="character" w:customStyle="1" w:styleId="12">
    <w:name w:val="Маркированный_1 Знак"/>
    <w:basedOn w:val="a1"/>
    <w:link w:val="1"/>
    <w:semiHidden/>
    <w:rsid w:val="00C047D7"/>
    <w:rPr>
      <w:sz w:val="24"/>
      <w:szCs w:val="24"/>
      <w:lang w:val="ru-RU" w:eastAsia="ru-RU" w:bidi="ar-SA"/>
    </w:rPr>
  </w:style>
  <w:style w:type="paragraph" w:customStyle="1" w:styleId="up1">
    <w:name w:val="up1"/>
    <w:basedOn w:val="a0"/>
    <w:rsid w:val="00C047D7"/>
    <w:pPr>
      <w:spacing w:after="100" w:afterAutospacing="1"/>
      <w:ind w:left="150" w:firstLine="375"/>
    </w:pPr>
    <w:rPr>
      <w:rFonts w:ascii="Arial" w:hAnsi="Arial" w:cs="Arial"/>
      <w:color w:val="000000"/>
    </w:rPr>
  </w:style>
  <w:style w:type="paragraph" w:customStyle="1" w:styleId="e">
    <w:name w:val="e"/>
    <w:basedOn w:val="a0"/>
    <w:rsid w:val="00C047D7"/>
    <w:pPr>
      <w:spacing w:before="100" w:beforeAutospacing="1" w:after="100" w:afterAutospacing="1"/>
    </w:pPr>
    <w:rPr>
      <w:color w:val="000000"/>
    </w:rPr>
  </w:style>
  <w:style w:type="paragraph" w:styleId="25">
    <w:name w:val="Body Text 2"/>
    <w:basedOn w:val="a0"/>
    <w:rsid w:val="00AE7080"/>
    <w:pPr>
      <w:spacing w:after="120" w:line="480" w:lineRule="auto"/>
    </w:pPr>
  </w:style>
  <w:style w:type="character" w:styleId="af1">
    <w:name w:val="FollowedHyperlink"/>
    <w:basedOn w:val="a1"/>
    <w:rsid w:val="00B43902"/>
    <w:rPr>
      <w:color w:val="800080"/>
      <w:u w:val="single"/>
    </w:rPr>
  </w:style>
  <w:style w:type="paragraph" w:customStyle="1" w:styleId="font5">
    <w:name w:val="font5"/>
    <w:basedOn w:val="a0"/>
    <w:rsid w:val="00B43902"/>
    <w:pPr>
      <w:spacing w:before="100" w:beforeAutospacing="1" w:after="100" w:afterAutospacing="1"/>
    </w:pPr>
    <w:rPr>
      <w:rFonts w:ascii="Arial" w:hAnsi="Arial" w:cs="Arial"/>
      <w:color w:val="000000"/>
      <w:sz w:val="20"/>
      <w:szCs w:val="20"/>
    </w:rPr>
  </w:style>
  <w:style w:type="paragraph" w:customStyle="1" w:styleId="xl72">
    <w:name w:val="xl72"/>
    <w:basedOn w:val="a0"/>
    <w:rsid w:val="00B439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a0"/>
    <w:rsid w:val="00B43902"/>
    <w:pPr>
      <w:spacing w:before="100" w:beforeAutospacing="1" w:after="100" w:afterAutospacing="1"/>
      <w:jc w:val="center"/>
      <w:textAlignment w:val="center"/>
    </w:pPr>
    <w:rPr>
      <w:rFonts w:ascii="Arial CYR" w:hAnsi="Arial CYR" w:cs="Arial CYR"/>
    </w:rPr>
  </w:style>
  <w:style w:type="paragraph" w:customStyle="1" w:styleId="xl74">
    <w:name w:val="xl74"/>
    <w:basedOn w:val="a0"/>
    <w:rsid w:val="00B43902"/>
    <w:pPr>
      <w:spacing w:before="100" w:beforeAutospacing="1" w:after="100" w:afterAutospacing="1"/>
      <w:jc w:val="center"/>
      <w:textAlignment w:val="center"/>
    </w:pPr>
    <w:rPr>
      <w:rFonts w:ascii="Arial" w:hAnsi="Arial" w:cs="Arial"/>
      <w:b/>
      <w:bCs/>
    </w:rPr>
  </w:style>
  <w:style w:type="paragraph" w:customStyle="1" w:styleId="xl75">
    <w:name w:val="xl75"/>
    <w:basedOn w:val="a0"/>
    <w:rsid w:val="00B439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76">
    <w:name w:val="xl76"/>
    <w:basedOn w:val="a0"/>
    <w:rsid w:val="00B4390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rPr>
  </w:style>
  <w:style w:type="paragraph" w:customStyle="1" w:styleId="xl77">
    <w:name w:val="xl77"/>
    <w:basedOn w:val="a0"/>
    <w:rsid w:val="00B4390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78">
    <w:name w:val="xl78"/>
    <w:basedOn w:val="a0"/>
    <w:rsid w:val="00B439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79">
    <w:name w:val="xl79"/>
    <w:basedOn w:val="a0"/>
    <w:rsid w:val="00B43902"/>
    <w:pPr>
      <w:pBdr>
        <w:left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80">
    <w:name w:val="xl80"/>
    <w:basedOn w:val="a0"/>
    <w:rsid w:val="00B439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81">
    <w:name w:val="xl81"/>
    <w:basedOn w:val="a0"/>
    <w:rsid w:val="00B439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82">
    <w:name w:val="xl82"/>
    <w:basedOn w:val="a0"/>
    <w:rsid w:val="00B439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83">
    <w:name w:val="xl83"/>
    <w:basedOn w:val="a0"/>
    <w:rsid w:val="00B439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84">
    <w:name w:val="xl84"/>
    <w:basedOn w:val="a0"/>
    <w:rsid w:val="00B439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85">
    <w:name w:val="xl85"/>
    <w:basedOn w:val="a0"/>
    <w:rsid w:val="00B439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rPr>
  </w:style>
  <w:style w:type="paragraph" w:customStyle="1" w:styleId="xl86">
    <w:name w:val="xl86"/>
    <w:basedOn w:val="a0"/>
    <w:rsid w:val="00B439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xl87">
    <w:name w:val="xl87"/>
    <w:basedOn w:val="a0"/>
    <w:rsid w:val="00B439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DefaultParagraphFontParaCharChar">
    <w:name w:val="Default Paragraph Font Para Char Char Знак Знак Знак Знак"/>
    <w:basedOn w:val="a0"/>
    <w:rsid w:val="00254AF6"/>
    <w:pPr>
      <w:spacing w:after="160" w:line="240" w:lineRule="exact"/>
      <w:jc w:val="both"/>
    </w:pPr>
    <w:rPr>
      <w:rFonts w:ascii="Verdana" w:hAnsi="Verdana"/>
      <w:sz w:val="20"/>
      <w:szCs w:val="20"/>
      <w:lang w:eastAsia="en-US"/>
    </w:rPr>
  </w:style>
  <w:style w:type="paragraph" w:customStyle="1" w:styleId="063">
    <w:name w:val="Стиль Первая строка:  063 см"/>
    <w:basedOn w:val="a0"/>
    <w:rsid w:val="003B0347"/>
    <w:pPr>
      <w:ind w:firstLine="360"/>
      <w:jc w:val="both"/>
    </w:pPr>
    <w:rPr>
      <w:rFonts w:ascii="Arial" w:hAnsi="Arial"/>
      <w:szCs w:val="20"/>
    </w:rPr>
  </w:style>
  <w:style w:type="character" w:customStyle="1" w:styleId="ae">
    <w:name w:val="Основной текст Знак"/>
    <w:basedOn w:val="a1"/>
    <w:link w:val="ad"/>
    <w:rsid w:val="009844B2"/>
    <w:rPr>
      <w:sz w:val="24"/>
      <w:szCs w:val="24"/>
      <w:lang w:val="ru-RU" w:eastAsia="ru-RU" w:bidi="ar-SA"/>
    </w:rPr>
  </w:style>
  <w:style w:type="paragraph" w:customStyle="1" w:styleId="26">
    <w:name w:val="Отчетный 2"/>
    <w:basedOn w:val="a0"/>
    <w:rsid w:val="000428E6"/>
    <w:pPr>
      <w:spacing w:line="360" w:lineRule="auto"/>
      <w:ind w:firstLine="720"/>
      <w:jc w:val="both"/>
    </w:pPr>
    <w:rPr>
      <w:sz w:val="26"/>
      <w:szCs w:val="20"/>
    </w:rPr>
  </w:style>
  <w:style w:type="paragraph" w:styleId="34">
    <w:name w:val="Body Text Indent 3"/>
    <w:basedOn w:val="a0"/>
    <w:rsid w:val="000428E6"/>
    <w:pPr>
      <w:spacing w:after="120"/>
      <w:ind w:left="283"/>
    </w:pPr>
    <w:rPr>
      <w:sz w:val="16"/>
      <w:szCs w:val="16"/>
    </w:rPr>
  </w:style>
  <w:style w:type="paragraph" w:styleId="af2">
    <w:name w:val="Title"/>
    <w:basedOn w:val="a0"/>
    <w:link w:val="af3"/>
    <w:qFormat/>
    <w:rsid w:val="00D83F8B"/>
    <w:pPr>
      <w:jc w:val="center"/>
    </w:pPr>
  </w:style>
  <w:style w:type="character" w:customStyle="1" w:styleId="af3">
    <w:name w:val="Название Знак"/>
    <w:basedOn w:val="a1"/>
    <w:link w:val="af2"/>
    <w:rsid w:val="00D83F8B"/>
    <w:rPr>
      <w:sz w:val="24"/>
      <w:szCs w:val="24"/>
      <w:lang w:val="ru-RU" w:eastAsia="ru-RU" w:bidi="ar-SA"/>
    </w:rPr>
  </w:style>
  <w:style w:type="paragraph" w:customStyle="1" w:styleId="27">
    <w:name w:val="Стиль2"/>
    <w:basedOn w:val="a0"/>
    <w:rsid w:val="00D83F8B"/>
    <w:pPr>
      <w:widowControl w:val="0"/>
      <w:ind w:firstLine="720"/>
      <w:jc w:val="both"/>
    </w:pPr>
    <w:rPr>
      <w:sz w:val="28"/>
      <w:szCs w:val="20"/>
    </w:rPr>
  </w:style>
  <w:style w:type="character" w:customStyle="1" w:styleId="a5">
    <w:name w:val="Верхний колонтитул Знак"/>
    <w:aliases w:val="ВерхКолонтитул Знак,Titul Знак,Heder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
    <w:basedOn w:val="a1"/>
    <w:link w:val="a4"/>
    <w:rsid w:val="009218AC"/>
    <w:rPr>
      <w:sz w:val="24"/>
      <w:szCs w:val="24"/>
      <w:lang w:val="ru-RU" w:eastAsia="ru-RU" w:bidi="ar-SA"/>
    </w:rPr>
  </w:style>
  <w:style w:type="paragraph" w:styleId="a">
    <w:name w:val="List Bullet"/>
    <w:basedOn w:val="a0"/>
    <w:autoRedefine/>
    <w:semiHidden/>
    <w:rsid w:val="00B60411"/>
    <w:pPr>
      <w:numPr>
        <w:numId w:val="8"/>
      </w:numPr>
      <w:spacing w:line="360" w:lineRule="auto"/>
      <w:jc w:val="both"/>
    </w:pPr>
  </w:style>
  <w:style w:type="paragraph" w:customStyle="1" w:styleId="S">
    <w:name w:val="S_Маркированный"/>
    <w:basedOn w:val="a"/>
    <w:link w:val="S0"/>
    <w:rsid w:val="00B60411"/>
  </w:style>
  <w:style w:type="character" w:customStyle="1" w:styleId="S0">
    <w:name w:val="S_Маркированный Знак Знак"/>
    <w:basedOn w:val="a1"/>
    <w:link w:val="S"/>
    <w:rsid w:val="00B60411"/>
    <w:rPr>
      <w:sz w:val="24"/>
      <w:szCs w:val="24"/>
      <w:lang w:val="ru-RU" w:eastAsia="ru-RU" w:bidi="ar-SA"/>
    </w:rPr>
  </w:style>
  <w:style w:type="character" w:customStyle="1" w:styleId="13">
    <w:name w:val=" Знак Знак1"/>
    <w:basedOn w:val="a1"/>
    <w:rsid w:val="00497B7D"/>
    <w:rPr>
      <w:sz w:val="24"/>
      <w:szCs w:val="24"/>
      <w:lang w:val="ru-RU" w:eastAsia="ru-RU" w:bidi="ar-SA"/>
    </w:rPr>
  </w:style>
  <w:style w:type="table" w:customStyle="1" w:styleId="14">
    <w:name w:val="Сетка таблицы1"/>
    <w:basedOn w:val="a2"/>
    <w:next w:val="ac"/>
    <w:rsid w:val="00277E2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9A231D"/>
    <w:pPr>
      <w:spacing w:before="100" w:beforeAutospacing="1" w:after="100" w:afterAutospacing="1"/>
      <w:jc w:val="both"/>
    </w:pPr>
    <w:rPr>
      <w:rFonts w:ascii="Tahoma" w:hAnsi="Tahoma"/>
      <w:sz w:val="20"/>
      <w:szCs w:val="20"/>
      <w:lang w:val="en-US" w:eastAsia="en-US"/>
    </w:rPr>
  </w:style>
  <w:style w:type="paragraph" w:customStyle="1" w:styleId="ConsNonformat">
    <w:name w:val="ConsNonformat"/>
    <w:rsid w:val="00ED119E"/>
    <w:pPr>
      <w:widowControl w:val="0"/>
      <w:autoSpaceDE w:val="0"/>
      <w:autoSpaceDN w:val="0"/>
      <w:adjustRightInd w:val="0"/>
    </w:pPr>
    <w:rPr>
      <w:rFonts w:ascii="Courier New" w:hAnsi="Courier New" w:cs="Courier New"/>
    </w:rPr>
  </w:style>
  <w:style w:type="character" w:customStyle="1" w:styleId="af4">
    <w:name w:val=" Знак Знак"/>
    <w:basedOn w:val="a1"/>
    <w:rsid w:val="0083662D"/>
    <w:rPr>
      <w:rFonts w:ascii="Arial" w:hAnsi="Arial" w:cs="Arial"/>
      <w:b/>
      <w:bCs/>
      <w:i/>
      <w:iCs/>
      <w:sz w:val="28"/>
      <w:szCs w:val="28"/>
      <w:lang w:val="ru-RU" w:eastAsia="ru-RU" w:bidi="ar-SA"/>
    </w:rPr>
  </w:style>
  <w:style w:type="paragraph" w:customStyle="1" w:styleId="af5">
    <w:name w:val="Знак Знак Знак Знак Знак Знак Знак"/>
    <w:basedOn w:val="a0"/>
    <w:rsid w:val="00BE6C1E"/>
    <w:pPr>
      <w:widowControl w:val="0"/>
      <w:adjustRightInd w:val="0"/>
      <w:spacing w:after="160" w:line="240" w:lineRule="exact"/>
      <w:jc w:val="right"/>
    </w:pPr>
    <w:rPr>
      <w:sz w:val="20"/>
      <w:szCs w:val="20"/>
      <w:lang w:val="en-GB" w:eastAsia="en-US"/>
    </w:rPr>
  </w:style>
  <w:style w:type="paragraph" w:customStyle="1" w:styleId="comments">
    <w:name w:val="comments"/>
    <w:basedOn w:val="a0"/>
    <w:rsid w:val="008449F2"/>
    <w:pPr>
      <w:spacing w:before="100" w:beforeAutospacing="1" w:after="100" w:afterAutospacing="1" w:line="312" w:lineRule="atLeast"/>
    </w:pPr>
  </w:style>
  <w:style w:type="paragraph" w:customStyle="1" w:styleId="xl26">
    <w:name w:val="xl26"/>
    <w:basedOn w:val="a0"/>
    <w:rsid w:val="00742736"/>
    <w:pPr>
      <w:spacing w:before="100" w:beforeAutospacing="1" w:after="100" w:afterAutospacing="1"/>
      <w:jc w:val="center"/>
    </w:pPr>
    <w:rPr>
      <w:rFonts w:ascii="Arial" w:hAnsi="Arial"/>
    </w:rPr>
  </w:style>
  <w:style w:type="character" w:customStyle="1" w:styleId="aa">
    <w:name w:val="Обычный (веб) Знак"/>
    <w:aliases w:val="Обычный (Web)1 Знак,Обычный (веб) Знак Знак Знак,Обычный (Web) Знак Знак Знак Знак"/>
    <w:basedOn w:val="a1"/>
    <w:link w:val="a9"/>
    <w:rsid w:val="00F67088"/>
    <w:rPr>
      <w:sz w:val="24"/>
      <w:szCs w:val="24"/>
      <w:lang w:val="ru-RU" w:eastAsia="ru-RU" w:bidi="ar-SA"/>
    </w:rPr>
  </w:style>
  <w:style w:type="paragraph" w:customStyle="1" w:styleId="Normal10-02">
    <w:name w:val="Normal + 10 пт полужирный По центру Слева:  -02 см Справ..."/>
    <w:basedOn w:val="a0"/>
    <w:rsid w:val="00517836"/>
    <w:pPr>
      <w:ind w:right="-113"/>
    </w:pPr>
    <w:rPr>
      <w:b/>
      <w:bCs/>
      <w:sz w:val="20"/>
      <w:szCs w:val="20"/>
    </w:rPr>
  </w:style>
  <w:style w:type="paragraph" w:customStyle="1" w:styleId="xl69">
    <w:name w:val="xl69"/>
    <w:basedOn w:val="a0"/>
    <w:rsid w:val="002D13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2"/>
      <w:szCs w:val="22"/>
    </w:rPr>
  </w:style>
  <w:style w:type="paragraph" w:customStyle="1" w:styleId="xl70">
    <w:name w:val="xl70"/>
    <w:basedOn w:val="a0"/>
    <w:rsid w:val="002D13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b/>
      <w:bCs/>
      <w:sz w:val="22"/>
      <w:szCs w:val="22"/>
    </w:rPr>
  </w:style>
  <w:style w:type="paragraph" w:customStyle="1" w:styleId="xl71">
    <w:name w:val="xl71"/>
    <w:basedOn w:val="a0"/>
    <w:rsid w:val="002D13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2"/>
      <w:szCs w:val="22"/>
    </w:rPr>
  </w:style>
  <w:style w:type="paragraph" w:customStyle="1" w:styleId="xl24">
    <w:name w:val="xl24"/>
    <w:basedOn w:val="a0"/>
    <w:rsid w:val="00CF6455"/>
    <w:pPr>
      <w:pBdr>
        <w:right w:val="single" w:sz="4" w:space="0" w:color="000000"/>
      </w:pBdr>
      <w:spacing w:before="100" w:beforeAutospacing="1" w:after="100" w:afterAutospacing="1"/>
      <w:textAlignment w:val="center"/>
    </w:pPr>
    <w:rPr>
      <w:rFonts w:eastAsia="Arial Unicode MS"/>
      <w:sz w:val="28"/>
      <w:szCs w:val="28"/>
    </w:rPr>
  </w:style>
  <w:style w:type="character" w:customStyle="1" w:styleId="70">
    <w:name w:val="Заголовок 7 Знак"/>
    <w:basedOn w:val="a1"/>
    <w:link w:val="7"/>
    <w:semiHidden/>
    <w:locked/>
    <w:rsid w:val="009E6F75"/>
    <w:rPr>
      <w:sz w:val="24"/>
      <w:szCs w:val="24"/>
      <w:lang w:val="ru-RU" w:eastAsia="ru-RU" w:bidi="ar-SA"/>
    </w:rPr>
  </w:style>
  <w:style w:type="character" w:customStyle="1" w:styleId="FontStyle12">
    <w:name w:val="Font Style12"/>
    <w:basedOn w:val="a1"/>
    <w:rsid w:val="009E6F75"/>
    <w:rPr>
      <w:rFonts w:ascii="Times New Roman" w:hAnsi="Times New Roman" w:cs="Times New Roman"/>
      <w:b/>
      <w:bCs/>
      <w:sz w:val="26"/>
      <w:szCs w:val="26"/>
    </w:rPr>
  </w:style>
  <w:style w:type="paragraph" w:styleId="40">
    <w:name w:val="toc 4"/>
    <w:basedOn w:val="a0"/>
    <w:next w:val="a0"/>
    <w:autoRedefine/>
    <w:semiHidden/>
    <w:rsid w:val="00C0380A"/>
    <w:pPr>
      <w:ind w:left="720"/>
    </w:pPr>
  </w:style>
  <w:style w:type="paragraph" w:styleId="50">
    <w:name w:val="toc 5"/>
    <w:basedOn w:val="a0"/>
    <w:next w:val="a0"/>
    <w:autoRedefine/>
    <w:semiHidden/>
    <w:rsid w:val="00C0380A"/>
    <w:pPr>
      <w:ind w:left="960"/>
    </w:pPr>
  </w:style>
  <w:style w:type="paragraph" w:styleId="60">
    <w:name w:val="toc 6"/>
    <w:basedOn w:val="a0"/>
    <w:next w:val="a0"/>
    <w:autoRedefine/>
    <w:semiHidden/>
    <w:rsid w:val="00C0380A"/>
    <w:pPr>
      <w:ind w:left="1200"/>
    </w:pPr>
  </w:style>
  <w:style w:type="paragraph" w:styleId="71">
    <w:name w:val="toc 7"/>
    <w:basedOn w:val="a0"/>
    <w:next w:val="a0"/>
    <w:autoRedefine/>
    <w:semiHidden/>
    <w:rsid w:val="00C0380A"/>
    <w:pPr>
      <w:ind w:left="1440"/>
    </w:pPr>
  </w:style>
  <w:style w:type="paragraph" w:styleId="80">
    <w:name w:val="toc 8"/>
    <w:basedOn w:val="a0"/>
    <w:next w:val="a0"/>
    <w:autoRedefine/>
    <w:semiHidden/>
    <w:rsid w:val="00C0380A"/>
    <w:pPr>
      <w:ind w:left="1680"/>
    </w:pPr>
  </w:style>
  <w:style w:type="paragraph" w:styleId="9">
    <w:name w:val="toc 9"/>
    <w:basedOn w:val="a0"/>
    <w:next w:val="a0"/>
    <w:autoRedefine/>
    <w:semiHidden/>
    <w:rsid w:val="00C0380A"/>
    <w:pPr>
      <w:ind w:left="1920"/>
    </w:pPr>
  </w:style>
  <w:style w:type="paragraph" w:styleId="af6">
    <w:name w:val="footnote text"/>
    <w:basedOn w:val="a0"/>
    <w:semiHidden/>
    <w:rsid w:val="00222877"/>
    <w:pPr>
      <w:overflowPunct w:val="0"/>
      <w:autoSpaceDE w:val="0"/>
      <w:autoSpaceDN w:val="0"/>
      <w:adjustRightInd w:val="0"/>
      <w:textAlignment w:val="baseline"/>
    </w:pPr>
    <w:rPr>
      <w:sz w:val="20"/>
      <w:szCs w:val="20"/>
    </w:rPr>
  </w:style>
  <w:style w:type="paragraph" w:customStyle="1" w:styleId="15">
    <w:name w:val="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link w:val="a1"/>
    <w:rsid w:val="00222877"/>
    <w:pPr>
      <w:widowControl w:val="0"/>
      <w:adjustRightInd w:val="0"/>
      <w:spacing w:after="160" w:line="240" w:lineRule="exact"/>
      <w:jc w:val="right"/>
    </w:pPr>
    <w:rPr>
      <w:sz w:val="20"/>
      <w:szCs w:val="20"/>
      <w:lang w:val="en-GB" w:eastAsia="en-US"/>
    </w:rPr>
  </w:style>
  <w:style w:type="paragraph" w:styleId="af7">
    <w:name w:val="Balloon Text"/>
    <w:basedOn w:val="a0"/>
    <w:link w:val="af8"/>
    <w:rsid w:val="00092F44"/>
    <w:rPr>
      <w:rFonts w:ascii="Tahoma" w:hAnsi="Tahoma" w:cs="Tahoma"/>
      <w:sz w:val="16"/>
      <w:szCs w:val="16"/>
    </w:rPr>
  </w:style>
  <w:style w:type="character" w:customStyle="1" w:styleId="af8">
    <w:name w:val="Текст выноски Знак"/>
    <w:basedOn w:val="a1"/>
    <w:link w:val="af7"/>
    <w:rsid w:val="00092F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361">
      <w:bodyDiv w:val="1"/>
      <w:marLeft w:val="0"/>
      <w:marRight w:val="0"/>
      <w:marTop w:val="0"/>
      <w:marBottom w:val="0"/>
      <w:divBdr>
        <w:top w:val="none" w:sz="0" w:space="0" w:color="auto"/>
        <w:left w:val="none" w:sz="0" w:space="0" w:color="auto"/>
        <w:bottom w:val="none" w:sz="0" w:space="0" w:color="auto"/>
        <w:right w:val="none" w:sz="0" w:space="0" w:color="auto"/>
      </w:divBdr>
    </w:div>
    <w:div w:id="29963828">
      <w:bodyDiv w:val="1"/>
      <w:marLeft w:val="0"/>
      <w:marRight w:val="0"/>
      <w:marTop w:val="0"/>
      <w:marBottom w:val="0"/>
      <w:divBdr>
        <w:top w:val="none" w:sz="0" w:space="0" w:color="auto"/>
        <w:left w:val="none" w:sz="0" w:space="0" w:color="auto"/>
        <w:bottom w:val="none" w:sz="0" w:space="0" w:color="auto"/>
        <w:right w:val="none" w:sz="0" w:space="0" w:color="auto"/>
      </w:divBdr>
    </w:div>
    <w:div w:id="71708042">
      <w:bodyDiv w:val="1"/>
      <w:marLeft w:val="0"/>
      <w:marRight w:val="0"/>
      <w:marTop w:val="0"/>
      <w:marBottom w:val="0"/>
      <w:divBdr>
        <w:top w:val="none" w:sz="0" w:space="0" w:color="auto"/>
        <w:left w:val="none" w:sz="0" w:space="0" w:color="auto"/>
        <w:bottom w:val="none" w:sz="0" w:space="0" w:color="auto"/>
        <w:right w:val="none" w:sz="0" w:space="0" w:color="auto"/>
      </w:divBdr>
    </w:div>
    <w:div w:id="101581559">
      <w:bodyDiv w:val="1"/>
      <w:marLeft w:val="0"/>
      <w:marRight w:val="0"/>
      <w:marTop w:val="0"/>
      <w:marBottom w:val="0"/>
      <w:divBdr>
        <w:top w:val="none" w:sz="0" w:space="0" w:color="auto"/>
        <w:left w:val="none" w:sz="0" w:space="0" w:color="auto"/>
        <w:bottom w:val="none" w:sz="0" w:space="0" w:color="auto"/>
        <w:right w:val="none" w:sz="0" w:space="0" w:color="auto"/>
      </w:divBdr>
    </w:div>
    <w:div w:id="562713245">
      <w:bodyDiv w:val="1"/>
      <w:marLeft w:val="0"/>
      <w:marRight w:val="0"/>
      <w:marTop w:val="0"/>
      <w:marBottom w:val="0"/>
      <w:divBdr>
        <w:top w:val="none" w:sz="0" w:space="0" w:color="auto"/>
        <w:left w:val="none" w:sz="0" w:space="0" w:color="auto"/>
        <w:bottom w:val="none" w:sz="0" w:space="0" w:color="auto"/>
        <w:right w:val="none" w:sz="0" w:space="0" w:color="auto"/>
      </w:divBdr>
    </w:div>
    <w:div w:id="597062758">
      <w:bodyDiv w:val="1"/>
      <w:marLeft w:val="0"/>
      <w:marRight w:val="0"/>
      <w:marTop w:val="0"/>
      <w:marBottom w:val="0"/>
      <w:divBdr>
        <w:top w:val="none" w:sz="0" w:space="0" w:color="auto"/>
        <w:left w:val="none" w:sz="0" w:space="0" w:color="auto"/>
        <w:bottom w:val="none" w:sz="0" w:space="0" w:color="auto"/>
        <w:right w:val="none" w:sz="0" w:space="0" w:color="auto"/>
      </w:divBdr>
    </w:div>
    <w:div w:id="1035229743">
      <w:bodyDiv w:val="1"/>
      <w:marLeft w:val="0"/>
      <w:marRight w:val="0"/>
      <w:marTop w:val="0"/>
      <w:marBottom w:val="0"/>
      <w:divBdr>
        <w:top w:val="none" w:sz="0" w:space="0" w:color="auto"/>
        <w:left w:val="none" w:sz="0" w:space="0" w:color="auto"/>
        <w:bottom w:val="none" w:sz="0" w:space="0" w:color="auto"/>
        <w:right w:val="none" w:sz="0" w:space="0" w:color="auto"/>
      </w:divBdr>
    </w:div>
    <w:div w:id="1137069042">
      <w:bodyDiv w:val="1"/>
      <w:marLeft w:val="0"/>
      <w:marRight w:val="0"/>
      <w:marTop w:val="0"/>
      <w:marBottom w:val="0"/>
      <w:divBdr>
        <w:top w:val="none" w:sz="0" w:space="0" w:color="auto"/>
        <w:left w:val="none" w:sz="0" w:space="0" w:color="auto"/>
        <w:bottom w:val="none" w:sz="0" w:space="0" w:color="auto"/>
        <w:right w:val="none" w:sz="0" w:space="0" w:color="auto"/>
      </w:divBdr>
    </w:div>
    <w:div w:id="1231234822">
      <w:bodyDiv w:val="1"/>
      <w:marLeft w:val="0"/>
      <w:marRight w:val="0"/>
      <w:marTop w:val="0"/>
      <w:marBottom w:val="0"/>
      <w:divBdr>
        <w:top w:val="none" w:sz="0" w:space="0" w:color="auto"/>
        <w:left w:val="none" w:sz="0" w:space="0" w:color="auto"/>
        <w:bottom w:val="none" w:sz="0" w:space="0" w:color="auto"/>
        <w:right w:val="none" w:sz="0" w:space="0" w:color="auto"/>
      </w:divBdr>
    </w:div>
    <w:div w:id="1275358728">
      <w:bodyDiv w:val="1"/>
      <w:marLeft w:val="0"/>
      <w:marRight w:val="0"/>
      <w:marTop w:val="0"/>
      <w:marBottom w:val="0"/>
      <w:divBdr>
        <w:top w:val="none" w:sz="0" w:space="0" w:color="auto"/>
        <w:left w:val="none" w:sz="0" w:space="0" w:color="auto"/>
        <w:bottom w:val="none" w:sz="0" w:space="0" w:color="auto"/>
        <w:right w:val="none" w:sz="0" w:space="0" w:color="auto"/>
      </w:divBdr>
    </w:div>
    <w:div w:id="1562979941">
      <w:bodyDiv w:val="1"/>
      <w:marLeft w:val="0"/>
      <w:marRight w:val="0"/>
      <w:marTop w:val="0"/>
      <w:marBottom w:val="0"/>
      <w:divBdr>
        <w:top w:val="none" w:sz="0" w:space="0" w:color="auto"/>
        <w:left w:val="none" w:sz="0" w:space="0" w:color="auto"/>
        <w:bottom w:val="none" w:sz="0" w:space="0" w:color="auto"/>
        <w:right w:val="none" w:sz="0" w:space="0" w:color="auto"/>
      </w:divBdr>
    </w:div>
    <w:div w:id="1661303430">
      <w:bodyDiv w:val="1"/>
      <w:marLeft w:val="0"/>
      <w:marRight w:val="0"/>
      <w:marTop w:val="0"/>
      <w:marBottom w:val="0"/>
      <w:divBdr>
        <w:top w:val="none" w:sz="0" w:space="0" w:color="auto"/>
        <w:left w:val="none" w:sz="0" w:space="0" w:color="auto"/>
        <w:bottom w:val="none" w:sz="0" w:space="0" w:color="auto"/>
        <w:right w:val="none" w:sz="0" w:space="0" w:color="auto"/>
      </w:divBdr>
    </w:div>
    <w:div w:id="1732266504">
      <w:bodyDiv w:val="1"/>
      <w:marLeft w:val="0"/>
      <w:marRight w:val="0"/>
      <w:marTop w:val="0"/>
      <w:marBottom w:val="0"/>
      <w:divBdr>
        <w:top w:val="none" w:sz="0" w:space="0" w:color="auto"/>
        <w:left w:val="none" w:sz="0" w:space="0" w:color="auto"/>
        <w:bottom w:val="none" w:sz="0" w:space="0" w:color="auto"/>
        <w:right w:val="none" w:sz="0" w:space="0" w:color="auto"/>
      </w:divBdr>
    </w:div>
    <w:div w:id="1766611645">
      <w:bodyDiv w:val="1"/>
      <w:marLeft w:val="0"/>
      <w:marRight w:val="0"/>
      <w:marTop w:val="0"/>
      <w:marBottom w:val="0"/>
      <w:divBdr>
        <w:top w:val="none" w:sz="0" w:space="0" w:color="auto"/>
        <w:left w:val="none" w:sz="0" w:space="0" w:color="auto"/>
        <w:bottom w:val="none" w:sz="0" w:space="0" w:color="auto"/>
        <w:right w:val="none" w:sz="0" w:space="0" w:color="auto"/>
      </w:divBdr>
    </w:div>
    <w:div w:id="1828324315">
      <w:bodyDiv w:val="1"/>
      <w:marLeft w:val="0"/>
      <w:marRight w:val="0"/>
      <w:marTop w:val="0"/>
      <w:marBottom w:val="0"/>
      <w:divBdr>
        <w:top w:val="none" w:sz="0" w:space="0" w:color="auto"/>
        <w:left w:val="none" w:sz="0" w:space="0" w:color="auto"/>
        <w:bottom w:val="none" w:sz="0" w:space="0" w:color="auto"/>
        <w:right w:val="none" w:sz="0" w:space="0" w:color="auto"/>
      </w:divBdr>
    </w:div>
    <w:div w:id="1863393686">
      <w:bodyDiv w:val="1"/>
      <w:marLeft w:val="0"/>
      <w:marRight w:val="0"/>
      <w:marTop w:val="0"/>
      <w:marBottom w:val="0"/>
      <w:divBdr>
        <w:top w:val="none" w:sz="0" w:space="0" w:color="auto"/>
        <w:left w:val="none" w:sz="0" w:space="0" w:color="auto"/>
        <w:bottom w:val="none" w:sz="0" w:space="0" w:color="auto"/>
        <w:right w:val="none" w:sz="0" w:space="0" w:color="auto"/>
      </w:divBdr>
    </w:div>
    <w:div w:id="1985428860">
      <w:bodyDiv w:val="1"/>
      <w:marLeft w:val="0"/>
      <w:marRight w:val="0"/>
      <w:marTop w:val="0"/>
      <w:marBottom w:val="0"/>
      <w:divBdr>
        <w:top w:val="none" w:sz="0" w:space="0" w:color="auto"/>
        <w:left w:val="none" w:sz="0" w:space="0" w:color="auto"/>
        <w:bottom w:val="none" w:sz="0" w:space="0" w:color="auto"/>
        <w:right w:val="none" w:sz="0" w:space="0" w:color="auto"/>
      </w:divBdr>
    </w:div>
    <w:div w:id="1987276943">
      <w:bodyDiv w:val="1"/>
      <w:marLeft w:val="0"/>
      <w:marRight w:val="0"/>
      <w:marTop w:val="0"/>
      <w:marBottom w:val="0"/>
      <w:divBdr>
        <w:top w:val="none" w:sz="0" w:space="0" w:color="auto"/>
        <w:left w:val="none" w:sz="0" w:space="0" w:color="auto"/>
        <w:bottom w:val="none" w:sz="0" w:space="0" w:color="auto"/>
        <w:right w:val="none" w:sz="0" w:space="0" w:color="auto"/>
      </w:divBdr>
    </w:div>
    <w:div w:id="207030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chart" Target="charts/chart6.xml"/><Relationship Id="rId3" Type="http://schemas.openxmlformats.org/officeDocument/2006/relationships/settings" Target="settings.xml"/><Relationship Id="rId21" Type="http://schemas.openxmlformats.org/officeDocument/2006/relationships/chart" Target="charts/chart9.xml"/><Relationship Id="rId7" Type="http://schemas.openxmlformats.org/officeDocument/2006/relationships/image" Target="media/image1.jpeg"/><Relationship Id="rId12" Type="http://schemas.openxmlformats.org/officeDocument/2006/relationships/chart" Target="charts/chart3.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chart" Target="charts/chart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chart" Target="charts/chart7.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37" b="1" i="0" u="none" strike="noStrike" baseline="0">
                <a:solidFill>
                  <a:srgbClr val="000000"/>
                </a:solidFill>
                <a:latin typeface="Arial Cyr"/>
                <a:ea typeface="Arial Cyr"/>
                <a:cs typeface="Arial Cyr"/>
              </a:defRPr>
            </a:pPr>
            <a:r>
              <a:t>Структура земельного фонда</a:t>
            </a:r>
          </a:p>
        </c:rich>
      </c:tx>
      <c:layout>
        <c:manualLayout>
          <c:xMode val="edge"/>
          <c:yMode val="edge"/>
          <c:x val="0.29867986798679885"/>
          <c:y val="1.9493177387914239E-2"/>
        </c:manualLayout>
      </c:layout>
      <c:spPr>
        <a:noFill/>
        <a:ln w="24575">
          <a:noFill/>
        </a:ln>
      </c:spPr>
    </c:title>
    <c:view3D>
      <c:rotY val="310"/>
      <c:perspective val="0"/>
    </c:view3D>
    <c:plotArea>
      <c:layout>
        <c:manualLayout>
          <c:layoutTarget val="inner"/>
          <c:xMode val="edge"/>
          <c:yMode val="edge"/>
          <c:x val="0.29702970297029713"/>
          <c:y val="0.18518518518518526"/>
          <c:w val="0.6963696369636968"/>
          <c:h val="0.32553606237816773"/>
        </c:manualLayout>
      </c:layout>
      <c:pie3DChart>
        <c:varyColors val="1"/>
        <c:ser>
          <c:idx val="0"/>
          <c:order val="0"/>
          <c:spPr>
            <a:solidFill>
              <a:srgbClr val="9999FF"/>
            </a:solidFill>
            <a:ln w="12288">
              <a:solidFill>
                <a:srgbClr val="000000"/>
              </a:solidFill>
              <a:prstDash val="solid"/>
            </a:ln>
          </c:spPr>
          <c:explosion val="15"/>
          <c:dPt>
            <c:idx val="0"/>
            <c:spPr>
              <a:solidFill>
                <a:srgbClr val="FFFFCC"/>
              </a:solidFill>
              <a:ln w="12288">
                <a:solidFill>
                  <a:srgbClr val="000000"/>
                </a:solidFill>
                <a:prstDash val="solid"/>
              </a:ln>
            </c:spPr>
          </c:dPt>
          <c:dPt>
            <c:idx val="1"/>
            <c:explosion val="2"/>
            <c:spPr>
              <a:solidFill>
                <a:srgbClr val="FF6600"/>
              </a:solidFill>
              <a:ln w="12288">
                <a:solidFill>
                  <a:srgbClr val="000000"/>
                </a:solidFill>
                <a:prstDash val="solid"/>
              </a:ln>
            </c:spPr>
          </c:dPt>
          <c:dPt>
            <c:idx val="2"/>
            <c:explosion val="85"/>
            <c:spPr>
              <a:solidFill>
                <a:srgbClr val="FFFFFF"/>
              </a:solidFill>
              <a:ln w="12288">
                <a:solidFill>
                  <a:srgbClr val="000000"/>
                </a:solidFill>
                <a:prstDash val="solid"/>
              </a:ln>
            </c:spPr>
          </c:dPt>
          <c:dPt>
            <c:idx val="3"/>
            <c:spPr>
              <a:solidFill>
                <a:srgbClr val="FF99CC"/>
              </a:solidFill>
              <a:ln w="12288">
                <a:solidFill>
                  <a:srgbClr val="000000"/>
                </a:solidFill>
                <a:prstDash val="solid"/>
              </a:ln>
            </c:spPr>
          </c:dPt>
          <c:dPt>
            <c:idx val="4"/>
            <c:explosion val="24"/>
            <c:spPr>
              <a:solidFill>
                <a:srgbClr val="000080"/>
              </a:solidFill>
              <a:ln w="12288">
                <a:solidFill>
                  <a:srgbClr val="000000"/>
                </a:solidFill>
                <a:prstDash val="solid"/>
              </a:ln>
            </c:spPr>
          </c:dPt>
          <c:dPt>
            <c:idx val="5"/>
            <c:explosion val="57"/>
            <c:spPr>
              <a:solidFill>
                <a:srgbClr val="00FF00"/>
              </a:solidFill>
              <a:ln w="12288">
                <a:solidFill>
                  <a:srgbClr val="000000"/>
                </a:solidFill>
                <a:prstDash val="solid"/>
              </a:ln>
            </c:spPr>
          </c:dPt>
          <c:dPt>
            <c:idx val="6"/>
            <c:explosion val="80"/>
            <c:spPr>
              <a:solidFill>
                <a:srgbClr val="CCFFFF"/>
              </a:solidFill>
              <a:ln w="12288">
                <a:solidFill>
                  <a:srgbClr val="000000"/>
                </a:solidFill>
                <a:prstDash val="solid"/>
              </a:ln>
            </c:spPr>
          </c:dPt>
          <c:dLbls>
            <c:dLbl>
              <c:idx val="0"/>
              <c:layout>
                <c:manualLayout>
                  <c:xMode val="edge"/>
                  <c:yMode val="edge"/>
                  <c:x val="0.68811881188118829"/>
                  <c:y val="0.13060428849902539"/>
                </c:manualLayout>
              </c:layout>
              <c:dLblPos val="bestFit"/>
              <c:showPercent val="1"/>
            </c:dLbl>
            <c:dLbl>
              <c:idx val="1"/>
              <c:layout>
                <c:manualLayout>
                  <c:xMode val="edge"/>
                  <c:yMode val="edge"/>
                  <c:x val="0.76402640264026422"/>
                  <c:y val="0.49707602339181306"/>
                </c:manualLayout>
              </c:layout>
              <c:dLblPos val="bestFit"/>
              <c:showPercent val="1"/>
            </c:dLbl>
            <c:dLbl>
              <c:idx val="2"/>
              <c:layout>
                <c:manualLayout>
                  <c:xMode val="edge"/>
                  <c:yMode val="edge"/>
                  <c:x val="0.5907590759075908"/>
                  <c:y val="0.56530214424951253"/>
                </c:manualLayout>
              </c:layout>
              <c:dLblPos val="bestFit"/>
              <c:showPercent val="1"/>
            </c:dLbl>
            <c:dLbl>
              <c:idx val="3"/>
              <c:layout>
                <c:manualLayout>
                  <c:xMode val="edge"/>
                  <c:yMode val="edge"/>
                  <c:x val="0.23762376237623761"/>
                  <c:y val="0.5185185185185186"/>
                </c:manualLayout>
              </c:layout>
              <c:dLblPos val="bestFit"/>
              <c:showPercent val="1"/>
            </c:dLbl>
            <c:dLbl>
              <c:idx val="4"/>
              <c:layout>
                <c:manualLayout>
                  <c:xMode val="edge"/>
                  <c:yMode val="edge"/>
                  <c:x val="0.14026402640264032"/>
                  <c:y val="0.47368421052631576"/>
                </c:manualLayout>
              </c:layout>
              <c:dLblPos val="bestFit"/>
              <c:showPercent val="1"/>
            </c:dLbl>
            <c:dLbl>
              <c:idx val="5"/>
              <c:layout>
                <c:manualLayout>
                  <c:xMode val="edge"/>
                  <c:yMode val="edge"/>
                  <c:x val="5.4455445544554455E-2"/>
                  <c:y val="0.39961013645224186"/>
                </c:manualLayout>
              </c:layout>
              <c:dLblPos val="bestFit"/>
              <c:showPercent val="1"/>
            </c:dLbl>
            <c:dLbl>
              <c:idx val="6"/>
              <c:layout>
                <c:manualLayout>
                  <c:xMode val="edge"/>
                  <c:yMode val="edge"/>
                  <c:x val="0.25412541254125415"/>
                  <c:y val="0.16764132553606245"/>
                </c:manualLayout>
              </c:layout>
              <c:dLblPos val="bestFit"/>
              <c:showPercent val="1"/>
            </c:dLbl>
            <c:numFmt formatCode="0.0%" sourceLinked="0"/>
            <c:spPr>
              <a:noFill/>
              <a:ln w="24575">
                <a:noFill/>
              </a:ln>
            </c:spPr>
            <c:txPr>
              <a:bodyPr/>
              <a:lstStyle/>
              <a:p>
                <a:pPr>
                  <a:defRPr sz="1064" b="1" i="0" u="none" strike="noStrike" baseline="0">
                    <a:solidFill>
                      <a:srgbClr val="000000"/>
                    </a:solidFill>
                    <a:latin typeface="Arial Cyr"/>
                    <a:ea typeface="Arial Cyr"/>
                    <a:cs typeface="Arial Cyr"/>
                  </a:defRPr>
                </a:pPr>
                <a:endParaRPr lang="ru-RU"/>
              </a:p>
            </c:txPr>
            <c:showPercent val="1"/>
            <c:showLeaderLines val="1"/>
          </c:dLbls>
          <c:cat>
            <c:strRef>
              <c:f>'1'!$A$1:$G$1</c:f>
              <c:strCache>
                <c:ptCount val="7"/>
                <c:pt idx="0">
                  <c:v>Земли сельскохозяйственного назначения</c:v>
                </c:pt>
                <c:pt idx="1">
                  <c:v>Земли населенных пунктов</c:v>
                </c:pt>
                <c:pt idx="2">
                  <c:v>Земли промышленности, энергетики, транспорта,  и земли иного специального назначения</c:v>
                </c:pt>
                <c:pt idx="3">
                  <c:v>Земли лесного фонда</c:v>
                </c:pt>
                <c:pt idx="4">
                  <c:v>Земли водного фонда</c:v>
                </c:pt>
                <c:pt idx="5">
                  <c:v>Земли особо охраняемых территорий и объектов</c:v>
                </c:pt>
                <c:pt idx="6">
                  <c:v>Земли запаса</c:v>
                </c:pt>
              </c:strCache>
            </c:strRef>
          </c:cat>
          <c:val>
            <c:numRef>
              <c:f>'1'!$A$2:$G$2</c:f>
              <c:numCache>
                <c:formatCode>General</c:formatCode>
                <c:ptCount val="7"/>
                <c:pt idx="0">
                  <c:v>65.099999999999994</c:v>
                </c:pt>
                <c:pt idx="1">
                  <c:v>2.6</c:v>
                </c:pt>
                <c:pt idx="2">
                  <c:v>0.2</c:v>
                </c:pt>
                <c:pt idx="3">
                  <c:v>21.7</c:v>
                </c:pt>
                <c:pt idx="4">
                  <c:v>0.2</c:v>
                </c:pt>
                <c:pt idx="5">
                  <c:v>0</c:v>
                </c:pt>
                <c:pt idx="6">
                  <c:v>10.200000000000001</c:v>
                </c:pt>
              </c:numCache>
            </c:numRef>
          </c:val>
        </c:ser>
        <c:dLbls>
          <c:showPercent val="1"/>
        </c:dLbls>
      </c:pie3DChart>
      <c:spPr>
        <a:noFill/>
        <a:ln w="24575">
          <a:noFill/>
        </a:ln>
      </c:spPr>
    </c:plotArea>
    <c:legend>
      <c:legendPos val="b"/>
      <c:layout>
        <c:manualLayout>
          <c:xMode val="edge"/>
          <c:yMode val="edge"/>
          <c:x val="2.1452145214521458E-2"/>
          <c:y val="0.67836257309941539"/>
          <c:w val="0.97689768976897695"/>
          <c:h val="0.32163742690058478"/>
        </c:manualLayout>
      </c:layout>
      <c:spPr>
        <a:solidFill>
          <a:srgbClr val="FFFFFF"/>
        </a:solidFill>
        <a:ln w="24575">
          <a:noFill/>
        </a:ln>
      </c:spPr>
      <c:txPr>
        <a:bodyPr/>
        <a:lstStyle/>
        <a:p>
          <a:pPr>
            <a:defRPr sz="842" b="0"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822"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Arial Cyr"/>
                <a:ea typeface="Arial Cyr"/>
                <a:cs typeface="Arial Cyr"/>
              </a:defRPr>
            </a:pPr>
            <a:r>
              <a:t>Численность населения
Тужинского муниципального района</a:t>
            </a:r>
          </a:p>
        </c:rich>
      </c:tx>
      <c:layout>
        <c:manualLayout>
          <c:xMode val="edge"/>
          <c:yMode val="edge"/>
          <c:x val="0.25718849840255592"/>
          <c:y val="2.5000000000000001E-2"/>
        </c:manualLayout>
      </c:layout>
      <c:spPr>
        <a:noFill/>
        <a:ln w="25399">
          <a:noFill/>
        </a:ln>
      </c:spPr>
    </c:title>
    <c:plotArea>
      <c:layout>
        <c:manualLayout>
          <c:layoutTarget val="inner"/>
          <c:xMode val="edge"/>
          <c:yMode val="edge"/>
          <c:x val="0.14536741214057514"/>
          <c:y val="0.24375000000000005"/>
          <c:w val="0.83706070287539935"/>
          <c:h val="0.51562500000000022"/>
        </c:manualLayout>
      </c:layout>
      <c:lineChart>
        <c:grouping val="standard"/>
        <c:ser>
          <c:idx val="0"/>
          <c:order val="0"/>
          <c:tx>
            <c:strRef>
              <c:f>Sheet1!$A$2</c:f>
              <c:strCache>
                <c:ptCount val="1"/>
                <c:pt idx="0">
                  <c:v>Данные по численности населения</c:v>
                </c:pt>
              </c:strCache>
            </c:strRef>
          </c:tx>
          <c:spPr>
            <a:ln w="25399">
              <a:solidFill>
                <a:srgbClr val="000000"/>
              </a:solidFill>
              <a:prstDash val="solid"/>
            </a:ln>
          </c:spPr>
          <c:marker>
            <c:symbol val="circle"/>
            <c:size val="6"/>
            <c:spPr>
              <a:solidFill>
                <a:srgbClr val="FF00FF"/>
              </a:solidFill>
              <a:ln>
                <a:solidFill>
                  <a:srgbClr val="FF00FF"/>
                </a:solidFill>
                <a:prstDash val="solid"/>
              </a:ln>
            </c:spPr>
          </c:marker>
          <c:cat>
            <c:strRef>
              <c:f>Sheet1!$B$1:$G$1</c:f>
              <c:strCache>
                <c:ptCount val="6"/>
                <c:pt idx="0">
                  <c:v>2005 г.</c:v>
                </c:pt>
                <c:pt idx="1">
                  <c:v>2006 г.</c:v>
                </c:pt>
                <c:pt idx="2">
                  <c:v>2007 г.</c:v>
                </c:pt>
                <c:pt idx="3">
                  <c:v>2008 г.</c:v>
                </c:pt>
                <c:pt idx="4">
                  <c:v>2009 г.</c:v>
                </c:pt>
                <c:pt idx="5">
                  <c:v>2010 г.</c:v>
                </c:pt>
              </c:strCache>
            </c:strRef>
          </c:cat>
          <c:val>
            <c:numRef>
              <c:f>Sheet1!$B$2:$G$2</c:f>
              <c:numCache>
                <c:formatCode>General</c:formatCode>
                <c:ptCount val="6"/>
                <c:pt idx="0">
                  <c:v>9709</c:v>
                </c:pt>
                <c:pt idx="1">
                  <c:v>9415</c:v>
                </c:pt>
                <c:pt idx="2">
                  <c:v>9134</c:v>
                </c:pt>
                <c:pt idx="3">
                  <c:v>8973</c:v>
                </c:pt>
                <c:pt idx="4">
                  <c:v>8752</c:v>
                </c:pt>
                <c:pt idx="5">
                  <c:v>8600</c:v>
                </c:pt>
              </c:numCache>
            </c:numRef>
          </c:val>
          <c:smooth val="1"/>
        </c:ser>
        <c:marker val="1"/>
        <c:axId val="167412096"/>
        <c:axId val="167414400"/>
      </c:lineChart>
      <c:catAx>
        <c:axId val="167412096"/>
        <c:scaling>
          <c:orientation val="minMax"/>
        </c:scaling>
        <c:axPos val="b"/>
        <c:title>
          <c:tx>
            <c:rich>
              <a:bodyPr/>
              <a:lstStyle/>
              <a:p>
                <a:pPr>
                  <a:defRPr sz="1125" b="1" i="0" u="none" strike="noStrike" baseline="0">
                    <a:solidFill>
                      <a:srgbClr val="000000"/>
                    </a:solidFill>
                    <a:latin typeface="Arial Cyr"/>
                    <a:ea typeface="Arial Cyr"/>
                    <a:cs typeface="Arial Cyr"/>
                  </a:defRPr>
                </a:pPr>
                <a:r>
                  <a:t>год</a:t>
                </a:r>
              </a:p>
            </c:rich>
          </c:tx>
          <c:layout>
            <c:manualLayout>
              <c:xMode val="edge"/>
              <c:yMode val="edge"/>
              <c:x val="0.54153354632587869"/>
              <c:y val="0.85625000000000018"/>
            </c:manualLayout>
          </c:layout>
          <c:spPr>
            <a:noFill/>
            <a:ln w="25399">
              <a:noFill/>
            </a:ln>
          </c:spPr>
        </c:title>
        <c:numFmt formatCode="General" sourceLinked="1"/>
        <c:tickLblPos val="nextTo"/>
        <c:spPr>
          <a:ln w="3175">
            <a:solidFill>
              <a:srgbClr val="000000"/>
            </a:solidFill>
            <a:prstDash val="solid"/>
          </a:ln>
        </c:spPr>
        <c:txPr>
          <a:bodyPr rot="0" vert="horz"/>
          <a:lstStyle/>
          <a:p>
            <a:pPr>
              <a:defRPr sz="950" b="1" i="0" u="none" strike="noStrike" baseline="0">
                <a:solidFill>
                  <a:srgbClr val="000000"/>
                </a:solidFill>
                <a:latin typeface="Arial"/>
                <a:ea typeface="Arial"/>
                <a:cs typeface="Arial"/>
              </a:defRPr>
            </a:pPr>
            <a:endParaRPr lang="ru-RU"/>
          </a:p>
        </c:txPr>
        <c:crossAx val="167414400"/>
        <c:crossesAt val="8000"/>
        <c:auto val="1"/>
        <c:lblAlgn val="ctr"/>
        <c:lblOffset val="100"/>
        <c:tickLblSkip val="1"/>
        <c:tickMarkSkip val="1"/>
      </c:catAx>
      <c:valAx>
        <c:axId val="167414400"/>
        <c:scaling>
          <c:orientation val="minMax"/>
          <c:max val="10000"/>
          <c:min val="8000"/>
        </c:scaling>
        <c:axPos val="l"/>
        <c:majorGridlines>
          <c:spPr>
            <a:ln w="3175">
              <a:solidFill>
                <a:srgbClr val="000000"/>
              </a:solidFill>
              <a:prstDash val="solid"/>
            </a:ln>
          </c:spPr>
        </c:majorGridlines>
        <c:title>
          <c:tx>
            <c:rich>
              <a:bodyPr/>
              <a:lstStyle/>
              <a:p>
                <a:pPr>
                  <a:defRPr sz="1125" b="1" i="0" u="none" strike="noStrike" baseline="0">
                    <a:solidFill>
                      <a:srgbClr val="000000"/>
                    </a:solidFill>
                    <a:latin typeface="Arial Cyr"/>
                    <a:ea typeface="Arial Cyr"/>
                    <a:cs typeface="Arial Cyr"/>
                  </a:defRPr>
                </a:pPr>
                <a:r>
                  <a:t>человек</a:t>
                </a:r>
              </a:p>
            </c:rich>
          </c:tx>
          <c:layout>
            <c:manualLayout>
              <c:xMode val="edge"/>
              <c:yMode val="edge"/>
              <c:x val="2.5559105431309913E-2"/>
              <c:y val="0.39687500000000026"/>
            </c:manualLayout>
          </c:layout>
          <c:spPr>
            <a:noFill/>
            <a:ln w="25399">
              <a:noFill/>
            </a:ln>
          </c:spPr>
        </c:title>
        <c:numFmt formatCode="General" sourceLinked="1"/>
        <c:majorTickMark val="in"/>
        <c:tickLblPos val="nextTo"/>
        <c:spPr>
          <a:ln w="3175">
            <a:solidFill>
              <a:srgbClr val="000000"/>
            </a:solidFill>
            <a:prstDash val="solid"/>
          </a:ln>
        </c:spPr>
        <c:txPr>
          <a:bodyPr rot="0" vert="horz"/>
          <a:lstStyle/>
          <a:p>
            <a:pPr>
              <a:defRPr sz="950" b="1" i="0" u="none" strike="noStrike" baseline="0">
                <a:solidFill>
                  <a:srgbClr val="000000"/>
                </a:solidFill>
                <a:latin typeface="Arial"/>
                <a:ea typeface="Arial"/>
                <a:cs typeface="Arial"/>
              </a:defRPr>
            </a:pPr>
            <a:endParaRPr lang="ru-RU"/>
          </a:p>
        </c:txPr>
        <c:crossAx val="167412096"/>
        <c:crosses val="autoZero"/>
        <c:crossBetween val="between"/>
        <c:majorUnit val="500"/>
        <c:minorUnit val="8"/>
      </c:valAx>
      <c:spPr>
        <a:solidFill>
          <a:srgbClr val="FFFFFF"/>
        </a:solidFill>
        <a:ln w="12700">
          <a:solidFill>
            <a:srgbClr val="FFFFFF"/>
          </a:solidFill>
          <a:prstDash val="solid"/>
        </a:ln>
      </c:spPr>
    </c:plotArea>
    <c:plotVisOnly val="1"/>
    <c:dispBlanksAs val="gap"/>
  </c:chart>
  <c:spPr>
    <a:noFill/>
    <a:ln>
      <a:noFill/>
    </a:ln>
  </c:spPr>
  <c:txPr>
    <a:bodyPr/>
    <a:lstStyle/>
    <a:p>
      <a:pPr>
        <a:defRPr sz="1425"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1531531531531529"/>
          <c:y val="0.11683848797250858"/>
          <c:w val="0.76576576576576549"/>
          <c:h val="0.58075601374570451"/>
        </c:manualLayout>
      </c:layout>
      <c:pie3DChart>
        <c:varyColors val="1"/>
        <c:ser>
          <c:idx val="0"/>
          <c:order val="0"/>
          <c:tx>
            <c:strRef>
              <c:f>Лист1!$B$1</c:f>
              <c:strCache>
                <c:ptCount val="1"/>
                <c:pt idx="0">
                  <c:v>59,30%</c:v>
                </c:pt>
              </c:strCache>
            </c:strRef>
          </c:tx>
          <c:spPr>
            <a:solidFill>
              <a:srgbClr val="9999FF"/>
            </a:solidFill>
            <a:ln w="12655">
              <a:solidFill>
                <a:srgbClr val="000000"/>
              </a:solidFill>
              <a:prstDash val="solid"/>
            </a:ln>
          </c:spPr>
          <c:explosion val="18"/>
          <c:dPt>
            <c:idx val="1"/>
            <c:spPr>
              <a:solidFill>
                <a:srgbClr val="993366"/>
              </a:solidFill>
              <a:ln w="12655">
                <a:solidFill>
                  <a:srgbClr val="000000"/>
                </a:solidFill>
                <a:prstDash val="solid"/>
              </a:ln>
            </c:spPr>
          </c:dPt>
          <c:dPt>
            <c:idx val="2"/>
            <c:spPr>
              <a:solidFill>
                <a:srgbClr val="FFFFCC"/>
              </a:solidFill>
              <a:ln w="12655">
                <a:solidFill>
                  <a:srgbClr val="000000"/>
                </a:solidFill>
                <a:prstDash val="solid"/>
              </a:ln>
            </c:spPr>
          </c:dPt>
          <c:dPt>
            <c:idx val="3"/>
            <c:spPr>
              <a:solidFill>
                <a:srgbClr val="CCFFFF"/>
              </a:solidFill>
              <a:ln w="12655">
                <a:solidFill>
                  <a:srgbClr val="000000"/>
                </a:solidFill>
                <a:prstDash val="solid"/>
              </a:ln>
            </c:spPr>
          </c:dPt>
          <c:dLbls>
            <c:dLbl>
              <c:idx val="0"/>
              <c:layout>
                <c:manualLayout>
                  <c:xMode val="edge"/>
                  <c:yMode val="edge"/>
                  <c:x val="0.87927927927927974"/>
                  <c:y val="0.15807560137457038"/>
                </c:manualLayout>
              </c:layout>
              <c:dLblPos val="bestFit"/>
              <c:showVal val="1"/>
            </c:dLbl>
            <c:dLbl>
              <c:idx val="1"/>
              <c:layout>
                <c:manualLayout>
                  <c:xMode val="edge"/>
                  <c:yMode val="edge"/>
                  <c:x val="0.69189189189189215"/>
                  <c:y val="0.66666666666666663"/>
                </c:manualLayout>
              </c:layout>
              <c:dLblPos val="bestFit"/>
              <c:showVal val="1"/>
            </c:dLbl>
            <c:dLbl>
              <c:idx val="2"/>
              <c:layout>
                <c:manualLayout>
                  <c:xMode val="edge"/>
                  <c:yMode val="edge"/>
                  <c:x val="1.9819819819819829E-2"/>
                  <c:y val="0.13402061855670103"/>
                </c:manualLayout>
              </c:layout>
              <c:dLblPos val="bestFit"/>
              <c:showVal val="1"/>
            </c:dLbl>
            <c:dLbl>
              <c:idx val="3"/>
              <c:layout>
                <c:manualLayout>
                  <c:xMode val="edge"/>
                  <c:yMode val="edge"/>
                  <c:x val="0.37837837837837862"/>
                  <c:y val="6.8728522336769775E-3"/>
                </c:manualLayout>
              </c:layout>
              <c:dLblPos val="bestFit"/>
              <c:showVal val="1"/>
            </c:dLbl>
            <c:spPr>
              <a:noFill/>
              <a:ln w="25311">
                <a:noFill/>
              </a:ln>
            </c:spPr>
            <c:txPr>
              <a:bodyPr/>
              <a:lstStyle/>
              <a:p>
                <a:pPr>
                  <a:defRPr sz="1196" b="0" i="0" u="none" strike="noStrike" baseline="0">
                    <a:solidFill>
                      <a:srgbClr val="000000"/>
                    </a:solidFill>
                    <a:latin typeface="Arial Cyr"/>
                    <a:ea typeface="Arial Cyr"/>
                    <a:cs typeface="Arial Cyr"/>
                  </a:defRPr>
                </a:pPr>
                <a:endParaRPr lang="ru-RU"/>
              </a:p>
            </c:txPr>
            <c:showVal val="1"/>
            <c:showLeaderLines val="1"/>
          </c:dLbls>
          <c:cat>
            <c:strRef>
              <c:f>Лист1!$A$2:$A$5</c:f>
              <c:strCache>
                <c:ptCount val="4"/>
                <c:pt idx="0">
                  <c:v>Прочие</c:v>
                </c:pt>
                <c:pt idx="1">
                  <c:v>С/х производство</c:v>
                </c:pt>
                <c:pt idx="2">
                  <c:v>Деревообрабатывающая отрасль промышленности</c:v>
                </c:pt>
                <c:pt idx="3">
                  <c:v>Пищевая отрасль промышленности</c:v>
                </c:pt>
              </c:strCache>
            </c:strRef>
          </c:cat>
          <c:val>
            <c:numRef>
              <c:f>Лист1!$B$2:$B$5</c:f>
              <c:numCache>
                <c:formatCode>0.00%</c:formatCode>
                <c:ptCount val="4"/>
                <c:pt idx="0">
                  <c:v>0.13600000000000001</c:v>
                </c:pt>
                <c:pt idx="1">
                  <c:v>0.12200000000000003</c:v>
                </c:pt>
                <c:pt idx="2">
                  <c:v>0.11899999999999998</c:v>
                </c:pt>
                <c:pt idx="3">
                  <c:v>3.0000000000000002E-2</c:v>
                </c:pt>
              </c:numCache>
            </c:numRef>
          </c:val>
        </c:ser>
        <c:ser>
          <c:idx val="1"/>
          <c:order val="1"/>
          <c:tx>
            <c:strRef>
              <c:f>Лист1!#REF!</c:f>
              <c:strCache>
                <c:ptCount val="1"/>
                <c:pt idx="0">
                  <c:v>#ССЫЛКА!</c:v>
                </c:pt>
              </c:strCache>
            </c:strRef>
          </c:tx>
          <c:spPr>
            <a:solidFill>
              <a:srgbClr val="993366"/>
            </a:solidFill>
            <a:ln w="12655">
              <a:solidFill>
                <a:srgbClr val="000000"/>
              </a:solidFill>
              <a:prstDash val="solid"/>
            </a:ln>
          </c:spPr>
          <c:explosion val="18"/>
          <c:dPt>
            <c:idx val="0"/>
            <c:spPr>
              <a:solidFill>
                <a:srgbClr val="9999FF"/>
              </a:solidFill>
              <a:ln w="12655">
                <a:solidFill>
                  <a:srgbClr val="000000"/>
                </a:solidFill>
                <a:prstDash val="solid"/>
              </a:ln>
            </c:spPr>
          </c:dPt>
          <c:dLbls>
            <c:spPr>
              <a:noFill/>
              <a:ln w="25311">
                <a:noFill/>
              </a:ln>
            </c:spPr>
            <c:txPr>
              <a:bodyPr/>
              <a:lstStyle/>
              <a:p>
                <a:pPr>
                  <a:defRPr sz="324" b="0" i="0" u="none" strike="noStrike" baseline="0">
                    <a:solidFill>
                      <a:srgbClr val="000000"/>
                    </a:solidFill>
                    <a:latin typeface="Arial Cyr"/>
                    <a:ea typeface="Arial Cyr"/>
                    <a:cs typeface="Arial Cyr"/>
                  </a:defRPr>
                </a:pPr>
                <a:endParaRPr lang="ru-RU"/>
              </a:p>
            </c:txPr>
            <c:showVal val="1"/>
            <c:showLeaderLines val="1"/>
          </c:dLbls>
          <c:cat>
            <c:strRef>
              <c:f>Лист1!$A$2:$A$5</c:f>
              <c:strCache>
                <c:ptCount val="4"/>
                <c:pt idx="0">
                  <c:v>Прочие</c:v>
                </c:pt>
                <c:pt idx="1">
                  <c:v>С/х производство</c:v>
                </c:pt>
                <c:pt idx="2">
                  <c:v>Деревообрабатывающая отрасль промышленности</c:v>
                </c:pt>
                <c:pt idx="3">
                  <c:v>Пищевая отрасль промышленности</c:v>
                </c:pt>
              </c:strCache>
            </c:strRef>
          </c:cat>
          <c:val>
            <c:numRef>
              <c:f>Лист1!#REF!</c:f>
              <c:numCache>
                <c:formatCode>General</c:formatCode>
                <c:ptCount val="1"/>
                <c:pt idx="0">
                  <c:v>1</c:v>
                </c:pt>
              </c:numCache>
            </c:numRef>
          </c:val>
        </c:ser>
        <c:ser>
          <c:idx val="2"/>
          <c:order val="2"/>
          <c:tx>
            <c:strRef>
              <c:f>Лист1!#REF!</c:f>
              <c:strCache>
                <c:ptCount val="1"/>
                <c:pt idx="0">
                  <c:v>#ССЫЛКА!</c:v>
                </c:pt>
              </c:strCache>
            </c:strRef>
          </c:tx>
          <c:spPr>
            <a:solidFill>
              <a:srgbClr val="FFFFCC"/>
            </a:solidFill>
            <a:ln w="12655">
              <a:solidFill>
                <a:srgbClr val="000000"/>
              </a:solidFill>
              <a:prstDash val="solid"/>
            </a:ln>
          </c:spPr>
          <c:explosion val="18"/>
          <c:dPt>
            <c:idx val="0"/>
            <c:spPr>
              <a:solidFill>
                <a:srgbClr val="9999FF"/>
              </a:solidFill>
              <a:ln w="12655">
                <a:solidFill>
                  <a:srgbClr val="000000"/>
                </a:solidFill>
                <a:prstDash val="solid"/>
              </a:ln>
            </c:spPr>
          </c:dPt>
          <c:dLbls>
            <c:spPr>
              <a:noFill/>
              <a:ln w="25311">
                <a:noFill/>
              </a:ln>
            </c:spPr>
            <c:txPr>
              <a:bodyPr/>
              <a:lstStyle/>
              <a:p>
                <a:pPr>
                  <a:defRPr sz="324" b="0" i="0" u="none" strike="noStrike" baseline="0">
                    <a:solidFill>
                      <a:srgbClr val="000000"/>
                    </a:solidFill>
                    <a:latin typeface="Arial Cyr"/>
                    <a:ea typeface="Arial Cyr"/>
                    <a:cs typeface="Arial Cyr"/>
                  </a:defRPr>
                </a:pPr>
                <a:endParaRPr lang="ru-RU"/>
              </a:p>
            </c:txPr>
            <c:showVal val="1"/>
            <c:showLeaderLines val="1"/>
          </c:dLbls>
          <c:cat>
            <c:strRef>
              <c:f>Лист1!$A$2:$A$5</c:f>
              <c:strCache>
                <c:ptCount val="4"/>
                <c:pt idx="0">
                  <c:v>Прочие</c:v>
                </c:pt>
                <c:pt idx="1">
                  <c:v>С/х производство</c:v>
                </c:pt>
                <c:pt idx="2">
                  <c:v>Деревообрабатывающая отрасль промышленности</c:v>
                </c:pt>
                <c:pt idx="3">
                  <c:v>Пищевая отрасль промышленности</c:v>
                </c:pt>
              </c:strCache>
            </c:strRef>
          </c:cat>
          <c:val>
            <c:numRef>
              <c:f>Лист1!#REF!</c:f>
              <c:numCache>
                <c:formatCode>General</c:formatCode>
                <c:ptCount val="1"/>
                <c:pt idx="0">
                  <c:v>1</c:v>
                </c:pt>
              </c:numCache>
            </c:numRef>
          </c:val>
        </c:ser>
        <c:dLbls>
          <c:showVal val="1"/>
        </c:dLbls>
      </c:pie3DChart>
      <c:spPr>
        <a:noFill/>
        <a:ln w="25311">
          <a:noFill/>
        </a:ln>
      </c:spPr>
    </c:plotArea>
    <c:legend>
      <c:legendPos val="b"/>
      <c:layout>
        <c:manualLayout>
          <c:xMode val="edge"/>
          <c:yMode val="edge"/>
          <c:x val="4.5045045045045043E-2"/>
          <c:y val="0.74226804123711343"/>
          <c:w val="0.85045045045045065"/>
          <c:h val="0.23367697594501713"/>
        </c:manualLayout>
      </c:layout>
      <c:spPr>
        <a:noFill/>
        <a:ln w="25311">
          <a:noFill/>
        </a:ln>
      </c:spPr>
      <c:txPr>
        <a:bodyPr/>
        <a:lstStyle/>
        <a:p>
          <a:pPr>
            <a:defRPr sz="1096" b="0" i="0" u="none" strike="noStrike" baseline="0">
              <a:solidFill>
                <a:srgbClr val="000000"/>
              </a:solidFill>
              <a:latin typeface="Arial Cyr"/>
              <a:ea typeface="Arial Cyr"/>
              <a:cs typeface="Arial Cyr"/>
            </a:defRPr>
          </a:pPr>
          <a:endParaRPr lang="ru-RU"/>
        </a:p>
      </c:txPr>
    </c:legend>
    <c:dispBlanksAs val="zero"/>
  </c:chart>
  <c:spPr>
    <a:noFill/>
    <a:ln>
      <a:noFill/>
    </a:ln>
  </c:spPr>
  <c:txPr>
    <a:bodyPr/>
    <a:lstStyle/>
    <a:p>
      <a:pPr>
        <a:defRPr sz="399" b="0"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776025236593067"/>
          <c:y val="6.1583577712609965E-2"/>
          <c:w val="0.85646687697160861"/>
          <c:h val="0.74780058651026393"/>
        </c:manualLayout>
      </c:layout>
      <c:barChart>
        <c:barDir val="col"/>
        <c:grouping val="clustered"/>
        <c:ser>
          <c:idx val="0"/>
          <c:order val="0"/>
          <c:tx>
            <c:strRef>
              <c:f>Лист1!$A$2</c:f>
              <c:strCache>
                <c:ptCount val="1"/>
              </c:strCache>
            </c:strRef>
          </c:tx>
          <c:spPr>
            <a:solidFill>
              <a:srgbClr val="9999FF"/>
            </a:solidFill>
            <a:ln w="12641">
              <a:solidFill>
                <a:srgbClr val="000000"/>
              </a:solidFill>
              <a:prstDash val="solid"/>
            </a:ln>
          </c:spPr>
          <c:cat>
            <c:numRef>
              <c:f>Лист1!$B$1:$L$1</c:f>
              <c:numCache>
                <c:formatCode>General</c:formatCode>
                <c:ptCount val="11"/>
                <c:pt idx="0">
                  <c:v>1980</c:v>
                </c:pt>
                <c:pt idx="1">
                  <c:v>1990</c:v>
                </c:pt>
                <c:pt idx="2">
                  <c:v>2000</c:v>
                </c:pt>
                <c:pt idx="3">
                  <c:v>2003</c:v>
                </c:pt>
                <c:pt idx="4">
                  <c:v>2004</c:v>
                </c:pt>
                <c:pt idx="5">
                  <c:v>2005</c:v>
                </c:pt>
                <c:pt idx="6">
                  <c:v>2006</c:v>
                </c:pt>
                <c:pt idx="7">
                  <c:v>2007</c:v>
                </c:pt>
                <c:pt idx="8">
                  <c:v>2008</c:v>
                </c:pt>
                <c:pt idx="9">
                  <c:v>2009</c:v>
                </c:pt>
                <c:pt idx="10">
                  <c:v>2010</c:v>
                </c:pt>
              </c:numCache>
            </c:numRef>
          </c:cat>
          <c:val>
            <c:numRef>
              <c:f>Лист1!$B$2:$L$2</c:f>
              <c:numCache>
                <c:formatCode>General</c:formatCode>
                <c:ptCount val="11"/>
                <c:pt idx="0">
                  <c:v>13000</c:v>
                </c:pt>
                <c:pt idx="3">
                  <c:v>10282</c:v>
                </c:pt>
                <c:pt idx="4">
                  <c:v>9963</c:v>
                </c:pt>
                <c:pt idx="5">
                  <c:v>9709</c:v>
                </c:pt>
                <c:pt idx="6">
                  <c:v>9415</c:v>
                </c:pt>
                <c:pt idx="7">
                  <c:v>9134</c:v>
                </c:pt>
                <c:pt idx="8">
                  <c:v>8973</c:v>
                </c:pt>
                <c:pt idx="9">
                  <c:v>8752</c:v>
                </c:pt>
                <c:pt idx="10">
                  <c:v>8600</c:v>
                </c:pt>
              </c:numCache>
            </c:numRef>
          </c:val>
        </c:ser>
        <c:axId val="167043840"/>
        <c:axId val="167045760"/>
      </c:barChart>
      <c:catAx>
        <c:axId val="167043840"/>
        <c:scaling>
          <c:orientation val="minMax"/>
        </c:scaling>
        <c:axPos val="b"/>
        <c:title>
          <c:tx>
            <c:rich>
              <a:bodyPr/>
              <a:lstStyle/>
              <a:p>
                <a:pPr>
                  <a:defRPr sz="995" b="1" i="0" u="none" strike="noStrike" baseline="0">
                    <a:solidFill>
                      <a:srgbClr val="000000"/>
                    </a:solidFill>
                    <a:latin typeface="Arial Cyr"/>
                    <a:ea typeface="Arial Cyr"/>
                    <a:cs typeface="Arial Cyr"/>
                  </a:defRPr>
                </a:pPr>
                <a:r>
                  <a:t>год</a:t>
                </a:r>
              </a:p>
            </c:rich>
          </c:tx>
          <c:layout>
            <c:manualLayout>
              <c:xMode val="edge"/>
              <c:yMode val="edge"/>
              <c:x val="0.53627760252365952"/>
              <c:y val="0.90029325513196456"/>
            </c:manualLayout>
          </c:layout>
          <c:spPr>
            <a:noFill/>
            <a:ln w="25282">
              <a:noFill/>
            </a:ln>
          </c:spPr>
        </c:title>
        <c:numFmt formatCode="General" sourceLinked="1"/>
        <c:tickLblPos val="nextTo"/>
        <c:spPr>
          <a:ln w="3160">
            <a:solidFill>
              <a:srgbClr val="000000"/>
            </a:solidFill>
            <a:prstDash val="solid"/>
          </a:ln>
        </c:spPr>
        <c:txPr>
          <a:bodyPr rot="0" vert="horz"/>
          <a:lstStyle/>
          <a:p>
            <a:pPr>
              <a:defRPr sz="995" b="0" i="0" u="none" strike="noStrike" baseline="0">
                <a:solidFill>
                  <a:srgbClr val="000000"/>
                </a:solidFill>
                <a:latin typeface="Arial Cyr"/>
                <a:ea typeface="Arial Cyr"/>
                <a:cs typeface="Arial Cyr"/>
              </a:defRPr>
            </a:pPr>
            <a:endParaRPr lang="ru-RU"/>
          </a:p>
        </c:txPr>
        <c:crossAx val="167045760"/>
        <c:crosses val="autoZero"/>
        <c:auto val="1"/>
        <c:lblAlgn val="ctr"/>
        <c:lblOffset val="100"/>
        <c:tickLblSkip val="1"/>
        <c:tickMarkSkip val="1"/>
      </c:catAx>
      <c:valAx>
        <c:axId val="167045760"/>
        <c:scaling>
          <c:orientation val="minMax"/>
        </c:scaling>
        <c:axPos val="l"/>
        <c:majorGridlines>
          <c:spPr>
            <a:ln w="3160">
              <a:solidFill>
                <a:srgbClr val="000000"/>
              </a:solidFill>
              <a:prstDash val="solid"/>
            </a:ln>
          </c:spPr>
        </c:majorGridlines>
        <c:title>
          <c:tx>
            <c:rich>
              <a:bodyPr/>
              <a:lstStyle/>
              <a:p>
                <a:pPr>
                  <a:defRPr sz="995" b="1" i="0" u="none" strike="noStrike" baseline="0">
                    <a:solidFill>
                      <a:srgbClr val="000000"/>
                    </a:solidFill>
                    <a:latin typeface="Arial Cyr"/>
                    <a:ea typeface="Arial Cyr"/>
                    <a:cs typeface="Arial Cyr"/>
                  </a:defRPr>
                </a:pPr>
                <a:r>
                  <a:t>человек</a:t>
                </a:r>
              </a:p>
            </c:rich>
          </c:tx>
          <c:layout>
            <c:manualLayout>
              <c:xMode val="edge"/>
              <c:yMode val="edge"/>
              <c:x val="1.7350157728706624E-2"/>
              <c:y val="0.3489736070381233"/>
            </c:manualLayout>
          </c:layout>
          <c:spPr>
            <a:noFill/>
            <a:ln w="25282">
              <a:noFill/>
            </a:ln>
          </c:spPr>
        </c:title>
        <c:numFmt formatCode="General" sourceLinked="1"/>
        <c:tickLblPos val="nextTo"/>
        <c:spPr>
          <a:ln w="3160">
            <a:solidFill>
              <a:srgbClr val="000000"/>
            </a:solidFill>
            <a:prstDash val="solid"/>
          </a:ln>
        </c:spPr>
        <c:txPr>
          <a:bodyPr rot="0" vert="horz"/>
          <a:lstStyle/>
          <a:p>
            <a:pPr>
              <a:defRPr sz="995" b="0" i="0" u="none" strike="noStrike" baseline="0">
                <a:solidFill>
                  <a:srgbClr val="000000"/>
                </a:solidFill>
                <a:latin typeface="Arial Cyr"/>
                <a:ea typeface="Arial Cyr"/>
                <a:cs typeface="Arial Cyr"/>
              </a:defRPr>
            </a:pPr>
            <a:endParaRPr lang="ru-RU"/>
          </a:p>
        </c:txPr>
        <c:crossAx val="167043840"/>
        <c:crosses val="autoZero"/>
        <c:crossBetween val="between"/>
      </c:valAx>
      <c:spPr>
        <a:noFill/>
        <a:ln w="25282">
          <a:noFill/>
        </a:ln>
      </c:spPr>
    </c:plotArea>
    <c:dispBlanksAs val="gap"/>
  </c:chart>
  <c:spPr>
    <a:noFill/>
    <a:ln>
      <a:noFill/>
    </a:ln>
  </c:spPr>
  <c:txPr>
    <a:bodyPr/>
    <a:lstStyle/>
    <a:p>
      <a:pPr>
        <a:defRPr sz="448" b="0" i="0" u="none" strike="noStrike" baseline="0">
          <a:solidFill>
            <a:srgbClr val="000000"/>
          </a:solidFill>
          <a:latin typeface="Arial Cyr"/>
          <a:ea typeface="Arial Cyr"/>
          <a:cs typeface="Arial Cyr"/>
        </a:defRPr>
      </a:pPr>
      <a:endParaRPr lang="ru-RU"/>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4777327935222678"/>
          <c:y val="8.2677165354330728E-2"/>
          <c:w val="0.75910931174089091"/>
          <c:h val="0.68110236220472442"/>
        </c:manualLayout>
      </c:layout>
      <c:barChart>
        <c:barDir val="col"/>
        <c:grouping val="stacked"/>
        <c:ser>
          <c:idx val="0"/>
          <c:order val="0"/>
          <c:tx>
            <c:strRef>
              <c:f>Лист1!$A$2</c:f>
              <c:strCache>
                <c:ptCount val="1"/>
                <c:pt idx="0">
                  <c:v>пгт Тужа</c:v>
                </c:pt>
              </c:strCache>
            </c:strRef>
          </c:tx>
          <c:spPr>
            <a:solidFill>
              <a:srgbClr val="9999FF"/>
            </a:solidFill>
            <a:ln w="12624">
              <a:solidFill>
                <a:srgbClr val="000000"/>
              </a:solidFill>
              <a:prstDash val="solid"/>
            </a:ln>
          </c:spPr>
          <c:cat>
            <c:strRef>
              <c:f>Лист1!$B$1:$C$1</c:f>
              <c:strCache>
                <c:ptCount val="2"/>
                <c:pt idx="0">
                  <c:v>1980 год</c:v>
                </c:pt>
                <c:pt idx="1">
                  <c:v>2010 год</c:v>
                </c:pt>
              </c:strCache>
            </c:strRef>
          </c:cat>
          <c:val>
            <c:numRef>
              <c:f>Лист1!$B$2:$C$2</c:f>
              <c:numCache>
                <c:formatCode>General</c:formatCode>
                <c:ptCount val="2"/>
                <c:pt idx="0">
                  <c:v>4700</c:v>
                </c:pt>
                <c:pt idx="1">
                  <c:v>4719</c:v>
                </c:pt>
              </c:numCache>
            </c:numRef>
          </c:val>
        </c:ser>
        <c:ser>
          <c:idx val="1"/>
          <c:order val="1"/>
          <c:tx>
            <c:strRef>
              <c:f>Лист1!$A$3</c:f>
              <c:strCache>
                <c:ptCount val="1"/>
                <c:pt idx="0">
                  <c:v>сельское население</c:v>
                </c:pt>
              </c:strCache>
            </c:strRef>
          </c:tx>
          <c:spPr>
            <a:solidFill>
              <a:srgbClr val="993366"/>
            </a:solidFill>
            <a:ln w="12624">
              <a:solidFill>
                <a:srgbClr val="000000"/>
              </a:solidFill>
              <a:prstDash val="solid"/>
            </a:ln>
          </c:spPr>
          <c:cat>
            <c:strRef>
              <c:f>Лист1!$B$1:$C$1</c:f>
              <c:strCache>
                <c:ptCount val="2"/>
                <c:pt idx="0">
                  <c:v>1980 год</c:v>
                </c:pt>
                <c:pt idx="1">
                  <c:v>2010 год</c:v>
                </c:pt>
              </c:strCache>
            </c:strRef>
          </c:cat>
          <c:val>
            <c:numRef>
              <c:f>Лист1!$B$3:$C$3</c:f>
              <c:numCache>
                <c:formatCode>General</c:formatCode>
                <c:ptCount val="2"/>
                <c:pt idx="0">
                  <c:v>6490</c:v>
                </c:pt>
                <c:pt idx="1">
                  <c:v>4378</c:v>
                </c:pt>
              </c:numCache>
            </c:numRef>
          </c:val>
        </c:ser>
        <c:overlap val="100"/>
        <c:axId val="167529088"/>
        <c:axId val="167584512"/>
      </c:barChart>
      <c:catAx>
        <c:axId val="167529088"/>
        <c:scaling>
          <c:orientation val="minMax"/>
        </c:scaling>
        <c:axPos val="b"/>
        <c:title>
          <c:tx>
            <c:rich>
              <a:bodyPr/>
              <a:lstStyle/>
              <a:p>
                <a:pPr>
                  <a:defRPr sz="795" b="1" i="0" u="none" strike="noStrike" baseline="0">
                    <a:solidFill>
                      <a:srgbClr val="000000"/>
                    </a:solidFill>
                    <a:latin typeface="Arial Cyr"/>
                    <a:ea typeface="Arial Cyr"/>
                    <a:cs typeface="Arial Cyr"/>
                  </a:defRPr>
                </a:pPr>
                <a:r>
                  <a:t>человек</a:t>
                </a:r>
              </a:p>
            </c:rich>
          </c:tx>
          <c:layout>
            <c:manualLayout>
              <c:xMode val="edge"/>
              <c:yMode val="edge"/>
              <c:x val="0.4757085020242916"/>
              <c:y val="0.87007874015748055"/>
            </c:manualLayout>
          </c:layout>
          <c:spPr>
            <a:noFill/>
            <a:ln w="25249">
              <a:noFill/>
            </a:ln>
          </c:spPr>
        </c:title>
        <c:numFmt formatCode="General" sourceLinked="1"/>
        <c:tickLblPos val="nextTo"/>
        <c:spPr>
          <a:ln w="3156">
            <a:solidFill>
              <a:srgbClr val="000000"/>
            </a:solidFill>
            <a:prstDash val="solid"/>
          </a:ln>
        </c:spPr>
        <c:txPr>
          <a:bodyPr rot="0" vert="horz"/>
          <a:lstStyle/>
          <a:p>
            <a:pPr>
              <a:defRPr sz="795" b="0" i="0" u="none" strike="noStrike" baseline="0">
                <a:solidFill>
                  <a:srgbClr val="000000"/>
                </a:solidFill>
                <a:latin typeface="Arial Cyr"/>
                <a:ea typeface="Arial Cyr"/>
                <a:cs typeface="Arial Cyr"/>
              </a:defRPr>
            </a:pPr>
            <a:endParaRPr lang="ru-RU"/>
          </a:p>
        </c:txPr>
        <c:crossAx val="167584512"/>
        <c:crosses val="autoZero"/>
        <c:auto val="1"/>
        <c:lblAlgn val="ctr"/>
        <c:lblOffset val="100"/>
        <c:tickLblSkip val="1"/>
        <c:tickMarkSkip val="1"/>
      </c:catAx>
      <c:valAx>
        <c:axId val="167584512"/>
        <c:scaling>
          <c:orientation val="minMax"/>
        </c:scaling>
        <c:axPos val="l"/>
        <c:majorGridlines>
          <c:spPr>
            <a:ln w="3156">
              <a:solidFill>
                <a:srgbClr val="000000"/>
              </a:solidFill>
              <a:prstDash val="solid"/>
            </a:ln>
          </c:spPr>
        </c:majorGridlines>
        <c:title>
          <c:tx>
            <c:rich>
              <a:bodyPr/>
              <a:lstStyle/>
              <a:p>
                <a:pPr>
                  <a:defRPr sz="795" b="1" i="0" u="none" strike="noStrike" baseline="0">
                    <a:solidFill>
                      <a:srgbClr val="000000"/>
                    </a:solidFill>
                    <a:latin typeface="Arial Cyr"/>
                    <a:ea typeface="Arial Cyr"/>
                    <a:cs typeface="Arial Cyr"/>
                  </a:defRPr>
                </a:pPr>
                <a:r>
                  <a:t>человек</a:t>
                </a:r>
              </a:p>
            </c:rich>
          </c:tx>
          <c:layout>
            <c:manualLayout>
              <c:xMode val="edge"/>
              <c:yMode val="edge"/>
              <c:x val="2.4291497975708502E-2"/>
              <c:y val="0.32283464566929143"/>
            </c:manualLayout>
          </c:layout>
          <c:spPr>
            <a:noFill/>
            <a:ln w="25249">
              <a:noFill/>
            </a:ln>
          </c:spPr>
        </c:title>
        <c:numFmt formatCode="General" sourceLinked="1"/>
        <c:tickLblPos val="nextTo"/>
        <c:spPr>
          <a:ln w="3156">
            <a:solidFill>
              <a:srgbClr val="000000"/>
            </a:solidFill>
            <a:prstDash val="solid"/>
          </a:ln>
        </c:spPr>
        <c:txPr>
          <a:bodyPr rot="0" vert="horz"/>
          <a:lstStyle/>
          <a:p>
            <a:pPr>
              <a:defRPr sz="795" b="0" i="0" u="none" strike="noStrike" baseline="0">
                <a:solidFill>
                  <a:srgbClr val="000000"/>
                </a:solidFill>
                <a:latin typeface="Arial Cyr"/>
                <a:ea typeface="Arial Cyr"/>
                <a:cs typeface="Arial Cyr"/>
              </a:defRPr>
            </a:pPr>
            <a:endParaRPr lang="ru-RU"/>
          </a:p>
        </c:txPr>
        <c:crossAx val="167529088"/>
        <c:crosses val="autoZero"/>
        <c:crossBetween val="between"/>
      </c:valAx>
      <c:spPr>
        <a:noFill/>
        <a:ln w="25249">
          <a:noFill/>
        </a:ln>
      </c:spPr>
    </c:plotArea>
    <c:legend>
      <c:legendPos val="r"/>
      <c:layout>
        <c:manualLayout>
          <c:xMode val="edge"/>
          <c:yMode val="edge"/>
          <c:x val="0.65991902834008143"/>
          <c:y val="0.86614173228346514"/>
          <c:w val="0.32591093117408942"/>
          <c:h val="0.1299212598425197"/>
        </c:manualLayout>
      </c:layout>
      <c:spPr>
        <a:solidFill>
          <a:srgbClr val="FFFFFF"/>
        </a:solidFill>
        <a:ln w="3156">
          <a:solidFill>
            <a:srgbClr val="000000"/>
          </a:solidFill>
          <a:prstDash val="solid"/>
        </a:ln>
      </c:spPr>
      <c:txPr>
        <a:bodyPr/>
        <a:lstStyle/>
        <a:p>
          <a:pPr>
            <a:defRPr sz="865" b="0" i="0" u="none" strike="noStrike" baseline="0">
              <a:solidFill>
                <a:srgbClr val="000000"/>
              </a:solidFill>
              <a:latin typeface="Arial Cyr"/>
              <a:ea typeface="Arial Cyr"/>
              <a:cs typeface="Arial Cyr"/>
            </a:defRPr>
          </a:pPr>
          <a:endParaRPr lang="ru-RU"/>
        </a:p>
      </c:txPr>
    </c:legend>
    <c:dispBlanksAs val="gap"/>
  </c:chart>
  <c:spPr>
    <a:noFill/>
    <a:ln>
      <a:noFill/>
    </a:ln>
  </c:spPr>
  <c:txPr>
    <a:bodyPr/>
    <a:lstStyle/>
    <a:p>
      <a:pPr>
        <a:defRPr sz="795" b="0"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70" b="1" i="0" u="none" strike="noStrike" baseline="0">
                <a:solidFill>
                  <a:srgbClr val="000000"/>
                </a:solidFill>
                <a:latin typeface="Arial Cyr"/>
                <a:ea typeface="Arial Cyr"/>
                <a:cs typeface="Arial Cyr"/>
              </a:defRPr>
            </a:pPr>
            <a:r>
              <a:t>1980 год</a:t>
            </a:r>
          </a:p>
        </c:rich>
      </c:tx>
      <c:layout>
        <c:manualLayout>
          <c:xMode val="edge"/>
          <c:yMode val="edge"/>
          <c:x val="1.6835016835016835E-2"/>
          <c:y val="1.7595307917888565E-2"/>
        </c:manualLayout>
      </c:layout>
      <c:spPr>
        <a:noFill/>
        <a:ln w="25274">
          <a:noFill/>
        </a:ln>
      </c:spPr>
    </c:title>
    <c:plotArea>
      <c:layout>
        <c:manualLayout>
          <c:layoutTarget val="inner"/>
          <c:xMode val="edge"/>
          <c:yMode val="edge"/>
          <c:x val="1.6835016835016835E-2"/>
          <c:y val="0.13489736070381231"/>
          <c:w val="0.96632996632996659"/>
          <c:h val="0.50733137829912023"/>
        </c:manualLayout>
      </c:layout>
      <c:barChart>
        <c:barDir val="col"/>
        <c:grouping val="clustered"/>
        <c:ser>
          <c:idx val="0"/>
          <c:order val="0"/>
          <c:tx>
            <c:strRef>
              <c:f>Лист1!$B$7</c:f>
              <c:strCache>
                <c:ptCount val="1"/>
                <c:pt idx="0">
                  <c:v>Количество населенных пунктов в каждой группе людности</c:v>
                </c:pt>
              </c:strCache>
            </c:strRef>
          </c:tx>
          <c:spPr>
            <a:solidFill>
              <a:srgbClr val="9999FF"/>
            </a:solidFill>
            <a:ln w="12637">
              <a:solidFill>
                <a:srgbClr val="000000"/>
              </a:solidFill>
              <a:prstDash val="solid"/>
            </a:ln>
          </c:spPr>
          <c:dLbls>
            <c:spPr>
              <a:noFill/>
              <a:ln w="25274">
                <a:noFill/>
              </a:ln>
            </c:spPr>
            <c:txPr>
              <a:bodyPr/>
              <a:lstStyle/>
              <a:p>
                <a:pPr>
                  <a:defRPr sz="970" b="1" i="0" u="none" strike="noStrike" baseline="0">
                    <a:solidFill>
                      <a:srgbClr val="0000FF"/>
                    </a:solidFill>
                    <a:latin typeface="Arial Cyr"/>
                    <a:ea typeface="Arial Cyr"/>
                    <a:cs typeface="Arial Cyr"/>
                  </a:defRPr>
                </a:pPr>
                <a:endParaRPr lang="ru-RU"/>
              </a:p>
            </c:txPr>
            <c:showVal val="1"/>
          </c:dLbls>
          <c:cat>
            <c:strRef>
              <c:f>Лист1!$A$1:$A$5</c:f>
              <c:strCache>
                <c:ptCount val="5"/>
                <c:pt idx="0">
                  <c:v>более 1001</c:v>
                </c:pt>
                <c:pt idx="1">
                  <c:v>501-1000</c:v>
                </c:pt>
                <c:pt idx="2">
                  <c:v>101-500</c:v>
                </c:pt>
                <c:pt idx="3">
                  <c:v>1-100</c:v>
                </c:pt>
                <c:pt idx="4">
                  <c:v>не жилая</c:v>
                </c:pt>
              </c:strCache>
            </c:strRef>
          </c:cat>
          <c:val>
            <c:numRef>
              <c:f>Лист1!$B$1:$B$5</c:f>
              <c:numCache>
                <c:formatCode>General</c:formatCode>
                <c:ptCount val="5"/>
                <c:pt idx="0">
                  <c:v>0</c:v>
                </c:pt>
                <c:pt idx="1">
                  <c:v>3</c:v>
                </c:pt>
                <c:pt idx="2">
                  <c:v>18</c:v>
                </c:pt>
                <c:pt idx="3">
                  <c:v>111</c:v>
                </c:pt>
                <c:pt idx="4">
                  <c:v>0</c:v>
                </c:pt>
              </c:numCache>
            </c:numRef>
          </c:val>
        </c:ser>
        <c:ser>
          <c:idx val="1"/>
          <c:order val="1"/>
          <c:tx>
            <c:strRef>
              <c:f>Лист1!$B$8</c:f>
              <c:strCache>
                <c:ptCount val="1"/>
                <c:pt idx="0">
                  <c:v>Численность населения, проживающего в населенных пунктах (в разрезе групп людности), тыс. человек</c:v>
                </c:pt>
              </c:strCache>
            </c:strRef>
          </c:tx>
          <c:spPr>
            <a:solidFill>
              <a:srgbClr val="FF0000"/>
            </a:solidFill>
            <a:ln w="12637">
              <a:solidFill>
                <a:srgbClr val="000000"/>
              </a:solidFill>
              <a:prstDash val="solid"/>
            </a:ln>
          </c:spPr>
          <c:dLbls>
            <c:dLbl>
              <c:idx val="0"/>
              <c:layout>
                <c:manualLayout>
                  <c:xMode val="edge"/>
                  <c:yMode val="edge"/>
                  <c:x val="0.12121212121212124"/>
                  <c:y val="0.56011730205278587"/>
                </c:manualLayout>
              </c:layout>
              <c:dLblPos val="outEnd"/>
              <c:showVal val="1"/>
            </c:dLbl>
            <c:dLbl>
              <c:idx val="1"/>
              <c:layout>
                <c:manualLayout>
                  <c:xMode val="edge"/>
                  <c:yMode val="edge"/>
                  <c:x val="0.31481481481481516"/>
                  <c:y val="0.57771260997067453"/>
                </c:manualLayout>
              </c:layout>
              <c:dLblPos val="outEnd"/>
              <c:showVal val="1"/>
            </c:dLbl>
            <c:dLbl>
              <c:idx val="2"/>
              <c:layout>
                <c:manualLayout>
                  <c:xMode val="edge"/>
                  <c:yMode val="edge"/>
                  <c:x val="0.51010101010101028"/>
                  <c:y val="0.5513196480938416"/>
                </c:manualLayout>
              </c:layout>
              <c:dLblPos val="outEnd"/>
              <c:showVal val="1"/>
            </c:dLbl>
            <c:spPr>
              <a:noFill/>
              <a:ln w="25274">
                <a:noFill/>
              </a:ln>
            </c:spPr>
            <c:txPr>
              <a:bodyPr/>
              <a:lstStyle/>
              <a:p>
                <a:pPr>
                  <a:defRPr sz="970" b="1" i="0" u="none" strike="noStrike" baseline="0">
                    <a:solidFill>
                      <a:srgbClr val="FF0000"/>
                    </a:solidFill>
                    <a:latin typeface="Arial Cyr"/>
                    <a:ea typeface="Arial Cyr"/>
                    <a:cs typeface="Arial Cyr"/>
                  </a:defRPr>
                </a:pPr>
                <a:endParaRPr lang="ru-RU"/>
              </a:p>
            </c:txPr>
            <c:showVal val="1"/>
          </c:dLbls>
          <c:cat>
            <c:strRef>
              <c:f>Лист1!$A$1:$A$5</c:f>
              <c:strCache>
                <c:ptCount val="5"/>
                <c:pt idx="0">
                  <c:v>более 1001</c:v>
                </c:pt>
                <c:pt idx="1">
                  <c:v>501-1000</c:v>
                </c:pt>
                <c:pt idx="2">
                  <c:v>101-500</c:v>
                </c:pt>
                <c:pt idx="3">
                  <c:v>1-100</c:v>
                </c:pt>
                <c:pt idx="4">
                  <c:v>не жилая</c:v>
                </c:pt>
              </c:strCache>
            </c:strRef>
          </c:cat>
          <c:val>
            <c:numRef>
              <c:f>Лист1!$C$1:$C$5</c:f>
              <c:numCache>
                <c:formatCode>0.0</c:formatCode>
                <c:ptCount val="5"/>
                <c:pt idx="0">
                  <c:v>0</c:v>
                </c:pt>
                <c:pt idx="1">
                  <c:v>0.5</c:v>
                </c:pt>
                <c:pt idx="2">
                  <c:v>1.4</c:v>
                </c:pt>
                <c:pt idx="3">
                  <c:v>1.2</c:v>
                </c:pt>
                <c:pt idx="4">
                  <c:v>0</c:v>
                </c:pt>
              </c:numCache>
            </c:numRef>
          </c:val>
        </c:ser>
        <c:dLbls>
          <c:showVal val="1"/>
        </c:dLbls>
        <c:axId val="167552896"/>
        <c:axId val="167554432"/>
      </c:barChart>
      <c:catAx>
        <c:axId val="167552896"/>
        <c:scaling>
          <c:orientation val="minMax"/>
        </c:scaling>
        <c:axPos val="b"/>
        <c:numFmt formatCode="General" sourceLinked="1"/>
        <c:tickLblPos val="nextTo"/>
        <c:spPr>
          <a:ln w="3159">
            <a:solidFill>
              <a:srgbClr val="000000"/>
            </a:solidFill>
            <a:prstDash val="solid"/>
          </a:ln>
        </c:spPr>
        <c:txPr>
          <a:bodyPr rot="0" vert="horz"/>
          <a:lstStyle/>
          <a:p>
            <a:pPr>
              <a:defRPr sz="970" b="0" i="0" u="none" strike="noStrike" baseline="0">
                <a:solidFill>
                  <a:srgbClr val="000000"/>
                </a:solidFill>
                <a:latin typeface="Arial Cyr"/>
                <a:ea typeface="Arial Cyr"/>
                <a:cs typeface="Arial Cyr"/>
              </a:defRPr>
            </a:pPr>
            <a:endParaRPr lang="ru-RU"/>
          </a:p>
        </c:txPr>
        <c:crossAx val="167554432"/>
        <c:crosses val="autoZero"/>
        <c:auto val="1"/>
        <c:lblAlgn val="ctr"/>
        <c:lblOffset val="100"/>
        <c:tickLblSkip val="1"/>
        <c:tickMarkSkip val="1"/>
      </c:catAx>
      <c:valAx>
        <c:axId val="167554432"/>
        <c:scaling>
          <c:orientation val="minMax"/>
        </c:scaling>
        <c:delete val="1"/>
        <c:axPos val="l"/>
        <c:majorGridlines>
          <c:spPr>
            <a:ln w="3159">
              <a:solidFill>
                <a:srgbClr val="FFFFFF"/>
              </a:solidFill>
              <a:prstDash val="solid"/>
            </a:ln>
          </c:spPr>
        </c:majorGridlines>
        <c:numFmt formatCode="General" sourceLinked="1"/>
        <c:tickLblPos val="nextTo"/>
        <c:crossAx val="167552896"/>
        <c:crosses val="autoZero"/>
        <c:crossBetween val="between"/>
      </c:valAx>
      <c:spPr>
        <a:noFill/>
        <a:ln w="25274">
          <a:noFill/>
        </a:ln>
      </c:spPr>
    </c:plotArea>
    <c:legend>
      <c:legendPos val="b"/>
      <c:layout>
        <c:manualLayout>
          <c:xMode val="edge"/>
          <c:yMode val="edge"/>
          <c:x val="1.6835016835016835E-2"/>
          <c:y val="0.76539589442815303"/>
          <c:w val="0.96464646464646464"/>
          <c:h val="0.22580645161290328"/>
        </c:manualLayout>
      </c:layout>
      <c:spPr>
        <a:solidFill>
          <a:srgbClr val="FFFFFF"/>
        </a:solidFill>
        <a:ln w="3159">
          <a:solidFill>
            <a:srgbClr val="000000"/>
          </a:solidFill>
          <a:prstDash val="solid"/>
        </a:ln>
      </c:spPr>
      <c:txPr>
        <a:bodyPr/>
        <a:lstStyle/>
        <a:p>
          <a:pPr>
            <a:defRPr sz="891" b="0" i="0" u="none" strike="noStrike" baseline="0">
              <a:solidFill>
                <a:srgbClr val="000000"/>
              </a:solidFill>
              <a:latin typeface="Arial Cyr"/>
              <a:ea typeface="Arial Cyr"/>
              <a:cs typeface="Arial Cyr"/>
            </a:defRPr>
          </a:pPr>
          <a:endParaRPr lang="ru-RU"/>
        </a:p>
      </c:txPr>
    </c:legend>
    <c:dispBlanksAs val="gap"/>
  </c:chart>
  <c:spPr>
    <a:noFill/>
    <a:ln>
      <a:noFill/>
    </a:ln>
  </c:spPr>
  <c:txPr>
    <a:bodyPr/>
    <a:lstStyle/>
    <a:p>
      <a:pPr>
        <a:defRPr sz="970" b="0" i="0" u="none" strike="noStrike" baseline="0">
          <a:solidFill>
            <a:srgbClr val="000000"/>
          </a:solidFill>
          <a:latin typeface="Arial Cyr"/>
          <a:ea typeface="Arial Cyr"/>
          <a:cs typeface="Arial Cy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70" b="1" i="0" u="none" strike="noStrike" baseline="0">
                <a:solidFill>
                  <a:srgbClr val="000000"/>
                </a:solidFill>
                <a:latin typeface="Arial Cyr"/>
                <a:ea typeface="Arial Cyr"/>
                <a:cs typeface="Arial Cyr"/>
              </a:defRPr>
            </a:pPr>
            <a:r>
              <a:t>2010 год</a:t>
            </a:r>
          </a:p>
        </c:rich>
      </c:tx>
      <c:layout>
        <c:manualLayout>
          <c:xMode val="edge"/>
          <c:yMode val="edge"/>
          <c:x val="1.6835016835016835E-2"/>
          <c:y val="1.7595307917888565E-2"/>
        </c:manualLayout>
      </c:layout>
      <c:spPr>
        <a:noFill/>
        <a:ln w="25274">
          <a:noFill/>
        </a:ln>
      </c:spPr>
    </c:title>
    <c:plotArea>
      <c:layout>
        <c:manualLayout>
          <c:layoutTarget val="inner"/>
          <c:xMode val="edge"/>
          <c:yMode val="edge"/>
          <c:x val="1.6835016835016835E-2"/>
          <c:y val="0.13489736070381231"/>
          <c:w val="0.96632996632996659"/>
          <c:h val="0.50733137829912023"/>
        </c:manualLayout>
      </c:layout>
      <c:barChart>
        <c:barDir val="col"/>
        <c:grouping val="clustered"/>
        <c:ser>
          <c:idx val="0"/>
          <c:order val="0"/>
          <c:tx>
            <c:strRef>
              <c:f>Лист1!$B$7</c:f>
              <c:strCache>
                <c:ptCount val="1"/>
                <c:pt idx="0">
                  <c:v>Количество населенных пунктов в каждой группе людности</c:v>
                </c:pt>
              </c:strCache>
            </c:strRef>
          </c:tx>
          <c:spPr>
            <a:solidFill>
              <a:srgbClr val="9999FF"/>
            </a:solidFill>
            <a:ln w="12637">
              <a:solidFill>
                <a:srgbClr val="000000"/>
              </a:solidFill>
              <a:prstDash val="solid"/>
            </a:ln>
          </c:spPr>
          <c:dLbls>
            <c:spPr>
              <a:noFill/>
              <a:ln w="25274">
                <a:noFill/>
              </a:ln>
            </c:spPr>
            <c:txPr>
              <a:bodyPr/>
              <a:lstStyle/>
              <a:p>
                <a:pPr>
                  <a:defRPr sz="970" b="1" i="0" u="none" strike="noStrike" baseline="0">
                    <a:solidFill>
                      <a:srgbClr val="0000FF"/>
                    </a:solidFill>
                    <a:latin typeface="Arial Cyr"/>
                    <a:ea typeface="Arial Cyr"/>
                    <a:cs typeface="Arial Cyr"/>
                  </a:defRPr>
                </a:pPr>
                <a:endParaRPr lang="ru-RU"/>
              </a:p>
            </c:txPr>
            <c:showVal val="1"/>
          </c:dLbls>
          <c:cat>
            <c:strRef>
              <c:f>Лист1!$A$1:$A$5</c:f>
              <c:strCache>
                <c:ptCount val="5"/>
                <c:pt idx="0">
                  <c:v>более 1001</c:v>
                </c:pt>
                <c:pt idx="1">
                  <c:v>501-1000</c:v>
                </c:pt>
                <c:pt idx="2">
                  <c:v>101-500</c:v>
                </c:pt>
                <c:pt idx="3">
                  <c:v>1-100</c:v>
                </c:pt>
                <c:pt idx="4">
                  <c:v>не жилая</c:v>
                </c:pt>
              </c:strCache>
            </c:strRef>
          </c:cat>
          <c:val>
            <c:numRef>
              <c:f>Лист1!$B$1:$B$5</c:f>
              <c:numCache>
                <c:formatCode>General</c:formatCode>
                <c:ptCount val="5"/>
                <c:pt idx="0">
                  <c:v>1</c:v>
                </c:pt>
                <c:pt idx="1">
                  <c:v>1</c:v>
                </c:pt>
                <c:pt idx="2">
                  <c:v>13</c:v>
                </c:pt>
                <c:pt idx="3">
                  <c:v>33</c:v>
                </c:pt>
                <c:pt idx="4">
                  <c:v>7</c:v>
                </c:pt>
              </c:numCache>
            </c:numRef>
          </c:val>
        </c:ser>
        <c:ser>
          <c:idx val="1"/>
          <c:order val="1"/>
          <c:tx>
            <c:strRef>
              <c:f>Лист1!$B$8</c:f>
              <c:strCache>
                <c:ptCount val="1"/>
                <c:pt idx="0">
                  <c:v>Численность населения, проживающего в населенных пунктах (в разрезе групп людности), тыс. человек</c:v>
                </c:pt>
              </c:strCache>
            </c:strRef>
          </c:tx>
          <c:spPr>
            <a:solidFill>
              <a:srgbClr val="FF0000"/>
            </a:solidFill>
            <a:ln w="12637">
              <a:solidFill>
                <a:srgbClr val="000000"/>
              </a:solidFill>
              <a:prstDash val="solid"/>
            </a:ln>
          </c:spPr>
          <c:dLbls>
            <c:dLbl>
              <c:idx val="0"/>
              <c:layout>
                <c:manualLayout>
                  <c:xMode val="edge"/>
                  <c:yMode val="edge"/>
                  <c:x val="0.12121212121212124"/>
                  <c:y val="0.49266862170087994"/>
                </c:manualLayout>
              </c:layout>
              <c:dLblPos val="outEnd"/>
              <c:showVal val="1"/>
            </c:dLbl>
            <c:dLbl>
              <c:idx val="1"/>
              <c:layout>
                <c:manualLayout>
                  <c:xMode val="edge"/>
                  <c:yMode val="edge"/>
                  <c:x val="0.31481481481481516"/>
                  <c:y val="0.57184750733137868"/>
                </c:manualLayout>
              </c:layout>
              <c:dLblPos val="outEnd"/>
              <c:showVal val="1"/>
            </c:dLbl>
            <c:dLbl>
              <c:idx val="2"/>
              <c:layout>
                <c:manualLayout>
                  <c:xMode val="edge"/>
                  <c:yMode val="edge"/>
                  <c:x val="0.51010101010101028"/>
                  <c:y val="0.51612903225806483"/>
                </c:manualLayout>
              </c:layout>
              <c:dLblPos val="outEnd"/>
              <c:showVal val="1"/>
            </c:dLbl>
            <c:spPr>
              <a:noFill/>
              <a:ln w="25274">
                <a:noFill/>
              </a:ln>
            </c:spPr>
            <c:txPr>
              <a:bodyPr/>
              <a:lstStyle/>
              <a:p>
                <a:pPr>
                  <a:defRPr sz="970" b="1" i="0" u="none" strike="noStrike" baseline="0">
                    <a:solidFill>
                      <a:srgbClr val="FF0000"/>
                    </a:solidFill>
                    <a:latin typeface="Arial Cyr"/>
                    <a:ea typeface="Arial Cyr"/>
                    <a:cs typeface="Arial Cyr"/>
                  </a:defRPr>
                </a:pPr>
                <a:endParaRPr lang="ru-RU"/>
              </a:p>
            </c:txPr>
            <c:showVal val="1"/>
          </c:dLbls>
          <c:cat>
            <c:strRef>
              <c:f>Лист1!$A$1:$A$5</c:f>
              <c:strCache>
                <c:ptCount val="5"/>
                <c:pt idx="0">
                  <c:v>более 1001</c:v>
                </c:pt>
                <c:pt idx="1">
                  <c:v>501-1000</c:v>
                </c:pt>
                <c:pt idx="2">
                  <c:v>101-500</c:v>
                </c:pt>
                <c:pt idx="3">
                  <c:v>1-100</c:v>
                </c:pt>
                <c:pt idx="4">
                  <c:v>не жилая</c:v>
                </c:pt>
              </c:strCache>
            </c:strRef>
          </c:cat>
          <c:val>
            <c:numRef>
              <c:f>Лист1!$C$1:$C$5</c:f>
              <c:numCache>
                <c:formatCode>0.0</c:formatCode>
                <c:ptCount val="5"/>
                <c:pt idx="0">
                  <c:v>4.7</c:v>
                </c:pt>
                <c:pt idx="1">
                  <c:v>0.6000000000000002</c:v>
                </c:pt>
                <c:pt idx="2">
                  <c:v>2.8</c:v>
                </c:pt>
                <c:pt idx="3">
                  <c:v>0.5</c:v>
                </c:pt>
                <c:pt idx="4">
                  <c:v>0</c:v>
                </c:pt>
              </c:numCache>
            </c:numRef>
          </c:val>
        </c:ser>
        <c:dLbls>
          <c:showVal val="1"/>
        </c:dLbls>
        <c:axId val="167326464"/>
        <c:axId val="167328000"/>
      </c:barChart>
      <c:catAx>
        <c:axId val="167326464"/>
        <c:scaling>
          <c:orientation val="minMax"/>
        </c:scaling>
        <c:axPos val="b"/>
        <c:numFmt formatCode="General" sourceLinked="1"/>
        <c:tickLblPos val="nextTo"/>
        <c:spPr>
          <a:ln w="3159">
            <a:solidFill>
              <a:srgbClr val="000000"/>
            </a:solidFill>
            <a:prstDash val="solid"/>
          </a:ln>
        </c:spPr>
        <c:txPr>
          <a:bodyPr rot="0" vert="horz"/>
          <a:lstStyle/>
          <a:p>
            <a:pPr>
              <a:defRPr sz="970" b="0" i="0" u="none" strike="noStrike" baseline="0">
                <a:solidFill>
                  <a:srgbClr val="000000"/>
                </a:solidFill>
                <a:latin typeface="Arial Cyr"/>
                <a:ea typeface="Arial Cyr"/>
                <a:cs typeface="Arial Cyr"/>
              </a:defRPr>
            </a:pPr>
            <a:endParaRPr lang="ru-RU"/>
          </a:p>
        </c:txPr>
        <c:crossAx val="167328000"/>
        <c:crosses val="autoZero"/>
        <c:auto val="1"/>
        <c:lblAlgn val="ctr"/>
        <c:lblOffset val="100"/>
        <c:tickLblSkip val="1"/>
        <c:tickMarkSkip val="1"/>
      </c:catAx>
      <c:valAx>
        <c:axId val="167328000"/>
        <c:scaling>
          <c:orientation val="minMax"/>
        </c:scaling>
        <c:delete val="1"/>
        <c:axPos val="l"/>
        <c:majorGridlines>
          <c:spPr>
            <a:ln w="3159">
              <a:solidFill>
                <a:srgbClr val="FFFFFF"/>
              </a:solidFill>
              <a:prstDash val="solid"/>
            </a:ln>
          </c:spPr>
        </c:majorGridlines>
        <c:numFmt formatCode="General" sourceLinked="1"/>
        <c:tickLblPos val="nextTo"/>
        <c:crossAx val="167326464"/>
        <c:crosses val="autoZero"/>
        <c:crossBetween val="between"/>
      </c:valAx>
      <c:spPr>
        <a:noFill/>
        <a:ln w="25274">
          <a:noFill/>
        </a:ln>
      </c:spPr>
    </c:plotArea>
    <c:legend>
      <c:legendPos val="b"/>
      <c:layout>
        <c:manualLayout>
          <c:xMode val="edge"/>
          <c:yMode val="edge"/>
          <c:x val="1.6835016835016835E-2"/>
          <c:y val="0.76539589442815303"/>
          <c:w val="0.96464646464646464"/>
          <c:h val="0.22580645161290328"/>
        </c:manualLayout>
      </c:layout>
      <c:spPr>
        <a:solidFill>
          <a:srgbClr val="FFFFFF"/>
        </a:solidFill>
        <a:ln w="3159">
          <a:solidFill>
            <a:srgbClr val="000000"/>
          </a:solidFill>
          <a:prstDash val="solid"/>
        </a:ln>
      </c:spPr>
      <c:txPr>
        <a:bodyPr/>
        <a:lstStyle/>
        <a:p>
          <a:pPr>
            <a:defRPr sz="891" b="0" i="0" u="none" strike="noStrike" baseline="0">
              <a:solidFill>
                <a:srgbClr val="000000"/>
              </a:solidFill>
              <a:latin typeface="Arial Cyr"/>
              <a:ea typeface="Arial Cyr"/>
              <a:cs typeface="Arial Cyr"/>
            </a:defRPr>
          </a:pPr>
          <a:endParaRPr lang="ru-RU"/>
        </a:p>
      </c:txPr>
    </c:legend>
    <c:dispBlanksAs val="gap"/>
  </c:chart>
  <c:spPr>
    <a:noFill/>
    <a:ln>
      <a:noFill/>
    </a:ln>
  </c:spPr>
  <c:txPr>
    <a:bodyPr/>
    <a:lstStyle/>
    <a:p>
      <a:pPr>
        <a:defRPr sz="970" b="0" i="0" u="none" strike="noStrike" baseline="0">
          <a:solidFill>
            <a:srgbClr val="000000"/>
          </a:solidFill>
          <a:latin typeface="Arial Cyr"/>
          <a:ea typeface="Arial Cyr"/>
          <a:cs typeface="Arial Cy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995" b="1" i="0" u="none" strike="noStrike" baseline="0">
                <a:solidFill>
                  <a:srgbClr val="000000"/>
                </a:solidFill>
                <a:latin typeface="Arial Cyr"/>
                <a:ea typeface="Arial Cyr"/>
                <a:cs typeface="Arial Cyr"/>
              </a:defRPr>
            </a:pPr>
            <a:r>
              <a:t>Изменение удельного показателя численности населенных пунктов в разрезе группы людности</a:t>
            </a:r>
          </a:p>
        </c:rich>
      </c:tx>
      <c:layout>
        <c:manualLayout>
          <c:xMode val="edge"/>
          <c:yMode val="edge"/>
          <c:x val="0.1133004926108374"/>
          <c:y val="1.9607843137254902E-2"/>
        </c:manualLayout>
      </c:layout>
      <c:spPr>
        <a:noFill/>
        <a:ln w="25278">
          <a:noFill/>
        </a:ln>
      </c:spPr>
    </c:title>
    <c:plotArea>
      <c:layout>
        <c:manualLayout>
          <c:layoutTarget val="inner"/>
          <c:xMode val="edge"/>
          <c:yMode val="edge"/>
          <c:x val="0.1133004926108374"/>
          <c:y val="0.18872549019607854"/>
          <c:w val="0.84400656814449915"/>
          <c:h val="0.59068627450980393"/>
        </c:manualLayout>
      </c:layout>
      <c:areaChart>
        <c:grouping val="percentStacked"/>
        <c:ser>
          <c:idx val="0"/>
          <c:order val="0"/>
          <c:tx>
            <c:strRef>
              <c:f>Лист1!$A$2</c:f>
              <c:strCache>
                <c:ptCount val="1"/>
                <c:pt idx="0">
                  <c:v>более 1001 человек</c:v>
                </c:pt>
              </c:strCache>
            </c:strRef>
          </c:tx>
          <c:spPr>
            <a:solidFill>
              <a:srgbClr val="9999FF"/>
            </a:solidFill>
            <a:ln w="12639">
              <a:solidFill>
                <a:srgbClr val="000000"/>
              </a:solidFill>
              <a:prstDash val="solid"/>
            </a:ln>
          </c:spPr>
          <c:dLbls>
            <c:dLbl>
              <c:idx val="0"/>
              <c:layout>
                <c:manualLayout>
                  <c:xMode val="edge"/>
                  <c:yMode val="edge"/>
                  <c:x val="0.48440065681445016"/>
                  <c:y val="0.77450980392156865"/>
                </c:manualLayout>
              </c:layout>
              <c:showSerName val="1"/>
            </c:dLbl>
            <c:spPr>
              <a:noFill/>
              <a:ln w="25278">
                <a:noFill/>
              </a:ln>
            </c:spPr>
            <c:txPr>
              <a:bodyPr/>
              <a:lstStyle/>
              <a:p>
                <a:pPr>
                  <a:defRPr sz="995" b="0" i="0" u="none" strike="noStrike" baseline="0">
                    <a:solidFill>
                      <a:srgbClr val="000000"/>
                    </a:solidFill>
                    <a:latin typeface="Arial Cyr"/>
                    <a:ea typeface="Arial Cyr"/>
                    <a:cs typeface="Arial Cyr"/>
                  </a:defRPr>
                </a:pPr>
                <a:endParaRPr lang="ru-RU"/>
              </a:p>
            </c:txPr>
            <c:showSerName val="1"/>
          </c:dLbls>
          <c:cat>
            <c:numRef>
              <c:f>Лист1!$B$1:$C$1</c:f>
              <c:numCache>
                <c:formatCode>General</c:formatCode>
                <c:ptCount val="2"/>
                <c:pt idx="0">
                  <c:v>1980</c:v>
                </c:pt>
                <c:pt idx="1">
                  <c:v>2010</c:v>
                </c:pt>
              </c:numCache>
            </c:numRef>
          </c:cat>
          <c:val>
            <c:numRef>
              <c:f>Лист1!$B$2:$C$2</c:f>
              <c:numCache>
                <c:formatCode>General</c:formatCode>
                <c:ptCount val="2"/>
                <c:pt idx="0">
                  <c:v>0</c:v>
                </c:pt>
                <c:pt idx="1">
                  <c:v>2</c:v>
                </c:pt>
              </c:numCache>
            </c:numRef>
          </c:val>
        </c:ser>
        <c:ser>
          <c:idx val="1"/>
          <c:order val="1"/>
          <c:tx>
            <c:strRef>
              <c:f>Лист1!$A$3</c:f>
              <c:strCache>
                <c:ptCount val="1"/>
                <c:pt idx="0">
                  <c:v>от 501 до 1000 человек </c:v>
                </c:pt>
              </c:strCache>
            </c:strRef>
          </c:tx>
          <c:spPr>
            <a:solidFill>
              <a:srgbClr val="993366"/>
            </a:solidFill>
            <a:ln w="12639">
              <a:solidFill>
                <a:srgbClr val="000000"/>
              </a:solidFill>
              <a:prstDash val="solid"/>
            </a:ln>
          </c:spPr>
          <c:dLbls>
            <c:dLbl>
              <c:idx val="0"/>
              <c:layout>
                <c:manualLayout>
                  <c:xMode val="edge"/>
                  <c:yMode val="edge"/>
                  <c:x val="0.66666666666666663"/>
                  <c:y val="0.75000000000000022"/>
                </c:manualLayout>
              </c:layout>
              <c:showSerName val="1"/>
            </c:dLbl>
            <c:spPr>
              <a:noFill/>
              <a:ln w="25278">
                <a:noFill/>
              </a:ln>
            </c:spPr>
            <c:txPr>
              <a:bodyPr/>
              <a:lstStyle/>
              <a:p>
                <a:pPr>
                  <a:defRPr sz="995" b="0" i="0" u="none" strike="noStrike" baseline="0">
                    <a:solidFill>
                      <a:srgbClr val="000000"/>
                    </a:solidFill>
                    <a:latin typeface="Arial Cyr"/>
                    <a:ea typeface="Arial Cyr"/>
                    <a:cs typeface="Arial Cyr"/>
                  </a:defRPr>
                </a:pPr>
                <a:endParaRPr lang="ru-RU"/>
              </a:p>
            </c:txPr>
            <c:showSerName val="1"/>
          </c:dLbls>
          <c:cat>
            <c:numRef>
              <c:f>Лист1!$B$1:$C$1</c:f>
              <c:numCache>
                <c:formatCode>General</c:formatCode>
                <c:ptCount val="2"/>
                <c:pt idx="0">
                  <c:v>1980</c:v>
                </c:pt>
                <c:pt idx="1">
                  <c:v>2010</c:v>
                </c:pt>
              </c:numCache>
            </c:numRef>
          </c:cat>
          <c:val>
            <c:numRef>
              <c:f>Лист1!$B$3:$C$3</c:f>
              <c:numCache>
                <c:formatCode>General</c:formatCode>
                <c:ptCount val="2"/>
                <c:pt idx="0">
                  <c:v>2.2999999999999998</c:v>
                </c:pt>
                <c:pt idx="1">
                  <c:v>2</c:v>
                </c:pt>
              </c:numCache>
            </c:numRef>
          </c:val>
        </c:ser>
        <c:ser>
          <c:idx val="2"/>
          <c:order val="2"/>
          <c:tx>
            <c:strRef>
              <c:f>Лист1!$A$4</c:f>
              <c:strCache>
                <c:ptCount val="1"/>
                <c:pt idx="0">
                  <c:v>от 101 до 500 человек</c:v>
                </c:pt>
              </c:strCache>
            </c:strRef>
          </c:tx>
          <c:spPr>
            <a:solidFill>
              <a:srgbClr val="FFFFCC"/>
            </a:solidFill>
            <a:ln w="12639">
              <a:solidFill>
                <a:srgbClr val="000000"/>
              </a:solidFill>
              <a:prstDash val="solid"/>
            </a:ln>
          </c:spPr>
          <c:dLbls>
            <c:spPr>
              <a:noFill/>
              <a:ln w="25278">
                <a:noFill/>
              </a:ln>
            </c:spPr>
            <c:txPr>
              <a:bodyPr/>
              <a:lstStyle/>
              <a:p>
                <a:pPr>
                  <a:defRPr sz="995" b="0" i="0" u="none" strike="noStrike" baseline="0">
                    <a:solidFill>
                      <a:srgbClr val="000000"/>
                    </a:solidFill>
                    <a:latin typeface="Arial Cyr"/>
                    <a:ea typeface="Arial Cyr"/>
                    <a:cs typeface="Arial Cyr"/>
                  </a:defRPr>
                </a:pPr>
                <a:endParaRPr lang="ru-RU"/>
              </a:p>
            </c:txPr>
            <c:showSerName val="1"/>
          </c:dLbls>
          <c:cat>
            <c:numRef>
              <c:f>Лист1!$B$1:$C$1</c:f>
              <c:numCache>
                <c:formatCode>General</c:formatCode>
                <c:ptCount val="2"/>
                <c:pt idx="0">
                  <c:v>1980</c:v>
                </c:pt>
                <c:pt idx="1">
                  <c:v>2010</c:v>
                </c:pt>
              </c:numCache>
            </c:numRef>
          </c:cat>
          <c:val>
            <c:numRef>
              <c:f>Лист1!$B$4:$C$4</c:f>
              <c:numCache>
                <c:formatCode>General</c:formatCode>
                <c:ptCount val="2"/>
                <c:pt idx="0">
                  <c:v>13.7</c:v>
                </c:pt>
                <c:pt idx="1">
                  <c:v>23</c:v>
                </c:pt>
              </c:numCache>
            </c:numRef>
          </c:val>
        </c:ser>
        <c:ser>
          <c:idx val="3"/>
          <c:order val="3"/>
          <c:tx>
            <c:strRef>
              <c:f>Лист1!$A$5</c:f>
              <c:strCache>
                <c:ptCount val="1"/>
                <c:pt idx="0">
                  <c:v>от 1 до 100 человек</c:v>
                </c:pt>
              </c:strCache>
            </c:strRef>
          </c:tx>
          <c:spPr>
            <a:solidFill>
              <a:srgbClr val="CCFFFF"/>
            </a:solidFill>
            <a:ln w="12639">
              <a:solidFill>
                <a:srgbClr val="000000"/>
              </a:solidFill>
              <a:prstDash val="solid"/>
            </a:ln>
          </c:spPr>
          <c:dLbls>
            <c:spPr>
              <a:noFill/>
              <a:ln w="25278">
                <a:noFill/>
              </a:ln>
            </c:spPr>
            <c:txPr>
              <a:bodyPr/>
              <a:lstStyle/>
              <a:p>
                <a:pPr>
                  <a:defRPr sz="995" b="0" i="0" u="none" strike="noStrike" baseline="0">
                    <a:solidFill>
                      <a:srgbClr val="000000"/>
                    </a:solidFill>
                    <a:latin typeface="Arial Cyr"/>
                    <a:ea typeface="Arial Cyr"/>
                    <a:cs typeface="Arial Cyr"/>
                  </a:defRPr>
                </a:pPr>
                <a:endParaRPr lang="ru-RU"/>
              </a:p>
            </c:txPr>
            <c:showSerName val="1"/>
          </c:dLbls>
          <c:cat>
            <c:numRef>
              <c:f>Лист1!$B$1:$C$1</c:f>
              <c:numCache>
                <c:formatCode>General</c:formatCode>
                <c:ptCount val="2"/>
                <c:pt idx="0">
                  <c:v>1980</c:v>
                </c:pt>
                <c:pt idx="1">
                  <c:v>2010</c:v>
                </c:pt>
              </c:numCache>
            </c:numRef>
          </c:cat>
          <c:val>
            <c:numRef>
              <c:f>Лист1!$B$5:$C$5</c:f>
              <c:numCache>
                <c:formatCode>General</c:formatCode>
                <c:ptCount val="2"/>
                <c:pt idx="0">
                  <c:v>84</c:v>
                </c:pt>
                <c:pt idx="1">
                  <c:v>60</c:v>
                </c:pt>
              </c:numCache>
            </c:numRef>
          </c:val>
        </c:ser>
        <c:ser>
          <c:idx val="4"/>
          <c:order val="4"/>
          <c:tx>
            <c:strRef>
              <c:f>Лист1!$A$6</c:f>
              <c:strCache>
                <c:ptCount val="1"/>
                <c:pt idx="0">
                  <c:v>не жилая</c:v>
                </c:pt>
              </c:strCache>
            </c:strRef>
          </c:tx>
          <c:spPr>
            <a:solidFill>
              <a:srgbClr val="FF99CC"/>
            </a:solidFill>
            <a:ln w="12639">
              <a:solidFill>
                <a:srgbClr val="000000"/>
              </a:solidFill>
              <a:prstDash val="solid"/>
            </a:ln>
          </c:spPr>
          <c:dLbls>
            <c:delete val="1"/>
          </c:dLbls>
          <c:cat>
            <c:numRef>
              <c:f>Лист1!$B$1:$C$1</c:f>
              <c:numCache>
                <c:formatCode>General</c:formatCode>
                <c:ptCount val="2"/>
                <c:pt idx="0">
                  <c:v>1980</c:v>
                </c:pt>
                <c:pt idx="1">
                  <c:v>2010</c:v>
                </c:pt>
              </c:numCache>
            </c:numRef>
          </c:cat>
          <c:val>
            <c:numRef>
              <c:f>Лист1!$B$6:$C$6</c:f>
              <c:numCache>
                <c:formatCode>General</c:formatCode>
                <c:ptCount val="2"/>
                <c:pt idx="0">
                  <c:v>0</c:v>
                </c:pt>
                <c:pt idx="1">
                  <c:v>13</c:v>
                </c:pt>
              </c:numCache>
            </c:numRef>
          </c:val>
        </c:ser>
        <c:dLbls>
          <c:showSerName val="1"/>
        </c:dLbls>
        <c:axId val="167500416"/>
        <c:axId val="167641472"/>
      </c:areaChart>
      <c:catAx>
        <c:axId val="167500416"/>
        <c:scaling>
          <c:orientation val="minMax"/>
        </c:scaling>
        <c:axPos val="b"/>
        <c:numFmt formatCode="General" sourceLinked="1"/>
        <c:tickLblPos val="nextTo"/>
        <c:spPr>
          <a:ln w="3160">
            <a:solidFill>
              <a:srgbClr val="000000"/>
            </a:solidFill>
            <a:prstDash val="solid"/>
          </a:ln>
        </c:spPr>
        <c:txPr>
          <a:bodyPr rot="0" vert="horz"/>
          <a:lstStyle/>
          <a:p>
            <a:pPr>
              <a:defRPr sz="995" b="0" i="0" u="none" strike="noStrike" baseline="0">
                <a:solidFill>
                  <a:srgbClr val="000000"/>
                </a:solidFill>
                <a:latin typeface="Arial Cyr"/>
                <a:ea typeface="Arial Cyr"/>
                <a:cs typeface="Arial Cyr"/>
              </a:defRPr>
            </a:pPr>
            <a:endParaRPr lang="ru-RU"/>
          </a:p>
        </c:txPr>
        <c:crossAx val="167641472"/>
        <c:crosses val="autoZero"/>
        <c:auto val="1"/>
        <c:lblAlgn val="ctr"/>
        <c:lblOffset val="100"/>
        <c:tickLblSkip val="1"/>
        <c:tickMarkSkip val="1"/>
      </c:catAx>
      <c:valAx>
        <c:axId val="167641472"/>
        <c:scaling>
          <c:orientation val="minMax"/>
        </c:scaling>
        <c:axPos val="l"/>
        <c:majorGridlines>
          <c:spPr>
            <a:ln w="3160">
              <a:solidFill>
                <a:srgbClr val="000000"/>
              </a:solidFill>
              <a:prstDash val="solid"/>
            </a:ln>
          </c:spPr>
        </c:majorGridlines>
        <c:numFmt formatCode="0%" sourceLinked="1"/>
        <c:tickLblPos val="nextTo"/>
        <c:spPr>
          <a:ln w="3160">
            <a:solidFill>
              <a:srgbClr val="000000"/>
            </a:solidFill>
            <a:prstDash val="solid"/>
          </a:ln>
        </c:spPr>
        <c:txPr>
          <a:bodyPr rot="0" vert="horz"/>
          <a:lstStyle/>
          <a:p>
            <a:pPr>
              <a:defRPr sz="995" b="0" i="0" u="none" strike="noStrike" baseline="0">
                <a:solidFill>
                  <a:srgbClr val="000000"/>
                </a:solidFill>
                <a:latin typeface="Arial Cyr"/>
                <a:ea typeface="Arial Cyr"/>
                <a:cs typeface="Arial Cyr"/>
              </a:defRPr>
            </a:pPr>
            <a:endParaRPr lang="ru-RU"/>
          </a:p>
        </c:txPr>
        <c:crossAx val="167500416"/>
        <c:crosses val="autoZero"/>
        <c:crossBetween val="midCat"/>
      </c:valAx>
      <c:spPr>
        <a:solidFill>
          <a:srgbClr val="C0C0C0"/>
        </a:solidFill>
        <a:ln w="12639">
          <a:solidFill>
            <a:srgbClr val="808080"/>
          </a:solidFill>
          <a:prstDash val="solid"/>
        </a:ln>
      </c:spPr>
    </c:plotArea>
    <c:legend>
      <c:legendPos val="b"/>
      <c:layout>
        <c:manualLayout>
          <c:xMode val="edge"/>
          <c:yMode val="edge"/>
          <c:x val="0.13628899835796396"/>
          <c:y val="0.88235294117647056"/>
          <c:w val="0.79638752052545159"/>
          <c:h val="0.11029411764705882"/>
        </c:manualLayout>
      </c:layout>
      <c:spPr>
        <a:solidFill>
          <a:srgbClr val="FFFFFF"/>
        </a:solidFill>
        <a:ln w="3160">
          <a:solidFill>
            <a:srgbClr val="000000"/>
          </a:solidFill>
          <a:prstDash val="solid"/>
        </a:ln>
      </c:spPr>
      <c:txPr>
        <a:bodyPr/>
        <a:lstStyle/>
        <a:p>
          <a:pPr>
            <a:defRPr sz="916" b="0" i="0" u="none" strike="noStrike" baseline="0">
              <a:solidFill>
                <a:srgbClr val="000000"/>
              </a:solidFill>
              <a:latin typeface="Arial Cyr"/>
              <a:ea typeface="Arial Cyr"/>
              <a:cs typeface="Arial Cyr"/>
            </a:defRPr>
          </a:pPr>
          <a:endParaRPr lang="ru-RU"/>
        </a:p>
      </c:txPr>
    </c:legend>
    <c:dispBlanksAs val="zero"/>
  </c:chart>
  <c:spPr>
    <a:noFill/>
    <a:ln>
      <a:noFill/>
    </a:ln>
  </c:spPr>
  <c:txPr>
    <a:bodyPr/>
    <a:lstStyle/>
    <a:p>
      <a:pPr>
        <a:defRPr sz="995" b="0" i="0" u="none" strike="noStrike" baseline="0">
          <a:solidFill>
            <a:srgbClr val="000000"/>
          </a:solidFill>
          <a:latin typeface="Arial Cyr"/>
          <a:ea typeface="Arial Cyr"/>
          <a:cs typeface="Arial Cy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20" b="1" i="0" u="none" strike="noStrike" baseline="0">
                <a:solidFill>
                  <a:srgbClr val="000000"/>
                </a:solidFill>
                <a:latin typeface="Arial Cyr"/>
                <a:ea typeface="Arial Cyr"/>
                <a:cs typeface="Arial Cyr"/>
              </a:defRPr>
            </a:pPr>
            <a:r>
              <a:t>Изменение удельного показателя численности жителей в разрезе группы людности населенных пунктов</a:t>
            </a:r>
          </a:p>
        </c:rich>
      </c:tx>
      <c:layout>
        <c:manualLayout>
          <c:xMode val="edge"/>
          <c:yMode val="edge"/>
          <c:x val="0.1091205211726385"/>
          <c:y val="2.0565552699228787E-2"/>
        </c:manualLayout>
      </c:layout>
      <c:spPr>
        <a:noFill/>
        <a:ln w="25278">
          <a:noFill/>
        </a:ln>
      </c:spPr>
    </c:title>
    <c:plotArea>
      <c:layout>
        <c:manualLayout>
          <c:layoutTarget val="inner"/>
          <c:xMode val="edge"/>
          <c:yMode val="edge"/>
          <c:x val="0.11237785016286639"/>
          <c:y val="0.20308483290488433"/>
          <c:w val="0.84527687296416965"/>
          <c:h val="0.56555269922879181"/>
        </c:manualLayout>
      </c:layout>
      <c:areaChart>
        <c:grouping val="percentStacked"/>
        <c:ser>
          <c:idx val="0"/>
          <c:order val="0"/>
          <c:tx>
            <c:strRef>
              <c:f>Лист1!$A$2</c:f>
              <c:strCache>
                <c:ptCount val="1"/>
                <c:pt idx="0">
                  <c:v>более 1001 человек</c:v>
                </c:pt>
              </c:strCache>
            </c:strRef>
          </c:tx>
          <c:spPr>
            <a:solidFill>
              <a:srgbClr val="9999FF"/>
            </a:solidFill>
            <a:ln w="12639">
              <a:solidFill>
                <a:srgbClr val="000000"/>
              </a:solidFill>
              <a:prstDash val="solid"/>
            </a:ln>
          </c:spPr>
          <c:dLbls>
            <c:dLbl>
              <c:idx val="0"/>
              <c:layout>
                <c:manualLayout>
                  <c:xMode val="edge"/>
                  <c:yMode val="edge"/>
                  <c:x val="0.48371335504885998"/>
                  <c:y val="0.68380462724935753"/>
                </c:manualLayout>
              </c:layout>
              <c:showSerName val="1"/>
            </c:dLbl>
            <c:spPr>
              <a:noFill/>
              <a:ln w="25278">
                <a:noFill/>
              </a:ln>
            </c:spPr>
            <c:txPr>
              <a:bodyPr/>
              <a:lstStyle/>
              <a:p>
                <a:pPr>
                  <a:defRPr sz="995" b="0" i="0" u="none" strike="noStrike" baseline="0">
                    <a:solidFill>
                      <a:srgbClr val="000000"/>
                    </a:solidFill>
                    <a:latin typeface="Arial Cyr"/>
                    <a:ea typeface="Arial Cyr"/>
                    <a:cs typeface="Arial Cyr"/>
                  </a:defRPr>
                </a:pPr>
                <a:endParaRPr lang="ru-RU"/>
              </a:p>
            </c:txPr>
            <c:showSerName val="1"/>
          </c:dLbls>
          <c:cat>
            <c:numRef>
              <c:f>Лист1!$B$1:$C$1</c:f>
              <c:numCache>
                <c:formatCode>General</c:formatCode>
                <c:ptCount val="2"/>
                <c:pt idx="0">
                  <c:v>1980</c:v>
                </c:pt>
                <c:pt idx="1">
                  <c:v>2010</c:v>
                </c:pt>
              </c:numCache>
            </c:numRef>
          </c:cat>
          <c:val>
            <c:numRef>
              <c:f>Лист1!$B$2:$C$2</c:f>
              <c:numCache>
                <c:formatCode>General</c:formatCode>
                <c:ptCount val="2"/>
                <c:pt idx="0">
                  <c:v>0</c:v>
                </c:pt>
                <c:pt idx="1">
                  <c:v>55</c:v>
                </c:pt>
              </c:numCache>
            </c:numRef>
          </c:val>
        </c:ser>
        <c:ser>
          <c:idx val="1"/>
          <c:order val="1"/>
          <c:tx>
            <c:strRef>
              <c:f>Лист1!$A$3</c:f>
              <c:strCache>
                <c:ptCount val="1"/>
                <c:pt idx="0">
                  <c:v>от 501 до 1000 человек </c:v>
                </c:pt>
              </c:strCache>
            </c:strRef>
          </c:tx>
          <c:spPr>
            <a:solidFill>
              <a:srgbClr val="993366"/>
            </a:solidFill>
            <a:ln w="12639">
              <a:solidFill>
                <a:srgbClr val="000000"/>
              </a:solidFill>
              <a:prstDash val="solid"/>
            </a:ln>
          </c:spPr>
          <c:dLbls>
            <c:dLbl>
              <c:idx val="0"/>
              <c:layout>
                <c:manualLayout>
                  <c:xMode val="edge"/>
                  <c:yMode val="edge"/>
                  <c:x val="0.61400651465798062"/>
                  <c:y val="0.4858611825192804"/>
                </c:manualLayout>
              </c:layout>
              <c:showSerName val="1"/>
            </c:dLbl>
            <c:spPr>
              <a:noFill/>
              <a:ln w="25278">
                <a:noFill/>
              </a:ln>
            </c:spPr>
            <c:txPr>
              <a:bodyPr/>
              <a:lstStyle/>
              <a:p>
                <a:pPr>
                  <a:defRPr sz="995" b="0" i="0" u="none" strike="noStrike" baseline="0">
                    <a:solidFill>
                      <a:srgbClr val="000000"/>
                    </a:solidFill>
                    <a:latin typeface="Arial Cyr"/>
                    <a:ea typeface="Arial Cyr"/>
                    <a:cs typeface="Arial Cyr"/>
                  </a:defRPr>
                </a:pPr>
                <a:endParaRPr lang="ru-RU"/>
              </a:p>
            </c:txPr>
            <c:showSerName val="1"/>
          </c:dLbls>
          <c:cat>
            <c:numRef>
              <c:f>Лист1!$B$1:$C$1</c:f>
              <c:numCache>
                <c:formatCode>General</c:formatCode>
                <c:ptCount val="2"/>
                <c:pt idx="0">
                  <c:v>1980</c:v>
                </c:pt>
                <c:pt idx="1">
                  <c:v>2010</c:v>
                </c:pt>
              </c:numCache>
            </c:numRef>
          </c:cat>
          <c:val>
            <c:numRef>
              <c:f>Лист1!$B$3:$C$3</c:f>
              <c:numCache>
                <c:formatCode>General</c:formatCode>
                <c:ptCount val="2"/>
                <c:pt idx="0">
                  <c:v>14.6</c:v>
                </c:pt>
                <c:pt idx="1">
                  <c:v>7</c:v>
                </c:pt>
              </c:numCache>
            </c:numRef>
          </c:val>
        </c:ser>
        <c:ser>
          <c:idx val="2"/>
          <c:order val="2"/>
          <c:tx>
            <c:strRef>
              <c:f>Лист1!$A$4</c:f>
              <c:strCache>
                <c:ptCount val="1"/>
                <c:pt idx="0">
                  <c:v>от 101 до 500 человек</c:v>
                </c:pt>
              </c:strCache>
            </c:strRef>
          </c:tx>
          <c:spPr>
            <a:solidFill>
              <a:srgbClr val="FFFFCC"/>
            </a:solidFill>
            <a:ln w="12639">
              <a:solidFill>
                <a:srgbClr val="000000"/>
              </a:solidFill>
              <a:prstDash val="solid"/>
            </a:ln>
          </c:spPr>
          <c:dLbls>
            <c:dLbl>
              <c:idx val="0"/>
              <c:layout>
                <c:manualLayout>
                  <c:xMode val="edge"/>
                  <c:yMode val="edge"/>
                  <c:x val="0.20684039087947895"/>
                  <c:y val="0.40359897172236525"/>
                </c:manualLayout>
              </c:layout>
              <c:showSerName val="1"/>
            </c:dLbl>
            <c:spPr>
              <a:noFill/>
              <a:ln w="25278">
                <a:noFill/>
              </a:ln>
            </c:spPr>
            <c:txPr>
              <a:bodyPr/>
              <a:lstStyle/>
              <a:p>
                <a:pPr>
                  <a:defRPr sz="995" b="0" i="0" u="none" strike="noStrike" baseline="0">
                    <a:solidFill>
                      <a:srgbClr val="000000"/>
                    </a:solidFill>
                    <a:latin typeface="Arial Cyr"/>
                    <a:ea typeface="Arial Cyr"/>
                    <a:cs typeface="Arial Cyr"/>
                  </a:defRPr>
                </a:pPr>
                <a:endParaRPr lang="ru-RU"/>
              </a:p>
            </c:txPr>
            <c:showSerName val="1"/>
          </c:dLbls>
          <c:cat>
            <c:numRef>
              <c:f>Лист1!$B$1:$C$1</c:f>
              <c:numCache>
                <c:formatCode>General</c:formatCode>
                <c:ptCount val="2"/>
                <c:pt idx="0">
                  <c:v>1980</c:v>
                </c:pt>
                <c:pt idx="1">
                  <c:v>2010</c:v>
                </c:pt>
              </c:numCache>
            </c:numRef>
          </c:cat>
          <c:val>
            <c:numRef>
              <c:f>Лист1!$B$4:$C$4</c:f>
              <c:numCache>
                <c:formatCode>General</c:formatCode>
                <c:ptCount val="2"/>
                <c:pt idx="0">
                  <c:v>44.6</c:v>
                </c:pt>
                <c:pt idx="1">
                  <c:v>32</c:v>
                </c:pt>
              </c:numCache>
            </c:numRef>
          </c:val>
        </c:ser>
        <c:ser>
          <c:idx val="3"/>
          <c:order val="3"/>
          <c:tx>
            <c:strRef>
              <c:f>Лист1!$A$5</c:f>
              <c:strCache>
                <c:ptCount val="1"/>
                <c:pt idx="0">
                  <c:v>от 1 до 100 человек</c:v>
                </c:pt>
              </c:strCache>
            </c:strRef>
          </c:tx>
          <c:spPr>
            <a:solidFill>
              <a:srgbClr val="CCFFFF"/>
            </a:solidFill>
            <a:ln w="12639">
              <a:solidFill>
                <a:srgbClr val="000000"/>
              </a:solidFill>
              <a:prstDash val="solid"/>
            </a:ln>
          </c:spPr>
          <c:dLbls>
            <c:dLbl>
              <c:idx val="0"/>
              <c:layout>
                <c:manualLayout>
                  <c:xMode val="edge"/>
                  <c:yMode val="edge"/>
                  <c:x val="0.32247557003257343"/>
                  <c:y val="0.24164524421593836"/>
                </c:manualLayout>
              </c:layout>
              <c:tx>
                <c:rich>
                  <a:bodyPr/>
                  <a:lstStyle/>
                  <a:p>
                    <a:r>
                      <a:t>от 11 до 100 человек</a:t>
                    </a:r>
                  </a:p>
                </c:rich>
              </c:tx>
              <c:showSerName val="1"/>
            </c:dLbl>
            <c:spPr>
              <a:noFill/>
              <a:ln w="25278">
                <a:noFill/>
              </a:ln>
            </c:spPr>
            <c:txPr>
              <a:bodyPr/>
              <a:lstStyle/>
              <a:p>
                <a:pPr>
                  <a:defRPr sz="995" b="0" i="0" u="none" strike="noStrike" baseline="0">
                    <a:solidFill>
                      <a:srgbClr val="000000"/>
                    </a:solidFill>
                    <a:latin typeface="Arial Cyr"/>
                    <a:ea typeface="Arial Cyr"/>
                    <a:cs typeface="Arial Cyr"/>
                  </a:defRPr>
                </a:pPr>
                <a:endParaRPr lang="ru-RU"/>
              </a:p>
            </c:txPr>
            <c:showSerName val="1"/>
          </c:dLbls>
          <c:cat>
            <c:numRef>
              <c:f>Лист1!$B$1:$C$1</c:f>
              <c:numCache>
                <c:formatCode>General</c:formatCode>
                <c:ptCount val="2"/>
                <c:pt idx="0">
                  <c:v>1980</c:v>
                </c:pt>
                <c:pt idx="1">
                  <c:v>2010</c:v>
                </c:pt>
              </c:numCache>
            </c:numRef>
          </c:cat>
          <c:val>
            <c:numRef>
              <c:f>Лист1!$B$5:$C$5</c:f>
              <c:numCache>
                <c:formatCode>General</c:formatCode>
                <c:ptCount val="2"/>
                <c:pt idx="0">
                  <c:v>39.9</c:v>
                </c:pt>
                <c:pt idx="1">
                  <c:v>6</c:v>
                </c:pt>
              </c:numCache>
            </c:numRef>
          </c:val>
        </c:ser>
        <c:ser>
          <c:idx val="4"/>
          <c:order val="4"/>
          <c:tx>
            <c:strRef>
              <c:f>Лист1!$A$6</c:f>
              <c:strCache>
                <c:ptCount val="1"/>
                <c:pt idx="0">
                  <c:v>не жилая</c:v>
                </c:pt>
              </c:strCache>
            </c:strRef>
          </c:tx>
          <c:spPr>
            <a:solidFill>
              <a:srgbClr val="FF99CC"/>
            </a:solidFill>
            <a:ln w="12639">
              <a:solidFill>
                <a:srgbClr val="000000"/>
              </a:solidFill>
              <a:prstDash val="solid"/>
            </a:ln>
          </c:spPr>
          <c:dLbls>
            <c:dLbl>
              <c:idx val="0"/>
              <c:layout>
                <c:manualLayout>
                  <c:xMode val="edge"/>
                  <c:yMode val="edge"/>
                  <c:x val="0.55700325732899059"/>
                  <c:y val="0.1439588688946016"/>
                </c:manualLayout>
              </c:layout>
              <c:tx>
                <c:rich>
                  <a:bodyPr/>
                  <a:lstStyle/>
                  <a:p>
                    <a:r>
                      <a:t>от 1 до 10 человек</a:t>
                    </a:r>
                  </a:p>
                </c:rich>
              </c:tx>
              <c:showSerName val="1"/>
            </c:dLbl>
            <c:spPr>
              <a:noFill/>
              <a:ln w="25278">
                <a:noFill/>
              </a:ln>
            </c:spPr>
            <c:txPr>
              <a:bodyPr/>
              <a:lstStyle/>
              <a:p>
                <a:pPr>
                  <a:defRPr sz="995" b="0" i="0" u="none" strike="noStrike" baseline="0">
                    <a:solidFill>
                      <a:srgbClr val="000000"/>
                    </a:solidFill>
                    <a:latin typeface="Arial Cyr"/>
                    <a:ea typeface="Arial Cyr"/>
                    <a:cs typeface="Arial Cyr"/>
                  </a:defRPr>
                </a:pPr>
                <a:endParaRPr lang="ru-RU"/>
              </a:p>
            </c:txPr>
            <c:showSerName val="1"/>
          </c:dLbls>
          <c:cat>
            <c:numRef>
              <c:f>Лист1!$B$1:$C$1</c:f>
              <c:numCache>
                <c:formatCode>General</c:formatCode>
                <c:ptCount val="2"/>
                <c:pt idx="0">
                  <c:v>1980</c:v>
                </c:pt>
                <c:pt idx="1">
                  <c:v>2010</c:v>
                </c:pt>
              </c:numCache>
            </c:numRef>
          </c:cat>
          <c:val>
            <c:numRef>
              <c:f>Лист1!$B$6:$C$6</c:f>
              <c:numCache>
                <c:formatCode>General</c:formatCode>
                <c:ptCount val="2"/>
                <c:pt idx="0">
                  <c:v>0</c:v>
                </c:pt>
                <c:pt idx="1">
                  <c:v>0</c:v>
                </c:pt>
              </c:numCache>
            </c:numRef>
          </c:val>
        </c:ser>
        <c:dLbls>
          <c:showSerName val="1"/>
        </c:dLbls>
        <c:axId val="167720064"/>
        <c:axId val="167721600"/>
      </c:areaChart>
      <c:catAx>
        <c:axId val="167720064"/>
        <c:scaling>
          <c:orientation val="minMax"/>
        </c:scaling>
        <c:axPos val="b"/>
        <c:numFmt formatCode="General" sourceLinked="1"/>
        <c:tickLblPos val="nextTo"/>
        <c:spPr>
          <a:ln w="3160">
            <a:solidFill>
              <a:srgbClr val="000000"/>
            </a:solidFill>
            <a:prstDash val="solid"/>
          </a:ln>
        </c:spPr>
        <c:txPr>
          <a:bodyPr rot="0" vert="horz"/>
          <a:lstStyle/>
          <a:p>
            <a:pPr>
              <a:defRPr sz="995" b="0" i="0" u="none" strike="noStrike" baseline="0">
                <a:solidFill>
                  <a:srgbClr val="000000"/>
                </a:solidFill>
                <a:latin typeface="Arial Cyr"/>
                <a:ea typeface="Arial Cyr"/>
                <a:cs typeface="Arial Cyr"/>
              </a:defRPr>
            </a:pPr>
            <a:endParaRPr lang="ru-RU"/>
          </a:p>
        </c:txPr>
        <c:crossAx val="167721600"/>
        <c:crosses val="autoZero"/>
        <c:auto val="1"/>
        <c:lblAlgn val="ctr"/>
        <c:lblOffset val="100"/>
        <c:tickLblSkip val="1"/>
        <c:tickMarkSkip val="1"/>
      </c:catAx>
      <c:valAx>
        <c:axId val="167721600"/>
        <c:scaling>
          <c:orientation val="minMax"/>
        </c:scaling>
        <c:axPos val="l"/>
        <c:majorGridlines>
          <c:spPr>
            <a:ln w="3160">
              <a:solidFill>
                <a:srgbClr val="000000"/>
              </a:solidFill>
              <a:prstDash val="solid"/>
            </a:ln>
          </c:spPr>
        </c:majorGridlines>
        <c:numFmt formatCode="0%" sourceLinked="1"/>
        <c:tickLblPos val="nextTo"/>
        <c:spPr>
          <a:ln w="3160">
            <a:solidFill>
              <a:srgbClr val="000000"/>
            </a:solidFill>
            <a:prstDash val="solid"/>
          </a:ln>
        </c:spPr>
        <c:txPr>
          <a:bodyPr rot="0" vert="horz"/>
          <a:lstStyle/>
          <a:p>
            <a:pPr>
              <a:defRPr sz="995" b="0" i="0" u="none" strike="noStrike" baseline="0">
                <a:solidFill>
                  <a:srgbClr val="000000"/>
                </a:solidFill>
                <a:latin typeface="Arial Cyr"/>
                <a:ea typeface="Arial Cyr"/>
                <a:cs typeface="Arial Cyr"/>
              </a:defRPr>
            </a:pPr>
            <a:endParaRPr lang="ru-RU"/>
          </a:p>
        </c:txPr>
        <c:crossAx val="167720064"/>
        <c:crosses val="autoZero"/>
        <c:crossBetween val="midCat"/>
      </c:valAx>
      <c:spPr>
        <a:solidFill>
          <a:srgbClr val="C0C0C0"/>
        </a:solidFill>
        <a:ln w="12639">
          <a:solidFill>
            <a:srgbClr val="808080"/>
          </a:solidFill>
          <a:prstDash val="solid"/>
        </a:ln>
      </c:spPr>
    </c:plotArea>
    <c:legend>
      <c:legendPos val="b"/>
      <c:layout>
        <c:manualLayout>
          <c:xMode val="edge"/>
          <c:yMode val="edge"/>
          <c:x val="0.14006514657980468"/>
          <c:y val="0.87660668380462725"/>
          <c:w val="0.78990228013029318"/>
          <c:h val="0.11568123393316199"/>
        </c:manualLayout>
      </c:layout>
      <c:spPr>
        <a:solidFill>
          <a:srgbClr val="FFFFFF"/>
        </a:solidFill>
        <a:ln w="3160">
          <a:solidFill>
            <a:srgbClr val="000000"/>
          </a:solidFill>
          <a:prstDash val="solid"/>
        </a:ln>
      </c:spPr>
      <c:txPr>
        <a:bodyPr/>
        <a:lstStyle/>
        <a:p>
          <a:pPr>
            <a:defRPr sz="916" b="0" i="0" u="none" strike="noStrike" baseline="0">
              <a:solidFill>
                <a:srgbClr val="000000"/>
              </a:solidFill>
              <a:latin typeface="Arial Cyr"/>
              <a:ea typeface="Arial Cyr"/>
              <a:cs typeface="Arial Cyr"/>
            </a:defRPr>
          </a:pPr>
          <a:endParaRPr lang="ru-RU"/>
        </a:p>
      </c:txPr>
    </c:legend>
    <c:dispBlanksAs val="zero"/>
  </c:chart>
  <c:spPr>
    <a:noFill/>
    <a:ln>
      <a:noFill/>
    </a:ln>
  </c:spPr>
  <c:txPr>
    <a:bodyPr/>
    <a:lstStyle/>
    <a:p>
      <a:pPr>
        <a:defRPr sz="995" b="0" i="0" u="none" strike="noStrike" baseline="0">
          <a:solidFill>
            <a:srgbClr val="000000"/>
          </a:solidFill>
          <a:latin typeface="Arial Cyr"/>
          <a:ea typeface="Arial Cyr"/>
          <a:cs typeface="Arial Cyr"/>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0.1595</cdr:x>
      <cdr:y>0.111</cdr:y>
    </cdr:from>
    <cdr:to>
      <cdr:x>0.9525</cdr:x>
      <cdr:y>0.35475</cdr:y>
    </cdr:to>
    <cdr:sp macro="" textlink="">
      <cdr:nvSpPr>
        <cdr:cNvPr id="1025" name="Freeform 1"/>
        <cdr:cNvSpPr>
          <a:spLocks xmlns:a="http://schemas.openxmlformats.org/drawingml/2006/main"/>
        </cdr:cNvSpPr>
      </cdr:nvSpPr>
      <cdr:spPr bwMode="auto">
        <a:xfrm xmlns:a="http://schemas.openxmlformats.org/drawingml/2006/main">
          <a:off x="963197" y="360531"/>
          <a:ext cx="4788808" cy="791706"/>
        </a:xfrm>
        <a:custGeom xmlns:a="http://schemas.openxmlformats.org/drawingml/2006/main">
          <a:avLst/>
          <a:gdLst/>
          <a:ahLst/>
          <a:cxnLst>
            <a:cxn ang="0">
              <a:pos x="0" y="0"/>
            </a:cxn>
            <a:cxn ang="0">
              <a:pos x="1395779" y="439968"/>
            </a:cxn>
            <a:cxn ang="0">
              <a:pos x="4777422" y="783175"/>
            </a:cxn>
          </a:cxnLst>
          <a:rect l="0" t="0" r="r" b="b"/>
          <a:pathLst>
            <a:path w="4777422" h="783175">
              <a:moveTo>
                <a:pt x="0" y="0"/>
              </a:moveTo>
              <a:cubicBezTo>
                <a:pt x="232630" y="73328"/>
                <a:pt x="599542" y="309439"/>
                <a:pt x="1395779" y="439968"/>
              </a:cubicBezTo>
              <a:cubicBezTo>
                <a:pt x="2192016" y="570497"/>
                <a:pt x="4072913" y="711674"/>
                <a:pt x="4777422" y="783175"/>
              </a:cubicBezTo>
            </a:path>
          </a:pathLst>
        </a:custGeom>
        <a:noFill xmlns:a="http://schemas.openxmlformats.org/drawingml/2006/main"/>
        <a:ln xmlns:a="http://schemas.openxmlformats.org/drawingml/2006/main" w="38100" cap="flat" cmpd="sng">
          <a:solidFill>
            <a:srgbClr val="FF0000"/>
          </a:solidFill>
          <a:prstDash val="solid"/>
          <a:round/>
          <a:headEnd type="none" w="med" len="med"/>
          <a:tailEnd type="none" w="med" len="med"/>
        </a:l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35688</Words>
  <Characters>203428</Characters>
  <Application>Microsoft Office Word</Application>
  <DocSecurity>0</DocSecurity>
  <Lines>1695</Lines>
  <Paragraphs>477</Paragraphs>
  <ScaleCrop>false</ScaleCrop>
  <HeadingPairs>
    <vt:vector size="2" baseType="variant">
      <vt:variant>
        <vt:lpstr>Название</vt:lpstr>
      </vt:variant>
      <vt:variant>
        <vt:i4>1</vt:i4>
      </vt:variant>
    </vt:vector>
  </HeadingPairs>
  <TitlesOfParts>
    <vt:vector size="1" baseType="lpstr">
      <vt:lpstr>СТП Тужинского района</vt:lpstr>
    </vt:vector>
  </TitlesOfParts>
  <Company>*</Company>
  <LinksUpToDate>false</LinksUpToDate>
  <CharactersWithSpaces>238639</CharactersWithSpaces>
  <SharedDoc>false</SharedDoc>
  <HLinks>
    <vt:vector size="294" baseType="variant">
      <vt:variant>
        <vt:i4>1507379</vt:i4>
      </vt:variant>
      <vt:variant>
        <vt:i4>290</vt:i4>
      </vt:variant>
      <vt:variant>
        <vt:i4>0</vt:i4>
      </vt:variant>
      <vt:variant>
        <vt:i4>5</vt:i4>
      </vt:variant>
      <vt:variant>
        <vt:lpwstr/>
      </vt:variant>
      <vt:variant>
        <vt:lpwstr>_Toc303670460</vt:lpwstr>
      </vt:variant>
      <vt:variant>
        <vt:i4>1310771</vt:i4>
      </vt:variant>
      <vt:variant>
        <vt:i4>284</vt:i4>
      </vt:variant>
      <vt:variant>
        <vt:i4>0</vt:i4>
      </vt:variant>
      <vt:variant>
        <vt:i4>5</vt:i4>
      </vt:variant>
      <vt:variant>
        <vt:lpwstr/>
      </vt:variant>
      <vt:variant>
        <vt:lpwstr>_Toc303670459</vt:lpwstr>
      </vt:variant>
      <vt:variant>
        <vt:i4>1310771</vt:i4>
      </vt:variant>
      <vt:variant>
        <vt:i4>278</vt:i4>
      </vt:variant>
      <vt:variant>
        <vt:i4>0</vt:i4>
      </vt:variant>
      <vt:variant>
        <vt:i4>5</vt:i4>
      </vt:variant>
      <vt:variant>
        <vt:lpwstr/>
      </vt:variant>
      <vt:variant>
        <vt:lpwstr>_Toc303670458</vt:lpwstr>
      </vt:variant>
      <vt:variant>
        <vt:i4>1310771</vt:i4>
      </vt:variant>
      <vt:variant>
        <vt:i4>272</vt:i4>
      </vt:variant>
      <vt:variant>
        <vt:i4>0</vt:i4>
      </vt:variant>
      <vt:variant>
        <vt:i4>5</vt:i4>
      </vt:variant>
      <vt:variant>
        <vt:lpwstr/>
      </vt:variant>
      <vt:variant>
        <vt:lpwstr>_Toc303670457</vt:lpwstr>
      </vt:variant>
      <vt:variant>
        <vt:i4>1310771</vt:i4>
      </vt:variant>
      <vt:variant>
        <vt:i4>266</vt:i4>
      </vt:variant>
      <vt:variant>
        <vt:i4>0</vt:i4>
      </vt:variant>
      <vt:variant>
        <vt:i4>5</vt:i4>
      </vt:variant>
      <vt:variant>
        <vt:lpwstr/>
      </vt:variant>
      <vt:variant>
        <vt:lpwstr>_Toc303670456</vt:lpwstr>
      </vt:variant>
      <vt:variant>
        <vt:i4>1310771</vt:i4>
      </vt:variant>
      <vt:variant>
        <vt:i4>260</vt:i4>
      </vt:variant>
      <vt:variant>
        <vt:i4>0</vt:i4>
      </vt:variant>
      <vt:variant>
        <vt:i4>5</vt:i4>
      </vt:variant>
      <vt:variant>
        <vt:lpwstr/>
      </vt:variant>
      <vt:variant>
        <vt:lpwstr>_Toc303670455</vt:lpwstr>
      </vt:variant>
      <vt:variant>
        <vt:i4>1310771</vt:i4>
      </vt:variant>
      <vt:variant>
        <vt:i4>254</vt:i4>
      </vt:variant>
      <vt:variant>
        <vt:i4>0</vt:i4>
      </vt:variant>
      <vt:variant>
        <vt:i4>5</vt:i4>
      </vt:variant>
      <vt:variant>
        <vt:lpwstr/>
      </vt:variant>
      <vt:variant>
        <vt:lpwstr>_Toc303670454</vt:lpwstr>
      </vt:variant>
      <vt:variant>
        <vt:i4>1310771</vt:i4>
      </vt:variant>
      <vt:variant>
        <vt:i4>248</vt:i4>
      </vt:variant>
      <vt:variant>
        <vt:i4>0</vt:i4>
      </vt:variant>
      <vt:variant>
        <vt:i4>5</vt:i4>
      </vt:variant>
      <vt:variant>
        <vt:lpwstr/>
      </vt:variant>
      <vt:variant>
        <vt:lpwstr>_Toc303670453</vt:lpwstr>
      </vt:variant>
      <vt:variant>
        <vt:i4>1310771</vt:i4>
      </vt:variant>
      <vt:variant>
        <vt:i4>242</vt:i4>
      </vt:variant>
      <vt:variant>
        <vt:i4>0</vt:i4>
      </vt:variant>
      <vt:variant>
        <vt:i4>5</vt:i4>
      </vt:variant>
      <vt:variant>
        <vt:lpwstr/>
      </vt:variant>
      <vt:variant>
        <vt:lpwstr>_Toc303670452</vt:lpwstr>
      </vt:variant>
      <vt:variant>
        <vt:i4>1310771</vt:i4>
      </vt:variant>
      <vt:variant>
        <vt:i4>236</vt:i4>
      </vt:variant>
      <vt:variant>
        <vt:i4>0</vt:i4>
      </vt:variant>
      <vt:variant>
        <vt:i4>5</vt:i4>
      </vt:variant>
      <vt:variant>
        <vt:lpwstr/>
      </vt:variant>
      <vt:variant>
        <vt:lpwstr>_Toc303670451</vt:lpwstr>
      </vt:variant>
      <vt:variant>
        <vt:i4>1310771</vt:i4>
      </vt:variant>
      <vt:variant>
        <vt:i4>230</vt:i4>
      </vt:variant>
      <vt:variant>
        <vt:i4>0</vt:i4>
      </vt:variant>
      <vt:variant>
        <vt:i4>5</vt:i4>
      </vt:variant>
      <vt:variant>
        <vt:lpwstr/>
      </vt:variant>
      <vt:variant>
        <vt:lpwstr>_Toc303670450</vt:lpwstr>
      </vt:variant>
      <vt:variant>
        <vt:i4>1376307</vt:i4>
      </vt:variant>
      <vt:variant>
        <vt:i4>224</vt:i4>
      </vt:variant>
      <vt:variant>
        <vt:i4>0</vt:i4>
      </vt:variant>
      <vt:variant>
        <vt:i4>5</vt:i4>
      </vt:variant>
      <vt:variant>
        <vt:lpwstr/>
      </vt:variant>
      <vt:variant>
        <vt:lpwstr>_Toc303670449</vt:lpwstr>
      </vt:variant>
      <vt:variant>
        <vt:i4>1376307</vt:i4>
      </vt:variant>
      <vt:variant>
        <vt:i4>218</vt:i4>
      </vt:variant>
      <vt:variant>
        <vt:i4>0</vt:i4>
      </vt:variant>
      <vt:variant>
        <vt:i4>5</vt:i4>
      </vt:variant>
      <vt:variant>
        <vt:lpwstr/>
      </vt:variant>
      <vt:variant>
        <vt:lpwstr>_Toc303670448</vt:lpwstr>
      </vt:variant>
      <vt:variant>
        <vt:i4>1376307</vt:i4>
      </vt:variant>
      <vt:variant>
        <vt:i4>212</vt:i4>
      </vt:variant>
      <vt:variant>
        <vt:i4>0</vt:i4>
      </vt:variant>
      <vt:variant>
        <vt:i4>5</vt:i4>
      </vt:variant>
      <vt:variant>
        <vt:lpwstr/>
      </vt:variant>
      <vt:variant>
        <vt:lpwstr>_Toc303670447</vt:lpwstr>
      </vt:variant>
      <vt:variant>
        <vt:i4>1376307</vt:i4>
      </vt:variant>
      <vt:variant>
        <vt:i4>206</vt:i4>
      </vt:variant>
      <vt:variant>
        <vt:i4>0</vt:i4>
      </vt:variant>
      <vt:variant>
        <vt:i4>5</vt:i4>
      </vt:variant>
      <vt:variant>
        <vt:lpwstr/>
      </vt:variant>
      <vt:variant>
        <vt:lpwstr>_Toc303670446</vt:lpwstr>
      </vt:variant>
      <vt:variant>
        <vt:i4>1376307</vt:i4>
      </vt:variant>
      <vt:variant>
        <vt:i4>200</vt:i4>
      </vt:variant>
      <vt:variant>
        <vt:i4>0</vt:i4>
      </vt:variant>
      <vt:variant>
        <vt:i4>5</vt:i4>
      </vt:variant>
      <vt:variant>
        <vt:lpwstr/>
      </vt:variant>
      <vt:variant>
        <vt:lpwstr>_Toc303670445</vt:lpwstr>
      </vt:variant>
      <vt:variant>
        <vt:i4>1376307</vt:i4>
      </vt:variant>
      <vt:variant>
        <vt:i4>194</vt:i4>
      </vt:variant>
      <vt:variant>
        <vt:i4>0</vt:i4>
      </vt:variant>
      <vt:variant>
        <vt:i4>5</vt:i4>
      </vt:variant>
      <vt:variant>
        <vt:lpwstr/>
      </vt:variant>
      <vt:variant>
        <vt:lpwstr>_Toc303670444</vt:lpwstr>
      </vt:variant>
      <vt:variant>
        <vt:i4>1376307</vt:i4>
      </vt:variant>
      <vt:variant>
        <vt:i4>188</vt:i4>
      </vt:variant>
      <vt:variant>
        <vt:i4>0</vt:i4>
      </vt:variant>
      <vt:variant>
        <vt:i4>5</vt:i4>
      </vt:variant>
      <vt:variant>
        <vt:lpwstr/>
      </vt:variant>
      <vt:variant>
        <vt:lpwstr>_Toc303670443</vt:lpwstr>
      </vt:variant>
      <vt:variant>
        <vt:i4>1376307</vt:i4>
      </vt:variant>
      <vt:variant>
        <vt:i4>182</vt:i4>
      </vt:variant>
      <vt:variant>
        <vt:i4>0</vt:i4>
      </vt:variant>
      <vt:variant>
        <vt:i4>5</vt:i4>
      </vt:variant>
      <vt:variant>
        <vt:lpwstr/>
      </vt:variant>
      <vt:variant>
        <vt:lpwstr>_Toc303670442</vt:lpwstr>
      </vt:variant>
      <vt:variant>
        <vt:i4>1376307</vt:i4>
      </vt:variant>
      <vt:variant>
        <vt:i4>176</vt:i4>
      </vt:variant>
      <vt:variant>
        <vt:i4>0</vt:i4>
      </vt:variant>
      <vt:variant>
        <vt:i4>5</vt:i4>
      </vt:variant>
      <vt:variant>
        <vt:lpwstr/>
      </vt:variant>
      <vt:variant>
        <vt:lpwstr>_Toc303670441</vt:lpwstr>
      </vt:variant>
      <vt:variant>
        <vt:i4>1376307</vt:i4>
      </vt:variant>
      <vt:variant>
        <vt:i4>170</vt:i4>
      </vt:variant>
      <vt:variant>
        <vt:i4>0</vt:i4>
      </vt:variant>
      <vt:variant>
        <vt:i4>5</vt:i4>
      </vt:variant>
      <vt:variant>
        <vt:lpwstr/>
      </vt:variant>
      <vt:variant>
        <vt:lpwstr>_Toc303670440</vt:lpwstr>
      </vt:variant>
      <vt:variant>
        <vt:i4>1179699</vt:i4>
      </vt:variant>
      <vt:variant>
        <vt:i4>164</vt:i4>
      </vt:variant>
      <vt:variant>
        <vt:i4>0</vt:i4>
      </vt:variant>
      <vt:variant>
        <vt:i4>5</vt:i4>
      </vt:variant>
      <vt:variant>
        <vt:lpwstr/>
      </vt:variant>
      <vt:variant>
        <vt:lpwstr>_Toc303670439</vt:lpwstr>
      </vt:variant>
      <vt:variant>
        <vt:i4>1179699</vt:i4>
      </vt:variant>
      <vt:variant>
        <vt:i4>158</vt:i4>
      </vt:variant>
      <vt:variant>
        <vt:i4>0</vt:i4>
      </vt:variant>
      <vt:variant>
        <vt:i4>5</vt:i4>
      </vt:variant>
      <vt:variant>
        <vt:lpwstr/>
      </vt:variant>
      <vt:variant>
        <vt:lpwstr>_Toc303670438</vt:lpwstr>
      </vt:variant>
      <vt:variant>
        <vt:i4>1179699</vt:i4>
      </vt:variant>
      <vt:variant>
        <vt:i4>152</vt:i4>
      </vt:variant>
      <vt:variant>
        <vt:i4>0</vt:i4>
      </vt:variant>
      <vt:variant>
        <vt:i4>5</vt:i4>
      </vt:variant>
      <vt:variant>
        <vt:lpwstr/>
      </vt:variant>
      <vt:variant>
        <vt:lpwstr>_Toc303670437</vt:lpwstr>
      </vt:variant>
      <vt:variant>
        <vt:i4>1179699</vt:i4>
      </vt:variant>
      <vt:variant>
        <vt:i4>146</vt:i4>
      </vt:variant>
      <vt:variant>
        <vt:i4>0</vt:i4>
      </vt:variant>
      <vt:variant>
        <vt:i4>5</vt:i4>
      </vt:variant>
      <vt:variant>
        <vt:lpwstr/>
      </vt:variant>
      <vt:variant>
        <vt:lpwstr>_Toc303670436</vt:lpwstr>
      </vt:variant>
      <vt:variant>
        <vt:i4>1179699</vt:i4>
      </vt:variant>
      <vt:variant>
        <vt:i4>140</vt:i4>
      </vt:variant>
      <vt:variant>
        <vt:i4>0</vt:i4>
      </vt:variant>
      <vt:variant>
        <vt:i4>5</vt:i4>
      </vt:variant>
      <vt:variant>
        <vt:lpwstr/>
      </vt:variant>
      <vt:variant>
        <vt:lpwstr>_Toc303670435</vt:lpwstr>
      </vt:variant>
      <vt:variant>
        <vt:i4>1179699</vt:i4>
      </vt:variant>
      <vt:variant>
        <vt:i4>134</vt:i4>
      </vt:variant>
      <vt:variant>
        <vt:i4>0</vt:i4>
      </vt:variant>
      <vt:variant>
        <vt:i4>5</vt:i4>
      </vt:variant>
      <vt:variant>
        <vt:lpwstr/>
      </vt:variant>
      <vt:variant>
        <vt:lpwstr>_Toc303670434</vt:lpwstr>
      </vt:variant>
      <vt:variant>
        <vt:i4>1179699</vt:i4>
      </vt:variant>
      <vt:variant>
        <vt:i4>128</vt:i4>
      </vt:variant>
      <vt:variant>
        <vt:i4>0</vt:i4>
      </vt:variant>
      <vt:variant>
        <vt:i4>5</vt:i4>
      </vt:variant>
      <vt:variant>
        <vt:lpwstr/>
      </vt:variant>
      <vt:variant>
        <vt:lpwstr>_Toc303670433</vt:lpwstr>
      </vt:variant>
      <vt:variant>
        <vt:i4>1179699</vt:i4>
      </vt:variant>
      <vt:variant>
        <vt:i4>122</vt:i4>
      </vt:variant>
      <vt:variant>
        <vt:i4>0</vt:i4>
      </vt:variant>
      <vt:variant>
        <vt:i4>5</vt:i4>
      </vt:variant>
      <vt:variant>
        <vt:lpwstr/>
      </vt:variant>
      <vt:variant>
        <vt:lpwstr>_Toc303670432</vt:lpwstr>
      </vt:variant>
      <vt:variant>
        <vt:i4>1179699</vt:i4>
      </vt:variant>
      <vt:variant>
        <vt:i4>116</vt:i4>
      </vt:variant>
      <vt:variant>
        <vt:i4>0</vt:i4>
      </vt:variant>
      <vt:variant>
        <vt:i4>5</vt:i4>
      </vt:variant>
      <vt:variant>
        <vt:lpwstr/>
      </vt:variant>
      <vt:variant>
        <vt:lpwstr>_Toc303670431</vt:lpwstr>
      </vt:variant>
      <vt:variant>
        <vt:i4>1179699</vt:i4>
      </vt:variant>
      <vt:variant>
        <vt:i4>110</vt:i4>
      </vt:variant>
      <vt:variant>
        <vt:i4>0</vt:i4>
      </vt:variant>
      <vt:variant>
        <vt:i4>5</vt:i4>
      </vt:variant>
      <vt:variant>
        <vt:lpwstr/>
      </vt:variant>
      <vt:variant>
        <vt:lpwstr>_Toc303670430</vt:lpwstr>
      </vt:variant>
      <vt:variant>
        <vt:i4>1245235</vt:i4>
      </vt:variant>
      <vt:variant>
        <vt:i4>104</vt:i4>
      </vt:variant>
      <vt:variant>
        <vt:i4>0</vt:i4>
      </vt:variant>
      <vt:variant>
        <vt:i4>5</vt:i4>
      </vt:variant>
      <vt:variant>
        <vt:lpwstr/>
      </vt:variant>
      <vt:variant>
        <vt:lpwstr>_Toc303670429</vt:lpwstr>
      </vt:variant>
      <vt:variant>
        <vt:i4>1245235</vt:i4>
      </vt:variant>
      <vt:variant>
        <vt:i4>98</vt:i4>
      </vt:variant>
      <vt:variant>
        <vt:i4>0</vt:i4>
      </vt:variant>
      <vt:variant>
        <vt:i4>5</vt:i4>
      </vt:variant>
      <vt:variant>
        <vt:lpwstr/>
      </vt:variant>
      <vt:variant>
        <vt:lpwstr>_Toc303670428</vt:lpwstr>
      </vt:variant>
      <vt:variant>
        <vt:i4>1245235</vt:i4>
      </vt:variant>
      <vt:variant>
        <vt:i4>92</vt:i4>
      </vt:variant>
      <vt:variant>
        <vt:i4>0</vt:i4>
      </vt:variant>
      <vt:variant>
        <vt:i4>5</vt:i4>
      </vt:variant>
      <vt:variant>
        <vt:lpwstr/>
      </vt:variant>
      <vt:variant>
        <vt:lpwstr>_Toc303670427</vt:lpwstr>
      </vt:variant>
      <vt:variant>
        <vt:i4>1245235</vt:i4>
      </vt:variant>
      <vt:variant>
        <vt:i4>86</vt:i4>
      </vt:variant>
      <vt:variant>
        <vt:i4>0</vt:i4>
      </vt:variant>
      <vt:variant>
        <vt:i4>5</vt:i4>
      </vt:variant>
      <vt:variant>
        <vt:lpwstr/>
      </vt:variant>
      <vt:variant>
        <vt:lpwstr>_Toc303670426</vt:lpwstr>
      </vt:variant>
      <vt:variant>
        <vt:i4>1245235</vt:i4>
      </vt:variant>
      <vt:variant>
        <vt:i4>80</vt:i4>
      </vt:variant>
      <vt:variant>
        <vt:i4>0</vt:i4>
      </vt:variant>
      <vt:variant>
        <vt:i4>5</vt:i4>
      </vt:variant>
      <vt:variant>
        <vt:lpwstr/>
      </vt:variant>
      <vt:variant>
        <vt:lpwstr>_Toc303670425</vt:lpwstr>
      </vt:variant>
      <vt:variant>
        <vt:i4>1245235</vt:i4>
      </vt:variant>
      <vt:variant>
        <vt:i4>74</vt:i4>
      </vt:variant>
      <vt:variant>
        <vt:i4>0</vt:i4>
      </vt:variant>
      <vt:variant>
        <vt:i4>5</vt:i4>
      </vt:variant>
      <vt:variant>
        <vt:lpwstr/>
      </vt:variant>
      <vt:variant>
        <vt:lpwstr>_Toc303670424</vt:lpwstr>
      </vt:variant>
      <vt:variant>
        <vt:i4>1245235</vt:i4>
      </vt:variant>
      <vt:variant>
        <vt:i4>68</vt:i4>
      </vt:variant>
      <vt:variant>
        <vt:i4>0</vt:i4>
      </vt:variant>
      <vt:variant>
        <vt:i4>5</vt:i4>
      </vt:variant>
      <vt:variant>
        <vt:lpwstr/>
      </vt:variant>
      <vt:variant>
        <vt:lpwstr>_Toc303670423</vt:lpwstr>
      </vt:variant>
      <vt:variant>
        <vt:i4>1245235</vt:i4>
      </vt:variant>
      <vt:variant>
        <vt:i4>62</vt:i4>
      </vt:variant>
      <vt:variant>
        <vt:i4>0</vt:i4>
      </vt:variant>
      <vt:variant>
        <vt:i4>5</vt:i4>
      </vt:variant>
      <vt:variant>
        <vt:lpwstr/>
      </vt:variant>
      <vt:variant>
        <vt:lpwstr>_Toc303670422</vt:lpwstr>
      </vt:variant>
      <vt:variant>
        <vt:i4>1245235</vt:i4>
      </vt:variant>
      <vt:variant>
        <vt:i4>56</vt:i4>
      </vt:variant>
      <vt:variant>
        <vt:i4>0</vt:i4>
      </vt:variant>
      <vt:variant>
        <vt:i4>5</vt:i4>
      </vt:variant>
      <vt:variant>
        <vt:lpwstr/>
      </vt:variant>
      <vt:variant>
        <vt:lpwstr>_Toc303670421</vt:lpwstr>
      </vt:variant>
      <vt:variant>
        <vt:i4>1245235</vt:i4>
      </vt:variant>
      <vt:variant>
        <vt:i4>50</vt:i4>
      </vt:variant>
      <vt:variant>
        <vt:i4>0</vt:i4>
      </vt:variant>
      <vt:variant>
        <vt:i4>5</vt:i4>
      </vt:variant>
      <vt:variant>
        <vt:lpwstr/>
      </vt:variant>
      <vt:variant>
        <vt:lpwstr>_Toc303670420</vt:lpwstr>
      </vt:variant>
      <vt:variant>
        <vt:i4>1048627</vt:i4>
      </vt:variant>
      <vt:variant>
        <vt:i4>44</vt:i4>
      </vt:variant>
      <vt:variant>
        <vt:i4>0</vt:i4>
      </vt:variant>
      <vt:variant>
        <vt:i4>5</vt:i4>
      </vt:variant>
      <vt:variant>
        <vt:lpwstr/>
      </vt:variant>
      <vt:variant>
        <vt:lpwstr>_Toc303670419</vt:lpwstr>
      </vt:variant>
      <vt:variant>
        <vt:i4>1048627</vt:i4>
      </vt:variant>
      <vt:variant>
        <vt:i4>38</vt:i4>
      </vt:variant>
      <vt:variant>
        <vt:i4>0</vt:i4>
      </vt:variant>
      <vt:variant>
        <vt:i4>5</vt:i4>
      </vt:variant>
      <vt:variant>
        <vt:lpwstr/>
      </vt:variant>
      <vt:variant>
        <vt:lpwstr>_Toc303670418</vt:lpwstr>
      </vt:variant>
      <vt:variant>
        <vt:i4>1048627</vt:i4>
      </vt:variant>
      <vt:variant>
        <vt:i4>32</vt:i4>
      </vt:variant>
      <vt:variant>
        <vt:i4>0</vt:i4>
      </vt:variant>
      <vt:variant>
        <vt:i4>5</vt:i4>
      </vt:variant>
      <vt:variant>
        <vt:lpwstr/>
      </vt:variant>
      <vt:variant>
        <vt:lpwstr>_Toc303670417</vt:lpwstr>
      </vt:variant>
      <vt:variant>
        <vt:i4>1048627</vt:i4>
      </vt:variant>
      <vt:variant>
        <vt:i4>26</vt:i4>
      </vt:variant>
      <vt:variant>
        <vt:i4>0</vt:i4>
      </vt:variant>
      <vt:variant>
        <vt:i4>5</vt:i4>
      </vt:variant>
      <vt:variant>
        <vt:lpwstr/>
      </vt:variant>
      <vt:variant>
        <vt:lpwstr>_Toc303670416</vt:lpwstr>
      </vt:variant>
      <vt:variant>
        <vt:i4>1048627</vt:i4>
      </vt:variant>
      <vt:variant>
        <vt:i4>20</vt:i4>
      </vt:variant>
      <vt:variant>
        <vt:i4>0</vt:i4>
      </vt:variant>
      <vt:variant>
        <vt:i4>5</vt:i4>
      </vt:variant>
      <vt:variant>
        <vt:lpwstr/>
      </vt:variant>
      <vt:variant>
        <vt:lpwstr>_Toc303670415</vt:lpwstr>
      </vt:variant>
      <vt:variant>
        <vt:i4>1048627</vt:i4>
      </vt:variant>
      <vt:variant>
        <vt:i4>14</vt:i4>
      </vt:variant>
      <vt:variant>
        <vt:i4>0</vt:i4>
      </vt:variant>
      <vt:variant>
        <vt:i4>5</vt:i4>
      </vt:variant>
      <vt:variant>
        <vt:lpwstr/>
      </vt:variant>
      <vt:variant>
        <vt:lpwstr>_Toc303670414</vt:lpwstr>
      </vt:variant>
      <vt:variant>
        <vt:i4>1048627</vt:i4>
      </vt:variant>
      <vt:variant>
        <vt:i4>8</vt:i4>
      </vt:variant>
      <vt:variant>
        <vt:i4>0</vt:i4>
      </vt:variant>
      <vt:variant>
        <vt:i4>5</vt:i4>
      </vt:variant>
      <vt:variant>
        <vt:lpwstr/>
      </vt:variant>
      <vt:variant>
        <vt:lpwstr>_Toc303670413</vt:lpwstr>
      </vt:variant>
      <vt:variant>
        <vt:i4>1048627</vt:i4>
      </vt:variant>
      <vt:variant>
        <vt:i4>2</vt:i4>
      </vt:variant>
      <vt:variant>
        <vt:i4>0</vt:i4>
      </vt:variant>
      <vt:variant>
        <vt:i4>5</vt:i4>
      </vt:variant>
      <vt:variant>
        <vt:lpwstr/>
      </vt:variant>
      <vt:variant>
        <vt:lpwstr>_Toc303670412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СТП Тужинского района</dc:title>
  <dc:creator>ООО "Мастер СВ"</dc:creator>
  <cp:lastModifiedBy>Server</cp:lastModifiedBy>
  <cp:revision>3</cp:revision>
  <cp:lastPrinted>2011-06-27T13:36:00Z</cp:lastPrinted>
  <dcterms:created xsi:type="dcterms:W3CDTF">2017-08-04T07:10:00Z</dcterms:created>
  <dcterms:modified xsi:type="dcterms:W3CDTF">2017-08-04T07:10:00Z</dcterms:modified>
</cp:coreProperties>
</file>